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3E3" w:rsidRPr="004858A2" w:rsidRDefault="005513E3" w:rsidP="005513E3">
      <w:pPr>
        <w:spacing w:line="276" w:lineRule="auto"/>
        <w:ind w:firstLine="567"/>
        <w:jc w:val="right"/>
        <w:rPr>
          <w:rFonts w:ascii="Times New Roman" w:eastAsia="Times New Roman" w:hAnsi="Times New Roman" w:cs="Times New Roman"/>
          <w:b/>
          <w:bCs/>
          <w:lang w:eastAsia="ar-SA"/>
        </w:rPr>
      </w:pPr>
      <w:bookmarkStart w:id="0" w:name="OLE_LINK84"/>
      <w:bookmarkStart w:id="1" w:name="OLE_LINK85"/>
      <w:r w:rsidRPr="004858A2">
        <w:rPr>
          <w:rFonts w:ascii="Times New Roman" w:eastAsia="Times New Roman" w:hAnsi="Times New Roman" w:cs="Times New Roman"/>
          <w:b/>
          <w:bCs/>
          <w:lang w:eastAsia="ar-SA"/>
        </w:rPr>
        <w:t>УТВЕРЖДАЮ</w:t>
      </w:r>
    </w:p>
    <w:p w:rsidR="005513E3" w:rsidRPr="004858A2" w:rsidRDefault="005513E3" w:rsidP="005513E3">
      <w:pPr>
        <w:spacing w:line="276" w:lineRule="auto"/>
        <w:ind w:firstLine="567"/>
        <w:jc w:val="right"/>
        <w:rPr>
          <w:rFonts w:ascii="Times New Roman" w:eastAsia="Times New Roman" w:hAnsi="Times New Roman" w:cs="Times New Roman"/>
          <w:b/>
          <w:bCs/>
          <w:lang w:eastAsia="ar-SA"/>
        </w:rPr>
      </w:pPr>
      <w:r w:rsidRPr="004858A2">
        <w:rPr>
          <w:rFonts w:ascii="Times New Roman" w:eastAsia="Times New Roman" w:hAnsi="Times New Roman" w:cs="Times New Roman"/>
          <w:b/>
          <w:bCs/>
          <w:lang w:eastAsia="ar-SA"/>
        </w:rPr>
        <w:t xml:space="preserve">                                                                            Директор МАОУ «Лицей №15»</w:t>
      </w:r>
    </w:p>
    <w:p w:rsidR="005513E3" w:rsidRPr="004858A2" w:rsidRDefault="005513E3" w:rsidP="005513E3">
      <w:pPr>
        <w:spacing w:line="276" w:lineRule="auto"/>
        <w:ind w:firstLine="567"/>
        <w:jc w:val="right"/>
        <w:rPr>
          <w:rFonts w:ascii="Times New Roman" w:eastAsia="Times New Roman" w:hAnsi="Times New Roman" w:cs="Times New Roman"/>
          <w:b/>
          <w:bCs/>
          <w:lang w:eastAsia="ar-SA"/>
        </w:rPr>
      </w:pPr>
      <w:r w:rsidRPr="004858A2">
        <w:rPr>
          <w:rFonts w:ascii="Times New Roman" w:eastAsia="Times New Roman" w:hAnsi="Times New Roman" w:cs="Times New Roman"/>
          <w:b/>
          <w:bCs/>
          <w:lang w:eastAsia="ar-SA"/>
        </w:rPr>
        <w:t xml:space="preserve">_________________ Т.Н. Гонтарева </w:t>
      </w:r>
    </w:p>
    <w:p w:rsidR="00894709" w:rsidRPr="004858A2" w:rsidRDefault="005513E3" w:rsidP="005513E3">
      <w:pPr>
        <w:pStyle w:val="12"/>
        <w:keepNext/>
        <w:keepLines/>
        <w:shd w:val="clear" w:color="auto" w:fill="auto"/>
        <w:spacing w:before="0" w:after="0" w:line="240" w:lineRule="auto"/>
        <w:ind w:left="40"/>
        <w:contextualSpacing/>
        <w:rPr>
          <w:kern w:val="2"/>
          <w:sz w:val="24"/>
          <w:szCs w:val="24"/>
        </w:rPr>
      </w:pPr>
      <w:r w:rsidRPr="004858A2">
        <w:rPr>
          <w:rFonts w:eastAsia="Times New Roman"/>
          <w:b/>
          <w:bCs/>
          <w:color w:val="000000"/>
          <w:sz w:val="24"/>
          <w:szCs w:val="24"/>
          <w:lang w:eastAsia="ar-SA"/>
        </w:rPr>
        <w:t xml:space="preserve">                                                                                                                             «</w:t>
      </w:r>
      <w:r w:rsidR="001D4C51" w:rsidRPr="004858A2">
        <w:rPr>
          <w:rFonts w:eastAsia="Times New Roman"/>
          <w:b/>
          <w:bCs/>
          <w:color w:val="000000"/>
          <w:sz w:val="24"/>
          <w:szCs w:val="24"/>
          <w:lang w:eastAsia="ar-SA"/>
        </w:rPr>
        <w:t>__</w:t>
      </w:r>
      <w:r w:rsidRPr="004858A2">
        <w:rPr>
          <w:rFonts w:eastAsia="Times New Roman"/>
          <w:b/>
          <w:bCs/>
          <w:color w:val="000000"/>
          <w:sz w:val="24"/>
          <w:szCs w:val="24"/>
          <w:lang w:eastAsia="ar-SA"/>
        </w:rPr>
        <w:t xml:space="preserve">» </w:t>
      </w:r>
      <w:r w:rsidR="001D4C51" w:rsidRPr="004858A2">
        <w:rPr>
          <w:rFonts w:eastAsia="Times New Roman"/>
          <w:b/>
          <w:bCs/>
          <w:color w:val="000000"/>
          <w:sz w:val="24"/>
          <w:szCs w:val="24"/>
          <w:lang w:eastAsia="ar-SA"/>
        </w:rPr>
        <w:t>_______</w:t>
      </w:r>
      <w:r w:rsidRPr="004858A2">
        <w:rPr>
          <w:rFonts w:eastAsia="Times New Roman"/>
          <w:b/>
          <w:bCs/>
          <w:color w:val="000000"/>
          <w:sz w:val="24"/>
          <w:szCs w:val="24"/>
          <w:lang w:eastAsia="ar-SA"/>
        </w:rPr>
        <w:t xml:space="preserve"> 2020 года</w:t>
      </w:r>
    </w:p>
    <w:p w:rsidR="00894709" w:rsidRPr="004858A2" w:rsidRDefault="00894709" w:rsidP="00894709">
      <w:pPr>
        <w:pStyle w:val="12"/>
        <w:keepNext/>
        <w:keepLines/>
        <w:shd w:val="clear" w:color="auto" w:fill="auto"/>
        <w:spacing w:before="0" w:after="0" w:line="240" w:lineRule="auto"/>
        <w:ind w:left="120"/>
        <w:rPr>
          <w:color w:val="000000" w:themeColor="text1"/>
          <w:sz w:val="24"/>
          <w:szCs w:val="24"/>
        </w:rPr>
      </w:pPr>
    </w:p>
    <w:p w:rsidR="00894709" w:rsidRPr="004858A2" w:rsidRDefault="00894709" w:rsidP="00894709">
      <w:pPr>
        <w:pStyle w:val="12"/>
        <w:keepNext/>
        <w:keepLines/>
        <w:shd w:val="clear" w:color="auto" w:fill="auto"/>
        <w:spacing w:before="0" w:after="0" w:line="240" w:lineRule="auto"/>
        <w:ind w:left="120"/>
        <w:rPr>
          <w:color w:val="000000" w:themeColor="text1"/>
          <w:sz w:val="24"/>
          <w:szCs w:val="24"/>
        </w:rPr>
      </w:pPr>
    </w:p>
    <w:p w:rsidR="00894709" w:rsidRPr="004858A2" w:rsidRDefault="00894709" w:rsidP="00894709">
      <w:pPr>
        <w:pStyle w:val="12"/>
        <w:keepNext/>
        <w:keepLines/>
        <w:shd w:val="clear" w:color="auto" w:fill="auto"/>
        <w:spacing w:before="0" w:after="0" w:line="240" w:lineRule="auto"/>
        <w:ind w:left="120"/>
        <w:rPr>
          <w:color w:val="000000" w:themeColor="text1"/>
          <w:sz w:val="24"/>
          <w:szCs w:val="24"/>
        </w:rPr>
      </w:pPr>
    </w:p>
    <w:p w:rsidR="00894709" w:rsidRPr="004858A2" w:rsidRDefault="00894709" w:rsidP="00894709">
      <w:pPr>
        <w:pStyle w:val="12"/>
        <w:keepNext/>
        <w:keepLines/>
        <w:shd w:val="clear" w:color="auto" w:fill="auto"/>
        <w:spacing w:before="0" w:after="0" w:line="240" w:lineRule="auto"/>
        <w:ind w:left="120"/>
        <w:rPr>
          <w:color w:val="000000" w:themeColor="text1"/>
          <w:sz w:val="24"/>
          <w:szCs w:val="24"/>
        </w:rPr>
      </w:pPr>
    </w:p>
    <w:p w:rsidR="00894709" w:rsidRPr="004858A2" w:rsidRDefault="00894709" w:rsidP="00894709">
      <w:pPr>
        <w:pStyle w:val="12"/>
        <w:keepNext/>
        <w:keepLines/>
        <w:shd w:val="clear" w:color="auto" w:fill="auto"/>
        <w:spacing w:before="0" w:after="0" w:line="240" w:lineRule="auto"/>
        <w:ind w:left="120"/>
        <w:rPr>
          <w:color w:val="000000" w:themeColor="text1"/>
          <w:sz w:val="24"/>
          <w:szCs w:val="24"/>
        </w:rPr>
      </w:pPr>
    </w:p>
    <w:p w:rsidR="00894709" w:rsidRDefault="00894709" w:rsidP="00894709">
      <w:pPr>
        <w:pStyle w:val="12"/>
        <w:keepNext/>
        <w:keepLines/>
        <w:shd w:val="clear" w:color="auto" w:fill="auto"/>
        <w:spacing w:before="0" w:after="0" w:line="240" w:lineRule="auto"/>
        <w:ind w:left="120"/>
        <w:rPr>
          <w:color w:val="000000" w:themeColor="text1"/>
          <w:sz w:val="24"/>
          <w:szCs w:val="24"/>
        </w:rPr>
      </w:pPr>
    </w:p>
    <w:p w:rsidR="00A75EFD" w:rsidRDefault="00A75EFD" w:rsidP="00894709">
      <w:pPr>
        <w:pStyle w:val="12"/>
        <w:keepNext/>
        <w:keepLines/>
        <w:shd w:val="clear" w:color="auto" w:fill="auto"/>
        <w:spacing w:before="0" w:after="0" w:line="240" w:lineRule="auto"/>
        <w:ind w:left="120"/>
        <w:rPr>
          <w:color w:val="000000" w:themeColor="text1"/>
          <w:sz w:val="24"/>
          <w:szCs w:val="24"/>
        </w:rPr>
      </w:pPr>
    </w:p>
    <w:p w:rsidR="00A75EFD" w:rsidRDefault="00A75EFD" w:rsidP="00894709">
      <w:pPr>
        <w:pStyle w:val="12"/>
        <w:keepNext/>
        <w:keepLines/>
        <w:shd w:val="clear" w:color="auto" w:fill="auto"/>
        <w:spacing w:before="0" w:after="0" w:line="240" w:lineRule="auto"/>
        <w:ind w:left="120"/>
        <w:rPr>
          <w:color w:val="000000" w:themeColor="text1"/>
          <w:sz w:val="24"/>
          <w:szCs w:val="24"/>
        </w:rPr>
      </w:pPr>
    </w:p>
    <w:p w:rsidR="00A75EFD" w:rsidRPr="004858A2" w:rsidRDefault="00A75EFD" w:rsidP="00894709">
      <w:pPr>
        <w:pStyle w:val="12"/>
        <w:keepNext/>
        <w:keepLines/>
        <w:shd w:val="clear" w:color="auto" w:fill="auto"/>
        <w:spacing w:before="0" w:after="0" w:line="240" w:lineRule="auto"/>
        <w:ind w:left="120"/>
        <w:rPr>
          <w:color w:val="000000" w:themeColor="text1"/>
          <w:sz w:val="24"/>
          <w:szCs w:val="24"/>
        </w:rPr>
      </w:pPr>
    </w:p>
    <w:p w:rsidR="00894709" w:rsidRPr="004858A2" w:rsidRDefault="00894709" w:rsidP="00894709">
      <w:pPr>
        <w:pStyle w:val="12"/>
        <w:keepNext/>
        <w:keepLines/>
        <w:shd w:val="clear" w:color="auto" w:fill="auto"/>
        <w:spacing w:before="0" w:after="0" w:line="240" w:lineRule="auto"/>
        <w:ind w:left="120"/>
        <w:rPr>
          <w:color w:val="000000" w:themeColor="text1"/>
          <w:sz w:val="24"/>
          <w:szCs w:val="24"/>
        </w:rPr>
      </w:pPr>
    </w:p>
    <w:p w:rsidR="00894709" w:rsidRPr="004858A2" w:rsidRDefault="00894709" w:rsidP="00894709">
      <w:pPr>
        <w:pStyle w:val="12"/>
        <w:keepNext/>
        <w:keepLines/>
        <w:shd w:val="clear" w:color="auto" w:fill="auto"/>
        <w:spacing w:before="0" w:after="0" w:line="240" w:lineRule="auto"/>
        <w:ind w:left="120"/>
        <w:rPr>
          <w:color w:val="000000" w:themeColor="text1"/>
          <w:sz w:val="24"/>
          <w:szCs w:val="24"/>
        </w:rPr>
      </w:pPr>
    </w:p>
    <w:p w:rsidR="00B5038E" w:rsidRPr="004858A2" w:rsidRDefault="00B5038E" w:rsidP="00B5038E">
      <w:pPr>
        <w:suppressAutoHyphens/>
        <w:jc w:val="center"/>
        <w:rPr>
          <w:rFonts w:ascii="Times New Roman" w:eastAsia="Times New Roman" w:hAnsi="Times New Roman" w:cs="Times New Roman"/>
          <w:b/>
          <w:lang w:val="x-none" w:eastAsia="x-none"/>
        </w:rPr>
      </w:pPr>
      <w:r w:rsidRPr="004858A2">
        <w:rPr>
          <w:rFonts w:ascii="Times New Roman" w:eastAsia="Times New Roman" w:hAnsi="Times New Roman" w:cs="Times New Roman"/>
          <w:b/>
          <w:lang w:val="x-none" w:eastAsia="x-none"/>
        </w:rPr>
        <w:t>ДОКУМЕНТАЦИЯ</w:t>
      </w:r>
    </w:p>
    <w:p w:rsidR="00B5038E" w:rsidRPr="004858A2" w:rsidRDefault="00B5038E" w:rsidP="00B5038E">
      <w:pPr>
        <w:suppressAutoHyphens/>
        <w:jc w:val="center"/>
        <w:rPr>
          <w:rFonts w:ascii="Times New Roman" w:eastAsia="Times New Roman" w:hAnsi="Times New Roman" w:cs="Times New Roman"/>
          <w:b/>
          <w:lang w:val="x-none" w:eastAsia="x-none"/>
        </w:rPr>
      </w:pPr>
      <w:r w:rsidRPr="004858A2">
        <w:rPr>
          <w:rFonts w:ascii="Times New Roman" w:eastAsia="Times New Roman" w:hAnsi="Times New Roman" w:cs="Times New Roman"/>
          <w:b/>
          <w:lang w:val="x-none" w:eastAsia="x-none"/>
        </w:rPr>
        <w:t>ОБ АУКЦИОНЕ В ЭЛЕКТРОННОЙ ФОРМЕ</w:t>
      </w:r>
    </w:p>
    <w:p w:rsidR="00B5038E" w:rsidRPr="004858A2" w:rsidRDefault="00B5038E" w:rsidP="00B5038E">
      <w:pPr>
        <w:pStyle w:val="aff0"/>
        <w:spacing w:after="0"/>
        <w:jc w:val="center"/>
        <w:rPr>
          <w:rFonts w:eastAsia="Times New Roman"/>
          <w:b/>
        </w:rPr>
      </w:pPr>
      <w:r w:rsidRPr="004858A2">
        <w:rPr>
          <w:rFonts w:ascii="Times New Roman" w:eastAsia="Times New Roman" w:hAnsi="Times New Roman"/>
          <w:b/>
        </w:rPr>
        <w:t>на право заключения договора</w:t>
      </w:r>
      <w:r w:rsidRPr="004858A2">
        <w:rPr>
          <w:rFonts w:ascii="Times New Roman" w:hAnsi="Times New Roman"/>
          <w:b/>
          <w:lang w:eastAsia="en-US"/>
        </w:rPr>
        <w:t xml:space="preserve"> </w:t>
      </w:r>
      <w:r w:rsidRPr="004858A2">
        <w:rPr>
          <w:rFonts w:ascii="Times New Roman" w:hAnsi="Times New Roman"/>
          <w:b/>
        </w:rPr>
        <w:t xml:space="preserve">на </w:t>
      </w:r>
      <w:r w:rsidR="00F95634" w:rsidRPr="004858A2">
        <w:rPr>
          <w:rFonts w:ascii="Times New Roman" w:hAnsi="Times New Roman"/>
          <w:b/>
          <w:lang w:val="ru-RU"/>
        </w:rPr>
        <w:t>Oкaзaниe услуг пo oргaнизaции гaрaнтирoвaннoгo гoрячeгo питaния oбучaющихся МAOУ «Лицeй № 15» гoрoдскoгo oкругa Мытищи Мoскoвскoй oблaсти с 01 янвaря 2021г. по 31 дeкaбря 2021г.</w:t>
      </w:r>
    </w:p>
    <w:p w:rsidR="00894709" w:rsidRPr="004858A2" w:rsidRDefault="00894709" w:rsidP="00894709">
      <w:pPr>
        <w:pStyle w:val="24"/>
        <w:shd w:val="clear" w:color="auto" w:fill="auto"/>
        <w:spacing w:after="0" w:line="240" w:lineRule="auto"/>
        <w:ind w:left="120"/>
        <w:rPr>
          <w:color w:val="000000" w:themeColor="text1"/>
          <w:sz w:val="24"/>
          <w:szCs w:val="24"/>
          <w:lang w:val="x-none"/>
        </w:rPr>
      </w:pPr>
    </w:p>
    <w:p w:rsidR="00894709" w:rsidRPr="004858A2" w:rsidRDefault="00894709" w:rsidP="00894709">
      <w:pPr>
        <w:pStyle w:val="24"/>
        <w:shd w:val="clear" w:color="auto" w:fill="auto"/>
        <w:spacing w:after="0" w:line="240" w:lineRule="auto"/>
        <w:ind w:left="120"/>
        <w:rPr>
          <w:color w:val="000000" w:themeColor="text1"/>
          <w:sz w:val="24"/>
          <w:szCs w:val="24"/>
          <w:vertAlign w:val="superscript"/>
        </w:rPr>
      </w:pPr>
    </w:p>
    <w:p w:rsidR="00894709" w:rsidRPr="004858A2" w:rsidRDefault="00894709" w:rsidP="00894709">
      <w:pPr>
        <w:pStyle w:val="24"/>
        <w:shd w:val="clear" w:color="auto" w:fill="auto"/>
        <w:spacing w:after="0" w:line="240" w:lineRule="auto"/>
        <w:ind w:left="120"/>
        <w:jc w:val="center"/>
        <w:rPr>
          <w:color w:val="000000" w:themeColor="text1"/>
          <w:sz w:val="24"/>
          <w:szCs w:val="24"/>
        </w:rPr>
      </w:pPr>
    </w:p>
    <w:p w:rsidR="00894709" w:rsidRPr="004858A2" w:rsidRDefault="00894709" w:rsidP="00894709">
      <w:pPr>
        <w:pStyle w:val="24"/>
        <w:shd w:val="clear" w:color="auto" w:fill="auto"/>
        <w:spacing w:after="0" w:line="240" w:lineRule="auto"/>
        <w:ind w:left="120"/>
        <w:jc w:val="center"/>
        <w:rPr>
          <w:color w:val="000000" w:themeColor="text1"/>
          <w:sz w:val="24"/>
          <w:szCs w:val="24"/>
        </w:rPr>
      </w:pPr>
    </w:p>
    <w:p w:rsidR="00894709" w:rsidRPr="004858A2" w:rsidRDefault="00894709" w:rsidP="00894709">
      <w:pPr>
        <w:pStyle w:val="24"/>
        <w:shd w:val="clear" w:color="auto" w:fill="auto"/>
        <w:spacing w:after="0" w:line="240" w:lineRule="auto"/>
        <w:ind w:left="120"/>
        <w:jc w:val="center"/>
        <w:rPr>
          <w:color w:val="000000" w:themeColor="text1"/>
          <w:sz w:val="24"/>
          <w:szCs w:val="24"/>
        </w:rPr>
      </w:pPr>
    </w:p>
    <w:p w:rsidR="00894709" w:rsidRPr="004858A2" w:rsidRDefault="00894709" w:rsidP="00894709">
      <w:pPr>
        <w:pStyle w:val="24"/>
        <w:shd w:val="clear" w:color="auto" w:fill="auto"/>
        <w:spacing w:after="0" w:line="240" w:lineRule="auto"/>
        <w:ind w:left="120"/>
        <w:jc w:val="center"/>
        <w:rPr>
          <w:color w:val="000000" w:themeColor="text1"/>
          <w:sz w:val="24"/>
          <w:szCs w:val="24"/>
        </w:rPr>
      </w:pPr>
    </w:p>
    <w:p w:rsidR="00894709" w:rsidRPr="004858A2" w:rsidRDefault="00894709" w:rsidP="00894709">
      <w:pPr>
        <w:pStyle w:val="24"/>
        <w:shd w:val="clear" w:color="auto" w:fill="auto"/>
        <w:spacing w:after="0" w:line="240" w:lineRule="auto"/>
        <w:ind w:left="120"/>
        <w:jc w:val="center"/>
        <w:rPr>
          <w:color w:val="000000" w:themeColor="text1"/>
          <w:sz w:val="24"/>
          <w:szCs w:val="24"/>
        </w:rPr>
      </w:pPr>
    </w:p>
    <w:p w:rsidR="00894709" w:rsidRPr="004858A2" w:rsidRDefault="00894709" w:rsidP="00894709">
      <w:pPr>
        <w:pStyle w:val="24"/>
        <w:shd w:val="clear" w:color="auto" w:fill="auto"/>
        <w:spacing w:after="0" w:line="240" w:lineRule="auto"/>
        <w:ind w:left="120"/>
        <w:jc w:val="center"/>
        <w:rPr>
          <w:color w:val="000000" w:themeColor="text1"/>
          <w:sz w:val="24"/>
          <w:szCs w:val="24"/>
        </w:rPr>
      </w:pPr>
    </w:p>
    <w:p w:rsidR="00894709" w:rsidRPr="004858A2" w:rsidRDefault="00894709" w:rsidP="00894709">
      <w:pPr>
        <w:pStyle w:val="24"/>
        <w:shd w:val="clear" w:color="auto" w:fill="auto"/>
        <w:spacing w:after="0" w:line="240" w:lineRule="auto"/>
        <w:ind w:left="120"/>
        <w:jc w:val="center"/>
        <w:rPr>
          <w:color w:val="000000" w:themeColor="text1"/>
          <w:sz w:val="24"/>
          <w:szCs w:val="24"/>
        </w:rPr>
      </w:pPr>
    </w:p>
    <w:p w:rsidR="00894709" w:rsidRPr="004858A2" w:rsidRDefault="00894709" w:rsidP="00894709">
      <w:pPr>
        <w:pStyle w:val="24"/>
        <w:shd w:val="clear" w:color="auto" w:fill="auto"/>
        <w:spacing w:after="0" w:line="240" w:lineRule="auto"/>
        <w:ind w:left="120"/>
        <w:jc w:val="center"/>
        <w:rPr>
          <w:color w:val="000000" w:themeColor="text1"/>
          <w:sz w:val="24"/>
          <w:szCs w:val="24"/>
        </w:rPr>
      </w:pPr>
    </w:p>
    <w:p w:rsidR="00894709" w:rsidRPr="004858A2" w:rsidRDefault="00894709" w:rsidP="00894709">
      <w:pPr>
        <w:pStyle w:val="24"/>
        <w:shd w:val="clear" w:color="auto" w:fill="auto"/>
        <w:spacing w:after="0" w:line="240" w:lineRule="auto"/>
        <w:ind w:left="120"/>
        <w:jc w:val="center"/>
        <w:rPr>
          <w:color w:val="000000" w:themeColor="text1"/>
          <w:sz w:val="24"/>
          <w:szCs w:val="24"/>
        </w:rPr>
      </w:pPr>
    </w:p>
    <w:p w:rsidR="00894709" w:rsidRPr="004858A2" w:rsidRDefault="00894709" w:rsidP="00894709">
      <w:pPr>
        <w:pStyle w:val="24"/>
        <w:shd w:val="clear" w:color="auto" w:fill="auto"/>
        <w:spacing w:after="0" w:line="240" w:lineRule="auto"/>
        <w:ind w:left="120"/>
        <w:jc w:val="center"/>
        <w:rPr>
          <w:color w:val="000000" w:themeColor="text1"/>
          <w:sz w:val="24"/>
          <w:szCs w:val="24"/>
        </w:rPr>
      </w:pPr>
    </w:p>
    <w:p w:rsidR="00894709" w:rsidRPr="004858A2" w:rsidRDefault="00894709" w:rsidP="00894709">
      <w:pPr>
        <w:pStyle w:val="24"/>
        <w:shd w:val="clear" w:color="auto" w:fill="auto"/>
        <w:spacing w:after="0" w:line="240" w:lineRule="auto"/>
        <w:ind w:left="120"/>
        <w:jc w:val="center"/>
        <w:rPr>
          <w:color w:val="000000" w:themeColor="text1"/>
          <w:sz w:val="24"/>
          <w:szCs w:val="24"/>
        </w:rPr>
      </w:pPr>
    </w:p>
    <w:p w:rsidR="00894709" w:rsidRPr="004858A2" w:rsidRDefault="00894709" w:rsidP="00894709">
      <w:pPr>
        <w:pStyle w:val="24"/>
        <w:shd w:val="clear" w:color="auto" w:fill="auto"/>
        <w:spacing w:after="0" w:line="240" w:lineRule="auto"/>
        <w:ind w:left="120"/>
        <w:jc w:val="center"/>
        <w:rPr>
          <w:color w:val="000000" w:themeColor="text1"/>
          <w:sz w:val="24"/>
          <w:szCs w:val="24"/>
        </w:rPr>
      </w:pPr>
    </w:p>
    <w:p w:rsidR="00894709" w:rsidRPr="004858A2" w:rsidRDefault="00894709" w:rsidP="00894709">
      <w:pPr>
        <w:pStyle w:val="24"/>
        <w:shd w:val="clear" w:color="auto" w:fill="auto"/>
        <w:spacing w:after="0" w:line="240" w:lineRule="auto"/>
        <w:ind w:left="120"/>
        <w:jc w:val="center"/>
        <w:rPr>
          <w:color w:val="000000" w:themeColor="text1"/>
          <w:sz w:val="24"/>
          <w:szCs w:val="24"/>
        </w:rPr>
      </w:pPr>
    </w:p>
    <w:p w:rsidR="00894709" w:rsidRPr="004858A2" w:rsidRDefault="00894709" w:rsidP="00894709">
      <w:pPr>
        <w:pStyle w:val="24"/>
        <w:shd w:val="clear" w:color="auto" w:fill="auto"/>
        <w:spacing w:after="0" w:line="240" w:lineRule="auto"/>
        <w:ind w:left="120"/>
        <w:jc w:val="center"/>
        <w:rPr>
          <w:color w:val="000000" w:themeColor="text1"/>
          <w:sz w:val="24"/>
          <w:szCs w:val="24"/>
        </w:rPr>
      </w:pPr>
    </w:p>
    <w:p w:rsidR="00C4687F" w:rsidRPr="004858A2" w:rsidRDefault="00C4687F" w:rsidP="00894709">
      <w:pPr>
        <w:pStyle w:val="24"/>
        <w:shd w:val="clear" w:color="auto" w:fill="auto"/>
        <w:spacing w:after="0" w:line="240" w:lineRule="auto"/>
        <w:ind w:left="120"/>
        <w:jc w:val="center"/>
        <w:rPr>
          <w:color w:val="000000" w:themeColor="text1"/>
          <w:sz w:val="24"/>
          <w:szCs w:val="24"/>
        </w:rPr>
      </w:pPr>
    </w:p>
    <w:p w:rsidR="00C4687F" w:rsidRPr="004858A2" w:rsidRDefault="00C4687F" w:rsidP="00894709">
      <w:pPr>
        <w:pStyle w:val="24"/>
        <w:shd w:val="clear" w:color="auto" w:fill="auto"/>
        <w:spacing w:after="0" w:line="240" w:lineRule="auto"/>
        <w:ind w:left="120"/>
        <w:jc w:val="center"/>
        <w:rPr>
          <w:color w:val="000000" w:themeColor="text1"/>
          <w:sz w:val="24"/>
          <w:szCs w:val="24"/>
        </w:rPr>
      </w:pPr>
    </w:p>
    <w:p w:rsidR="00C4687F" w:rsidRPr="004858A2" w:rsidRDefault="00C4687F" w:rsidP="00894709">
      <w:pPr>
        <w:pStyle w:val="24"/>
        <w:shd w:val="clear" w:color="auto" w:fill="auto"/>
        <w:spacing w:after="0" w:line="240" w:lineRule="auto"/>
        <w:ind w:left="120"/>
        <w:jc w:val="center"/>
        <w:rPr>
          <w:color w:val="000000" w:themeColor="text1"/>
          <w:sz w:val="24"/>
          <w:szCs w:val="24"/>
        </w:rPr>
      </w:pPr>
    </w:p>
    <w:p w:rsidR="00C4687F" w:rsidRPr="004858A2" w:rsidRDefault="00C4687F" w:rsidP="00894709">
      <w:pPr>
        <w:pStyle w:val="24"/>
        <w:shd w:val="clear" w:color="auto" w:fill="auto"/>
        <w:spacing w:after="0" w:line="240" w:lineRule="auto"/>
        <w:ind w:left="120"/>
        <w:jc w:val="center"/>
        <w:rPr>
          <w:color w:val="000000" w:themeColor="text1"/>
          <w:sz w:val="24"/>
          <w:szCs w:val="24"/>
        </w:rPr>
      </w:pPr>
    </w:p>
    <w:p w:rsidR="00C4687F" w:rsidRPr="004858A2" w:rsidRDefault="00C4687F" w:rsidP="00894709">
      <w:pPr>
        <w:pStyle w:val="24"/>
        <w:shd w:val="clear" w:color="auto" w:fill="auto"/>
        <w:spacing w:after="0" w:line="240" w:lineRule="auto"/>
        <w:ind w:left="120"/>
        <w:jc w:val="center"/>
        <w:rPr>
          <w:color w:val="000000" w:themeColor="text1"/>
          <w:sz w:val="24"/>
          <w:szCs w:val="24"/>
        </w:rPr>
      </w:pPr>
    </w:p>
    <w:p w:rsidR="00C4687F" w:rsidRPr="004858A2" w:rsidRDefault="00C4687F" w:rsidP="00894709">
      <w:pPr>
        <w:pStyle w:val="24"/>
        <w:shd w:val="clear" w:color="auto" w:fill="auto"/>
        <w:spacing w:after="0" w:line="240" w:lineRule="auto"/>
        <w:ind w:left="120"/>
        <w:jc w:val="center"/>
        <w:rPr>
          <w:color w:val="000000" w:themeColor="text1"/>
          <w:sz w:val="24"/>
          <w:szCs w:val="24"/>
        </w:rPr>
      </w:pPr>
    </w:p>
    <w:p w:rsidR="00C4687F" w:rsidRPr="004858A2" w:rsidRDefault="00C4687F" w:rsidP="00894709">
      <w:pPr>
        <w:pStyle w:val="24"/>
        <w:shd w:val="clear" w:color="auto" w:fill="auto"/>
        <w:spacing w:after="0" w:line="240" w:lineRule="auto"/>
        <w:ind w:left="120"/>
        <w:jc w:val="center"/>
        <w:rPr>
          <w:color w:val="000000" w:themeColor="text1"/>
          <w:sz w:val="24"/>
          <w:szCs w:val="24"/>
        </w:rPr>
      </w:pPr>
    </w:p>
    <w:p w:rsidR="00C4687F" w:rsidRPr="004858A2" w:rsidRDefault="00C4687F" w:rsidP="00894709">
      <w:pPr>
        <w:pStyle w:val="24"/>
        <w:shd w:val="clear" w:color="auto" w:fill="auto"/>
        <w:spacing w:after="0" w:line="240" w:lineRule="auto"/>
        <w:ind w:left="120"/>
        <w:jc w:val="center"/>
        <w:rPr>
          <w:color w:val="000000" w:themeColor="text1"/>
          <w:sz w:val="24"/>
          <w:szCs w:val="24"/>
        </w:rPr>
      </w:pPr>
    </w:p>
    <w:p w:rsidR="00C4687F" w:rsidRPr="004858A2" w:rsidRDefault="00C4687F" w:rsidP="00894709">
      <w:pPr>
        <w:pStyle w:val="24"/>
        <w:shd w:val="clear" w:color="auto" w:fill="auto"/>
        <w:spacing w:after="0" w:line="240" w:lineRule="auto"/>
        <w:ind w:left="120"/>
        <w:jc w:val="center"/>
        <w:rPr>
          <w:color w:val="000000" w:themeColor="text1"/>
          <w:sz w:val="24"/>
          <w:szCs w:val="24"/>
        </w:rPr>
      </w:pPr>
    </w:p>
    <w:p w:rsidR="00C4687F" w:rsidRPr="004858A2" w:rsidRDefault="00C4687F" w:rsidP="00894709">
      <w:pPr>
        <w:pStyle w:val="24"/>
        <w:shd w:val="clear" w:color="auto" w:fill="auto"/>
        <w:spacing w:after="0" w:line="240" w:lineRule="auto"/>
        <w:ind w:left="120"/>
        <w:jc w:val="center"/>
        <w:rPr>
          <w:color w:val="000000" w:themeColor="text1"/>
          <w:sz w:val="24"/>
          <w:szCs w:val="24"/>
        </w:rPr>
      </w:pPr>
    </w:p>
    <w:p w:rsidR="00C4687F" w:rsidRPr="004858A2" w:rsidRDefault="00C4687F" w:rsidP="00894709">
      <w:pPr>
        <w:pStyle w:val="24"/>
        <w:shd w:val="clear" w:color="auto" w:fill="auto"/>
        <w:spacing w:after="0" w:line="240" w:lineRule="auto"/>
        <w:ind w:left="120"/>
        <w:jc w:val="center"/>
        <w:rPr>
          <w:color w:val="000000" w:themeColor="text1"/>
          <w:sz w:val="24"/>
          <w:szCs w:val="24"/>
        </w:rPr>
      </w:pPr>
    </w:p>
    <w:p w:rsidR="00C4687F" w:rsidRPr="004858A2" w:rsidRDefault="00C4687F" w:rsidP="00894709">
      <w:pPr>
        <w:pStyle w:val="24"/>
        <w:shd w:val="clear" w:color="auto" w:fill="auto"/>
        <w:spacing w:after="0" w:line="240" w:lineRule="auto"/>
        <w:ind w:left="120"/>
        <w:jc w:val="center"/>
        <w:rPr>
          <w:color w:val="000000" w:themeColor="text1"/>
          <w:sz w:val="24"/>
          <w:szCs w:val="24"/>
        </w:rPr>
      </w:pPr>
    </w:p>
    <w:p w:rsidR="00C4687F" w:rsidRPr="004858A2" w:rsidRDefault="00C4687F" w:rsidP="00894709">
      <w:pPr>
        <w:pStyle w:val="24"/>
        <w:shd w:val="clear" w:color="auto" w:fill="auto"/>
        <w:spacing w:after="0" w:line="240" w:lineRule="auto"/>
        <w:ind w:left="120"/>
        <w:jc w:val="center"/>
        <w:rPr>
          <w:color w:val="000000" w:themeColor="text1"/>
          <w:sz w:val="24"/>
          <w:szCs w:val="24"/>
        </w:rPr>
      </w:pPr>
    </w:p>
    <w:p w:rsidR="00C4687F" w:rsidRPr="004858A2" w:rsidRDefault="00C4687F" w:rsidP="00894709">
      <w:pPr>
        <w:pStyle w:val="24"/>
        <w:shd w:val="clear" w:color="auto" w:fill="auto"/>
        <w:spacing w:after="0" w:line="240" w:lineRule="auto"/>
        <w:ind w:left="120"/>
        <w:jc w:val="center"/>
        <w:rPr>
          <w:color w:val="000000" w:themeColor="text1"/>
          <w:sz w:val="24"/>
          <w:szCs w:val="24"/>
        </w:rPr>
      </w:pPr>
    </w:p>
    <w:p w:rsidR="00C4687F" w:rsidRPr="004858A2" w:rsidRDefault="00C4687F" w:rsidP="00894709">
      <w:pPr>
        <w:pStyle w:val="24"/>
        <w:shd w:val="clear" w:color="auto" w:fill="auto"/>
        <w:spacing w:after="0" w:line="240" w:lineRule="auto"/>
        <w:ind w:left="120"/>
        <w:jc w:val="center"/>
        <w:rPr>
          <w:color w:val="000000" w:themeColor="text1"/>
          <w:sz w:val="24"/>
          <w:szCs w:val="24"/>
        </w:rPr>
      </w:pPr>
    </w:p>
    <w:p w:rsidR="00894709" w:rsidRPr="004858A2" w:rsidRDefault="00B80AF9" w:rsidP="00894709">
      <w:pPr>
        <w:pStyle w:val="24"/>
        <w:shd w:val="clear" w:color="auto" w:fill="auto"/>
        <w:spacing w:after="0" w:line="240" w:lineRule="auto"/>
        <w:ind w:left="120"/>
        <w:jc w:val="center"/>
        <w:rPr>
          <w:color w:val="000000" w:themeColor="text1"/>
          <w:sz w:val="24"/>
          <w:szCs w:val="24"/>
        </w:rPr>
      </w:pPr>
      <w:r w:rsidRPr="004858A2">
        <w:rPr>
          <w:color w:val="000000" w:themeColor="text1"/>
          <w:sz w:val="24"/>
          <w:szCs w:val="24"/>
        </w:rPr>
        <w:t>Мытищи</w:t>
      </w:r>
      <w:r w:rsidR="00894709" w:rsidRPr="004858A2">
        <w:rPr>
          <w:color w:val="000000" w:themeColor="text1"/>
          <w:sz w:val="24"/>
          <w:szCs w:val="24"/>
        </w:rPr>
        <w:t xml:space="preserve">, </w:t>
      </w:r>
      <w:r w:rsidR="00894709" w:rsidRPr="004858A2">
        <w:rPr>
          <w:sz w:val="24"/>
          <w:szCs w:val="24"/>
        </w:rPr>
        <w:t>20</w:t>
      </w:r>
      <w:r w:rsidR="0098384F" w:rsidRPr="004858A2">
        <w:rPr>
          <w:sz w:val="24"/>
          <w:szCs w:val="24"/>
        </w:rPr>
        <w:t>20</w:t>
      </w:r>
      <w:r w:rsidR="00894709" w:rsidRPr="004858A2">
        <w:rPr>
          <w:color w:val="000000" w:themeColor="text1"/>
          <w:sz w:val="24"/>
          <w:szCs w:val="24"/>
        </w:rPr>
        <w:t xml:space="preserve"> </w:t>
      </w:r>
    </w:p>
    <w:p w:rsidR="00894709" w:rsidRPr="004858A2" w:rsidRDefault="00894709" w:rsidP="00C4209B">
      <w:pPr>
        <w:pStyle w:val="24"/>
        <w:shd w:val="clear" w:color="auto" w:fill="auto"/>
        <w:spacing w:after="0" w:line="240" w:lineRule="auto"/>
        <w:ind w:left="120"/>
        <w:jc w:val="center"/>
        <w:rPr>
          <w:color w:val="000000" w:themeColor="text1"/>
          <w:sz w:val="24"/>
          <w:szCs w:val="24"/>
        </w:rPr>
      </w:pPr>
    </w:p>
    <w:p w:rsidR="009A1A67" w:rsidRPr="004858A2" w:rsidRDefault="00C36A4A" w:rsidP="00C4209B">
      <w:pPr>
        <w:pStyle w:val="24"/>
        <w:shd w:val="clear" w:color="auto" w:fill="auto"/>
        <w:spacing w:after="0" w:line="240" w:lineRule="auto"/>
        <w:ind w:left="120"/>
        <w:jc w:val="center"/>
        <w:rPr>
          <w:b/>
          <w:color w:val="000000" w:themeColor="text1"/>
          <w:sz w:val="24"/>
          <w:szCs w:val="24"/>
        </w:rPr>
      </w:pPr>
      <w:r w:rsidRPr="004858A2">
        <w:rPr>
          <w:sz w:val="24"/>
          <w:szCs w:val="24"/>
        </w:rPr>
        <w:br w:type="page"/>
      </w:r>
      <w:bookmarkStart w:id="2" w:name="bookmark51"/>
      <w:bookmarkStart w:id="3" w:name="_Toc376103851"/>
      <w:bookmarkStart w:id="4" w:name="_Toc376103947"/>
      <w:bookmarkStart w:id="5" w:name="_Toc376104104"/>
      <w:bookmarkStart w:id="6" w:name="_Toc376104230"/>
      <w:bookmarkEnd w:id="0"/>
      <w:bookmarkEnd w:id="1"/>
      <w:r w:rsidR="009A1A67" w:rsidRPr="004858A2">
        <w:rPr>
          <w:b/>
          <w:color w:val="000000" w:themeColor="text1"/>
          <w:sz w:val="24"/>
          <w:szCs w:val="24"/>
        </w:rPr>
        <w:lastRenderedPageBreak/>
        <w:t>СОДЕРЖАНИЕ</w:t>
      </w:r>
      <w:bookmarkEnd w:id="2"/>
      <w:bookmarkEnd w:id="3"/>
      <w:bookmarkEnd w:id="4"/>
      <w:bookmarkEnd w:id="5"/>
      <w:bookmarkEnd w:id="6"/>
    </w:p>
    <w:p w:rsidR="00BC387A" w:rsidRPr="004858A2" w:rsidRDefault="00BC387A" w:rsidP="00BC387A">
      <w:pPr>
        <w:pStyle w:val="1"/>
        <w:tabs>
          <w:tab w:val="right" w:leader="dot" w:pos="10065"/>
        </w:tabs>
        <w:spacing w:before="0" w:after="0"/>
        <w:ind w:left="-284" w:firstLine="284"/>
        <w:jc w:val="left"/>
        <w:rPr>
          <w:b w:val="0"/>
          <w:color w:val="000000" w:themeColor="text1"/>
          <w:sz w:val="24"/>
          <w:szCs w:val="24"/>
        </w:rPr>
      </w:pPr>
      <w:r w:rsidRPr="004858A2">
        <w:rPr>
          <w:b w:val="0"/>
          <w:color w:val="000000" w:themeColor="text1"/>
          <w:sz w:val="24"/>
          <w:szCs w:val="24"/>
          <w:lang w:val="en-US"/>
        </w:rPr>
        <w:t>I</w:t>
      </w:r>
      <w:r w:rsidRPr="004858A2">
        <w:rPr>
          <w:b w:val="0"/>
          <w:color w:val="000000" w:themeColor="text1"/>
          <w:sz w:val="24"/>
          <w:szCs w:val="24"/>
        </w:rPr>
        <w:t>. ОБЩИЕ ПОЛОЖЕНИЯ</w:t>
      </w:r>
      <w:r w:rsidRPr="004858A2">
        <w:rPr>
          <w:b w:val="0"/>
          <w:color w:val="000000" w:themeColor="text1"/>
          <w:sz w:val="24"/>
          <w:szCs w:val="24"/>
        </w:rPr>
        <w:tab/>
        <w:t>3</w:t>
      </w:r>
    </w:p>
    <w:p w:rsidR="00BC387A" w:rsidRPr="004858A2" w:rsidRDefault="00BC387A" w:rsidP="00BC387A">
      <w:pPr>
        <w:pStyle w:val="1"/>
        <w:tabs>
          <w:tab w:val="right" w:leader="dot" w:pos="10065"/>
        </w:tabs>
        <w:spacing w:before="0" w:after="0"/>
        <w:jc w:val="left"/>
        <w:rPr>
          <w:b w:val="0"/>
          <w:color w:val="000000" w:themeColor="text1"/>
          <w:sz w:val="24"/>
          <w:szCs w:val="24"/>
        </w:rPr>
      </w:pPr>
      <w:r w:rsidRPr="004858A2">
        <w:rPr>
          <w:b w:val="0"/>
          <w:color w:val="000000" w:themeColor="text1"/>
          <w:sz w:val="24"/>
          <w:szCs w:val="24"/>
        </w:rPr>
        <w:t>1. Законодательное регулирование</w:t>
      </w:r>
      <w:r w:rsidRPr="004858A2">
        <w:rPr>
          <w:b w:val="0"/>
          <w:color w:val="000000" w:themeColor="text1"/>
          <w:sz w:val="24"/>
          <w:szCs w:val="24"/>
        </w:rPr>
        <w:tab/>
        <w:t>3</w:t>
      </w:r>
    </w:p>
    <w:p w:rsidR="00BC387A" w:rsidRPr="004858A2" w:rsidRDefault="00572306" w:rsidP="00BC387A">
      <w:pPr>
        <w:pStyle w:val="1"/>
        <w:tabs>
          <w:tab w:val="right" w:leader="dot" w:pos="10065"/>
        </w:tabs>
        <w:spacing w:before="0" w:after="0"/>
        <w:jc w:val="left"/>
        <w:rPr>
          <w:b w:val="0"/>
          <w:color w:val="000000" w:themeColor="text1"/>
          <w:sz w:val="24"/>
          <w:szCs w:val="24"/>
        </w:rPr>
      </w:pPr>
      <w:r w:rsidRPr="004858A2">
        <w:rPr>
          <w:b w:val="0"/>
          <w:color w:val="000000" w:themeColor="text1"/>
          <w:sz w:val="24"/>
          <w:szCs w:val="24"/>
        </w:rPr>
        <w:t>2. Заказчик, оператор электронной площадки</w:t>
      </w:r>
      <w:r w:rsidR="00BC387A" w:rsidRPr="004858A2">
        <w:rPr>
          <w:b w:val="0"/>
          <w:color w:val="000000" w:themeColor="text1"/>
          <w:sz w:val="24"/>
          <w:szCs w:val="24"/>
        </w:rPr>
        <w:tab/>
        <w:t>3</w:t>
      </w:r>
    </w:p>
    <w:p w:rsidR="00BC387A" w:rsidRPr="004858A2" w:rsidRDefault="00BC387A" w:rsidP="00BC387A">
      <w:pPr>
        <w:pStyle w:val="1"/>
        <w:tabs>
          <w:tab w:val="right" w:leader="dot" w:pos="10065"/>
        </w:tabs>
        <w:spacing w:before="0" w:after="0"/>
        <w:jc w:val="left"/>
        <w:rPr>
          <w:b w:val="0"/>
          <w:color w:val="000000" w:themeColor="text1"/>
          <w:sz w:val="24"/>
          <w:szCs w:val="24"/>
        </w:rPr>
      </w:pPr>
      <w:r w:rsidRPr="004858A2">
        <w:rPr>
          <w:b w:val="0"/>
          <w:color w:val="000000" w:themeColor="text1"/>
          <w:sz w:val="24"/>
          <w:szCs w:val="24"/>
        </w:rPr>
        <w:t xml:space="preserve">3. Информационное обеспечение </w:t>
      </w:r>
      <w:proofErr w:type="gramStart"/>
      <w:r w:rsidR="00845FAD" w:rsidRPr="004858A2">
        <w:rPr>
          <w:b w:val="0"/>
          <w:color w:val="000000" w:themeColor="text1"/>
          <w:sz w:val="24"/>
          <w:szCs w:val="24"/>
        </w:rPr>
        <w:t>аукциона</w:t>
      </w:r>
      <w:r w:rsidR="000C5AF5" w:rsidRPr="004858A2">
        <w:rPr>
          <w:b w:val="0"/>
          <w:color w:val="000000" w:themeColor="text1"/>
          <w:sz w:val="24"/>
          <w:szCs w:val="24"/>
        </w:rPr>
        <w:t xml:space="preserve"> </w:t>
      </w:r>
      <w:r w:rsidRPr="004858A2">
        <w:rPr>
          <w:b w:val="0"/>
          <w:color w:val="000000" w:themeColor="text1"/>
          <w:sz w:val="24"/>
          <w:szCs w:val="24"/>
        </w:rPr>
        <w:t xml:space="preserve"> в</w:t>
      </w:r>
      <w:proofErr w:type="gramEnd"/>
      <w:r w:rsidRPr="004858A2">
        <w:rPr>
          <w:b w:val="0"/>
          <w:color w:val="000000" w:themeColor="text1"/>
          <w:sz w:val="24"/>
          <w:szCs w:val="24"/>
        </w:rPr>
        <w:t xml:space="preserve"> электронной форме</w:t>
      </w:r>
      <w:r w:rsidRPr="004858A2">
        <w:rPr>
          <w:b w:val="0"/>
          <w:color w:val="000000" w:themeColor="text1"/>
          <w:sz w:val="24"/>
          <w:szCs w:val="24"/>
        </w:rPr>
        <w:tab/>
      </w:r>
      <w:r w:rsidR="00F93335" w:rsidRPr="004858A2">
        <w:rPr>
          <w:b w:val="0"/>
          <w:color w:val="000000" w:themeColor="text1"/>
          <w:sz w:val="24"/>
          <w:szCs w:val="24"/>
        </w:rPr>
        <w:t>3</w:t>
      </w:r>
    </w:p>
    <w:p w:rsidR="00BC387A" w:rsidRPr="004858A2" w:rsidRDefault="00BC387A" w:rsidP="00BC387A">
      <w:pPr>
        <w:pStyle w:val="1"/>
        <w:tabs>
          <w:tab w:val="right" w:leader="dot" w:pos="10065"/>
        </w:tabs>
        <w:spacing w:before="0" w:after="0"/>
        <w:jc w:val="left"/>
        <w:rPr>
          <w:b w:val="0"/>
          <w:color w:val="000000" w:themeColor="text1"/>
          <w:sz w:val="24"/>
          <w:szCs w:val="24"/>
        </w:rPr>
      </w:pPr>
      <w:r w:rsidRPr="004858A2">
        <w:rPr>
          <w:b w:val="0"/>
          <w:color w:val="000000" w:themeColor="text1"/>
          <w:sz w:val="24"/>
          <w:szCs w:val="24"/>
        </w:rPr>
        <w:t xml:space="preserve">4. </w:t>
      </w:r>
      <w:proofErr w:type="gramStart"/>
      <w:r w:rsidRPr="004858A2">
        <w:rPr>
          <w:b w:val="0"/>
          <w:color w:val="000000" w:themeColor="text1"/>
          <w:sz w:val="24"/>
          <w:szCs w:val="24"/>
        </w:rPr>
        <w:t>Участники</w:t>
      </w:r>
      <w:r w:rsidR="000C5AF5" w:rsidRPr="004858A2">
        <w:rPr>
          <w:b w:val="0"/>
          <w:color w:val="000000" w:themeColor="text1"/>
          <w:sz w:val="24"/>
          <w:szCs w:val="24"/>
        </w:rPr>
        <w:t xml:space="preserve"> </w:t>
      </w:r>
      <w:r w:rsidRPr="004858A2">
        <w:rPr>
          <w:b w:val="0"/>
          <w:color w:val="000000" w:themeColor="text1"/>
          <w:sz w:val="24"/>
          <w:szCs w:val="24"/>
        </w:rPr>
        <w:t xml:space="preserve"> </w:t>
      </w:r>
      <w:r w:rsidR="00845FAD" w:rsidRPr="004858A2">
        <w:rPr>
          <w:b w:val="0"/>
          <w:color w:val="000000" w:themeColor="text1"/>
          <w:sz w:val="24"/>
          <w:szCs w:val="24"/>
        </w:rPr>
        <w:t>аукциона</w:t>
      </w:r>
      <w:proofErr w:type="gramEnd"/>
      <w:r w:rsidR="000C5AF5" w:rsidRPr="004858A2">
        <w:rPr>
          <w:b w:val="0"/>
          <w:color w:val="000000" w:themeColor="text1"/>
          <w:sz w:val="24"/>
          <w:szCs w:val="24"/>
        </w:rPr>
        <w:t xml:space="preserve">  </w:t>
      </w:r>
      <w:r w:rsidRPr="004858A2">
        <w:rPr>
          <w:b w:val="0"/>
          <w:color w:val="000000" w:themeColor="text1"/>
          <w:sz w:val="24"/>
          <w:szCs w:val="24"/>
        </w:rPr>
        <w:t>в электронной форме</w:t>
      </w:r>
      <w:r w:rsidRPr="004858A2">
        <w:rPr>
          <w:b w:val="0"/>
          <w:color w:val="000000" w:themeColor="text1"/>
          <w:sz w:val="24"/>
          <w:szCs w:val="24"/>
        </w:rPr>
        <w:tab/>
      </w:r>
      <w:r w:rsidR="00554690" w:rsidRPr="004858A2">
        <w:rPr>
          <w:b w:val="0"/>
          <w:color w:val="000000" w:themeColor="text1"/>
          <w:sz w:val="24"/>
          <w:szCs w:val="24"/>
        </w:rPr>
        <w:t>4</w:t>
      </w:r>
    </w:p>
    <w:p w:rsidR="00BC387A" w:rsidRPr="004858A2" w:rsidRDefault="00BC387A" w:rsidP="00BC387A">
      <w:pPr>
        <w:pStyle w:val="1"/>
        <w:tabs>
          <w:tab w:val="right" w:leader="dot" w:pos="10065"/>
        </w:tabs>
        <w:spacing w:before="0" w:after="0"/>
        <w:jc w:val="left"/>
        <w:rPr>
          <w:b w:val="0"/>
          <w:color w:val="000000" w:themeColor="text1"/>
          <w:sz w:val="24"/>
          <w:szCs w:val="24"/>
        </w:rPr>
      </w:pPr>
      <w:r w:rsidRPr="004858A2">
        <w:rPr>
          <w:b w:val="0"/>
          <w:color w:val="000000" w:themeColor="text1"/>
          <w:sz w:val="24"/>
          <w:szCs w:val="24"/>
        </w:rPr>
        <w:t xml:space="preserve">5. Расходы на участие в </w:t>
      </w:r>
      <w:proofErr w:type="gramStart"/>
      <w:r w:rsidR="00FD0D99" w:rsidRPr="004858A2">
        <w:rPr>
          <w:b w:val="0"/>
          <w:color w:val="000000" w:themeColor="text1"/>
          <w:sz w:val="24"/>
          <w:szCs w:val="24"/>
        </w:rPr>
        <w:t>аукционе</w:t>
      </w:r>
      <w:r w:rsidR="000C5AF5" w:rsidRPr="004858A2">
        <w:rPr>
          <w:b w:val="0"/>
          <w:color w:val="000000" w:themeColor="text1"/>
          <w:sz w:val="24"/>
          <w:szCs w:val="24"/>
        </w:rPr>
        <w:t xml:space="preserve">  </w:t>
      </w:r>
      <w:r w:rsidRPr="004858A2">
        <w:rPr>
          <w:b w:val="0"/>
          <w:color w:val="000000" w:themeColor="text1"/>
          <w:sz w:val="24"/>
          <w:szCs w:val="24"/>
        </w:rPr>
        <w:t>в</w:t>
      </w:r>
      <w:proofErr w:type="gramEnd"/>
      <w:r w:rsidRPr="004858A2">
        <w:rPr>
          <w:b w:val="0"/>
          <w:color w:val="000000" w:themeColor="text1"/>
          <w:sz w:val="24"/>
          <w:szCs w:val="24"/>
        </w:rPr>
        <w:t xml:space="preserve"> электронной форме</w:t>
      </w:r>
      <w:r w:rsidRPr="004858A2">
        <w:rPr>
          <w:b w:val="0"/>
          <w:color w:val="000000" w:themeColor="text1"/>
          <w:sz w:val="24"/>
          <w:szCs w:val="24"/>
        </w:rPr>
        <w:tab/>
      </w:r>
      <w:r w:rsidR="00554690" w:rsidRPr="004858A2">
        <w:rPr>
          <w:b w:val="0"/>
          <w:color w:val="000000" w:themeColor="text1"/>
          <w:sz w:val="24"/>
          <w:szCs w:val="24"/>
        </w:rPr>
        <w:t>4</w:t>
      </w:r>
    </w:p>
    <w:p w:rsidR="00BC387A" w:rsidRPr="004858A2" w:rsidRDefault="00BC387A" w:rsidP="00BC387A">
      <w:pPr>
        <w:pStyle w:val="1"/>
        <w:tabs>
          <w:tab w:val="right" w:leader="dot" w:pos="10065"/>
        </w:tabs>
        <w:spacing w:before="0" w:after="0"/>
        <w:jc w:val="left"/>
        <w:rPr>
          <w:b w:val="0"/>
          <w:color w:val="000000" w:themeColor="text1"/>
          <w:sz w:val="24"/>
          <w:szCs w:val="24"/>
        </w:rPr>
      </w:pPr>
      <w:r w:rsidRPr="004858A2">
        <w:rPr>
          <w:b w:val="0"/>
          <w:color w:val="000000" w:themeColor="text1"/>
          <w:sz w:val="24"/>
          <w:szCs w:val="24"/>
        </w:rPr>
        <w:t xml:space="preserve">6. Отмена </w:t>
      </w:r>
      <w:proofErr w:type="gramStart"/>
      <w:r w:rsidR="00845FAD" w:rsidRPr="004858A2">
        <w:rPr>
          <w:b w:val="0"/>
          <w:color w:val="000000" w:themeColor="text1"/>
          <w:sz w:val="24"/>
          <w:szCs w:val="24"/>
        </w:rPr>
        <w:t>аукциона</w:t>
      </w:r>
      <w:r w:rsidR="000C5AF5" w:rsidRPr="004858A2">
        <w:rPr>
          <w:b w:val="0"/>
          <w:color w:val="000000" w:themeColor="text1"/>
          <w:sz w:val="24"/>
          <w:szCs w:val="24"/>
        </w:rPr>
        <w:t xml:space="preserve">  </w:t>
      </w:r>
      <w:r w:rsidRPr="004858A2">
        <w:rPr>
          <w:b w:val="0"/>
          <w:color w:val="000000" w:themeColor="text1"/>
          <w:sz w:val="24"/>
          <w:szCs w:val="24"/>
        </w:rPr>
        <w:t>в</w:t>
      </w:r>
      <w:proofErr w:type="gramEnd"/>
      <w:r w:rsidRPr="004858A2">
        <w:rPr>
          <w:b w:val="0"/>
          <w:color w:val="000000" w:themeColor="text1"/>
          <w:sz w:val="24"/>
          <w:szCs w:val="24"/>
        </w:rPr>
        <w:t xml:space="preserve"> электронной форме</w:t>
      </w:r>
      <w:r w:rsidRPr="004858A2">
        <w:rPr>
          <w:b w:val="0"/>
          <w:color w:val="000000" w:themeColor="text1"/>
          <w:sz w:val="24"/>
          <w:szCs w:val="24"/>
        </w:rPr>
        <w:tab/>
      </w:r>
      <w:r w:rsidR="001E2D2C" w:rsidRPr="004858A2">
        <w:rPr>
          <w:b w:val="0"/>
          <w:color w:val="000000" w:themeColor="text1"/>
          <w:sz w:val="24"/>
          <w:szCs w:val="24"/>
        </w:rPr>
        <w:t>4</w:t>
      </w:r>
    </w:p>
    <w:p w:rsidR="00BC387A" w:rsidRPr="004858A2" w:rsidRDefault="00BC387A" w:rsidP="00BC387A">
      <w:pPr>
        <w:pStyle w:val="1"/>
        <w:tabs>
          <w:tab w:val="right" w:leader="dot" w:pos="10065"/>
        </w:tabs>
        <w:spacing w:before="0" w:after="0"/>
        <w:jc w:val="left"/>
        <w:rPr>
          <w:b w:val="0"/>
          <w:color w:val="000000" w:themeColor="text1"/>
          <w:sz w:val="24"/>
          <w:szCs w:val="24"/>
        </w:rPr>
      </w:pPr>
      <w:r w:rsidRPr="004858A2">
        <w:rPr>
          <w:b w:val="0"/>
          <w:color w:val="000000" w:themeColor="text1"/>
          <w:sz w:val="24"/>
          <w:szCs w:val="24"/>
        </w:rPr>
        <w:t>7. Запрет на провед</w:t>
      </w:r>
      <w:r w:rsidR="000C5AF5" w:rsidRPr="004858A2">
        <w:rPr>
          <w:b w:val="0"/>
          <w:color w:val="000000" w:themeColor="text1"/>
          <w:sz w:val="24"/>
          <w:szCs w:val="24"/>
        </w:rPr>
        <w:t xml:space="preserve">ение переговоров с </w:t>
      </w:r>
      <w:proofErr w:type="gramStart"/>
      <w:r w:rsidR="000C5AF5" w:rsidRPr="004858A2">
        <w:rPr>
          <w:b w:val="0"/>
          <w:color w:val="000000" w:themeColor="text1"/>
          <w:sz w:val="24"/>
          <w:szCs w:val="24"/>
        </w:rPr>
        <w:t xml:space="preserve">участником </w:t>
      </w:r>
      <w:r w:rsidRPr="004858A2">
        <w:rPr>
          <w:b w:val="0"/>
          <w:color w:val="000000" w:themeColor="text1"/>
          <w:sz w:val="24"/>
          <w:szCs w:val="24"/>
        </w:rPr>
        <w:t xml:space="preserve"> </w:t>
      </w:r>
      <w:r w:rsidR="00845FAD" w:rsidRPr="004858A2">
        <w:rPr>
          <w:b w:val="0"/>
          <w:color w:val="000000" w:themeColor="text1"/>
          <w:sz w:val="24"/>
          <w:szCs w:val="24"/>
        </w:rPr>
        <w:t>аукциона</w:t>
      </w:r>
      <w:proofErr w:type="gramEnd"/>
      <w:r w:rsidR="000C5AF5" w:rsidRPr="004858A2">
        <w:rPr>
          <w:b w:val="0"/>
          <w:color w:val="000000" w:themeColor="text1"/>
          <w:sz w:val="24"/>
          <w:szCs w:val="24"/>
        </w:rPr>
        <w:t xml:space="preserve">  </w:t>
      </w:r>
      <w:r w:rsidRPr="004858A2">
        <w:rPr>
          <w:b w:val="0"/>
          <w:color w:val="000000" w:themeColor="text1"/>
          <w:sz w:val="24"/>
          <w:szCs w:val="24"/>
        </w:rPr>
        <w:t>в электронной форме</w:t>
      </w:r>
      <w:r w:rsidRPr="004858A2">
        <w:rPr>
          <w:b w:val="0"/>
          <w:color w:val="000000" w:themeColor="text1"/>
          <w:sz w:val="24"/>
          <w:szCs w:val="24"/>
        </w:rPr>
        <w:tab/>
      </w:r>
      <w:r w:rsidR="00554690" w:rsidRPr="004858A2">
        <w:rPr>
          <w:b w:val="0"/>
          <w:color w:val="000000" w:themeColor="text1"/>
          <w:sz w:val="24"/>
          <w:szCs w:val="24"/>
        </w:rPr>
        <w:t>5</w:t>
      </w:r>
    </w:p>
    <w:p w:rsidR="00BC387A" w:rsidRPr="004858A2" w:rsidRDefault="00BC387A" w:rsidP="00BC387A">
      <w:pPr>
        <w:pStyle w:val="1"/>
        <w:tabs>
          <w:tab w:val="right" w:leader="dot" w:pos="10065"/>
        </w:tabs>
        <w:spacing w:before="0" w:after="0"/>
        <w:jc w:val="left"/>
        <w:rPr>
          <w:b w:val="0"/>
          <w:color w:val="000000" w:themeColor="text1"/>
          <w:sz w:val="24"/>
          <w:szCs w:val="24"/>
        </w:rPr>
      </w:pPr>
      <w:r w:rsidRPr="004858A2">
        <w:rPr>
          <w:b w:val="0"/>
          <w:color w:val="000000" w:themeColor="text1"/>
          <w:sz w:val="24"/>
          <w:szCs w:val="24"/>
          <w:lang w:val="en-US"/>
        </w:rPr>
        <w:t>II</w:t>
      </w:r>
      <w:r w:rsidRPr="004858A2">
        <w:rPr>
          <w:b w:val="0"/>
          <w:color w:val="000000" w:themeColor="text1"/>
          <w:sz w:val="24"/>
          <w:szCs w:val="24"/>
        </w:rPr>
        <w:t xml:space="preserve">. </w:t>
      </w:r>
      <w:r w:rsidR="001A5399" w:rsidRPr="004858A2">
        <w:rPr>
          <w:b w:val="0"/>
          <w:color w:val="000000" w:themeColor="text1"/>
          <w:sz w:val="24"/>
          <w:szCs w:val="24"/>
        </w:rPr>
        <w:t>ДОКУМЕНТАЦИЯ ОБ АУКЦИОНЕ В ЭЛЕКТРОННОЙ ФОРМЕ</w:t>
      </w:r>
      <w:r w:rsidRPr="004858A2">
        <w:rPr>
          <w:b w:val="0"/>
          <w:color w:val="000000" w:themeColor="text1"/>
          <w:sz w:val="24"/>
          <w:szCs w:val="24"/>
        </w:rPr>
        <w:t xml:space="preserve"> </w:t>
      </w:r>
      <w:r w:rsidRPr="004858A2">
        <w:rPr>
          <w:b w:val="0"/>
          <w:color w:val="000000" w:themeColor="text1"/>
          <w:sz w:val="24"/>
          <w:szCs w:val="24"/>
        </w:rPr>
        <w:tab/>
        <w:t>6</w:t>
      </w:r>
    </w:p>
    <w:p w:rsidR="00BC387A" w:rsidRPr="004858A2" w:rsidRDefault="00BC387A" w:rsidP="00BC387A">
      <w:pPr>
        <w:pStyle w:val="1"/>
        <w:tabs>
          <w:tab w:val="right" w:leader="dot" w:pos="10065"/>
        </w:tabs>
        <w:spacing w:before="0" w:after="0"/>
        <w:jc w:val="left"/>
        <w:rPr>
          <w:b w:val="0"/>
          <w:color w:val="000000" w:themeColor="text1"/>
          <w:sz w:val="24"/>
          <w:szCs w:val="24"/>
        </w:rPr>
      </w:pPr>
      <w:r w:rsidRPr="004858A2">
        <w:rPr>
          <w:b w:val="0"/>
          <w:color w:val="000000" w:themeColor="text1"/>
          <w:sz w:val="24"/>
          <w:szCs w:val="24"/>
        </w:rPr>
        <w:t>8. Порядок предоставления документации</w:t>
      </w:r>
      <w:r w:rsidRPr="004858A2">
        <w:rPr>
          <w:b w:val="0"/>
          <w:color w:val="000000" w:themeColor="text1"/>
          <w:sz w:val="24"/>
          <w:szCs w:val="24"/>
        </w:rPr>
        <w:tab/>
      </w:r>
      <w:r w:rsidR="00DB0C72" w:rsidRPr="004858A2">
        <w:rPr>
          <w:b w:val="0"/>
          <w:color w:val="000000" w:themeColor="text1"/>
          <w:sz w:val="24"/>
          <w:szCs w:val="24"/>
        </w:rPr>
        <w:t>5</w:t>
      </w:r>
    </w:p>
    <w:p w:rsidR="00BC387A" w:rsidRPr="004858A2" w:rsidRDefault="00BC387A" w:rsidP="00BC387A">
      <w:pPr>
        <w:pStyle w:val="1"/>
        <w:tabs>
          <w:tab w:val="right" w:leader="dot" w:pos="10065"/>
        </w:tabs>
        <w:spacing w:before="0" w:after="0"/>
        <w:jc w:val="left"/>
        <w:rPr>
          <w:b w:val="0"/>
          <w:color w:val="000000" w:themeColor="text1"/>
          <w:sz w:val="24"/>
          <w:szCs w:val="24"/>
        </w:rPr>
      </w:pPr>
      <w:r w:rsidRPr="004858A2">
        <w:rPr>
          <w:b w:val="0"/>
          <w:color w:val="000000" w:themeColor="text1"/>
          <w:sz w:val="24"/>
          <w:szCs w:val="24"/>
        </w:rPr>
        <w:t>9. Порядок разъяснения положений документации</w:t>
      </w:r>
      <w:r w:rsidRPr="004858A2">
        <w:rPr>
          <w:b w:val="0"/>
          <w:color w:val="000000" w:themeColor="text1"/>
          <w:sz w:val="24"/>
          <w:szCs w:val="24"/>
        </w:rPr>
        <w:tab/>
      </w:r>
      <w:r w:rsidR="00DB0C72" w:rsidRPr="004858A2">
        <w:rPr>
          <w:b w:val="0"/>
          <w:color w:val="000000" w:themeColor="text1"/>
          <w:sz w:val="24"/>
          <w:szCs w:val="24"/>
        </w:rPr>
        <w:t>5</w:t>
      </w:r>
    </w:p>
    <w:p w:rsidR="00BC387A" w:rsidRPr="004858A2" w:rsidRDefault="00BC387A" w:rsidP="00BC387A">
      <w:pPr>
        <w:pStyle w:val="1"/>
        <w:tabs>
          <w:tab w:val="right" w:leader="dot" w:pos="10065"/>
        </w:tabs>
        <w:spacing w:before="0" w:after="0"/>
        <w:jc w:val="left"/>
        <w:rPr>
          <w:b w:val="0"/>
          <w:color w:val="000000" w:themeColor="text1"/>
          <w:sz w:val="24"/>
          <w:szCs w:val="24"/>
        </w:rPr>
      </w:pPr>
      <w:r w:rsidRPr="004858A2">
        <w:rPr>
          <w:b w:val="0"/>
          <w:color w:val="000000" w:themeColor="text1"/>
          <w:sz w:val="24"/>
          <w:szCs w:val="24"/>
        </w:rPr>
        <w:t>10. Вне</w:t>
      </w:r>
      <w:r w:rsidR="00554690" w:rsidRPr="004858A2">
        <w:rPr>
          <w:b w:val="0"/>
          <w:color w:val="000000" w:themeColor="text1"/>
          <w:sz w:val="24"/>
          <w:szCs w:val="24"/>
        </w:rPr>
        <w:t>сение изменений в документацию</w:t>
      </w:r>
      <w:r w:rsidR="00554690" w:rsidRPr="004858A2">
        <w:rPr>
          <w:b w:val="0"/>
          <w:color w:val="000000" w:themeColor="text1"/>
          <w:sz w:val="24"/>
          <w:szCs w:val="24"/>
        </w:rPr>
        <w:tab/>
        <w:t>6</w:t>
      </w:r>
    </w:p>
    <w:p w:rsidR="00BC387A" w:rsidRPr="004858A2" w:rsidRDefault="00BC387A" w:rsidP="00BC387A">
      <w:pPr>
        <w:pStyle w:val="1"/>
        <w:tabs>
          <w:tab w:val="right" w:leader="dot" w:pos="10065"/>
        </w:tabs>
        <w:spacing w:before="0" w:after="0"/>
        <w:jc w:val="left"/>
        <w:rPr>
          <w:b w:val="0"/>
          <w:color w:val="000000" w:themeColor="text1"/>
          <w:sz w:val="24"/>
          <w:szCs w:val="24"/>
        </w:rPr>
      </w:pPr>
      <w:r w:rsidRPr="004858A2">
        <w:rPr>
          <w:b w:val="0"/>
          <w:color w:val="000000" w:themeColor="text1"/>
          <w:sz w:val="24"/>
          <w:szCs w:val="24"/>
        </w:rPr>
        <w:t xml:space="preserve">III. ПОДГОТОВКА ЗАЯВКИ НА УЧАСТИЕ В </w:t>
      </w:r>
      <w:r w:rsidR="00FD0D99" w:rsidRPr="004858A2">
        <w:rPr>
          <w:b w:val="0"/>
          <w:color w:val="000000" w:themeColor="text1"/>
          <w:sz w:val="24"/>
          <w:szCs w:val="24"/>
        </w:rPr>
        <w:t>АУКЦИОНЕ</w:t>
      </w:r>
      <w:r w:rsidRPr="004858A2">
        <w:rPr>
          <w:b w:val="0"/>
          <w:color w:val="000000" w:themeColor="text1"/>
          <w:sz w:val="24"/>
          <w:szCs w:val="24"/>
        </w:rPr>
        <w:t xml:space="preserve"> ЭЛЕКТРОННОЙ ФОРМЕ</w:t>
      </w:r>
      <w:r w:rsidRPr="004858A2">
        <w:rPr>
          <w:b w:val="0"/>
          <w:color w:val="000000" w:themeColor="text1"/>
          <w:sz w:val="24"/>
          <w:szCs w:val="24"/>
        </w:rPr>
        <w:tab/>
      </w:r>
      <w:r w:rsidR="00AC3649" w:rsidRPr="004858A2">
        <w:rPr>
          <w:b w:val="0"/>
          <w:color w:val="000000" w:themeColor="text1"/>
          <w:sz w:val="24"/>
          <w:szCs w:val="24"/>
        </w:rPr>
        <w:t>6</w:t>
      </w:r>
    </w:p>
    <w:p w:rsidR="00BC387A" w:rsidRPr="004858A2" w:rsidRDefault="00BC387A" w:rsidP="00BC387A">
      <w:pPr>
        <w:pStyle w:val="1"/>
        <w:tabs>
          <w:tab w:val="right" w:leader="dot" w:pos="10065"/>
        </w:tabs>
        <w:spacing w:before="0" w:after="0"/>
        <w:jc w:val="left"/>
        <w:rPr>
          <w:b w:val="0"/>
          <w:color w:val="000000" w:themeColor="text1"/>
          <w:sz w:val="24"/>
          <w:szCs w:val="24"/>
        </w:rPr>
      </w:pPr>
      <w:r w:rsidRPr="004858A2">
        <w:rPr>
          <w:b w:val="0"/>
          <w:color w:val="000000" w:themeColor="text1"/>
          <w:sz w:val="24"/>
          <w:szCs w:val="24"/>
        </w:rPr>
        <w:t xml:space="preserve">11. Требования к содержанию и составу заявки на участие в </w:t>
      </w:r>
      <w:proofErr w:type="gramStart"/>
      <w:r w:rsidR="00FD0D99" w:rsidRPr="004858A2">
        <w:rPr>
          <w:b w:val="0"/>
          <w:color w:val="000000" w:themeColor="text1"/>
          <w:sz w:val="24"/>
          <w:szCs w:val="24"/>
        </w:rPr>
        <w:t>аукционе</w:t>
      </w:r>
      <w:r w:rsidR="000C5AF5" w:rsidRPr="004858A2">
        <w:rPr>
          <w:b w:val="0"/>
          <w:color w:val="000000" w:themeColor="text1"/>
          <w:sz w:val="24"/>
          <w:szCs w:val="24"/>
        </w:rPr>
        <w:t xml:space="preserve">  </w:t>
      </w:r>
      <w:r w:rsidRPr="004858A2">
        <w:rPr>
          <w:b w:val="0"/>
          <w:color w:val="000000" w:themeColor="text1"/>
          <w:sz w:val="24"/>
          <w:szCs w:val="24"/>
        </w:rPr>
        <w:t>в</w:t>
      </w:r>
      <w:proofErr w:type="gramEnd"/>
      <w:r w:rsidRPr="004858A2">
        <w:rPr>
          <w:b w:val="0"/>
          <w:color w:val="000000" w:themeColor="text1"/>
          <w:sz w:val="24"/>
          <w:szCs w:val="24"/>
        </w:rPr>
        <w:t xml:space="preserve"> электронной форме</w:t>
      </w:r>
      <w:r w:rsidRPr="004858A2">
        <w:rPr>
          <w:b w:val="0"/>
          <w:color w:val="000000" w:themeColor="text1"/>
          <w:sz w:val="24"/>
          <w:szCs w:val="24"/>
        </w:rPr>
        <w:tab/>
      </w:r>
      <w:r w:rsidR="00D96578" w:rsidRPr="004858A2">
        <w:rPr>
          <w:b w:val="0"/>
          <w:color w:val="000000" w:themeColor="text1"/>
          <w:sz w:val="24"/>
          <w:szCs w:val="24"/>
        </w:rPr>
        <w:t>6</w:t>
      </w:r>
    </w:p>
    <w:p w:rsidR="00BC387A" w:rsidRPr="004858A2" w:rsidRDefault="00BC387A" w:rsidP="00BC387A">
      <w:pPr>
        <w:pStyle w:val="1"/>
        <w:tabs>
          <w:tab w:val="right" w:leader="dot" w:pos="10065"/>
        </w:tabs>
        <w:spacing w:before="0" w:after="0"/>
        <w:jc w:val="left"/>
        <w:rPr>
          <w:b w:val="0"/>
          <w:color w:val="000000" w:themeColor="text1"/>
          <w:sz w:val="24"/>
          <w:szCs w:val="24"/>
        </w:rPr>
      </w:pPr>
      <w:r w:rsidRPr="004858A2">
        <w:rPr>
          <w:b w:val="0"/>
          <w:color w:val="000000" w:themeColor="text1"/>
          <w:sz w:val="24"/>
          <w:szCs w:val="24"/>
        </w:rPr>
        <w:t xml:space="preserve">12. Инструкция по заполнению заявки на участие в </w:t>
      </w:r>
      <w:proofErr w:type="gramStart"/>
      <w:r w:rsidR="00FD0D99" w:rsidRPr="004858A2">
        <w:rPr>
          <w:b w:val="0"/>
          <w:color w:val="000000" w:themeColor="text1"/>
          <w:sz w:val="24"/>
          <w:szCs w:val="24"/>
        </w:rPr>
        <w:t>аукционе</w:t>
      </w:r>
      <w:r w:rsidR="000C5AF5" w:rsidRPr="004858A2">
        <w:rPr>
          <w:b w:val="0"/>
          <w:color w:val="000000" w:themeColor="text1"/>
          <w:sz w:val="24"/>
          <w:szCs w:val="24"/>
        </w:rPr>
        <w:t xml:space="preserve">  </w:t>
      </w:r>
      <w:r w:rsidRPr="004858A2">
        <w:rPr>
          <w:b w:val="0"/>
          <w:color w:val="000000" w:themeColor="text1"/>
          <w:sz w:val="24"/>
          <w:szCs w:val="24"/>
        </w:rPr>
        <w:t>в</w:t>
      </w:r>
      <w:proofErr w:type="gramEnd"/>
      <w:r w:rsidRPr="004858A2">
        <w:rPr>
          <w:b w:val="0"/>
          <w:color w:val="000000" w:themeColor="text1"/>
          <w:sz w:val="24"/>
          <w:szCs w:val="24"/>
        </w:rPr>
        <w:t xml:space="preserve"> электронной форме</w:t>
      </w:r>
      <w:r w:rsidRPr="004858A2">
        <w:rPr>
          <w:b w:val="0"/>
          <w:color w:val="000000" w:themeColor="text1"/>
          <w:sz w:val="24"/>
          <w:szCs w:val="24"/>
        </w:rPr>
        <w:tab/>
        <w:t>7</w:t>
      </w:r>
    </w:p>
    <w:p w:rsidR="00BC387A" w:rsidRPr="004858A2" w:rsidRDefault="00BC387A" w:rsidP="00BC387A">
      <w:pPr>
        <w:pStyle w:val="1"/>
        <w:tabs>
          <w:tab w:val="right" w:leader="dot" w:pos="10065"/>
        </w:tabs>
        <w:spacing w:before="0" w:after="0"/>
        <w:jc w:val="left"/>
        <w:rPr>
          <w:b w:val="0"/>
          <w:color w:val="000000" w:themeColor="text1"/>
          <w:sz w:val="24"/>
          <w:szCs w:val="24"/>
        </w:rPr>
      </w:pPr>
      <w:r w:rsidRPr="004858A2">
        <w:rPr>
          <w:b w:val="0"/>
          <w:color w:val="000000" w:themeColor="text1"/>
          <w:sz w:val="24"/>
          <w:szCs w:val="24"/>
        </w:rPr>
        <w:t xml:space="preserve">IV. ПОДАЧА ЗАЯВОК НА УЧАСТИЕ В </w:t>
      </w:r>
      <w:proofErr w:type="gramStart"/>
      <w:r w:rsidR="00FD0D99" w:rsidRPr="004858A2">
        <w:rPr>
          <w:b w:val="0"/>
          <w:color w:val="000000" w:themeColor="text1"/>
          <w:sz w:val="24"/>
          <w:szCs w:val="24"/>
        </w:rPr>
        <w:t>АУКЦИОНЕ</w:t>
      </w:r>
      <w:r w:rsidR="000C5AF5" w:rsidRPr="004858A2">
        <w:rPr>
          <w:b w:val="0"/>
          <w:color w:val="000000" w:themeColor="text1"/>
          <w:sz w:val="24"/>
          <w:szCs w:val="24"/>
        </w:rPr>
        <w:t xml:space="preserve">  </w:t>
      </w:r>
      <w:r w:rsidRPr="004858A2">
        <w:rPr>
          <w:b w:val="0"/>
          <w:color w:val="000000" w:themeColor="text1"/>
          <w:sz w:val="24"/>
          <w:szCs w:val="24"/>
        </w:rPr>
        <w:t>В</w:t>
      </w:r>
      <w:proofErr w:type="gramEnd"/>
      <w:r w:rsidRPr="004858A2">
        <w:rPr>
          <w:b w:val="0"/>
          <w:color w:val="000000" w:themeColor="text1"/>
          <w:sz w:val="24"/>
          <w:szCs w:val="24"/>
        </w:rPr>
        <w:t xml:space="preserve"> ЭЛЕКТРОННОЙ ФОРМЕ</w:t>
      </w:r>
      <w:r w:rsidRPr="004858A2">
        <w:rPr>
          <w:b w:val="0"/>
          <w:color w:val="000000" w:themeColor="text1"/>
          <w:sz w:val="24"/>
          <w:szCs w:val="24"/>
        </w:rPr>
        <w:tab/>
      </w:r>
      <w:r w:rsidR="00BE12BC" w:rsidRPr="004858A2">
        <w:rPr>
          <w:b w:val="0"/>
          <w:color w:val="000000" w:themeColor="text1"/>
          <w:sz w:val="24"/>
          <w:szCs w:val="24"/>
        </w:rPr>
        <w:t>7</w:t>
      </w:r>
    </w:p>
    <w:p w:rsidR="00BC387A" w:rsidRPr="004858A2" w:rsidRDefault="00BC387A" w:rsidP="00BC387A">
      <w:pPr>
        <w:pStyle w:val="1"/>
        <w:tabs>
          <w:tab w:val="right" w:leader="dot" w:pos="10065"/>
        </w:tabs>
        <w:spacing w:before="0" w:after="0"/>
        <w:jc w:val="left"/>
        <w:rPr>
          <w:b w:val="0"/>
          <w:color w:val="000000" w:themeColor="text1"/>
          <w:sz w:val="24"/>
          <w:szCs w:val="24"/>
        </w:rPr>
      </w:pPr>
      <w:r w:rsidRPr="004858A2">
        <w:rPr>
          <w:b w:val="0"/>
          <w:color w:val="000000" w:themeColor="text1"/>
          <w:sz w:val="24"/>
          <w:szCs w:val="24"/>
        </w:rPr>
        <w:t xml:space="preserve">13. Срок, место и порядок подачи заявок на участие в </w:t>
      </w:r>
      <w:proofErr w:type="gramStart"/>
      <w:r w:rsidR="00FD0D99" w:rsidRPr="004858A2">
        <w:rPr>
          <w:b w:val="0"/>
          <w:color w:val="000000" w:themeColor="text1"/>
          <w:sz w:val="24"/>
          <w:szCs w:val="24"/>
        </w:rPr>
        <w:t>аукционе</w:t>
      </w:r>
      <w:r w:rsidR="000C5AF5" w:rsidRPr="004858A2">
        <w:rPr>
          <w:b w:val="0"/>
          <w:color w:val="000000" w:themeColor="text1"/>
          <w:sz w:val="24"/>
          <w:szCs w:val="24"/>
        </w:rPr>
        <w:t xml:space="preserve">  </w:t>
      </w:r>
      <w:r w:rsidRPr="004858A2">
        <w:rPr>
          <w:b w:val="0"/>
          <w:color w:val="000000" w:themeColor="text1"/>
          <w:sz w:val="24"/>
          <w:szCs w:val="24"/>
        </w:rPr>
        <w:t>в</w:t>
      </w:r>
      <w:proofErr w:type="gramEnd"/>
      <w:r w:rsidRPr="004858A2">
        <w:rPr>
          <w:b w:val="0"/>
          <w:color w:val="000000" w:themeColor="text1"/>
          <w:sz w:val="24"/>
          <w:szCs w:val="24"/>
        </w:rPr>
        <w:t xml:space="preserve"> электронной форме</w:t>
      </w:r>
      <w:r w:rsidRPr="004858A2">
        <w:rPr>
          <w:b w:val="0"/>
          <w:color w:val="000000" w:themeColor="text1"/>
          <w:sz w:val="24"/>
          <w:szCs w:val="24"/>
        </w:rPr>
        <w:tab/>
      </w:r>
      <w:r w:rsidR="00BE12BC" w:rsidRPr="004858A2">
        <w:rPr>
          <w:b w:val="0"/>
          <w:color w:val="000000" w:themeColor="text1"/>
          <w:sz w:val="24"/>
          <w:szCs w:val="24"/>
        </w:rPr>
        <w:t>7</w:t>
      </w:r>
    </w:p>
    <w:p w:rsidR="00BC387A" w:rsidRPr="004858A2" w:rsidRDefault="00BC387A" w:rsidP="00BC387A">
      <w:pPr>
        <w:pStyle w:val="1"/>
        <w:tabs>
          <w:tab w:val="right" w:leader="dot" w:pos="10065"/>
        </w:tabs>
        <w:spacing w:before="0" w:after="0"/>
        <w:jc w:val="left"/>
        <w:rPr>
          <w:b w:val="0"/>
          <w:color w:val="000000" w:themeColor="text1"/>
          <w:sz w:val="24"/>
          <w:szCs w:val="24"/>
        </w:rPr>
      </w:pPr>
      <w:r w:rsidRPr="004858A2">
        <w:rPr>
          <w:b w:val="0"/>
          <w:color w:val="000000" w:themeColor="text1"/>
          <w:sz w:val="24"/>
          <w:szCs w:val="24"/>
        </w:rPr>
        <w:t xml:space="preserve">V. СРОК, В ТЕЧЕНИЕ КОТОРОГО </w:t>
      </w:r>
      <w:proofErr w:type="gramStart"/>
      <w:r w:rsidRPr="004858A2">
        <w:rPr>
          <w:b w:val="0"/>
          <w:color w:val="000000" w:themeColor="text1"/>
          <w:sz w:val="24"/>
          <w:szCs w:val="24"/>
        </w:rPr>
        <w:t>ПОБЕДИТЕЛЬ</w:t>
      </w:r>
      <w:r w:rsidR="000C5AF5" w:rsidRPr="004858A2">
        <w:rPr>
          <w:b w:val="0"/>
          <w:color w:val="000000" w:themeColor="text1"/>
          <w:sz w:val="24"/>
          <w:szCs w:val="24"/>
        </w:rPr>
        <w:t xml:space="preserve"> </w:t>
      </w:r>
      <w:r w:rsidRPr="004858A2">
        <w:rPr>
          <w:b w:val="0"/>
          <w:color w:val="000000" w:themeColor="text1"/>
          <w:sz w:val="24"/>
          <w:szCs w:val="24"/>
        </w:rPr>
        <w:t xml:space="preserve"> </w:t>
      </w:r>
      <w:r w:rsidR="00845FAD" w:rsidRPr="004858A2">
        <w:rPr>
          <w:b w:val="0"/>
          <w:color w:val="000000" w:themeColor="text1"/>
          <w:sz w:val="24"/>
          <w:szCs w:val="24"/>
        </w:rPr>
        <w:t>АУКЦИОНА</w:t>
      </w:r>
      <w:proofErr w:type="gramEnd"/>
      <w:r w:rsidR="000C5AF5" w:rsidRPr="004858A2">
        <w:rPr>
          <w:b w:val="0"/>
          <w:color w:val="000000" w:themeColor="text1"/>
          <w:sz w:val="24"/>
          <w:szCs w:val="24"/>
        </w:rPr>
        <w:t xml:space="preserve">  </w:t>
      </w:r>
      <w:r w:rsidRPr="004858A2">
        <w:rPr>
          <w:b w:val="0"/>
          <w:color w:val="000000" w:themeColor="text1"/>
          <w:sz w:val="24"/>
          <w:szCs w:val="24"/>
        </w:rPr>
        <w:t xml:space="preserve">В ЭЛЕКТРОННОЙ ФОРМЕ ИЛИ ИНОЙ ЕГО УЧАСТНИК, С КОТОРЫМ ЗАКЛЮЧАЕТСЯ </w:t>
      </w:r>
      <w:r w:rsidR="0079682E" w:rsidRPr="004858A2">
        <w:rPr>
          <w:b w:val="0"/>
          <w:color w:val="000000" w:themeColor="text1"/>
          <w:sz w:val="24"/>
          <w:szCs w:val="24"/>
        </w:rPr>
        <w:t>ДОГОВОР</w:t>
      </w:r>
      <w:r w:rsidRPr="004858A2">
        <w:rPr>
          <w:b w:val="0"/>
          <w:color w:val="000000" w:themeColor="text1"/>
          <w:sz w:val="24"/>
          <w:szCs w:val="24"/>
        </w:rPr>
        <w:t xml:space="preserve">, ДОЛЖЕН ПОДПИСАТЬ </w:t>
      </w:r>
      <w:r w:rsidR="0079682E" w:rsidRPr="004858A2">
        <w:rPr>
          <w:b w:val="0"/>
          <w:color w:val="000000" w:themeColor="text1"/>
          <w:sz w:val="24"/>
          <w:szCs w:val="24"/>
        </w:rPr>
        <w:t>ДОГОВОР</w:t>
      </w:r>
      <w:r w:rsidRPr="004858A2">
        <w:rPr>
          <w:b w:val="0"/>
          <w:color w:val="000000" w:themeColor="text1"/>
          <w:sz w:val="24"/>
          <w:szCs w:val="24"/>
        </w:rPr>
        <w:t xml:space="preserve">, УСЛОВИЯ ПРИЗНАНИЯ ПОБЕДИТЕЛЯ </w:t>
      </w:r>
      <w:r w:rsidR="00845FAD" w:rsidRPr="004858A2">
        <w:rPr>
          <w:b w:val="0"/>
          <w:color w:val="000000" w:themeColor="text1"/>
          <w:sz w:val="24"/>
          <w:szCs w:val="24"/>
        </w:rPr>
        <w:t>АУКЦИОНА</w:t>
      </w:r>
      <w:r w:rsidR="000C5AF5" w:rsidRPr="004858A2">
        <w:rPr>
          <w:b w:val="0"/>
          <w:color w:val="000000" w:themeColor="text1"/>
          <w:sz w:val="24"/>
          <w:szCs w:val="24"/>
        </w:rPr>
        <w:t xml:space="preserve">  </w:t>
      </w:r>
      <w:r w:rsidRPr="004858A2">
        <w:rPr>
          <w:b w:val="0"/>
          <w:color w:val="000000" w:themeColor="text1"/>
          <w:sz w:val="24"/>
          <w:szCs w:val="24"/>
        </w:rPr>
        <w:t>В ЭЛЕКТРОННОЙ ФОРМЕ ИЛИ ДАННОГО УЧАСТНИКА УКЛОНИВШИМИСЯ ОТ ЗАКЛЮЧЕНИЯ</w:t>
      </w:r>
    </w:p>
    <w:p w:rsidR="00BC387A" w:rsidRPr="004858A2" w:rsidRDefault="0079682E" w:rsidP="00BC387A">
      <w:pPr>
        <w:pStyle w:val="1"/>
        <w:tabs>
          <w:tab w:val="right" w:leader="dot" w:pos="10065"/>
        </w:tabs>
        <w:spacing w:before="0" w:after="0"/>
        <w:jc w:val="left"/>
        <w:rPr>
          <w:b w:val="0"/>
          <w:color w:val="000000" w:themeColor="text1"/>
          <w:sz w:val="24"/>
          <w:szCs w:val="24"/>
        </w:rPr>
      </w:pPr>
      <w:r w:rsidRPr="004858A2">
        <w:rPr>
          <w:b w:val="0"/>
          <w:color w:val="000000" w:themeColor="text1"/>
          <w:sz w:val="24"/>
          <w:szCs w:val="24"/>
        </w:rPr>
        <w:t>ДОГОВОР</w:t>
      </w:r>
      <w:r w:rsidR="00BC387A" w:rsidRPr="004858A2">
        <w:rPr>
          <w:b w:val="0"/>
          <w:color w:val="000000" w:themeColor="text1"/>
          <w:sz w:val="24"/>
          <w:szCs w:val="24"/>
        </w:rPr>
        <w:t>А</w:t>
      </w:r>
      <w:r w:rsidR="00BC387A" w:rsidRPr="004858A2">
        <w:rPr>
          <w:b w:val="0"/>
          <w:color w:val="000000" w:themeColor="text1"/>
          <w:sz w:val="24"/>
          <w:szCs w:val="24"/>
        </w:rPr>
        <w:tab/>
      </w:r>
      <w:r w:rsidR="00CF7834" w:rsidRPr="004858A2">
        <w:rPr>
          <w:b w:val="0"/>
          <w:color w:val="000000" w:themeColor="text1"/>
          <w:sz w:val="24"/>
          <w:szCs w:val="24"/>
        </w:rPr>
        <w:t>8</w:t>
      </w:r>
    </w:p>
    <w:p w:rsidR="00BC387A" w:rsidRPr="004858A2" w:rsidRDefault="00BC387A" w:rsidP="00BC387A">
      <w:pPr>
        <w:pStyle w:val="1"/>
        <w:tabs>
          <w:tab w:val="right" w:leader="dot" w:pos="10065"/>
        </w:tabs>
        <w:spacing w:before="0" w:after="0"/>
        <w:jc w:val="left"/>
        <w:rPr>
          <w:b w:val="0"/>
          <w:color w:val="000000" w:themeColor="text1"/>
          <w:sz w:val="24"/>
          <w:szCs w:val="24"/>
        </w:rPr>
      </w:pPr>
      <w:r w:rsidRPr="004858A2">
        <w:rPr>
          <w:b w:val="0"/>
          <w:color w:val="000000" w:themeColor="text1"/>
          <w:sz w:val="24"/>
          <w:szCs w:val="24"/>
        </w:rPr>
        <w:t xml:space="preserve">14. Сроки и порядок заключения </w:t>
      </w:r>
      <w:r w:rsidR="0079682E" w:rsidRPr="004858A2">
        <w:rPr>
          <w:b w:val="0"/>
          <w:color w:val="000000" w:themeColor="text1"/>
          <w:sz w:val="24"/>
          <w:szCs w:val="24"/>
        </w:rPr>
        <w:t>договор</w:t>
      </w:r>
      <w:r w:rsidRPr="004858A2">
        <w:rPr>
          <w:b w:val="0"/>
          <w:color w:val="000000" w:themeColor="text1"/>
          <w:sz w:val="24"/>
          <w:szCs w:val="24"/>
        </w:rPr>
        <w:t>а</w:t>
      </w:r>
      <w:r w:rsidRPr="004858A2">
        <w:rPr>
          <w:b w:val="0"/>
          <w:color w:val="000000" w:themeColor="text1"/>
          <w:sz w:val="24"/>
          <w:szCs w:val="24"/>
        </w:rPr>
        <w:tab/>
      </w:r>
      <w:r w:rsidR="00CF7834" w:rsidRPr="004858A2">
        <w:rPr>
          <w:b w:val="0"/>
          <w:color w:val="000000" w:themeColor="text1"/>
          <w:sz w:val="24"/>
          <w:szCs w:val="24"/>
        </w:rPr>
        <w:t>8</w:t>
      </w:r>
    </w:p>
    <w:p w:rsidR="00BC387A" w:rsidRPr="004858A2" w:rsidRDefault="00BC387A" w:rsidP="00BC387A">
      <w:pPr>
        <w:pStyle w:val="1"/>
        <w:tabs>
          <w:tab w:val="right" w:leader="dot" w:pos="10065"/>
        </w:tabs>
        <w:spacing w:before="0" w:after="0"/>
        <w:jc w:val="left"/>
        <w:rPr>
          <w:b w:val="0"/>
          <w:color w:val="000000" w:themeColor="text1"/>
          <w:sz w:val="24"/>
          <w:szCs w:val="24"/>
        </w:rPr>
      </w:pPr>
      <w:r w:rsidRPr="004858A2">
        <w:rPr>
          <w:b w:val="0"/>
          <w:color w:val="000000" w:themeColor="text1"/>
          <w:sz w:val="24"/>
          <w:szCs w:val="24"/>
        </w:rPr>
        <w:t xml:space="preserve">VI. ИНФОРМАЦИОННАЯ КАРТА </w:t>
      </w:r>
      <w:proofErr w:type="gramStart"/>
      <w:r w:rsidR="00845FAD" w:rsidRPr="004858A2">
        <w:rPr>
          <w:rFonts w:hint="eastAsia"/>
          <w:b w:val="0"/>
          <w:color w:val="000000" w:themeColor="text1"/>
          <w:sz w:val="24"/>
          <w:szCs w:val="24"/>
        </w:rPr>
        <w:t>АУКЦИОНА</w:t>
      </w:r>
      <w:r w:rsidR="000C5AF5" w:rsidRPr="004858A2">
        <w:rPr>
          <w:b w:val="0"/>
          <w:color w:val="000000" w:themeColor="text1"/>
          <w:sz w:val="24"/>
          <w:szCs w:val="24"/>
        </w:rPr>
        <w:t xml:space="preserve">  </w:t>
      </w:r>
      <w:r w:rsidRPr="004858A2">
        <w:rPr>
          <w:rFonts w:hint="eastAsia"/>
          <w:b w:val="0"/>
          <w:color w:val="000000" w:themeColor="text1"/>
          <w:sz w:val="24"/>
          <w:szCs w:val="24"/>
        </w:rPr>
        <w:t>В</w:t>
      </w:r>
      <w:proofErr w:type="gramEnd"/>
      <w:r w:rsidRPr="004858A2">
        <w:rPr>
          <w:rFonts w:hint="eastAsia"/>
          <w:b w:val="0"/>
          <w:color w:val="000000" w:themeColor="text1"/>
          <w:sz w:val="24"/>
          <w:szCs w:val="24"/>
        </w:rPr>
        <w:t xml:space="preserve"> ЭЛЕКТРОННОЙ ФОРМЕ</w:t>
      </w:r>
      <w:r w:rsidRPr="004858A2">
        <w:rPr>
          <w:b w:val="0"/>
          <w:color w:val="000000" w:themeColor="text1"/>
          <w:sz w:val="24"/>
          <w:szCs w:val="24"/>
        </w:rPr>
        <w:tab/>
        <w:t>1</w:t>
      </w:r>
      <w:r w:rsidR="00D4339B" w:rsidRPr="004858A2">
        <w:rPr>
          <w:b w:val="0"/>
          <w:color w:val="000000" w:themeColor="text1"/>
          <w:sz w:val="24"/>
          <w:szCs w:val="24"/>
        </w:rPr>
        <w:t>1</w:t>
      </w:r>
    </w:p>
    <w:p w:rsidR="00BC387A" w:rsidRPr="004858A2" w:rsidRDefault="00BC387A" w:rsidP="00BC387A">
      <w:pPr>
        <w:pStyle w:val="1"/>
        <w:tabs>
          <w:tab w:val="right" w:leader="dot" w:pos="10065"/>
        </w:tabs>
        <w:spacing w:before="0" w:after="0"/>
        <w:jc w:val="left"/>
        <w:rPr>
          <w:b w:val="0"/>
          <w:color w:val="000000" w:themeColor="text1"/>
          <w:sz w:val="24"/>
          <w:szCs w:val="24"/>
        </w:rPr>
      </w:pPr>
      <w:r w:rsidRPr="004858A2">
        <w:rPr>
          <w:b w:val="0"/>
          <w:color w:val="000000" w:themeColor="text1"/>
          <w:sz w:val="24"/>
          <w:szCs w:val="24"/>
        </w:rPr>
        <w:t xml:space="preserve">VII. ПРОЕКТ </w:t>
      </w:r>
      <w:r w:rsidR="0079682E" w:rsidRPr="004858A2">
        <w:rPr>
          <w:b w:val="0"/>
          <w:color w:val="000000" w:themeColor="text1"/>
          <w:sz w:val="24"/>
          <w:szCs w:val="24"/>
        </w:rPr>
        <w:t>ДОГОВОР</w:t>
      </w:r>
      <w:r w:rsidRPr="004858A2">
        <w:rPr>
          <w:b w:val="0"/>
          <w:color w:val="000000" w:themeColor="text1"/>
          <w:sz w:val="24"/>
          <w:szCs w:val="24"/>
        </w:rPr>
        <w:t>А</w:t>
      </w:r>
      <w:r w:rsidRPr="004858A2">
        <w:rPr>
          <w:b w:val="0"/>
          <w:color w:val="000000" w:themeColor="text1"/>
          <w:sz w:val="24"/>
          <w:szCs w:val="24"/>
        </w:rPr>
        <w:tab/>
      </w:r>
      <w:r w:rsidR="008918A2" w:rsidRPr="004858A2">
        <w:rPr>
          <w:b w:val="0"/>
          <w:color w:val="000000" w:themeColor="text1"/>
          <w:sz w:val="24"/>
          <w:szCs w:val="24"/>
        </w:rPr>
        <w:t>3</w:t>
      </w:r>
      <w:r w:rsidR="00554690" w:rsidRPr="004858A2">
        <w:rPr>
          <w:b w:val="0"/>
          <w:color w:val="000000" w:themeColor="text1"/>
          <w:sz w:val="24"/>
          <w:szCs w:val="24"/>
        </w:rPr>
        <w:t>1</w:t>
      </w:r>
    </w:p>
    <w:p w:rsidR="00BC387A" w:rsidRPr="004858A2" w:rsidRDefault="00BC387A" w:rsidP="00BC387A">
      <w:pPr>
        <w:pStyle w:val="1"/>
        <w:tabs>
          <w:tab w:val="right" w:leader="dot" w:pos="10065"/>
        </w:tabs>
        <w:spacing w:before="0" w:after="0"/>
        <w:jc w:val="left"/>
        <w:rPr>
          <w:b w:val="0"/>
          <w:color w:val="000000" w:themeColor="text1"/>
          <w:sz w:val="24"/>
          <w:szCs w:val="24"/>
        </w:rPr>
      </w:pPr>
      <w:r w:rsidRPr="004858A2">
        <w:rPr>
          <w:b w:val="0"/>
          <w:color w:val="000000" w:themeColor="text1"/>
          <w:sz w:val="24"/>
          <w:szCs w:val="24"/>
        </w:rPr>
        <w:t xml:space="preserve">VIII. ТЕХНИЧЕСКАЯ ЧАСТЬ </w:t>
      </w:r>
      <w:r w:rsidR="001A5399" w:rsidRPr="004858A2">
        <w:rPr>
          <w:b w:val="0"/>
          <w:color w:val="000000" w:themeColor="text1"/>
          <w:sz w:val="24"/>
          <w:szCs w:val="24"/>
        </w:rPr>
        <w:t>ДОКУМЕНТАЦИИ ОБ АУКЦИОНЕ В ЭЛЕКТРОННОЙ ФОРМЕ</w:t>
      </w:r>
      <w:r w:rsidRPr="004858A2">
        <w:rPr>
          <w:b w:val="0"/>
          <w:color w:val="000000" w:themeColor="text1"/>
          <w:sz w:val="24"/>
          <w:szCs w:val="24"/>
        </w:rPr>
        <w:t xml:space="preserve"> </w:t>
      </w:r>
      <w:r w:rsidR="00554690" w:rsidRPr="004858A2">
        <w:rPr>
          <w:b w:val="0"/>
          <w:color w:val="000000" w:themeColor="text1"/>
          <w:sz w:val="24"/>
          <w:szCs w:val="24"/>
        </w:rPr>
        <w:tab/>
      </w:r>
      <w:r w:rsidR="000C0EB7" w:rsidRPr="004858A2">
        <w:rPr>
          <w:b w:val="0"/>
          <w:color w:val="000000" w:themeColor="text1"/>
          <w:sz w:val="24"/>
          <w:szCs w:val="24"/>
        </w:rPr>
        <w:t>3</w:t>
      </w:r>
      <w:r w:rsidR="00554690" w:rsidRPr="004858A2">
        <w:rPr>
          <w:b w:val="0"/>
          <w:color w:val="000000" w:themeColor="text1"/>
          <w:sz w:val="24"/>
          <w:szCs w:val="24"/>
        </w:rPr>
        <w:t>2</w:t>
      </w:r>
    </w:p>
    <w:p w:rsidR="00BC387A" w:rsidRPr="004858A2" w:rsidRDefault="00BC387A" w:rsidP="00BC387A">
      <w:pPr>
        <w:pStyle w:val="1"/>
        <w:tabs>
          <w:tab w:val="right" w:leader="dot" w:pos="10065"/>
        </w:tabs>
        <w:spacing w:before="0" w:after="0"/>
        <w:jc w:val="left"/>
        <w:rPr>
          <w:b w:val="0"/>
          <w:color w:val="000000" w:themeColor="text1"/>
          <w:sz w:val="24"/>
          <w:szCs w:val="24"/>
        </w:rPr>
      </w:pPr>
      <w:r w:rsidRPr="004858A2">
        <w:rPr>
          <w:b w:val="0"/>
          <w:color w:val="000000" w:themeColor="text1"/>
          <w:sz w:val="24"/>
          <w:szCs w:val="24"/>
        </w:rPr>
        <w:t xml:space="preserve">IX. </w:t>
      </w:r>
      <w:r w:rsidR="00717154" w:rsidRPr="004858A2">
        <w:rPr>
          <w:b w:val="0"/>
          <w:color w:val="000000" w:themeColor="text1"/>
          <w:sz w:val="24"/>
          <w:szCs w:val="24"/>
        </w:rPr>
        <w:t xml:space="preserve">ОБОСНОВАНИЕ НАЧАЛЬНОЙ (МАКСИМАЛЬНОЙ) ЦЕНЫ </w:t>
      </w:r>
      <w:r w:rsidR="0079682E" w:rsidRPr="004858A2">
        <w:rPr>
          <w:b w:val="0"/>
          <w:color w:val="000000" w:themeColor="text1"/>
          <w:sz w:val="24"/>
          <w:szCs w:val="24"/>
        </w:rPr>
        <w:t>ДОГОВОР</w:t>
      </w:r>
      <w:r w:rsidR="00717154" w:rsidRPr="004858A2">
        <w:rPr>
          <w:b w:val="0"/>
          <w:color w:val="000000" w:themeColor="text1"/>
          <w:sz w:val="24"/>
          <w:szCs w:val="24"/>
        </w:rPr>
        <w:t>А/НАЧАЛЬНЫХ ЦЕН ЕДИНИЦ ТОВАРА/ РАБОТЫ/ УСЛУГИ</w:t>
      </w:r>
      <w:r w:rsidRPr="004858A2">
        <w:rPr>
          <w:b w:val="0"/>
          <w:color w:val="000000" w:themeColor="text1"/>
          <w:sz w:val="24"/>
          <w:szCs w:val="24"/>
        </w:rPr>
        <w:tab/>
      </w:r>
      <w:r w:rsidR="000C0EB7" w:rsidRPr="004858A2">
        <w:rPr>
          <w:b w:val="0"/>
          <w:color w:val="000000" w:themeColor="text1"/>
          <w:sz w:val="24"/>
          <w:szCs w:val="24"/>
        </w:rPr>
        <w:t>3</w:t>
      </w:r>
      <w:r w:rsidR="00554690" w:rsidRPr="004858A2">
        <w:rPr>
          <w:b w:val="0"/>
          <w:color w:val="000000" w:themeColor="text1"/>
          <w:sz w:val="24"/>
          <w:szCs w:val="24"/>
        </w:rPr>
        <w:t>3</w:t>
      </w:r>
    </w:p>
    <w:p w:rsidR="007510E9" w:rsidRPr="004858A2" w:rsidRDefault="007510E9" w:rsidP="00DA3143">
      <w:pPr>
        <w:rPr>
          <w:rFonts w:ascii="Times New Roman" w:hAnsi="Times New Roman" w:cs="Times New Roman"/>
          <w:b/>
          <w:bCs/>
          <w:color w:val="000000" w:themeColor="text1"/>
        </w:rPr>
      </w:pPr>
    </w:p>
    <w:p w:rsidR="00BC387A" w:rsidRPr="004858A2" w:rsidRDefault="00BC387A">
      <w:pPr>
        <w:rPr>
          <w:rFonts w:ascii="Times New Roman" w:hAnsi="Times New Roman" w:cs="Times New Roman"/>
          <w:color w:val="000000" w:themeColor="text1"/>
        </w:rPr>
      </w:pPr>
      <w:r w:rsidRPr="004858A2">
        <w:rPr>
          <w:rFonts w:ascii="Times New Roman" w:hAnsi="Times New Roman" w:cs="Times New Roman"/>
          <w:color w:val="000000" w:themeColor="text1"/>
        </w:rPr>
        <w:br w:type="page"/>
      </w:r>
    </w:p>
    <w:p w:rsidR="007510E9" w:rsidRPr="004858A2" w:rsidRDefault="007510E9" w:rsidP="00DA3143">
      <w:pPr>
        <w:rPr>
          <w:rFonts w:ascii="Times New Roman" w:hAnsi="Times New Roman" w:cs="Times New Roman"/>
          <w:color w:val="000000" w:themeColor="text1"/>
        </w:rPr>
      </w:pPr>
    </w:p>
    <w:p w:rsidR="009A1A67" w:rsidRPr="004858A2" w:rsidRDefault="009A1A67" w:rsidP="00BC387A">
      <w:pPr>
        <w:pStyle w:val="1"/>
        <w:numPr>
          <w:ilvl w:val="0"/>
          <w:numId w:val="5"/>
        </w:numPr>
        <w:ind w:left="0" w:firstLine="0"/>
        <w:rPr>
          <w:color w:val="000000" w:themeColor="text1"/>
          <w:sz w:val="24"/>
          <w:szCs w:val="24"/>
        </w:rPr>
      </w:pPr>
      <w:bookmarkStart w:id="7" w:name="bookmark53"/>
      <w:bookmarkStart w:id="8" w:name="_Toc376103852"/>
      <w:bookmarkStart w:id="9" w:name="_Toc376103948"/>
      <w:bookmarkStart w:id="10" w:name="_Toc376104105"/>
      <w:bookmarkStart w:id="11" w:name="_Toc376104231"/>
      <w:bookmarkStart w:id="12" w:name="_Toc376104378"/>
      <w:bookmarkStart w:id="13" w:name="_Toc376104456"/>
      <w:bookmarkStart w:id="14" w:name="_Toc376104504"/>
      <w:bookmarkStart w:id="15" w:name="_Toc376104569"/>
      <w:bookmarkStart w:id="16" w:name="_Toc376187076"/>
      <w:bookmarkStart w:id="17" w:name="_Toc376187172"/>
      <w:bookmarkStart w:id="18" w:name="_Toc420600566"/>
      <w:r w:rsidRPr="004858A2">
        <w:rPr>
          <w:color w:val="000000" w:themeColor="text1"/>
          <w:sz w:val="24"/>
          <w:szCs w:val="24"/>
        </w:rPr>
        <w:t>ОБЩИЕ ПОЛОЖЕНИЯ</w:t>
      </w:r>
      <w:bookmarkEnd w:id="7"/>
      <w:bookmarkEnd w:id="8"/>
      <w:bookmarkEnd w:id="9"/>
      <w:bookmarkEnd w:id="10"/>
      <w:bookmarkEnd w:id="11"/>
      <w:bookmarkEnd w:id="12"/>
      <w:bookmarkEnd w:id="13"/>
      <w:bookmarkEnd w:id="14"/>
      <w:bookmarkEnd w:id="15"/>
      <w:bookmarkEnd w:id="16"/>
      <w:bookmarkEnd w:id="17"/>
      <w:bookmarkEnd w:id="18"/>
    </w:p>
    <w:p w:rsidR="009A1A67" w:rsidRPr="004858A2" w:rsidRDefault="00EB6A8A" w:rsidP="00EB6A8A">
      <w:pPr>
        <w:pStyle w:val="2"/>
        <w:rPr>
          <w:color w:val="000000" w:themeColor="text1"/>
          <w:sz w:val="24"/>
          <w:szCs w:val="24"/>
        </w:rPr>
      </w:pPr>
      <w:bookmarkStart w:id="19" w:name="_Toc376103853"/>
      <w:bookmarkStart w:id="20" w:name="_Toc376103949"/>
      <w:bookmarkStart w:id="21" w:name="_Toc376104106"/>
      <w:bookmarkStart w:id="22" w:name="_Toc376104232"/>
      <w:bookmarkStart w:id="23" w:name="_Toc376104379"/>
      <w:bookmarkStart w:id="24" w:name="_Toc376104457"/>
      <w:bookmarkStart w:id="25" w:name="_Toc376104505"/>
      <w:bookmarkStart w:id="26" w:name="_Toc376104570"/>
      <w:bookmarkStart w:id="27" w:name="_Toc376187077"/>
      <w:bookmarkStart w:id="28" w:name="_Toc420600567"/>
      <w:r w:rsidRPr="004858A2">
        <w:rPr>
          <w:color w:val="000000" w:themeColor="text1"/>
          <w:sz w:val="24"/>
          <w:szCs w:val="24"/>
        </w:rPr>
        <w:t xml:space="preserve">1. </w:t>
      </w:r>
      <w:r w:rsidR="009A1A67" w:rsidRPr="004858A2">
        <w:rPr>
          <w:color w:val="000000" w:themeColor="text1"/>
          <w:sz w:val="24"/>
          <w:szCs w:val="24"/>
        </w:rPr>
        <w:t>Законодательное регулирование</w:t>
      </w:r>
      <w:bookmarkEnd w:id="19"/>
      <w:bookmarkEnd w:id="20"/>
      <w:bookmarkEnd w:id="21"/>
      <w:bookmarkEnd w:id="22"/>
      <w:bookmarkEnd w:id="23"/>
      <w:bookmarkEnd w:id="24"/>
      <w:bookmarkEnd w:id="25"/>
      <w:bookmarkEnd w:id="26"/>
      <w:bookmarkEnd w:id="27"/>
      <w:bookmarkEnd w:id="28"/>
    </w:p>
    <w:p w:rsidR="009C4A69" w:rsidRPr="004858A2" w:rsidRDefault="009A1A67" w:rsidP="007A3FA8">
      <w:pPr>
        <w:autoSpaceDE w:val="0"/>
        <w:autoSpaceDN w:val="0"/>
        <w:adjustRightInd w:val="0"/>
        <w:ind w:firstLine="709"/>
        <w:jc w:val="both"/>
        <w:rPr>
          <w:rFonts w:ascii="Times New Roman" w:hAnsi="Times New Roman" w:cs="Times New Roman"/>
          <w:color w:val="000000" w:themeColor="text1"/>
        </w:rPr>
      </w:pPr>
      <w:r w:rsidRPr="004858A2">
        <w:rPr>
          <w:rFonts w:ascii="Times New Roman" w:hAnsi="Times New Roman" w:cs="Times New Roman"/>
          <w:color w:val="000000" w:themeColor="text1"/>
        </w:rPr>
        <w:t xml:space="preserve">1.1. </w:t>
      </w:r>
      <w:r w:rsidR="009C4A69" w:rsidRPr="004858A2">
        <w:rPr>
          <w:rFonts w:ascii="Times New Roman" w:hAnsi="Times New Roman" w:cs="Times New Roman"/>
          <w:color w:val="000000" w:themeColor="text1"/>
        </w:rPr>
        <w:t xml:space="preserve">Настоящая </w:t>
      </w:r>
      <w:r w:rsidR="00030FE0" w:rsidRPr="004858A2">
        <w:rPr>
          <w:rFonts w:ascii="Times New Roman" w:hAnsi="Times New Roman" w:cs="Times New Roman"/>
          <w:color w:val="000000" w:themeColor="text1"/>
        </w:rPr>
        <w:t xml:space="preserve">документация </w:t>
      </w:r>
      <w:r w:rsidR="005654E0" w:rsidRPr="004858A2">
        <w:rPr>
          <w:rFonts w:ascii="Times New Roman" w:hAnsi="Times New Roman" w:cs="Times New Roman"/>
          <w:color w:val="000000" w:themeColor="text1"/>
        </w:rPr>
        <w:t xml:space="preserve">об аукционе в электронной форме </w:t>
      </w:r>
      <w:r w:rsidR="00030FE0" w:rsidRPr="004858A2">
        <w:rPr>
          <w:rFonts w:ascii="Times New Roman" w:hAnsi="Times New Roman" w:cs="Times New Roman"/>
          <w:color w:val="000000" w:themeColor="text1"/>
        </w:rPr>
        <w:t xml:space="preserve">(далее - </w:t>
      </w:r>
      <w:r w:rsidR="009C4A69" w:rsidRPr="004858A2">
        <w:rPr>
          <w:rFonts w:ascii="Times New Roman" w:hAnsi="Times New Roman" w:cs="Times New Roman"/>
          <w:color w:val="000000" w:themeColor="text1"/>
        </w:rPr>
        <w:t>документация</w:t>
      </w:r>
      <w:r w:rsidR="00030FE0" w:rsidRPr="004858A2">
        <w:rPr>
          <w:rFonts w:ascii="Times New Roman" w:hAnsi="Times New Roman" w:cs="Times New Roman"/>
          <w:color w:val="000000" w:themeColor="text1"/>
        </w:rPr>
        <w:t>)</w:t>
      </w:r>
      <w:r w:rsidR="009C4A69" w:rsidRPr="004858A2">
        <w:rPr>
          <w:rFonts w:ascii="Times New Roman" w:hAnsi="Times New Roman" w:cs="Times New Roman"/>
          <w:color w:val="000000" w:themeColor="text1"/>
        </w:rPr>
        <w:t xml:space="preserve"> подготовлена </w:t>
      </w:r>
      <w:r w:rsidR="00E801C1" w:rsidRPr="004858A2">
        <w:rPr>
          <w:rFonts w:ascii="Times New Roman" w:hAnsi="Times New Roman" w:cs="Times New Roman"/>
          <w:color w:val="000000" w:themeColor="text1"/>
        </w:rPr>
        <w:t xml:space="preserve">на основе положений  </w:t>
      </w:r>
      <w:hyperlink r:id="rId8" w:history="1">
        <w:r w:rsidR="00E801C1" w:rsidRPr="004858A2">
          <w:rPr>
            <w:rFonts w:ascii="Times New Roman" w:hAnsi="Times New Roman" w:cs="Times New Roman"/>
            <w:color w:val="000000" w:themeColor="text1"/>
          </w:rPr>
          <w:t>Конституции</w:t>
        </w:r>
      </w:hyperlink>
      <w:r w:rsidR="00E801C1" w:rsidRPr="004858A2">
        <w:rPr>
          <w:rFonts w:ascii="Times New Roman" w:hAnsi="Times New Roman" w:cs="Times New Roman"/>
          <w:color w:val="000000" w:themeColor="text1"/>
        </w:rPr>
        <w:t xml:space="preserve"> Российской Федерации, Гражданского </w:t>
      </w:r>
      <w:hyperlink r:id="rId9" w:history="1">
        <w:r w:rsidR="00E801C1" w:rsidRPr="004858A2">
          <w:rPr>
            <w:rFonts w:ascii="Times New Roman" w:hAnsi="Times New Roman" w:cs="Times New Roman"/>
            <w:color w:val="000000" w:themeColor="text1"/>
          </w:rPr>
          <w:t>кодекса</w:t>
        </w:r>
      </w:hyperlink>
      <w:r w:rsidR="00E801C1" w:rsidRPr="004858A2">
        <w:rPr>
          <w:rFonts w:ascii="Times New Roman" w:hAnsi="Times New Roman" w:cs="Times New Roman"/>
          <w:color w:val="000000" w:themeColor="text1"/>
        </w:rPr>
        <w:t xml:space="preserve"> Российской Федерации, Бюджетного </w:t>
      </w:r>
      <w:hyperlink r:id="rId10" w:history="1">
        <w:r w:rsidR="00E801C1" w:rsidRPr="004858A2">
          <w:rPr>
            <w:rFonts w:ascii="Times New Roman" w:hAnsi="Times New Roman" w:cs="Times New Roman"/>
            <w:color w:val="000000" w:themeColor="text1"/>
          </w:rPr>
          <w:t>кодекса</w:t>
        </w:r>
      </w:hyperlink>
      <w:r w:rsidR="00E801C1" w:rsidRPr="004858A2">
        <w:rPr>
          <w:rFonts w:ascii="Times New Roman" w:hAnsi="Times New Roman" w:cs="Times New Roman"/>
          <w:color w:val="000000" w:themeColor="text1"/>
        </w:rPr>
        <w:t xml:space="preserve"> Российской Федерации, </w:t>
      </w:r>
      <w:r w:rsidR="009C4A69" w:rsidRPr="004858A2">
        <w:rPr>
          <w:rFonts w:ascii="Times New Roman" w:hAnsi="Times New Roman" w:cs="Times New Roman"/>
          <w:color w:val="000000" w:themeColor="text1"/>
        </w:rPr>
        <w:t>в соответствии</w:t>
      </w:r>
      <w:r w:rsidR="002237C7" w:rsidRPr="004858A2">
        <w:rPr>
          <w:rFonts w:ascii="Times New Roman" w:hAnsi="Times New Roman" w:cs="Times New Roman"/>
          <w:color w:val="000000" w:themeColor="text1"/>
        </w:rPr>
        <w:t xml:space="preserve"> с требованиями Положения «О закупках товаров, работ, услуг для нужд Муниципального автономного общеобразовательного учреждения «Лицей №15» (далее – Положение о закупках), в соответствии</w:t>
      </w:r>
      <w:r w:rsidR="009C4A69" w:rsidRPr="004858A2">
        <w:rPr>
          <w:rFonts w:ascii="Times New Roman" w:hAnsi="Times New Roman" w:cs="Times New Roman"/>
          <w:color w:val="000000" w:themeColor="text1"/>
        </w:rPr>
        <w:t xml:space="preserve"> с </w:t>
      </w:r>
      <w:r w:rsidR="002E5328" w:rsidRPr="004858A2">
        <w:rPr>
          <w:rFonts w:ascii="Times New Roman" w:hAnsi="Times New Roman" w:cs="Times New Roman"/>
          <w:color w:val="000000" w:themeColor="text1"/>
        </w:rPr>
        <w:t xml:space="preserve">Федеральным законом от 18.07.2011 №223-ФЗ «О закупках товаров, работ, услуг отдельными видами юридических лиц» </w:t>
      </w:r>
      <w:r w:rsidR="009C4A69" w:rsidRPr="004858A2">
        <w:rPr>
          <w:rFonts w:ascii="Times New Roman" w:hAnsi="Times New Roman" w:cs="Times New Roman"/>
          <w:color w:val="000000" w:themeColor="text1"/>
        </w:rPr>
        <w:t xml:space="preserve">(далее </w:t>
      </w:r>
      <w:r w:rsidR="006F3B14" w:rsidRPr="004858A2">
        <w:rPr>
          <w:rFonts w:ascii="Times New Roman" w:hAnsi="Times New Roman" w:cs="Times New Roman"/>
          <w:color w:val="000000" w:themeColor="text1"/>
        </w:rPr>
        <w:t>–</w:t>
      </w:r>
      <w:r w:rsidR="009C4A69" w:rsidRPr="004858A2">
        <w:rPr>
          <w:rFonts w:ascii="Times New Roman" w:hAnsi="Times New Roman" w:cs="Times New Roman"/>
          <w:color w:val="000000" w:themeColor="text1"/>
        </w:rPr>
        <w:t xml:space="preserve"> Закон</w:t>
      </w:r>
      <w:r w:rsidR="006F3B14" w:rsidRPr="004858A2">
        <w:rPr>
          <w:rFonts w:ascii="Times New Roman" w:hAnsi="Times New Roman" w:cs="Times New Roman"/>
          <w:color w:val="000000" w:themeColor="text1"/>
        </w:rPr>
        <w:t xml:space="preserve"> № </w:t>
      </w:r>
      <w:r w:rsidR="002E5328" w:rsidRPr="004858A2">
        <w:rPr>
          <w:rFonts w:ascii="Times New Roman" w:hAnsi="Times New Roman" w:cs="Times New Roman"/>
          <w:color w:val="000000" w:themeColor="text1"/>
        </w:rPr>
        <w:t>223</w:t>
      </w:r>
      <w:r w:rsidR="006F3B14" w:rsidRPr="004858A2">
        <w:rPr>
          <w:rFonts w:ascii="Times New Roman" w:hAnsi="Times New Roman" w:cs="Times New Roman"/>
          <w:color w:val="000000" w:themeColor="text1"/>
        </w:rPr>
        <w:t>-ФЗ</w:t>
      </w:r>
      <w:r w:rsidR="009C4A69" w:rsidRPr="004858A2">
        <w:rPr>
          <w:rFonts w:ascii="Times New Roman" w:hAnsi="Times New Roman" w:cs="Times New Roman"/>
          <w:color w:val="000000" w:themeColor="text1"/>
        </w:rPr>
        <w:t>)</w:t>
      </w:r>
      <w:r w:rsidR="00E801C1" w:rsidRPr="004858A2">
        <w:rPr>
          <w:rFonts w:ascii="Times New Roman" w:hAnsi="Times New Roman" w:cs="Times New Roman"/>
          <w:color w:val="000000" w:themeColor="text1"/>
        </w:rPr>
        <w:t xml:space="preserve">, </w:t>
      </w:r>
      <w:r w:rsidR="00A6647E" w:rsidRPr="004858A2">
        <w:rPr>
          <w:rFonts w:ascii="Times New Roman" w:hAnsi="Times New Roman" w:cs="Times New Roman"/>
          <w:color w:val="000000" w:themeColor="text1"/>
        </w:rPr>
        <w:t xml:space="preserve">Федерального закона  от 26 июля 2006 г. № 135-ФЗ «О защите конкуренции», </w:t>
      </w:r>
      <w:r w:rsidR="00E801C1" w:rsidRPr="004858A2">
        <w:rPr>
          <w:rFonts w:ascii="Times New Roman" w:hAnsi="Times New Roman" w:cs="Times New Roman"/>
          <w:color w:val="000000" w:themeColor="text1"/>
        </w:rPr>
        <w:t>другими федеральными законами, регулирующими отношения в сфере закупок товаров, работ, услуг для обеспечения государственных и муниципальных нужд,</w:t>
      </w:r>
      <w:r w:rsidR="009C4A69" w:rsidRPr="004858A2">
        <w:rPr>
          <w:rFonts w:ascii="Times New Roman" w:hAnsi="Times New Roman" w:cs="Times New Roman"/>
          <w:color w:val="000000" w:themeColor="text1"/>
        </w:rPr>
        <w:t xml:space="preserve"> а также иными нормативными правовыми актами</w:t>
      </w:r>
      <w:r w:rsidR="00E801C1" w:rsidRPr="004858A2">
        <w:rPr>
          <w:rFonts w:ascii="Times New Roman" w:hAnsi="Times New Roman" w:cs="Times New Roman"/>
          <w:color w:val="000000" w:themeColor="text1"/>
        </w:rPr>
        <w:t xml:space="preserve"> о </w:t>
      </w:r>
      <w:r w:rsidR="0079682E" w:rsidRPr="004858A2">
        <w:rPr>
          <w:rFonts w:ascii="Times New Roman" w:hAnsi="Times New Roman" w:cs="Times New Roman"/>
          <w:color w:val="000000" w:themeColor="text1"/>
        </w:rPr>
        <w:t>договор</w:t>
      </w:r>
      <w:r w:rsidR="00E801C1" w:rsidRPr="004858A2">
        <w:rPr>
          <w:rFonts w:ascii="Times New Roman" w:hAnsi="Times New Roman" w:cs="Times New Roman"/>
          <w:color w:val="000000" w:themeColor="text1"/>
        </w:rPr>
        <w:t>ной системе в сфере закупок товаров, работ, услуг для обеспечения государственных и муниципальных нужд,</w:t>
      </w:r>
      <w:r w:rsidR="009C4A69" w:rsidRPr="004858A2">
        <w:rPr>
          <w:rFonts w:ascii="Times New Roman" w:hAnsi="Times New Roman" w:cs="Times New Roman"/>
          <w:color w:val="000000" w:themeColor="text1"/>
        </w:rPr>
        <w:t xml:space="preserve"> </w:t>
      </w:r>
      <w:r w:rsidR="00E801C1" w:rsidRPr="004858A2">
        <w:rPr>
          <w:rFonts w:ascii="Times New Roman" w:hAnsi="Times New Roman" w:cs="Times New Roman"/>
          <w:color w:val="000000" w:themeColor="text1"/>
        </w:rPr>
        <w:t xml:space="preserve">правовыми актами Московской области, </w:t>
      </w:r>
      <w:r w:rsidR="009C4A69" w:rsidRPr="004858A2">
        <w:rPr>
          <w:rFonts w:ascii="Times New Roman" w:hAnsi="Times New Roman" w:cs="Times New Roman"/>
          <w:color w:val="000000" w:themeColor="text1"/>
        </w:rPr>
        <w:t>регулирующими</w:t>
      </w:r>
      <w:r w:rsidR="00E801C1" w:rsidRPr="004858A2">
        <w:rPr>
          <w:rFonts w:ascii="Times New Roman" w:hAnsi="Times New Roman" w:cs="Times New Roman"/>
          <w:color w:val="000000" w:themeColor="text1"/>
        </w:rPr>
        <w:t xml:space="preserve"> отношения в указанной сфере</w:t>
      </w:r>
      <w:r w:rsidR="009C4A69" w:rsidRPr="004858A2">
        <w:rPr>
          <w:rFonts w:ascii="Times New Roman" w:hAnsi="Times New Roman" w:cs="Times New Roman"/>
          <w:color w:val="000000" w:themeColor="text1"/>
        </w:rPr>
        <w:t xml:space="preserve"> в целях повышения эффективности, результативности осуществления закупок товаров, работ, услуг.</w:t>
      </w:r>
    </w:p>
    <w:p w:rsidR="00DF5A41" w:rsidRPr="004858A2" w:rsidRDefault="00DF5A41" w:rsidP="009C4A69">
      <w:pPr>
        <w:autoSpaceDE w:val="0"/>
        <w:autoSpaceDN w:val="0"/>
        <w:adjustRightInd w:val="0"/>
        <w:ind w:firstLine="540"/>
        <w:jc w:val="both"/>
        <w:rPr>
          <w:rFonts w:ascii="Times New Roman" w:hAnsi="Times New Roman" w:cs="Times New Roman"/>
          <w:color w:val="000000" w:themeColor="text1"/>
        </w:rPr>
      </w:pPr>
    </w:p>
    <w:p w:rsidR="009A1A67" w:rsidRPr="004858A2" w:rsidRDefault="002777B9" w:rsidP="00BC387A">
      <w:pPr>
        <w:pStyle w:val="2"/>
        <w:numPr>
          <w:ilvl w:val="0"/>
          <w:numId w:val="2"/>
        </w:numPr>
        <w:ind w:left="0" w:firstLine="0"/>
        <w:rPr>
          <w:color w:val="000000" w:themeColor="text1"/>
          <w:sz w:val="24"/>
          <w:szCs w:val="24"/>
        </w:rPr>
      </w:pPr>
      <w:bookmarkStart w:id="29" w:name="bookmark55"/>
      <w:bookmarkStart w:id="30" w:name="_Toc376103854"/>
      <w:bookmarkStart w:id="31" w:name="_Toc376103950"/>
      <w:bookmarkStart w:id="32" w:name="_Toc376104107"/>
      <w:bookmarkStart w:id="33" w:name="_Toc376104233"/>
      <w:bookmarkStart w:id="34" w:name="_Toc376104380"/>
      <w:bookmarkStart w:id="35" w:name="_Toc376104458"/>
      <w:bookmarkStart w:id="36" w:name="_Toc376104506"/>
      <w:bookmarkStart w:id="37" w:name="_Toc376104571"/>
      <w:bookmarkStart w:id="38" w:name="_Toc376187078"/>
      <w:bookmarkStart w:id="39" w:name="_Toc420600568"/>
      <w:r w:rsidRPr="004858A2">
        <w:rPr>
          <w:color w:val="000000" w:themeColor="text1"/>
          <w:sz w:val="24"/>
          <w:szCs w:val="24"/>
        </w:rPr>
        <w:t>Заказчик</w:t>
      </w:r>
      <w:r w:rsidR="009A1A67" w:rsidRPr="004858A2">
        <w:rPr>
          <w:color w:val="000000" w:themeColor="text1"/>
          <w:sz w:val="24"/>
          <w:szCs w:val="24"/>
        </w:rPr>
        <w:t>, оператор электронной площадки</w:t>
      </w:r>
      <w:bookmarkEnd w:id="29"/>
      <w:bookmarkEnd w:id="30"/>
      <w:bookmarkEnd w:id="31"/>
      <w:bookmarkEnd w:id="32"/>
      <w:bookmarkEnd w:id="33"/>
      <w:bookmarkEnd w:id="34"/>
      <w:bookmarkEnd w:id="35"/>
      <w:bookmarkEnd w:id="36"/>
      <w:bookmarkEnd w:id="37"/>
      <w:bookmarkEnd w:id="38"/>
      <w:bookmarkEnd w:id="39"/>
    </w:p>
    <w:p w:rsidR="009A1A67" w:rsidRPr="004858A2" w:rsidRDefault="009A1A67" w:rsidP="00BC387A">
      <w:pPr>
        <w:pStyle w:val="7"/>
        <w:numPr>
          <w:ilvl w:val="1"/>
          <w:numId w:val="2"/>
        </w:numPr>
        <w:shd w:val="clear" w:color="auto" w:fill="auto"/>
        <w:tabs>
          <w:tab w:val="left" w:pos="0"/>
        </w:tabs>
        <w:spacing w:before="0" w:line="240" w:lineRule="auto"/>
        <w:ind w:left="0" w:right="23" w:firstLine="709"/>
        <w:jc w:val="both"/>
        <w:rPr>
          <w:color w:val="000000" w:themeColor="text1"/>
          <w:sz w:val="24"/>
          <w:szCs w:val="24"/>
        </w:rPr>
      </w:pPr>
      <w:r w:rsidRPr="004858A2">
        <w:rPr>
          <w:color w:val="000000" w:themeColor="text1"/>
          <w:sz w:val="24"/>
          <w:szCs w:val="24"/>
        </w:rPr>
        <w:t>Заказчик, указанны</w:t>
      </w:r>
      <w:r w:rsidR="00E801C1" w:rsidRPr="004858A2">
        <w:rPr>
          <w:color w:val="000000" w:themeColor="text1"/>
          <w:sz w:val="24"/>
          <w:szCs w:val="24"/>
        </w:rPr>
        <w:t>й</w:t>
      </w:r>
      <w:r w:rsidRPr="004858A2">
        <w:rPr>
          <w:color w:val="000000" w:themeColor="text1"/>
          <w:sz w:val="24"/>
          <w:szCs w:val="24"/>
        </w:rPr>
        <w:t xml:space="preserve"> </w:t>
      </w:r>
      <w:bookmarkStart w:id="40" w:name="OLE_LINK86"/>
      <w:bookmarkStart w:id="41" w:name="OLE_LINK87"/>
      <w:bookmarkStart w:id="42" w:name="OLE_LINK88"/>
      <w:r w:rsidRPr="004858A2">
        <w:rPr>
          <w:color w:val="000000" w:themeColor="text1"/>
          <w:sz w:val="24"/>
          <w:szCs w:val="24"/>
        </w:rPr>
        <w:t xml:space="preserve">в </w:t>
      </w:r>
      <w:r w:rsidR="001F4623" w:rsidRPr="004858A2">
        <w:rPr>
          <w:color w:val="000000" w:themeColor="text1"/>
          <w:sz w:val="24"/>
          <w:szCs w:val="24"/>
        </w:rPr>
        <w:t xml:space="preserve">части VI </w:t>
      </w:r>
      <w:r w:rsidR="00D01563" w:rsidRPr="004858A2">
        <w:rPr>
          <w:color w:val="000000" w:themeColor="text1"/>
          <w:sz w:val="24"/>
          <w:szCs w:val="24"/>
        </w:rPr>
        <w:t>«ИНФОРМАЦИОННАЯ КАРТА АУКЦИОНА В ЭЛЕКТРОННОЙ ФОРМЕ»</w:t>
      </w:r>
      <w:bookmarkEnd w:id="40"/>
      <w:bookmarkEnd w:id="41"/>
      <w:bookmarkEnd w:id="42"/>
      <w:r w:rsidR="001F4623" w:rsidRPr="004858A2">
        <w:rPr>
          <w:color w:val="000000" w:themeColor="text1"/>
          <w:sz w:val="24"/>
          <w:szCs w:val="24"/>
        </w:rPr>
        <w:t xml:space="preserve"> документации</w:t>
      </w:r>
      <w:r w:rsidR="00D84934" w:rsidRPr="004858A2">
        <w:rPr>
          <w:color w:val="000000" w:themeColor="text1"/>
          <w:sz w:val="24"/>
          <w:szCs w:val="24"/>
        </w:rPr>
        <w:t>, провод</w:t>
      </w:r>
      <w:r w:rsidR="00E801C1" w:rsidRPr="004858A2">
        <w:rPr>
          <w:color w:val="000000" w:themeColor="text1"/>
          <w:sz w:val="24"/>
          <w:szCs w:val="24"/>
        </w:rPr>
        <w:t>и</w:t>
      </w:r>
      <w:r w:rsidR="00D84934" w:rsidRPr="004858A2">
        <w:rPr>
          <w:color w:val="000000" w:themeColor="text1"/>
          <w:sz w:val="24"/>
          <w:szCs w:val="24"/>
        </w:rPr>
        <w:t xml:space="preserve">т </w:t>
      </w:r>
      <w:r w:rsidR="00CE7A91" w:rsidRPr="004858A2">
        <w:rPr>
          <w:color w:val="000000" w:themeColor="text1"/>
          <w:sz w:val="24"/>
          <w:szCs w:val="24"/>
        </w:rPr>
        <w:t>аукцион</w:t>
      </w:r>
      <w:r w:rsidR="005A01B9" w:rsidRPr="004858A2">
        <w:rPr>
          <w:color w:val="000000" w:themeColor="text1"/>
          <w:sz w:val="24"/>
          <w:szCs w:val="24"/>
        </w:rPr>
        <w:t xml:space="preserve"> в электронной форме </w:t>
      </w:r>
      <w:r w:rsidRPr="004858A2">
        <w:rPr>
          <w:color w:val="000000" w:themeColor="text1"/>
          <w:sz w:val="24"/>
          <w:szCs w:val="24"/>
        </w:rPr>
        <w:t>в соответствии с положениями документации.</w:t>
      </w:r>
    </w:p>
    <w:p w:rsidR="009A1A67" w:rsidRPr="004858A2" w:rsidRDefault="009A1A67" w:rsidP="00BC387A">
      <w:pPr>
        <w:pStyle w:val="7"/>
        <w:numPr>
          <w:ilvl w:val="1"/>
          <w:numId w:val="2"/>
        </w:numPr>
        <w:shd w:val="clear" w:color="auto" w:fill="auto"/>
        <w:tabs>
          <w:tab w:val="left" w:pos="0"/>
          <w:tab w:val="left" w:pos="1086"/>
          <w:tab w:val="left" w:pos="1134"/>
        </w:tabs>
        <w:spacing w:before="0" w:line="240" w:lineRule="auto"/>
        <w:ind w:left="0" w:right="23" w:firstLine="709"/>
        <w:jc w:val="both"/>
        <w:rPr>
          <w:color w:val="000000" w:themeColor="text1"/>
          <w:sz w:val="24"/>
          <w:szCs w:val="24"/>
        </w:rPr>
      </w:pPr>
      <w:r w:rsidRPr="004858A2">
        <w:rPr>
          <w:color w:val="000000" w:themeColor="text1"/>
          <w:sz w:val="24"/>
          <w:szCs w:val="24"/>
        </w:rPr>
        <w:t>Оператор электронной</w:t>
      </w:r>
      <w:r w:rsidR="00E801C1" w:rsidRPr="004858A2">
        <w:rPr>
          <w:color w:val="000000" w:themeColor="text1"/>
          <w:sz w:val="24"/>
          <w:szCs w:val="24"/>
        </w:rPr>
        <w:t xml:space="preserve"> </w:t>
      </w:r>
      <w:r w:rsidRPr="004858A2">
        <w:rPr>
          <w:color w:val="000000" w:themeColor="text1"/>
          <w:sz w:val="24"/>
          <w:szCs w:val="24"/>
        </w:rPr>
        <w:t xml:space="preserve">площадки, указанный </w:t>
      </w:r>
      <w:r w:rsidR="00156CD1" w:rsidRPr="004858A2">
        <w:rPr>
          <w:color w:val="000000" w:themeColor="text1"/>
          <w:sz w:val="24"/>
          <w:szCs w:val="24"/>
        </w:rPr>
        <w:t xml:space="preserve">в части </w:t>
      </w:r>
      <w:r w:rsidR="00156CD1" w:rsidRPr="004858A2">
        <w:rPr>
          <w:rFonts w:eastAsia="Times New Roman"/>
          <w:color w:val="000000" w:themeColor="text1"/>
          <w:spacing w:val="-2"/>
          <w:kern w:val="28"/>
          <w:sz w:val="24"/>
          <w:szCs w:val="24"/>
          <w:lang w:val="en-US"/>
        </w:rPr>
        <w:t>VI</w:t>
      </w:r>
      <w:r w:rsidR="00156CD1" w:rsidRPr="004858A2">
        <w:rPr>
          <w:color w:val="000000" w:themeColor="text1"/>
          <w:sz w:val="24"/>
          <w:szCs w:val="24"/>
        </w:rPr>
        <w:t xml:space="preserve"> «</w:t>
      </w:r>
      <w:r w:rsidR="000C5AF5" w:rsidRPr="004858A2">
        <w:rPr>
          <w:color w:val="000000" w:themeColor="text1"/>
          <w:sz w:val="24"/>
          <w:szCs w:val="24"/>
        </w:rPr>
        <w:t xml:space="preserve">ИНФОРМАЦИОННАЯ </w:t>
      </w:r>
      <w:r w:rsidR="0093741C" w:rsidRPr="004858A2">
        <w:rPr>
          <w:color w:val="000000" w:themeColor="text1"/>
          <w:sz w:val="24"/>
          <w:szCs w:val="24"/>
        </w:rPr>
        <w:t xml:space="preserve">КАРТА </w:t>
      </w:r>
      <w:r w:rsidR="00845FAD" w:rsidRPr="004858A2">
        <w:rPr>
          <w:color w:val="000000" w:themeColor="text1"/>
          <w:sz w:val="24"/>
          <w:szCs w:val="24"/>
        </w:rPr>
        <w:t>АУКЦИОНА</w:t>
      </w:r>
      <w:r w:rsidR="000C5AF5" w:rsidRPr="004858A2">
        <w:rPr>
          <w:color w:val="000000" w:themeColor="text1"/>
          <w:sz w:val="24"/>
          <w:szCs w:val="24"/>
        </w:rPr>
        <w:t xml:space="preserve"> В ЭЛЕКТРОННОЙ ФОРМЕ</w:t>
      </w:r>
      <w:r w:rsidR="00156CD1" w:rsidRPr="004858A2">
        <w:rPr>
          <w:color w:val="000000" w:themeColor="text1"/>
          <w:sz w:val="24"/>
          <w:szCs w:val="24"/>
        </w:rPr>
        <w:t xml:space="preserve">» </w:t>
      </w:r>
      <w:r w:rsidR="001F4623" w:rsidRPr="004858A2">
        <w:rPr>
          <w:color w:val="000000" w:themeColor="text1"/>
          <w:sz w:val="24"/>
          <w:szCs w:val="24"/>
        </w:rPr>
        <w:t>документации</w:t>
      </w:r>
      <w:r w:rsidRPr="004858A2">
        <w:rPr>
          <w:color w:val="000000" w:themeColor="text1"/>
          <w:sz w:val="24"/>
          <w:szCs w:val="24"/>
        </w:rPr>
        <w:t xml:space="preserve">, обеспечивает проведение </w:t>
      </w:r>
      <w:r w:rsidR="00845FAD" w:rsidRPr="004858A2">
        <w:rPr>
          <w:color w:val="000000" w:themeColor="text1"/>
          <w:sz w:val="24"/>
          <w:szCs w:val="24"/>
        </w:rPr>
        <w:t>аукциона</w:t>
      </w:r>
      <w:r w:rsidR="00156CD1" w:rsidRPr="004858A2">
        <w:rPr>
          <w:color w:val="000000" w:themeColor="text1"/>
          <w:sz w:val="24"/>
          <w:szCs w:val="24"/>
        </w:rPr>
        <w:t xml:space="preserve"> в электронной форме</w:t>
      </w:r>
      <w:r w:rsidRPr="004858A2">
        <w:rPr>
          <w:color w:val="000000" w:themeColor="text1"/>
          <w:sz w:val="24"/>
          <w:szCs w:val="24"/>
        </w:rPr>
        <w:t xml:space="preserve"> </w:t>
      </w:r>
      <w:r w:rsidR="00E801C1" w:rsidRPr="004858A2">
        <w:rPr>
          <w:color w:val="000000" w:themeColor="text1"/>
          <w:sz w:val="24"/>
          <w:szCs w:val="24"/>
        </w:rPr>
        <w:t xml:space="preserve">на электронной площадке, указанной </w:t>
      </w:r>
      <w:r w:rsidR="00156CD1" w:rsidRPr="004858A2">
        <w:rPr>
          <w:color w:val="000000" w:themeColor="text1"/>
          <w:sz w:val="24"/>
          <w:szCs w:val="24"/>
        </w:rPr>
        <w:t xml:space="preserve">в части </w:t>
      </w:r>
      <w:r w:rsidR="00156CD1" w:rsidRPr="004858A2">
        <w:rPr>
          <w:rFonts w:eastAsia="Times New Roman"/>
          <w:color w:val="000000" w:themeColor="text1"/>
          <w:spacing w:val="-2"/>
          <w:kern w:val="28"/>
          <w:sz w:val="24"/>
          <w:szCs w:val="24"/>
          <w:lang w:val="en-US"/>
        </w:rPr>
        <w:t>VI</w:t>
      </w:r>
      <w:r w:rsidR="00156CD1" w:rsidRPr="004858A2">
        <w:rPr>
          <w:color w:val="000000" w:themeColor="text1"/>
          <w:sz w:val="24"/>
          <w:szCs w:val="24"/>
        </w:rPr>
        <w:t xml:space="preserve"> «ИНФОРМАЦИОННАЯ КАРТА</w:t>
      </w:r>
      <w:r w:rsidR="0093741C" w:rsidRPr="004858A2">
        <w:rPr>
          <w:color w:val="000000" w:themeColor="text1"/>
          <w:sz w:val="24"/>
          <w:szCs w:val="24"/>
        </w:rPr>
        <w:t xml:space="preserve"> </w:t>
      </w:r>
      <w:r w:rsidR="00845FAD" w:rsidRPr="004858A2">
        <w:rPr>
          <w:color w:val="000000" w:themeColor="text1"/>
          <w:sz w:val="24"/>
          <w:szCs w:val="24"/>
        </w:rPr>
        <w:t>АУКЦИОНА</w:t>
      </w:r>
      <w:r w:rsidR="005A01B9" w:rsidRPr="004858A2">
        <w:rPr>
          <w:color w:val="000000" w:themeColor="text1"/>
          <w:sz w:val="24"/>
          <w:szCs w:val="24"/>
        </w:rPr>
        <w:t xml:space="preserve"> В ЭЛЕКТРОННОЙ ФОРМЕ</w:t>
      </w:r>
      <w:r w:rsidR="00156CD1" w:rsidRPr="004858A2">
        <w:rPr>
          <w:color w:val="000000" w:themeColor="text1"/>
          <w:sz w:val="24"/>
          <w:szCs w:val="24"/>
        </w:rPr>
        <w:t xml:space="preserve">» </w:t>
      </w:r>
      <w:r w:rsidR="001F4623" w:rsidRPr="004858A2">
        <w:rPr>
          <w:color w:val="000000" w:themeColor="text1"/>
          <w:sz w:val="24"/>
          <w:szCs w:val="24"/>
        </w:rPr>
        <w:t>документации</w:t>
      </w:r>
      <w:r w:rsidR="00E801C1" w:rsidRPr="004858A2">
        <w:rPr>
          <w:color w:val="000000" w:themeColor="text1"/>
          <w:sz w:val="24"/>
          <w:szCs w:val="24"/>
        </w:rPr>
        <w:t xml:space="preserve">, </w:t>
      </w:r>
      <w:r w:rsidRPr="004858A2">
        <w:rPr>
          <w:color w:val="000000" w:themeColor="text1"/>
          <w:sz w:val="24"/>
          <w:szCs w:val="24"/>
        </w:rPr>
        <w:t xml:space="preserve">в порядке, установленном </w:t>
      </w:r>
      <w:r w:rsidR="006F3B14" w:rsidRPr="004858A2">
        <w:rPr>
          <w:color w:val="000000" w:themeColor="text1"/>
          <w:sz w:val="24"/>
          <w:szCs w:val="24"/>
        </w:rPr>
        <w:t>З</w:t>
      </w:r>
      <w:r w:rsidRPr="004858A2">
        <w:rPr>
          <w:color w:val="000000" w:themeColor="text1"/>
          <w:sz w:val="24"/>
          <w:szCs w:val="24"/>
        </w:rPr>
        <w:t>аконом</w:t>
      </w:r>
      <w:r w:rsidR="006F3B14" w:rsidRPr="004858A2">
        <w:rPr>
          <w:color w:val="000000" w:themeColor="text1"/>
          <w:sz w:val="24"/>
          <w:szCs w:val="24"/>
        </w:rPr>
        <w:t xml:space="preserve"> № </w:t>
      </w:r>
      <w:r w:rsidR="00076F8A" w:rsidRPr="004858A2">
        <w:rPr>
          <w:color w:val="000000" w:themeColor="text1"/>
          <w:sz w:val="24"/>
          <w:szCs w:val="24"/>
        </w:rPr>
        <w:t>223</w:t>
      </w:r>
      <w:r w:rsidR="006F3B14" w:rsidRPr="004858A2">
        <w:rPr>
          <w:color w:val="000000" w:themeColor="text1"/>
          <w:sz w:val="24"/>
          <w:szCs w:val="24"/>
        </w:rPr>
        <w:t>-ФЗ</w:t>
      </w:r>
      <w:r w:rsidRPr="004858A2">
        <w:rPr>
          <w:color w:val="000000" w:themeColor="text1"/>
          <w:sz w:val="24"/>
          <w:szCs w:val="24"/>
        </w:rPr>
        <w:t>.</w:t>
      </w:r>
    </w:p>
    <w:p w:rsidR="001F3DF0" w:rsidRPr="004858A2" w:rsidRDefault="001F3DF0" w:rsidP="007F42A1">
      <w:pPr>
        <w:pStyle w:val="7"/>
        <w:shd w:val="clear" w:color="auto" w:fill="auto"/>
        <w:tabs>
          <w:tab w:val="left" w:pos="1086"/>
          <w:tab w:val="left" w:pos="1134"/>
        </w:tabs>
        <w:spacing w:before="0" w:line="240" w:lineRule="auto"/>
        <w:ind w:right="23"/>
        <w:jc w:val="both"/>
        <w:rPr>
          <w:color w:val="000000" w:themeColor="text1"/>
          <w:sz w:val="24"/>
          <w:szCs w:val="24"/>
        </w:rPr>
      </w:pPr>
    </w:p>
    <w:p w:rsidR="009A1A67" w:rsidRPr="004858A2" w:rsidRDefault="009A1A67" w:rsidP="00BC387A">
      <w:pPr>
        <w:pStyle w:val="2"/>
        <w:numPr>
          <w:ilvl w:val="0"/>
          <w:numId w:val="2"/>
        </w:numPr>
        <w:ind w:left="0" w:firstLine="0"/>
        <w:rPr>
          <w:color w:val="000000" w:themeColor="text1"/>
          <w:sz w:val="24"/>
          <w:szCs w:val="24"/>
        </w:rPr>
      </w:pPr>
      <w:bookmarkStart w:id="43" w:name="bookmark57"/>
      <w:bookmarkStart w:id="44" w:name="_Toc376103856"/>
      <w:bookmarkStart w:id="45" w:name="_Toc376103952"/>
      <w:bookmarkStart w:id="46" w:name="_Toc376104109"/>
      <w:bookmarkStart w:id="47" w:name="_Toc376104235"/>
      <w:bookmarkStart w:id="48" w:name="_Toc376104382"/>
      <w:bookmarkStart w:id="49" w:name="_Toc376104460"/>
      <w:bookmarkStart w:id="50" w:name="_Toc376104508"/>
      <w:bookmarkStart w:id="51" w:name="_Toc376104573"/>
      <w:bookmarkStart w:id="52" w:name="_Toc376187080"/>
      <w:bookmarkStart w:id="53" w:name="_Toc420600569"/>
      <w:r w:rsidRPr="004858A2">
        <w:rPr>
          <w:color w:val="000000" w:themeColor="text1"/>
          <w:sz w:val="24"/>
          <w:szCs w:val="24"/>
        </w:rPr>
        <w:t xml:space="preserve">Информационное обеспечение </w:t>
      </w:r>
      <w:bookmarkEnd w:id="43"/>
      <w:bookmarkEnd w:id="44"/>
      <w:bookmarkEnd w:id="45"/>
      <w:bookmarkEnd w:id="46"/>
      <w:bookmarkEnd w:id="47"/>
      <w:bookmarkEnd w:id="48"/>
      <w:bookmarkEnd w:id="49"/>
      <w:bookmarkEnd w:id="50"/>
      <w:bookmarkEnd w:id="51"/>
      <w:bookmarkEnd w:id="52"/>
      <w:bookmarkEnd w:id="53"/>
      <w:r w:rsidR="00845FAD" w:rsidRPr="004858A2">
        <w:rPr>
          <w:color w:val="000000" w:themeColor="text1"/>
          <w:sz w:val="24"/>
          <w:szCs w:val="24"/>
        </w:rPr>
        <w:t>аукциона</w:t>
      </w:r>
      <w:r w:rsidR="00131B1F" w:rsidRPr="004858A2">
        <w:rPr>
          <w:color w:val="000000" w:themeColor="text1"/>
          <w:sz w:val="24"/>
          <w:szCs w:val="24"/>
        </w:rPr>
        <w:t xml:space="preserve"> в электронной форме</w:t>
      </w:r>
    </w:p>
    <w:p w:rsidR="00A608B1" w:rsidRPr="004858A2" w:rsidRDefault="003D2403" w:rsidP="00BC387A">
      <w:pPr>
        <w:pStyle w:val="7"/>
        <w:numPr>
          <w:ilvl w:val="1"/>
          <w:numId w:val="2"/>
        </w:numPr>
        <w:shd w:val="clear" w:color="auto" w:fill="auto"/>
        <w:tabs>
          <w:tab w:val="left" w:pos="1134"/>
        </w:tabs>
        <w:spacing w:before="0" w:line="240" w:lineRule="auto"/>
        <w:ind w:left="0" w:right="23" w:firstLine="709"/>
        <w:jc w:val="both"/>
        <w:rPr>
          <w:color w:val="000000" w:themeColor="text1"/>
          <w:sz w:val="24"/>
          <w:szCs w:val="24"/>
        </w:rPr>
      </w:pPr>
      <w:r w:rsidRPr="004858A2">
        <w:rPr>
          <w:color w:val="000000" w:themeColor="text1"/>
          <w:sz w:val="24"/>
          <w:szCs w:val="24"/>
        </w:rPr>
        <w:t>Информация, подлежащая размещению в единой информационной системе</w:t>
      </w:r>
      <w:r w:rsidRPr="004858A2">
        <w:rPr>
          <w:sz w:val="24"/>
          <w:szCs w:val="24"/>
        </w:rPr>
        <w:t xml:space="preserve"> в сфере закупок (далее </w:t>
      </w:r>
      <w:r w:rsidR="00E801C1" w:rsidRPr="004858A2">
        <w:rPr>
          <w:sz w:val="24"/>
          <w:szCs w:val="24"/>
        </w:rPr>
        <w:t>–</w:t>
      </w:r>
      <w:r w:rsidRPr="004858A2">
        <w:rPr>
          <w:sz w:val="24"/>
          <w:szCs w:val="24"/>
        </w:rPr>
        <w:t xml:space="preserve"> </w:t>
      </w:r>
      <w:r w:rsidR="00E801C1" w:rsidRPr="004858A2">
        <w:rPr>
          <w:sz w:val="24"/>
          <w:szCs w:val="24"/>
        </w:rPr>
        <w:t>ЕИС</w:t>
      </w:r>
      <w:r w:rsidRPr="004858A2">
        <w:rPr>
          <w:sz w:val="24"/>
          <w:szCs w:val="24"/>
        </w:rPr>
        <w:t>)</w:t>
      </w:r>
      <w:r w:rsidR="009A1A67" w:rsidRPr="004858A2">
        <w:rPr>
          <w:color w:val="000000" w:themeColor="text1"/>
          <w:sz w:val="24"/>
          <w:szCs w:val="24"/>
        </w:rPr>
        <w:t xml:space="preserve">, размещается </w:t>
      </w:r>
      <w:r w:rsidR="00E801C1" w:rsidRPr="004858A2">
        <w:rPr>
          <w:color w:val="000000" w:themeColor="text1"/>
          <w:sz w:val="24"/>
          <w:szCs w:val="24"/>
        </w:rPr>
        <w:t>в ней средствами</w:t>
      </w:r>
      <w:r w:rsidR="003A1FF2" w:rsidRPr="004858A2">
        <w:rPr>
          <w:color w:val="000000" w:themeColor="text1"/>
          <w:sz w:val="24"/>
          <w:szCs w:val="24"/>
        </w:rPr>
        <w:t xml:space="preserve"> Един</w:t>
      </w:r>
      <w:r w:rsidR="00E801C1" w:rsidRPr="004858A2">
        <w:rPr>
          <w:color w:val="000000" w:themeColor="text1"/>
          <w:sz w:val="24"/>
          <w:szCs w:val="24"/>
        </w:rPr>
        <w:t>ой</w:t>
      </w:r>
      <w:r w:rsidR="003A1FF2" w:rsidRPr="004858A2">
        <w:rPr>
          <w:color w:val="000000" w:themeColor="text1"/>
          <w:sz w:val="24"/>
          <w:szCs w:val="24"/>
        </w:rPr>
        <w:t xml:space="preserve"> </w:t>
      </w:r>
      <w:r w:rsidR="00C21DFD" w:rsidRPr="004858A2">
        <w:rPr>
          <w:color w:val="000000" w:themeColor="text1"/>
          <w:sz w:val="24"/>
          <w:szCs w:val="24"/>
        </w:rPr>
        <w:t>автоматизированн</w:t>
      </w:r>
      <w:r w:rsidR="00E801C1" w:rsidRPr="004858A2">
        <w:rPr>
          <w:color w:val="000000" w:themeColor="text1"/>
          <w:sz w:val="24"/>
          <w:szCs w:val="24"/>
        </w:rPr>
        <w:t xml:space="preserve">ой </w:t>
      </w:r>
      <w:r w:rsidR="003A1FF2" w:rsidRPr="004858A2">
        <w:rPr>
          <w:color w:val="000000" w:themeColor="text1"/>
          <w:sz w:val="24"/>
          <w:szCs w:val="24"/>
        </w:rPr>
        <w:t>систем</w:t>
      </w:r>
      <w:r w:rsidR="00E801C1" w:rsidRPr="004858A2">
        <w:rPr>
          <w:color w:val="000000" w:themeColor="text1"/>
          <w:sz w:val="24"/>
          <w:szCs w:val="24"/>
        </w:rPr>
        <w:t>ы</w:t>
      </w:r>
      <w:r w:rsidR="003A1FF2" w:rsidRPr="004858A2">
        <w:rPr>
          <w:color w:val="000000" w:themeColor="text1"/>
          <w:sz w:val="24"/>
          <w:szCs w:val="24"/>
        </w:rPr>
        <w:t xml:space="preserve"> управления закупками Московской области (далее</w:t>
      </w:r>
      <w:r w:rsidR="00E801C1" w:rsidRPr="004858A2">
        <w:rPr>
          <w:color w:val="000000" w:themeColor="text1"/>
          <w:sz w:val="24"/>
          <w:szCs w:val="24"/>
        </w:rPr>
        <w:t xml:space="preserve"> </w:t>
      </w:r>
      <w:r w:rsidR="003A1FF2" w:rsidRPr="004858A2">
        <w:rPr>
          <w:color w:val="000000" w:themeColor="text1"/>
          <w:sz w:val="24"/>
          <w:szCs w:val="24"/>
        </w:rPr>
        <w:t xml:space="preserve">- </w:t>
      </w:r>
      <w:r w:rsidR="009A1A67" w:rsidRPr="004858A2">
        <w:rPr>
          <w:color w:val="000000" w:themeColor="text1"/>
          <w:sz w:val="24"/>
          <w:szCs w:val="24"/>
        </w:rPr>
        <w:t xml:space="preserve"> ЕАСУЗ</w:t>
      </w:r>
      <w:r w:rsidR="003A1FF2" w:rsidRPr="004858A2">
        <w:rPr>
          <w:color w:val="000000" w:themeColor="text1"/>
          <w:sz w:val="24"/>
          <w:szCs w:val="24"/>
        </w:rPr>
        <w:t>)</w:t>
      </w:r>
      <w:r w:rsidR="0022748F" w:rsidRPr="004858A2">
        <w:rPr>
          <w:sz w:val="24"/>
          <w:szCs w:val="24"/>
        </w:rPr>
        <w:t xml:space="preserve">, если иное прямо не установлено Законом № </w:t>
      </w:r>
      <w:r w:rsidR="007162B4" w:rsidRPr="004858A2">
        <w:rPr>
          <w:sz w:val="24"/>
          <w:szCs w:val="24"/>
        </w:rPr>
        <w:t>223-ФЗ</w:t>
      </w:r>
      <w:r w:rsidR="009A1A67" w:rsidRPr="004858A2">
        <w:rPr>
          <w:color w:val="000000" w:themeColor="text1"/>
          <w:sz w:val="24"/>
          <w:szCs w:val="24"/>
        </w:rPr>
        <w:t>.</w:t>
      </w:r>
    </w:p>
    <w:p w:rsidR="001F3DF0" w:rsidRPr="004858A2" w:rsidRDefault="00B254B3" w:rsidP="00BC387A">
      <w:pPr>
        <w:pStyle w:val="7"/>
        <w:numPr>
          <w:ilvl w:val="1"/>
          <w:numId w:val="2"/>
        </w:numPr>
        <w:shd w:val="clear" w:color="auto" w:fill="auto"/>
        <w:tabs>
          <w:tab w:val="left" w:pos="1134"/>
        </w:tabs>
        <w:spacing w:before="0" w:line="240" w:lineRule="auto"/>
        <w:ind w:left="0" w:right="23" w:firstLine="709"/>
        <w:jc w:val="both"/>
        <w:rPr>
          <w:color w:val="000000" w:themeColor="text1"/>
          <w:sz w:val="24"/>
          <w:szCs w:val="24"/>
        </w:rPr>
      </w:pPr>
      <w:r w:rsidRPr="004858A2">
        <w:rPr>
          <w:color w:val="000000" w:themeColor="text1"/>
          <w:sz w:val="24"/>
          <w:szCs w:val="24"/>
        </w:rPr>
        <w:t xml:space="preserve"> </w:t>
      </w:r>
      <w:r w:rsidR="007022C1" w:rsidRPr="004858A2">
        <w:rPr>
          <w:sz w:val="24"/>
          <w:szCs w:val="24"/>
        </w:rPr>
        <w:t>Заказчик размещает в Единой информационной системе извещение о проведении аукциона в электронной форме и аукционную документацию не менее чем за 15 дней до даты окончания срока подачи заявок на участие в аукционе в электронной форме.</w:t>
      </w:r>
      <w:r w:rsidR="007022C1" w:rsidRPr="004858A2">
        <w:rPr>
          <w:sz w:val="24"/>
          <w:szCs w:val="24"/>
        </w:rPr>
        <w:br/>
      </w:r>
      <w:r w:rsidR="009423B6" w:rsidRPr="004858A2">
        <w:rPr>
          <w:sz w:val="24"/>
          <w:szCs w:val="24"/>
        </w:rPr>
        <w:t xml:space="preserve">                 </w:t>
      </w:r>
      <w:r w:rsidR="00987BB8" w:rsidRPr="004858A2">
        <w:rPr>
          <w:sz w:val="24"/>
          <w:szCs w:val="24"/>
        </w:rPr>
        <w:t>Заказчик при проведении аукциона в электронной форме, участниками которого могут быть только субъекты</w:t>
      </w:r>
      <w:r w:rsidR="009423B6" w:rsidRPr="004858A2">
        <w:rPr>
          <w:sz w:val="24"/>
          <w:szCs w:val="24"/>
        </w:rPr>
        <w:t xml:space="preserve"> малого и среднего предпринимательства, размещает в Единой информационной системе извещение о проведении аукциона в электронной форме и аукционную документацию в следующие сроки:</w:t>
      </w:r>
      <w:r w:rsidR="009423B6" w:rsidRPr="004858A2">
        <w:rPr>
          <w:sz w:val="24"/>
          <w:szCs w:val="24"/>
        </w:rPr>
        <w:br/>
        <w:t xml:space="preserve">                </w:t>
      </w:r>
      <w:r w:rsidR="006667E4" w:rsidRPr="004858A2">
        <w:rPr>
          <w:sz w:val="24"/>
          <w:szCs w:val="24"/>
        </w:rPr>
        <w:t xml:space="preserve"> не менее чем за 7 дней до даты окончания срока подачи заявок на участие в таком аукционе в случае, если начальная (максимальная) цена договора не превышает 30 млн. рублей;</w:t>
      </w:r>
      <w:r w:rsidR="006667E4" w:rsidRPr="004858A2">
        <w:rPr>
          <w:sz w:val="24"/>
          <w:szCs w:val="24"/>
        </w:rPr>
        <w:br/>
        <w:t xml:space="preserve">                 не менее чем за 15 дней до даты окончания срока подачи заявок на участие в таком аукционе в случае, если начальная (максимальная) цена договора превышает 30 млн. рублей.</w:t>
      </w:r>
    </w:p>
    <w:p w:rsidR="00E801C1" w:rsidRPr="004858A2" w:rsidRDefault="00E801C1" w:rsidP="007A3FA8">
      <w:pPr>
        <w:pStyle w:val="7"/>
        <w:shd w:val="clear" w:color="auto" w:fill="auto"/>
        <w:tabs>
          <w:tab w:val="left" w:pos="1134"/>
        </w:tabs>
        <w:spacing w:before="0" w:line="240" w:lineRule="auto"/>
        <w:ind w:right="20" w:firstLine="709"/>
        <w:jc w:val="both"/>
        <w:rPr>
          <w:color w:val="000000" w:themeColor="text1"/>
          <w:sz w:val="24"/>
          <w:szCs w:val="24"/>
        </w:rPr>
      </w:pPr>
      <w:r w:rsidRPr="004858A2">
        <w:rPr>
          <w:color w:val="000000" w:themeColor="text1"/>
          <w:sz w:val="24"/>
          <w:szCs w:val="24"/>
        </w:rPr>
        <w:t>3.</w:t>
      </w:r>
      <w:r w:rsidR="00B640F2" w:rsidRPr="004858A2">
        <w:rPr>
          <w:color w:val="000000" w:themeColor="text1"/>
          <w:sz w:val="24"/>
          <w:szCs w:val="24"/>
        </w:rPr>
        <w:t>3</w:t>
      </w:r>
      <w:r w:rsidRPr="004858A2">
        <w:rPr>
          <w:color w:val="000000" w:themeColor="text1"/>
          <w:sz w:val="24"/>
          <w:szCs w:val="24"/>
        </w:rPr>
        <w:t xml:space="preserve">. Обмен информацией, связанной с проведением </w:t>
      </w:r>
      <w:r w:rsidR="00845FAD" w:rsidRPr="004858A2">
        <w:rPr>
          <w:color w:val="000000" w:themeColor="text1"/>
          <w:sz w:val="24"/>
          <w:szCs w:val="24"/>
        </w:rPr>
        <w:t>аукциона</w:t>
      </w:r>
      <w:r w:rsidR="009656A5" w:rsidRPr="004858A2">
        <w:rPr>
          <w:color w:val="000000" w:themeColor="text1"/>
          <w:sz w:val="24"/>
          <w:szCs w:val="24"/>
        </w:rPr>
        <w:t xml:space="preserve"> в электронной форме</w:t>
      </w:r>
      <w:r w:rsidRPr="004858A2">
        <w:rPr>
          <w:color w:val="000000" w:themeColor="text1"/>
          <w:sz w:val="24"/>
          <w:szCs w:val="24"/>
        </w:rPr>
        <w:t xml:space="preserve"> между участником закупки, заказчиком (уполномоченным органом/специализированной организацией), оператором электронной площадки осуществляется на электронной площадке в форме электронных документов. </w:t>
      </w:r>
    </w:p>
    <w:p w:rsidR="00E801C1" w:rsidRPr="004858A2" w:rsidRDefault="00E801C1" w:rsidP="007A3FA8">
      <w:pPr>
        <w:pStyle w:val="7"/>
        <w:shd w:val="clear" w:color="auto" w:fill="auto"/>
        <w:tabs>
          <w:tab w:val="left" w:pos="1134"/>
        </w:tabs>
        <w:spacing w:before="0" w:line="240" w:lineRule="auto"/>
        <w:ind w:right="20" w:firstLine="709"/>
        <w:jc w:val="both"/>
        <w:rPr>
          <w:color w:val="000000" w:themeColor="text1"/>
          <w:sz w:val="24"/>
          <w:szCs w:val="24"/>
        </w:rPr>
      </w:pPr>
      <w:r w:rsidRPr="004858A2">
        <w:rPr>
          <w:color w:val="000000" w:themeColor="text1"/>
          <w:sz w:val="24"/>
          <w:szCs w:val="24"/>
        </w:rPr>
        <w:t>3.</w:t>
      </w:r>
      <w:r w:rsidR="00B640F2" w:rsidRPr="004858A2">
        <w:rPr>
          <w:color w:val="000000" w:themeColor="text1"/>
          <w:sz w:val="24"/>
          <w:szCs w:val="24"/>
        </w:rPr>
        <w:t>4</w:t>
      </w:r>
      <w:r w:rsidRPr="004858A2">
        <w:rPr>
          <w:color w:val="000000" w:themeColor="text1"/>
          <w:sz w:val="24"/>
          <w:szCs w:val="24"/>
        </w:rPr>
        <w:t xml:space="preserve">. </w:t>
      </w:r>
      <w:r w:rsidR="00257A00" w:rsidRPr="004858A2">
        <w:rPr>
          <w:sz w:val="24"/>
          <w:szCs w:val="24"/>
        </w:rPr>
        <w:t xml:space="preserve">Заявка на участие в аукционе в электронной форме, документы и информация, направляемые в форме электронных документов участником аукциона в электронной форме, </w:t>
      </w:r>
      <w:r w:rsidR="00257A00" w:rsidRPr="004858A2">
        <w:rPr>
          <w:sz w:val="24"/>
          <w:szCs w:val="24"/>
        </w:rPr>
        <w:lastRenderedPageBreak/>
        <w:t>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rsidR="000E25A4" w:rsidRPr="004858A2" w:rsidRDefault="000E25A4" w:rsidP="00862DCB">
      <w:pPr>
        <w:pStyle w:val="7"/>
        <w:shd w:val="clear" w:color="auto" w:fill="auto"/>
        <w:tabs>
          <w:tab w:val="left" w:pos="836"/>
          <w:tab w:val="left" w:pos="1134"/>
        </w:tabs>
        <w:spacing w:before="0" w:line="240" w:lineRule="auto"/>
        <w:ind w:left="709" w:right="20"/>
        <w:jc w:val="both"/>
        <w:rPr>
          <w:color w:val="000000" w:themeColor="text1"/>
          <w:sz w:val="24"/>
          <w:szCs w:val="24"/>
        </w:rPr>
      </w:pPr>
    </w:p>
    <w:p w:rsidR="009A1A67" w:rsidRPr="004858A2" w:rsidRDefault="00EB6A8A" w:rsidP="00EB6A8A">
      <w:pPr>
        <w:pStyle w:val="2"/>
        <w:rPr>
          <w:color w:val="000000" w:themeColor="text1"/>
          <w:sz w:val="24"/>
          <w:szCs w:val="24"/>
        </w:rPr>
      </w:pPr>
      <w:bookmarkStart w:id="54" w:name="bookmark58"/>
      <w:bookmarkStart w:id="55" w:name="_Toc376103857"/>
      <w:bookmarkStart w:id="56" w:name="_Toc376103953"/>
      <w:bookmarkStart w:id="57" w:name="_Toc376104110"/>
      <w:bookmarkStart w:id="58" w:name="_Toc376104236"/>
      <w:bookmarkStart w:id="59" w:name="_Toc376104383"/>
      <w:bookmarkStart w:id="60" w:name="_Toc376104461"/>
      <w:bookmarkStart w:id="61" w:name="_Toc376104509"/>
      <w:bookmarkStart w:id="62" w:name="_Toc376104574"/>
      <w:bookmarkStart w:id="63" w:name="_Toc376187081"/>
      <w:bookmarkStart w:id="64" w:name="_Toc420600570"/>
      <w:r w:rsidRPr="004858A2">
        <w:rPr>
          <w:color w:val="000000" w:themeColor="text1"/>
          <w:sz w:val="24"/>
          <w:szCs w:val="24"/>
        </w:rPr>
        <w:t xml:space="preserve">4. </w:t>
      </w:r>
      <w:bookmarkEnd w:id="54"/>
      <w:bookmarkEnd w:id="55"/>
      <w:bookmarkEnd w:id="56"/>
      <w:bookmarkEnd w:id="57"/>
      <w:bookmarkEnd w:id="58"/>
      <w:bookmarkEnd w:id="59"/>
      <w:bookmarkEnd w:id="60"/>
      <w:bookmarkEnd w:id="61"/>
      <w:bookmarkEnd w:id="62"/>
      <w:bookmarkEnd w:id="63"/>
      <w:bookmarkEnd w:id="64"/>
      <w:r w:rsidR="00E801C1" w:rsidRPr="004858A2">
        <w:rPr>
          <w:color w:val="000000" w:themeColor="text1"/>
          <w:sz w:val="24"/>
          <w:szCs w:val="24"/>
        </w:rPr>
        <w:t xml:space="preserve">Участники </w:t>
      </w:r>
      <w:r w:rsidR="00845FAD" w:rsidRPr="004858A2">
        <w:rPr>
          <w:rFonts w:hint="eastAsia"/>
          <w:color w:val="000000" w:themeColor="text1"/>
          <w:sz w:val="24"/>
          <w:szCs w:val="24"/>
        </w:rPr>
        <w:t>аукциона</w:t>
      </w:r>
      <w:r w:rsidR="009656A5" w:rsidRPr="004858A2">
        <w:rPr>
          <w:rFonts w:hint="eastAsia"/>
          <w:color w:val="000000" w:themeColor="text1"/>
          <w:sz w:val="24"/>
          <w:szCs w:val="24"/>
        </w:rPr>
        <w:t xml:space="preserve"> </w:t>
      </w:r>
      <w:r w:rsidR="00F63B8F" w:rsidRPr="004858A2">
        <w:rPr>
          <w:color w:val="000000" w:themeColor="text1"/>
          <w:sz w:val="24"/>
          <w:szCs w:val="24"/>
        </w:rPr>
        <w:t>в электронной форме</w:t>
      </w:r>
    </w:p>
    <w:p w:rsidR="00E801C1" w:rsidRPr="004858A2" w:rsidRDefault="00787657" w:rsidP="00E801C1">
      <w:pPr>
        <w:autoSpaceDE w:val="0"/>
        <w:autoSpaceDN w:val="0"/>
        <w:adjustRightInd w:val="0"/>
        <w:ind w:firstLine="540"/>
        <w:jc w:val="both"/>
        <w:rPr>
          <w:rFonts w:ascii="Times New Roman" w:hAnsi="Times New Roman" w:cs="Times New Roman"/>
          <w:color w:val="000000" w:themeColor="text1"/>
        </w:rPr>
      </w:pPr>
      <w:r w:rsidRPr="004858A2">
        <w:rPr>
          <w:rFonts w:ascii="Times New Roman" w:hAnsi="Times New Roman" w:cs="Times New Roman"/>
          <w:color w:val="000000" w:themeColor="text1"/>
        </w:rPr>
        <w:t>4</w:t>
      </w:r>
      <w:r w:rsidR="009A1A67" w:rsidRPr="004858A2">
        <w:rPr>
          <w:rFonts w:ascii="Times New Roman" w:hAnsi="Times New Roman" w:cs="Times New Roman"/>
          <w:color w:val="000000" w:themeColor="text1"/>
        </w:rPr>
        <w:t xml:space="preserve">.1. </w:t>
      </w:r>
      <w:r w:rsidR="00DB3564" w:rsidRPr="004858A2">
        <w:rPr>
          <w:rFonts w:ascii="Times New Roman" w:hAnsi="Times New Roman" w:cs="Times New Roman"/>
        </w:rPr>
        <w:t>В аукционе в электронной форме могут участвовать только аккредитованные в соответствии с регламентом электронной площадки и допущенные к участию в аукционе в электронной форме его участники</w:t>
      </w:r>
      <w:r w:rsidR="00266B6E" w:rsidRPr="004858A2">
        <w:rPr>
          <w:rFonts w:ascii="Times New Roman" w:hAnsi="Times New Roman" w:cs="Times New Roman"/>
        </w:rPr>
        <w:t>.</w:t>
      </w:r>
    </w:p>
    <w:p w:rsidR="000E25A4" w:rsidRPr="004858A2" w:rsidRDefault="000E25A4" w:rsidP="001F3DF0">
      <w:pPr>
        <w:pStyle w:val="410"/>
        <w:shd w:val="clear" w:color="auto" w:fill="auto"/>
        <w:tabs>
          <w:tab w:val="left" w:pos="931"/>
        </w:tabs>
        <w:spacing w:before="0" w:after="0" w:line="240" w:lineRule="auto"/>
        <w:ind w:left="560" w:right="20"/>
        <w:rPr>
          <w:b/>
          <w:color w:val="000000" w:themeColor="text1"/>
          <w:sz w:val="24"/>
          <w:szCs w:val="24"/>
        </w:rPr>
      </w:pPr>
    </w:p>
    <w:p w:rsidR="009A1A67" w:rsidRPr="004858A2" w:rsidRDefault="00EA30F8" w:rsidP="008C5197">
      <w:pPr>
        <w:pStyle w:val="2"/>
        <w:numPr>
          <w:ilvl w:val="0"/>
          <w:numId w:val="4"/>
        </w:numPr>
        <w:ind w:left="0" w:firstLine="0"/>
        <w:rPr>
          <w:color w:val="000000" w:themeColor="text1"/>
          <w:sz w:val="24"/>
          <w:szCs w:val="24"/>
        </w:rPr>
      </w:pPr>
      <w:bookmarkStart w:id="65" w:name="_Toc376103859"/>
      <w:bookmarkStart w:id="66" w:name="_Toc376103955"/>
      <w:bookmarkStart w:id="67" w:name="_Toc376104112"/>
      <w:bookmarkStart w:id="68" w:name="_Toc376104238"/>
      <w:bookmarkStart w:id="69" w:name="_Toc376104385"/>
      <w:bookmarkStart w:id="70" w:name="_Toc376104463"/>
      <w:bookmarkStart w:id="71" w:name="_Toc376104511"/>
      <w:bookmarkStart w:id="72" w:name="_Toc376104576"/>
      <w:bookmarkStart w:id="73" w:name="_Toc376187083"/>
      <w:bookmarkStart w:id="74" w:name="_Toc420600572"/>
      <w:r w:rsidRPr="004858A2">
        <w:rPr>
          <w:color w:val="000000" w:themeColor="text1"/>
          <w:sz w:val="24"/>
          <w:szCs w:val="24"/>
        </w:rPr>
        <w:t>Расходы</w:t>
      </w:r>
      <w:r w:rsidR="009A1A67" w:rsidRPr="004858A2">
        <w:rPr>
          <w:color w:val="000000" w:themeColor="text1"/>
          <w:sz w:val="24"/>
          <w:szCs w:val="24"/>
        </w:rPr>
        <w:t xml:space="preserve"> на участие в </w:t>
      </w:r>
      <w:bookmarkEnd w:id="65"/>
      <w:bookmarkEnd w:id="66"/>
      <w:bookmarkEnd w:id="67"/>
      <w:bookmarkEnd w:id="68"/>
      <w:bookmarkEnd w:id="69"/>
      <w:bookmarkEnd w:id="70"/>
      <w:bookmarkEnd w:id="71"/>
      <w:bookmarkEnd w:id="72"/>
      <w:bookmarkEnd w:id="73"/>
      <w:bookmarkEnd w:id="74"/>
      <w:r w:rsidR="00FD0D99" w:rsidRPr="004858A2">
        <w:rPr>
          <w:rFonts w:hint="eastAsia"/>
          <w:color w:val="000000" w:themeColor="text1"/>
          <w:sz w:val="24"/>
          <w:szCs w:val="24"/>
        </w:rPr>
        <w:t>аукционе</w:t>
      </w:r>
      <w:r w:rsidR="009656A5" w:rsidRPr="004858A2">
        <w:rPr>
          <w:rFonts w:hint="eastAsia"/>
          <w:color w:val="000000" w:themeColor="text1"/>
          <w:sz w:val="24"/>
          <w:szCs w:val="24"/>
        </w:rPr>
        <w:t xml:space="preserve"> в электронной форме</w:t>
      </w:r>
    </w:p>
    <w:p w:rsidR="009A1A67" w:rsidRPr="004858A2" w:rsidRDefault="008E2346" w:rsidP="00BC387A">
      <w:pPr>
        <w:pStyle w:val="7"/>
        <w:numPr>
          <w:ilvl w:val="1"/>
          <w:numId w:val="4"/>
        </w:numPr>
        <w:shd w:val="clear" w:color="auto" w:fill="auto"/>
        <w:tabs>
          <w:tab w:val="left" w:pos="1013"/>
        </w:tabs>
        <w:spacing w:before="0" w:line="240" w:lineRule="auto"/>
        <w:ind w:left="0" w:right="20" w:firstLine="709"/>
        <w:jc w:val="both"/>
        <w:rPr>
          <w:color w:val="000000" w:themeColor="text1"/>
          <w:sz w:val="24"/>
          <w:szCs w:val="24"/>
        </w:rPr>
      </w:pPr>
      <w:r w:rsidRPr="004858A2">
        <w:rPr>
          <w:color w:val="000000" w:themeColor="text1"/>
          <w:sz w:val="24"/>
          <w:szCs w:val="24"/>
        </w:rPr>
        <w:t xml:space="preserve"> </w:t>
      </w:r>
      <w:r w:rsidR="008A0A9E" w:rsidRPr="004858A2">
        <w:rPr>
          <w:sz w:val="24"/>
          <w:szCs w:val="24"/>
        </w:rPr>
        <w:t xml:space="preserve">Участник закупки несет все расходы, связанные с подготовкой, подачей заявки на участие и участием в </w:t>
      </w:r>
      <w:r w:rsidR="00A72CC5" w:rsidRPr="004858A2">
        <w:rPr>
          <w:sz w:val="24"/>
          <w:szCs w:val="24"/>
        </w:rPr>
        <w:t>аукционе в электронной форме</w:t>
      </w:r>
      <w:r w:rsidR="008A0A9E" w:rsidRPr="004858A2">
        <w:rPr>
          <w:sz w:val="24"/>
          <w:szCs w:val="24"/>
        </w:rPr>
        <w:t>, а также заключением договора.</w:t>
      </w:r>
    </w:p>
    <w:p w:rsidR="001F3DF0" w:rsidRPr="004858A2" w:rsidRDefault="00C215A4" w:rsidP="00BC387A">
      <w:pPr>
        <w:pStyle w:val="7"/>
        <w:numPr>
          <w:ilvl w:val="1"/>
          <w:numId w:val="4"/>
        </w:numPr>
        <w:shd w:val="clear" w:color="auto" w:fill="auto"/>
        <w:tabs>
          <w:tab w:val="left" w:pos="0"/>
        </w:tabs>
        <w:spacing w:before="0" w:line="240" w:lineRule="auto"/>
        <w:ind w:left="0" w:right="20" w:firstLine="709"/>
        <w:jc w:val="both"/>
        <w:rPr>
          <w:color w:val="000000" w:themeColor="text1"/>
          <w:sz w:val="24"/>
          <w:szCs w:val="24"/>
        </w:rPr>
      </w:pPr>
      <w:r w:rsidRPr="004858A2">
        <w:rPr>
          <w:sz w:val="24"/>
          <w:szCs w:val="24"/>
        </w:rPr>
        <w:t>Заказчик не имеет обязательств в связи с такими расходами, за исключением случаев, прямо предусмотренных законодательством Российской Федерации</w:t>
      </w:r>
      <w:r w:rsidR="00E801C1" w:rsidRPr="004858A2">
        <w:rPr>
          <w:color w:val="000000" w:themeColor="text1"/>
          <w:sz w:val="24"/>
          <w:szCs w:val="24"/>
        </w:rPr>
        <w:t>.</w:t>
      </w:r>
    </w:p>
    <w:p w:rsidR="005E5837" w:rsidRPr="004858A2" w:rsidRDefault="005E5837" w:rsidP="005E5837">
      <w:pPr>
        <w:pStyle w:val="7"/>
        <w:shd w:val="clear" w:color="auto" w:fill="auto"/>
        <w:tabs>
          <w:tab w:val="left" w:pos="0"/>
        </w:tabs>
        <w:spacing w:before="0" w:line="240" w:lineRule="auto"/>
        <w:ind w:left="567" w:right="20"/>
        <w:jc w:val="both"/>
        <w:rPr>
          <w:color w:val="000000" w:themeColor="text1"/>
          <w:sz w:val="24"/>
          <w:szCs w:val="24"/>
        </w:rPr>
      </w:pPr>
    </w:p>
    <w:p w:rsidR="009A1A67" w:rsidRPr="004858A2" w:rsidRDefault="009A1A67" w:rsidP="00BC387A">
      <w:pPr>
        <w:pStyle w:val="2"/>
        <w:numPr>
          <w:ilvl w:val="0"/>
          <w:numId w:val="4"/>
        </w:numPr>
        <w:tabs>
          <w:tab w:val="left" w:pos="0"/>
        </w:tabs>
        <w:ind w:left="0" w:firstLine="0"/>
        <w:rPr>
          <w:color w:val="000000" w:themeColor="text1"/>
          <w:sz w:val="24"/>
          <w:szCs w:val="24"/>
        </w:rPr>
      </w:pPr>
      <w:bookmarkStart w:id="75" w:name="_Toc376103860"/>
      <w:bookmarkStart w:id="76" w:name="_Toc376103956"/>
      <w:bookmarkStart w:id="77" w:name="_Toc376104113"/>
      <w:bookmarkStart w:id="78" w:name="_Toc376104239"/>
      <w:bookmarkStart w:id="79" w:name="_Toc376104386"/>
      <w:bookmarkStart w:id="80" w:name="_Toc376104464"/>
      <w:bookmarkStart w:id="81" w:name="_Toc376104512"/>
      <w:bookmarkStart w:id="82" w:name="_Toc376104577"/>
      <w:bookmarkStart w:id="83" w:name="_Toc376187084"/>
      <w:bookmarkStart w:id="84" w:name="_Toc420600573"/>
      <w:r w:rsidRPr="004858A2">
        <w:rPr>
          <w:color w:val="000000" w:themeColor="text1"/>
          <w:sz w:val="24"/>
          <w:szCs w:val="24"/>
        </w:rPr>
        <w:t xml:space="preserve">Отмена </w:t>
      </w:r>
      <w:bookmarkEnd w:id="75"/>
      <w:bookmarkEnd w:id="76"/>
      <w:bookmarkEnd w:id="77"/>
      <w:bookmarkEnd w:id="78"/>
      <w:bookmarkEnd w:id="79"/>
      <w:bookmarkEnd w:id="80"/>
      <w:bookmarkEnd w:id="81"/>
      <w:bookmarkEnd w:id="82"/>
      <w:bookmarkEnd w:id="83"/>
      <w:bookmarkEnd w:id="84"/>
      <w:r w:rsidR="00845FAD" w:rsidRPr="004858A2">
        <w:rPr>
          <w:rFonts w:hint="eastAsia"/>
          <w:color w:val="000000" w:themeColor="text1"/>
          <w:sz w:val="24"/>
          <w:szCs w:val="24"/>
        </w:rPr>
        <w:t>аукциона</w:t>
      </w:r>
      <w:r w:rsidR="009656A5" w:rsidRPr="004858A2">
        <w:rPr>
          <w:rFonts w:hint="eastAsia"/>
          <w:color w:val="000000" w:themeColor="text1"/>
          <w:sz w:val="24"/>
          <w:szCs w:val="24"/>
        </w:rPr>
        <w:t xml:space="preserve"> в электронной форме</w:t>
      </w:r>
    </w:p>
    <w:p w:rsidR="009A1A67" w:rsidRPr="004858A2" w:rsidRDefault="00C83314" w:rsidP="00BC387A">
      <w:pPr>
        <w:pStyle w:val="7"/>
        <w:numPr>
          <w:ilvl w:val="1"/>
          <w:numId w:val="4"/>
        </w:numPr>
        <w:shd w:val="clear" w:color="auto" w:fill="auto"/>
        <w:tabs>
          <w:tab w:val="left" w:pos="0"/>
          <w:tab w:val="left" w:pos="1003"/>
        </w:tabs>
        <w:spacing w:before="0" w:line="240" w:lineRule="auto"/>
        <w:ind w:left="0" w:right="20" w:firstLine="709"/>
        <w:jc w:val="both"/>
        <w:rPr>
          <w:color w:val="000000" w:themeColor="text1"/>
          <w:sz w:val="24"/>
          <w:szCs w:val="24"/>
        </w:rPr>
      </w:pPr>
      <w:r w:rsidRPr="004858A2">
        <w:rPr>
          <w:sz w:val="24"/>
          <w:szCs w:val="24"/>
        </w:rPr>
        <w:t xml:space="preserve">Заказчик вправе отменить </w:t>
      </w:r>
      <w:r w:rsidR="0004192A" w:rsidRPr="004858A2">
        <w:rPr>
          <w:sz w:val="24"/>
          <w:szCs w:val="24"/>
        </w:rPr>
        <w:t>аукцион в электронной форме</w:t>
      </w:r>
      <w:r w:rsidRPr="004858A2">
        <w:rPr>
          <w:sz w:val="24"/>
          <w:szCs w:val="24"/>
        </w:rPr>
        <w:t xml:space="preserve"> по одному и более предмету закупки (лоту) до наступления даты и времени окончания срока подачи заявок на участие в </w:t>
      </w:r>
      <w:r w:rsidR="0004192A" w:rsidRPr="004858A2">
        <w:rPr>
          <w:sz w:val="24"/>
          <w:szCs w:val="24"/>
        </w:rPr>
        <w:t>таком аукционе</w:t>
      </w:r>
      <w:r w:rsidR="009A1A67" w:rsidRPr="004858A2">
        <w:rPr>
          <w:color w:val="000000" w:themeColor="text1"/>
          <w:sz w:val="24"/>
          <w:szCs w:val="24"/>
        </w:rPr>
        <w:t xml:space="preserve">. </w:t>
      </w:r>
    </w:p>
    <w:p w:rsidR="009A1A67" w:rsidRPr="004858A2" w:rsidRDefault="00F55907" w:rsidP="00BC387A">
      <w:pPr>
        <w:pStyle w:val="7"/>
        <w:numPr>
          <w:ilvl w:val="1"/>
          <w:numId w:val="4"/>
        </w:numPr>
        <w:shd w:val="clear" w:color="auto" w:fill="auto"/>
        <w:tabs>
          <w:tab w:val="left" w:pos="-2410"/>
          <w:tab w:val="left" w:pos="567"/>
        </w:tabs>
        <w:spacing w:before="0" w:line="240" w:lineRule="auto"/>
        <w:ind w:left="0" w:right="20" w:firstLine="568"/>
        <w:jc w:val="both"/>
        <w:rPr>
          <w:color w:val="000000" w:themeColor="text1"/>
          <w:sz w:val="24"/>
          <w:szCs w:val="24"/>
        </w:rPr>
      </w:pPr>
      <w:r w:rsidRPr="004858A2">
        <w:rPr>
          <w:sz w:val="24"/>
          <w:szCs w:val="24"/>
        </w:rPr>
        <w:t xml:space="preserve">В течение одного часа с момента размещения в Единой информационной системе извещения об отмене </w:t>
      </w:r>
      <w:r w:rsidR="009C68B4" w:rsidRPr="004858A2">
        <w:rPr>
          <w:sz w:val="24"/>
          <w:szCs w:val="24"/>
        </w:rPr>
        <w:t>аукциона</w:t>
      </w:r>
      <w:r w:rsidRPr="004858A2">
        <w:rPr>
          <w:sz w:val="24"/>
          <w:szCs w:val="24"/>
        </w:rPr>
        <w:t xml:space="preserve"> в электронной форме, оператор электронной площадки размещает указанную информацию на электронной площадке, направляет уведомления об отмене </w:t>
      </w:r>
      <w:r w:rsidR="009C68B4" w:rsidRPr="004858A2">
        <w:rPr>
          <w:sz w:val="24"/>
          <w:szCs w:val="24"/>
        </w:rPr>
        <w:t>аукциона</w:t>
      </w:r>
      <w:r w:rsidRPr="004858A2">
        <w:rPr>
          <w:sz w:val="24"/>
          <w:szCs w:val="24"/>
        </w:rPr>
        <w:t xml:space="preserve"> в электронной форме всем участникам </w:t>
      </w:r>
      <w:r w:rsidR="009C68B4" w:rsidRPr="004858A2">
        <w:rPr>
          <w:sz w:val="24"/>
          <w:szCs w:val="24"/>
        </w:rPr>
        <w:t>аукциона</w:t>
      </w:r>
      <w:r w:rsidRPr="004858A2">
        <w:rPr>
          <w:sz w:val="24"/>
          <w:szCs w:val="24"/>
        </w:rPr>
        <w:t xml:space="preserve"> в электронной форме, </w:t>
      </w:r>
      <w:r w:rsidR="009C68B4" w:rsidRPr="004858A2">
        <w:rPr>
          <w:sz w:val="24"/>
          <w:szCs w:val="24"/>
        </w:rPr>
        <w:t>подавшим заявки на участие в нем</w:t>
      </w:r>
      <w:r w:rsidR="00E801C1" w:rsidRPr="004858A2">
        <w:rPr>
          <w:color w:val="000000" w:themeColor="text1"/>
          <w:sz w:val="24"/>
          <w:szCs w:val="24"/>
        </w:rPr>
        <w:t>.</w:t>
      </w:r>
    </w:p>
    <w:p w:rsidR="00734957" w:rsidRPr="004858A2" w:rsidRDefault="00321B11" w:rsidP="00BC387A">
      <w:pPr>
        <w:pStyle w:val="7"/>
        <w:numPr>
          <w:ilvl w:val="1"/>
          <w:numId w:val="4"/>
        </w:numPr>
        <w:shd w:val="clear" w:color="auto" w:fill="auto"/>
        <w:tabs>
          <w:tab w:val="left" w:pos="-2410"/>
          <w:tab w:val="left" w:pos="567"/>
        </w:tabs>
        <w:spacing w:before="0" w:line="240" w:lineRule="auto"/>
        <w:ind w:left="0" w:right="20" w:firstLine="568"/>
        <w:jc w:val="both"/>
        <w:rPr>
          <w:color w:val="000000" w:themeColor="text1"/>
          <w:sz w:val="24"/>
          <w:szCs w:val="24"/>
        </w:rPr>
      </w:pPr>
      <w:r w:rsidRPr="004858A2">
        <w:rPr>
          <w:sz w:val="24"/>
          <w:szCs w:val="24"/>
        </w:rPr>
        <w:t xml:space="preserve">По истечении срока отмены </w:t>
      </w:r>
      <w:r w:rsidR="00EC5366" w:rsidRPr="004858A2">
        <w:rPr>
          <w:sz w:val="24"/>
          <w:szCs w:val="24"/>
        </w:rPr>
        <w:t>аукциона в электронной форме</w:t>
      </w:r>
      <w:r w:rsidRPr="004858A2">
        <w:rPr>
          <w:sz w:val="24"/>
          <w:szCs w:val="24"/>
        </w:rPr>
        <w:t xml:space="preserve"> в соответствии с пунктом </w:t>
      </w:r>
      <w:r w:rsidR="00043E40" w:rsidRPr="004858A2">
        <w:rPr>
          <w:sz w:val="24"/>
          <w:szCs w:val="24"/>
        </w:rPr>
        <w:t>6.1</w:t>
      </w:r>
      <w:r w:rsidRPr="004858A2">
        <w:rPr>
          <w:sz w:val="24"/>
          <w:szCs w:val="24"/>
        </w:rPr>
        <w:t xml:space="preserve"> </w:t>
      </w:r>
      <w:r w:rsidR="00043E40" w:rsidRPr="004858A2">
        <w:rPr>
          <w:sz w:val="24"/>
          <w:szCs w:val="24"/>
        </w:rPr>
        <w:t>документации</w:t>
      </w:r>
      <w:r w:rsidRPr="004858A2">
        <w:rPr>
          <w:sz w:val="24"/>
          <w:szCs w:val="24"/>
        </w:rPr>
        <w:t xml:space="preserve"> и до заключения договора Заказчик вправе отменить </w:t>
      </w:r>
      <w:r w:rsidR="00EC5366" w:rsidRPr="004858A2">
        <w:rPr>
          <w:sz w:val="24"/>
          <w:szCs w:val="24"/>
        </w:rPr>
        <w:t>аукцион в электронной форме</w:t>
      </w:r>
      <w:r w:rsidRPr="004858A2">
        <w:rPr>
          <w:sz w:val="24"/>
          <w:szCs w:val="24"/>
        </w:rPr>
        <w:t xml:space="preserve"> только в случае возникновения обстоятельств </w:t>
      </w:r>
      <w:hyperlink r:id="rId11" w:history="1">
        <w:r w:rsidRPr="004858A2">
          <w:rPr>
            <w:rStyle w:val="a3"/>
            <w:sz w:val="24"/>
            <w:szCs w:val="24"/>
          </w:rPr>
          <w:t>непреодолимой силы</w:t>
        </w:r>
      </w:hyperlink>
      <w:r w:rsidRPr="004858A2">
        <w:rPr>
          <w:sz w:val="24"/>
          <w:szCs w:val="24"/>
        </w:rPr>
        <w:t xml:space="preserve"> в соответствии с гражданским законодательством</w:t>
      </w:r>
      <w:r w:rsidR="00307E5C" w:rsidRPr="004858A2">
        <w:rPr>
          <w:sz w:val="24"/>
          <w:szCs w:val="24"/>
        </w:rPr>
        <w:t>.</w:t>
      </w:r>
    </w:p>
    <w:p w:rsidR="00307E5C" w:rsidRPr="004858A2" w:rsidRDefault="00080FE8" w:rsidP="00BC387A">
      <w:pPr>
        <w:pStyle w:val="7"/>
        <w:numPr>
          <w:ilvl w:val="1"/>
          <w:numId w:val="4"/>
        </w:numPr>
        <w:shd w:val="clear" w:color="auto" w:fill="auto"/>
        <w:tabs>
          <w:tab w:val="left" w:pos="0"/>
          <w:tab w:val="left" w:pos="1104"/>
        </w:tabs>
        <w:spacing w:before="0" w:line="240" w:lineRule="auto"/>
        <w:ind w:left="0" w:right="20" w:firstLine="709"/>
        <w:jc w:val="both"/>
        <w:rPr>
          <w:color w:val="000000" w:themeColor="text1"/>
          <w:sz w:val="24"/>
          <w:szCs w:val="24"/>
        </w:rPr>
      </w:pPr>
      <w:r w:rsidRPr="004858A2">
        <w:rPr>
          <w:sz w:val="24"/>
          <w:szCs w:val="24"/>
        </w:rPr>
        <w:t xml:space="preserve">Решение об отмене </w:t>
      </w:r>
      <w:r w:rsidR="00051866" w:rsidRPr="004858A2">
        <w:rPr>
          <w:sz w:val="24"/>
          <w:szCs w:val="24"/>
        </w:rPr>
        <w:t>аукциона в электронной форме</w:t>
      </w:r>
      <w:r w:rsidRPr="004858A2">
        <w:rPr>
          <w:sz w:val="24"/>
          <w:szCs w:val="24"/>
        </w:rPr>
        <w:t xml:space="preserve"> размещается в Единой информационной системе в день принятия этого решения</w:t>
      </w:r>
      <w:r w:rsidR="00307E5C" w:rsidRPr="004858A2">
        <w:rPr>
          <w:sz w:val="24"/>
          <w:szCs w:val="24"/>
        </w:rPr>
        <w:t>.</w:t>
      </w:r>
    </w:p>
    <w:p w:rsidR="00084DAB" w:rsidRPr="004858A2" w:rsidRDefault="00084DAB" w:rsidP="00BC387A">
      <w:pPr>
        <w:pStyle w:val="7"/>
        <w:numPr>
          <w:ilvl w:val="1"/>
          <w:numId w:val="4"/>
        </w:numPr>
        <w:shd w:val="clear" w:color="auto" w:fill="auto"/>
        <w:tabs>
          <w:tab w:val="left" w:pos="0"/>
          <w:tab w:val="left" w:pos="1104"/>
        </w:tabs>
        <w:spacing w:before="0" w:line="240" w:lineRule="auto"/>
        <w:ind w:left="0" w:right="20" w:firstLine="709"/>
        <w:jc w:val="both"/>
        <w:rPr>
          <w:color w:val="000000" w:themeColor="text1"/>
          <w:sz w:val="24"/>
          <w:szCs w:val="24"/>
        </w:rPr>
      </w:pPr>
      <w:r w:rsidRPr="004858A2">
        <w:rPr>
          <w:sz w:val="24"/>
          <w:szCs w:val="24"/>
        </w:rPr>
        <w:t xml:space="preserve">В случае, если Заказчиком принято решение об отмене </w:t>
      </w:r>
      <w:r w:rsidR="00240E6C" w:rsidRPr="004858A2">
        <w:rPr>
          <w:sz w:val="24"/>
          <w:szCs w:val="24"/>
        </w:rPr>
        <w:t xml:space="preserve">аукциона в электронной форме </w:t>
      </w:r>
      <w:r w:rsidRPr="004858A2">
        <w:rPr>
          <w:sz w:val="24"/>
          <w:szCs w:val="24"/>
        </w:rPr>
        <w:t xml:space="preserve">в соответствии с </w:t>
      </w:r>
      <w:hyperlink r:id="rId12" w:anchor="P311" w:history="1">
        <w:r w:rsidRPr="004858A2">
          <w:rPr>
            <w:rStyle w:val="a3"/>
            <w:sz w:val="24"/>
            <w:szCs w:val="24"/>
          </w:rPr>
          <w:t>пунктом</w:t>
        </w:r>
      </w:hyperlink>
      <w:r w:rsidRPr="004858A2">
        <w:rPr>
          <w:sz w:val="24"/>
          <w:szCs w:val="24"/>
        </w:rPr>
        <w:t xml:space="preserve"> 6.1 документации, оператор электронной площадки не вправе направлять Заказчику заявки участников тако</w:t>
      </w:r>
      <w:r w:rsidR="00240E6C" w:rsidRPr="004858A2">
        <w:rPr>
          <w:sz w:val="24"/>
          <w:szCs w:val="24"/>
        </w:rPr>
        <w:t>го аукциона</w:t>
      </w:r>
      <w:r w:rsidRPr="004858A2">
        <w:rPr>
          <w:sz w:val="24"/>
          <w:szCs w:val="24"/>
        </w:rPr>
        <w:t>.</w:t>
      </w:r>
    </w:p>
    <w:p w:rsidR="0006206D" w:rsidRPr="004858A2" w:rsidRDefault="0006206D" w:rsidP="00BC387A">
      <w:pPr>
        <w:pStyle w:val="7"/>
        <w:numPr>
          <w:ilvl w:val="1"/>
          <w:numId w:val="4"/>
        </w:numPr>
        <w:shd w:val="clear" w:color="auto" w:fill="auto"/>
        <w:tabs>
          <w:tab w:val="left" w:pos="0"/>
          <w:tab w:val="left" w:pos="1070"/>
        </w:tabs>
        <w:spacing w:before="0" w:line="240" w:lineRule="auto"/>
        <w:ind w:left="0" w:right="20" w:firstLine="709"/>
        <w:jc w:val="both"/>
        <w:rPr>
          <w:color w:val="000000" w:themeColor="text1"/>
          <w:sz w:val="24"/>
          <w:szCs w:val="24"/>
        </w:rPr>
      </w:pPr>
      <w:r w:rsidRPr="004858A2">
        <w:rPr>
          <w:sz w:val="24"/>
          <w:szCs w:val="24"/>
        </w:rPr>
        <w:t>При отмене аукциона в электронной форме Заказчик не несет ответственность перед участниками закупки, подавшими заявки, за исключением случая, если вследствие отмены такого аукциона участникам закупки причинены убытки в результате недобросовестных действий Заказчика.</w:t>
      </w:r>
    </w:p>
    <w:p w:rsidR="00BD530B" w:rsidRPr="004858A2" w:rsidRDefault="00BD530B" w:rsidP="003762E7">
      <w:pPr>
        <w:pStyle w:val="7"/>
        <w:shd w:val="clear" w:color="auto" w:fill="auto"/>
        <w:tabs>
          <w:tab w:val="left" w:pos="0"/>
          <w:tab w:val="left" w:pos="1070"/>
        </w:tabs>
        <w:spacing w:before="0" w:line="240" w:lineRule="auto"/>
        <w:ind w:left="567" w:right="20"/>
        <w:jc w:val="both"/>
        <w:rPr>
          <w:color w:val="000000" w:themeColor="text1"/>
          <w:sz w:val="24"/>
          <w:szCs w:val="24"/>
        </w:rPr>
      </w:pPr>
    </w:p>
    <w:p w:rsidR="003762E7" w:rsidRPr="004858A2" w:rsidRDefault="003762E7" w:rsidP="00BC387A">
      <w:pPr>
        <w:pStyle w:val="2"/>
        <w:numPr>
          <w:ilvl w:val="0"/>
          <w:numId w:val="4"/>
        </w:numPr>
        <w:ind w:left="0" w:firstLine="0"/>
        <w:rPr>
          <w:color w:val="000000" w:themeColor="text1"/>
          <w:sz w:val="24"/>
          <w:szCs w:val="24"/>
        </w:rPr>
      </w:pPr>
      <w:bookmarkStart w:id="85" w:name="bookmark62"/>
      <w:bookmarkStart w:id="86" w:name="_Toc376103863"/>
      <w:bookmarkStart w:id="87" w:name="_Toc376103959"/>
      <w:bookmarkStart w:id="88" w:name="_Toc376104116"/>
      <w:bookmarkStart w:id="89" w:name="_Toc376104242"/>
      <w:bookmarkStart w:id="90" w:name="_Toc376104389"/>
      <w:bookmarkStart w:id="91" w:name="_Toc376104467"/>
      <w:bookmarkStart w:id="92" w:name="_Toc376104515"/>
      <w:bookmarkStart w:id="93" w:name="_Toc376104580"/>
      <w:bookmarkStart w:id="94" w:name="_Toc376187087"/>
      <w:bookmarkStart w:id="95" w:name="_Toc420600576"/>
      <w:r w:rsidRPr="004858A2">
        <w:rPr>
          <w:color w:val="000000" w:themeColor="text1"/>
          <w:sz w:val="24"/>
          <w:szCs w:val="24"/>
        </w:rPr>
        <w:t xml:space="preserve">Запрет на проведение переговоров с участником </w:t>
      </w:r>
      <w:bookmarkEnd w:id="85"/>
      <w:bookmarkEnd w:id="86"/>
      <w:bookmarkEnd w:id="87"/>
      <w:bookmarkEnd w:id="88"/>
      <w:bookmarkEnd w:id="89"/>
      <w:bookmarkEnd w:id="90"/>
      <w:bookmarkEnd w:id="91"/>
      <w:bookmarkEnd w:id="92"/>
      <w:bookmarkEnd w:id="93"/>
      <w:bookmarkEnd w:id="94"/>
      <w:bookmarkEnd w:id="95"/>
      <w:r w:rsidR="00845FAD" w:rsidRPr="004858A2">
        <w:rPr>
          <w:rFonts w:hint="eastAsia"/>
          <w:color w:val="000000" w:themeColor="text1"/>
          <w:sz w:val="24"/>
          <w:szCs w:val="24"/>
        </w:rPr>
        <w:t>аукциона</w:t>
      </w:r>
      <w:r w:rsidR="009656A5" w:rsidRPr="004858A2">
        <w:rPr>
          <w:rFonts w:hint="eastAsia"/>
          <w:color w:val="000000" w:themeColor="text1"/>
          <w:sz w:val="24"/>
          <w:szCs w:val="24"/>
        </w:rPr>
        <w:t xml:space="preserve"> в электронной форме</w:t>
      </w:r>
    </w:p>
    <w:p w:rsidR="003762E7" w:rsidRPr="004858A2" w:rsidRDefault="003168AD" w:rsidP="00BC387A">
      <w:pPr>
        <w:pStyle w:val="7"/>
        <w:numPr>
          <w:ilvl w:val="1"/>
          <w:numId w:val="4"/>
        </w:numPr>
        <w:shd w:val="clear" w:color="auto" w:fill="auto"/>
        <w:tabs>
          <w:tab w:val="left" w:pos="1109"/>
        </w:tabs>
        <w:spacing w:before="0" w:line="240" w:lineRule="auto"/>
        <w:ind w:left="0" w:right="20" w:firstLine="709"/>
        <w:jc w:val="both"/>
        <w:rPr>
          <w:color w:val="000000" w:themeColor="text1"/>
          <w:sz w:val="24"/>
          <w:szCs w:val="24"/>
        </w:rPr>
      </w:pPr>
      <w:r w:rsidRPr="004858A2">
        <w:rPr>
          <w:sz w:val="24"/>
          <w:szCs w:val="24"/>
        </w:rPr>
        <w:t>При проведении аукциона в электронной форме переговоры Заказчика или Комиссии с участником аукциона в электронной форме не допускаются</w:t>
      </w:r>
      <w:r w:rsidR="003762E7" w:rsidRPr="004858A2">
        <w:rPr>
          <w:color w:val="000000" w:themeColor="text1"/>
          <w:sz w:val="24"/>
          <w:szCs w:val="24"/>
        </w:rPr>
        <w:t>.</w:t>
      </w:r>
    </w:p>
    <w:p w:rsidR="003762E7" w:rsidRPr="004858A2" w:rsidRDefault="009903B6" w:rsidP="00BC387A">
      <w:pPr>
        <w:pStyle w:val="7"/>
        <w:numPr>
          <w:ilvl w:val="1"/>
          <w:numId w:val="4"/>
        </w:numPr>
        <w:shd w:val="clear" w:color="auto" w:fill="auto"/>
        <w:tabs>
          <w:tab w:val="left" w:pos="1171"/>
        </w:tabs>
        <w:spacing w:before="0" w:line="240" w:lineRule="auto"/>
        <w:ind w:left="0" w:right="20" w:firstLine="709"/>
        <w:jc w:val="both"/>
        <w:rPr>
          <w:color w:val="000000" w:themeColor="text1"/>
          <w:sz w:val="24"/>
          <w:szCs w:val="24"/>
        </w:rPr>
      </w:pPr>
      <w:r w:rsidRPr="004858A2">
        <w:rPr>
          <w:sz w:val="24"/>
          <w:szCs w:val="24"/>
        </w:rPr>
        <w:t>При проведении аукциона в электронной форме проведение переговоров Заказчика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r w:rsidR="003762E7" w:rsidRPr="004858A2">
        <w:rPr>
          <w:color w:val="000000" w:themeColor="text1"/>
          <w:sz w:val="24"/>
          <w:szCs w:val="24"/>
        </w:rPr>
        <w:t>.</w:t>
      </w:r>
    </w:p>
    <w:p w:rsidR="00EA30F8" w:rsidRPr="004858A2" w:rsidRDefault="00EA30F8" w:rsidP="00EA30F8">
      <w:pPr>
        <w:pStyle w:val="7"/>
        <w:shd w:val="clear" w:color="auto" w:fill="auto"/>
        <w:tabs>
          <w:tab w:val="left" w:pos="1013"/>
        </w:tabs>
        <w:spacing w:before="0" w:line="240" w:lineRule="auto"/>
        <w:ind w:left="709" w:right="20"/>
        <w:jc w:val="both"/>
        <w:rPr>
          <w:color w:val="000000" w:themeColor="text1"/>
          <w:sz w:val="24"/>
          <w:szCs w:val="24"/>
        </w:rPr>
      </w:pPr>
    </w:p>
    <w:p w:rsidR="009A1A67" w:rsidRPr="004858A2" w:rsidRDefault="001A5399" w:rsidP="00BC387A">
      <w:pPr>
        <w:pStyle w:val="1"/>
        <w:numPr>
          <w:ilvl w:val="0"/>
          <w:numId w:val="5"/>
        </w:numPr>
        <w:ind w:left="0" w:firstLine="0"/>
        <w:rPr>
          <w:color w:val="000000" w:themeColor="text1"/>
          <w:sz w:val="24"/>
          <w:szCs w:val="24"/>
        </w:rPr>
      </w:pPr>
      <w:bookmarkStart w:id="96" w:name="bookmark60"/>
      <w:bookmarkStart w:id="97" w:name="_Toc376103861"/>
      <w:bookmarkStart w:id="98" w:name="_Toc376103957"/>
      <w:bookmarkStart w:id="99" w:name="_Toc376104114"/>
      <w:bookmarkStart w:id="100" w:name="_Toc376104240"/>
      <w:bookmarkStart w:id="101" w:name="_Toc376104387"/>
      <w:bookmarkStart w:id="102" w:name="_Toc376104465"/>
      <w:bookmarkStart w:id="103" w:name="_Toc376104513"/>
      <w:bookmarkStart w:id="104" w:name="_Toc376104578"/>
      <w:bookmarkStart w:id="105" w:name="_Toc376187085"/>
      <w:bookmarkStart w:id="106" w:name="_Toc376187173"/>
      <w:bookmarkStart w:id="107" w:name="_Toc420600574"/>
      <w:r w:rsidRPr="004858A2">
        <w:rPr>
          <w:color w:val="000000" w:themeColor="text1"/>
          <w:sz w:val="24"/>
          <w:szCs w:val="24"/>
        </w:rPr>
        <w:lastRenderedPageBreak/>
        <w:t>ДОКУМЕНТАЦИЯ ОБ АУКЦИОНЕ В ЭЛЕКТРОННОЙ ФОРМЕ</w:t>
      </w:r>
      <w:r w:rsidR="009A1A67" w:rsidRPr="004858A2">
        <w:rPr>
          <w:color w:val="000000" w:themeColor="text1"/>
          <w:sz w:val="24"/>
          <w:szCs w:val="24"/>
        </w:rPr>
        <w:t xml:space="preserve"> </w:t>
      </w:r>
      <w:bookmarkEnd w:id="96"/>
      <w:bookmarkEnd w:id="97"/>
      <w:bookmarkEnd w:id="98"/>
      <w:bookmarkEnd w:id="99"/>
      <w:bookmarkEnd w:id="100"/>
      <w:bookmarkEnd w:id="101"/>
      <w:bookmarkEnd w:id="102"/>
      <w:bookmarkEnd w:id="103"/>
      <w:bookmarkEnd w:id="104"/>
      <w:bookmarkEnd w:id="105"/>
      <w:bookmarkEnd w:id="106"/>
      <w:bookmarkEnd w:id="107"/>
    </w:p>
    <w:p w:rsidR="009A1A67" w:rsidRPr="004858A2" w:rsidRDefault="009A1A67" w:rsidP="00BC387A">
      <w:pPr>
        <w:pStyle w:val="2"/>
        <w:numPr>
          <w:ilvl w:val="0"/>
          <w:numId w:val="4"/>
        </w:numPr>
        <w:rPr>
          <w:color w:val="000000" w:themeColor="text1"/>
          <w:sz w:val="24"/>
          <w:szCs w:val="24"/>
        </w:rPr>
      </w:pPr>
      <w:bookmarkStart w:id="108" w:name="bookmark61"/>
      <w:bookmarkStart w:id="109" w:name="_Toc376103862"/>
      <w:bookmarkStart w:id="110" w:name="_Toc376103958"/>
      <w:bookmarkStart w:id="111" w:name="_Toc376104115"/>
      <w:bookmarkStart w:id="112" w:name="_Toc376104241"/>
      <w:bookmarkStart w:id="113" w:name="_Toc376104388"/>
      <w:bookmarkStart w:id="114" w:name="_Toc376104466"/>
      <w:bookmarkStart w:id="115" w:name="_Toc376104514"/>
      <w:bookmarkStart w:id="116" w:name="_Toc376104579"/>
      <w:bookmarkStart w:id="117" w:name="_Toc376187086"/>
      <w:bookmarkStart w:id="118" w:name="_Toc420600575"/>
      <w:r w:rsidRPr="004858A2">
        <w:rPr>
          <w:color w:val="000000" w:themeColor="text1"/>
          <w:sz w:val="24"/>
          <w:szCs w:val="24"/>
        </w:rPr>
        <w:t>Порядок предоставления документации</w:t>
      </w:r>
      <w:bookmarkEnd w:id="108"/>
      <w:bookmarkEnd w:id="109"/>
      <w:bookmarkEnd w:id="110"/>
      <w:bookmarkEnd w:id="111"/>
      <w:bookmarkEnd w:id="112"/>
      <w:bookmarkEnd w:id="113"/>
      <w:bookmarkEnd w:id="114"/>
      <w:bookmarkEnd w:id="115"/>
      <w:bookmarkEnd w:id="116"/>
      <w:bookmarkEnd w:id="117"/>
      <w:bookmarkEnd w:id="118"/>
    </w:p>
    <w:p w:rsidR="009A1A67" w:rsidRPr="004858A2" w:rsidRDefault="00E801C1" w:rsidP="00BC387A">
      <w:pPr>
        <w:pStyle w:val="7"/>
        <w:numPr>
          <w:ilvl w:val="1"/>
          <w:numId w:val="4"/>
        </w:numPr>
        <w:shd w:val="clear" w:color="auto" w:fill="auto"/>
        <w:tabs>
          <w:tab w:val="left" w:pos="1171"/>
        </w:tabs>
        <w:spacing w:before="0" w:line="240" w:lineRule="auto"/>
        <w:ind w:left="0" w:right="20" w:firstLine="709"/>
        <w:jc w:val="both"/>
        <w:rPr>
          <w:color w:val="000000" w:themeColor="text1"/>
          <w:sz w:val="24"/>
          <w:szCs w:val="24"/>
        </w:rPr>
      </w:pPr>
      <w:r w:rsidRPr="004858A2">
        <w:rPr>
          <w:color w:val="000000" w:themeColor="text1"/>
          <w:sz w:val="24"/>
          <w:szCs w:val="24"/>
        </w:rPr>
        <w:t xml:space="preserve">Документация размещается </w:t>
      </w:r>
      <w:r w:rsidR="003245AC" w:rsidRPr="004858A2">
        <w:rPr>
          <w:color w:val="000000" w:themeColor="text1"/>
          <w:sz w:val="24"/>
          <w:szCs w:val="24"/>
        </w:rPr>
        <w:t xml:space="preserve">в ЕИС </w:t>
      </w:r>
      <w:r w:rsidRPr="004858A2">
        <w:rPr>
          <w:color w:val="000000" w:themeColor="text1"/>
          <w:sz w:val="24"/>
          <w:szCs w:val="24"/>
        </w:rPr>
        <w:t>средствами ЕАСУЗ о</w:t>
      </w:r>
      <w:r w:rsidR="009A1A67" w:rsidRPr="004858A2">
        <w:rPr>
          <w:color w:val="000000" w:themeColor="text1"/>
          <w:sz w:val="24"/>
          <w:szCs w:val="24"/>
        </w:rPr>
        <w:t xml:space="preserve">дновременно с размещением извещения о проведении </w:t>
      </w:r>
      <w:r w:rsidR="00845FAD" w:rsidRPr="004858A2">
        <w:rPr>
          <w:color w:val="000000" w:themeColor="text1"/>
          <w:sz w:val="24"/>
          <w:szCs w:val="24"/>
        </w:rPr>
        <w:t>аукциона</w:t>
      </w:r>
      <w:r w:rsidR="00637B99" w:rsidRPr="004858A2">
        <w:rPr>
          <w:color w:val="000000" w:themeColor="text1"/>
          <w:sz w:val="24"/>
          <w:szCs w:val="24"/>
        </w:rPr>
        <w:t xml:space="preserve"> в электронной форме</w:t>
      </w:r>
      <w:r w:rsidR="009A1A67" w:rsidRPr="004858A2">
        <w:rPr>
          <w:color w:val="000000" w:themeColor="text1"/>
          <w:sz w:val="24"/>
          <w:szCs w:val="24"/>
        </w:rPr>
        <w:t>.</w:t>
      </w:r>
    </w:p>
    <w:p w:rsidR="009A1A67" w:rsidRPr="004858A2" w:rsidRDefault="009A1A67" w:rsidP="00BC387A">
      <w:pPr>
        <w:pStyle w:val="7"/>
        <w:numPr>
          <w:ilvl w:val="1"/>
          <w:numId w:val="4"/>
        </w:numPr>
        <w:shd w:val="clear" w:color="auto" w:fill="auto"/>
        <w:tabs>
          <w:tab w:val="left" w:pos="1171"/>
        </w:tabs>
        <w:spacing w:before="0" w:line="240" w:lineRule="auto"/>
        <w:ind w:left="0" w:right="20" w:firstLine="709"/>
        <w:jc w:val="both"/>
        <w:rPr>
          <w:color w:val="000000" w:themeColor="text1"/>
          <w:sz w:val="24"/>
          <w:szCs w:val="24"/>
        </w:rPr>
      </w:pPr>
      <w:r w:rsidRPr="004858A2">
        <w:rPr>
          <w:color w:val="000000" w:themeColor="text1"/>
          <w:sz w:val="24"/>
          <w:szCs w:val="24"/>
        </w:rPr>
        <w:t xml:space="preserve">Документация доступна </w:t>
      </w:r>
      <w:r w:rsidR="00B21E14" w:rsidRPr="004858A2">
        <w:rPr>
          <w:color w:val="000000" w:themeColor="text1"/>
          <w:sz w:val="24"/>
          <w:szCs w:val="24"/>
        </w:rPr>
        <w:t xml:space="preserve">для ознакомления </w:t>
      </w:r>
      <w:r w:rsidR="00050032" w:rsidRPr="004858A2">
        <w:rPr>
          <w:color w:val="000000" w:themeColor="text1"/>
          <w:sz w:val="24"/>
          <w:szCs w:val="24"/>
        </w:rPr>
        <w:t xml:space="preserve">в </w:t>
      </w:r>
      <w:r w:rsidR="001F4623" w:rsidRPr="004858A2">
        <w:rPr>
          <w:color w:val="000000" w:themeColor="text1"/>
          <w:sz w:val="24"/>
          <w:szCs w:val="24"/>
        </w:rPr>
        <w:t>ЕИС</w:t>
      </w:r>
      <w:r w:rsidR="00050032" w:rsidRPr="004858A2">
        <w:rPr>
          <w:color w:val="000000" w:themeColor="text1"/>
          <w:sz w:val="24"/>
          <w:szCs w:val="24"/>
        </w:rPr>
        <w:t xml:space="preserve"> </w:t>
      </w:r>
      <w:r w:rsidRPr="004858A2">
        <w:rPr>
          <w:color w:val="000000" w:themeColor="text1"/>
          <w:sz w:val="24"/>
          <w:szCs w:val="24"/>
        </w:rPr>
        <w:t>без взимания платы.</w:t>
      </w:r>
    </w:p>
    <w:p w:rsidR="001F3DF0" w:rsidRPr="004858A2" w:rsidRDefault="001F3DF0" w:rsidP="001F3DF0">
      <w:pPr>
        <w:pStyle w:val="7"/>
        <w:shd w:val="clear" w:color="auto" w:fill="auto"/>
        <w:tabs>
          <w:tab w:val="left" w:pos="1075"/>
        </w:tabs>
        <w:spacing w:before="0" w:line="240" w:lineRule="auto"/>
        <w:ind w:left="580" w:right="20"/>
        <w:jc w:val="both"/>
        <w:rPr>
          <w:color w:val="000000" w:themeColor="text1"/>
          <w:sz w:val="24"/>
          <w:szCs w:val="24"/>
        </w:rPr>
      </w:pPr>
    </w:p>
    <w:p w:rsidR="009A1A67" w:rsidRPr="004858A2" w:rsidRDefault="00DB2839" w:rsidP="00BC387A">
      <w:pPr>
        <w:pStyle w:val="2"/>
        <w:numPr>
          <w:ilvl w:val="0"/>
          <w:numId w:val="4"/>
        </w:numPr>
        <w:ind w:left="0" w:firstLine="0"/>
        <w:rPr>
          <w:color w:val="000000" w:themeColor="text1"/>
          <w:sz w:val="24"/>
          <w:szCs w:val="24"/>
        </w:rPr>
      </w:pPr>
      <w:bookmarkStart w:id="119" w:name="bookmark63"/>
      <w:bookmarkStart w:id="120" w:name="_Toc376103864"/>
      <w:bookmarkStart w:id="121" w:name="_Toc376103960"/>
      <w:bookmarkStart w:id="122" w:name="_Toc376104117"/>
      <w:bookmarkStart w:id="123" w:name="_Toc376104243"/>
      <w:bookmarkStart w:id="124" w:name="_Toc376104390"/>
      <w:bookmarkStart w:id="125" w:name="_Toc376104468"/>
      <w:bookmarkStart w:id="126" w:name="_Toc376104516"/>
      <w:bookmarkStart w:id="127" w:name="_Toc376104581"/>
      <w:bookmarkStart w:id="128" w:name="_Toc376187088"/>
      <w:bookmarkStart w:id="129" w:name="_Toc420600577"/>
      <w:r w:rsidRPr="004858A2">
        <w:rPr>
          <w:color w:val="000000" w:themeColor="text1"/>
          <w:sz w:val="24"/>
          <w:szCs w:val="24"/>
        </w:rPr>
        <w:t>Порядок р</w:t>
      </w:r>
      <w:r w:rsidR="003245AC" w:rsidRPr="004858A2">
        <w:rPr>
          <w:color w:val="000000" w:themeColor="text1"/>
          <w:sz w:val="24"/>
          <w:szCs w:val="24"/>
        </w:rPr>
        <w:t>азъяснения</w:t>
      </w:r>
      <w:r w:rsidR="009A1A67" w:rsidRPr="004858A2">
        <w:rPr>
          <w:color w:val="000000" w:themeColor="text1"/>
          <w:sz w:val="24"/>
          <w:szCs w:val="24"/>
        </w:rPr>
        <w:t xml:space="preserve"> положений документации</w:t>
      </w:r>
      <w:bookmarkEnd w:id="119"/>
      <w:bookmarkEnd w:id="120"/>
      <w:bookmarkEnd w:id="121"/>
      <w:bookmarkEnd w:id="122"/>
      <w:bookmarkEnd w:id="123"/>
      <w:bookmarkEnd w:id="124"/>
      <w:bookmarkEnd w:id="125"/>
      <w:bookmarkEnd w:id="126"/>
      <w:bookmarkEnd w:id="127"/>
      <w:bookmarkEnd w:id="128"/>
      <w:bookmarkEnd w:id="129"/>
    </w:p>
    <w:p w:rsidR="0034503A" w:rsidRPr="004858A2" w:rsidRDefault="002B7D53" w:rsidP="00BC387A">
      <w:pPr>
        <w:pStyle w:val="af7"/>
        <w:numPr>
          <w:ilvl w:val="0"/>
          <w:numId w:val="7"/>
        </w:numPr>
        <w:ind w:left="0" w:firstLine="709"/>
        <w:jc w:val="both"/>
        <w:rPr>
          <w:color w:val="000000" w:themeColor="text1"/>
          <w:szCs w:val="24"/>
        </w:rPr>
      </w:pPr>
      <w:bookmarkStart w:id="130" w:name="Par0"/>
      <w:bookmarkEnd w:id="130"/>
      <w:r w:rsidRPr="004858A2">
        <w:rPr>
          <w:szCs w:val="24"/>
        </w:rPr>
        <w:t>Любой участник аукциона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разъяснении положений аукционной документации</w:t>
      </w:r>
      <w:r w:rsidR="0034503A" w:rsidRPr="004858A2">
        <w:rPr>
          <w:color w:val="000000" w:themeColor="text1"/>
          <w:szCs w:val="24"/>
        </w:rPr>
        <w:t>.</w:t>
      </w:r>
      <w:r w:rsidRPr="004858A2">
        <w:rPr>
          <w:color w:val="000000" w:themeColor="text1"/>
          <w:szCs w:val="24"/>
        </w:rPr>
        <w:br/>
        <w:t xml:space="preserve">          </w:t>
      </w:r>
      <w:r w:rsidR="00A720B5" w:rsidRPr="004858A2">
        <w:rPr>
          <w:color w:val="000000" w:themeColor="text1"/>
          <w:szCs w:val="24"/>
        </w:rPr>
        <w:t xml:space="preserve">9.2  </w:t>
      </w:r>
      <w:r w:rsidRPr="004858A2">
        <w:rPr>
          <w:szCs w:val="24"/>
        </w:rPr>
        <w:t>В течение 3 рабочих дней с даты поступления запроса Заказчик осуществляет разъяснение положений аукционной документации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r w:rsidR="004C2288" w:rsidRPr="004858A2">
        <w:rPr>
          <w:szCs w:val="24"/>
        </w:rPr>
        <w:t>.</w:t>
      </w:r>
      <w:r w:rsidR="004C2288" w:rsidRPr="004858A2">
        <w:rPr>
          <w:szCs w:val="24"/>
        </w:rPr>
        <w:br/>
        <w:t xml:space="preserve">         </w:t>
      </w:r>
      <w:r w:rsidR="00A720B5" w:rsidRPr="004858A2">
        <w:rPr>
          <w:szCs w:val="24"/>
        </w:rPr>
        <w:t xml:space="preserve">9.3.  </w:t>
      </w:r>
      <w:r w:rsidR="004C2288" w:rsidRPr="004858A2">
        <w:rPr>
          <w:szCs w:val="24"/>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аукционе в электронной форме.</w:t>
      </w:r>
      <w:r w:rsidR="00D4241F" w:rsidRPr="004858A2">
        <w:rPr>
          <w:szCs w:val="24"/>
        </w:rPr>
        <w:br/>
        <w:t xml:space="preserve">         </w:t>
      </w:r>
      <w:r w:rsidR="00A720B5" w:rsidRPr="004858A2">
        <w:rPr>
          <w:szCs w:val="24"/>
        </w:rPr>
        <w:t xml:space="preserve">9.4.       </w:t>
      </w:r>
      <w:r w:rsidR="00D4241F" w:rsidRPr="004858A2">
        <w:rPr>
          <w:szCs w:val="24"/>
        </w:rPr>
        <w:t>Разъяснения положений аукционной документации не должны изменять предмет закупки и существенные условия проекта договора.</w:t>
      </w:r>
    </w:p>
    <w:p w:rsidR="00115171" w:rsidRPr="004858A2" w:rsidRDefault="00115171" w:rsidP="00724C89">
      <w:pPr>
        <w:pStyle w:val="7"/>
        <w:shd w:val="clear" w:color="auto" w:fill="auto"/>
        <w:spacing w:before="0" w:line="240" w:lineRule="auto"/>
        <w:jc w:val="both"/>
        <w:rPr>
          <w:color w:val="000000" w:themeColor="text1"/>
          <w:sz w:val="24"/>
          <w:szCs w:val="24"/>
        </w:rPr>
      </w:pPr>
    </w:p>
    <w:p w:rsidR="009A1A67" w:rsidRPr="004858A2" w:rsidRDefault="009A1A67" w:rsidP="00BC387A">
      <w:pPr>
        <w:pStyle w:val="2"/>
        <w:numPr>
          <w:ilvl w:val="0"/>
          <w:numId w:val="4"/>
        </w:numPr>
        <w:rPr>
          <w:color w:val="000000" w:themeColor="text1"/>
          <w:sz w:val="24"/>
          <w:szCs w:val="24"/>
        </w:rPr>
      </w:pPr>
      <w:bookmarkStart w:id="131" w:name="bookmark64"/>
      <w:bookmarkStart w:id="132" w:name="_Toc376103865"/>
      <w:bookmarkStart w:id="133" w:name="_Toc376103961"/>
      <w:bookmarkStart w:id="134" w:name="_Toc376104118"/>
      <w:bookmarkStart w:id="135" w:name="_Toc376104244"/>
      <w:bookmarkStart w:id="136" w:name="_Toc376104391"/>
      <w:bookmarkStart w:id="137" w:name="_Toc376104469"/>
      <w:bookmarkStart w:id="138" w:name="_Toc376104517"/>
      <w:bookmarkStart w:id="139" w:name="_Toc376104582"/>
      <w:bookmarkStart w:id="140" w:name="_Toc376187089"/>
      <w:bookmarkStart w:id="141" w:name="_Toc420600578"/>
      <w:r w:rsidRPr="004858A2">
        <w:rPr>
          <w:color w:val="000000" w:themeColor="text1"/>
          <w:sz w:val="24"/>
          <w:szCs w:val="24"/>
        </w:rPr>
        <w:t>Внесение изменений в документацию</w:t>
      </w:r>
      <w:bookmarkEnd w:id="131"/>
      <w:bookmarkEnd w:id="132"/>
      <w:bookmarkEnd w:id="133"/>
      <w:bookmarkEnd w:id="134"/>
      <w:bookmarkEnd w:id="135"/>
      <w:bookmarkEnd w:id="136"/>
      <w:bookmarkEnd w:id="137"/>
      <w:bookmarkEnd w:id="138"/>
      <w:bookmarkEnd w:id="139"/>
      <w:bookmarkEnd w:id="140"/>
      <w:bookmarkEnd w:id="141"/>
    </w:p>
    <w:p w:rsidR="0034503A" w:rsidRPr="004858A2" w:rsidRDefault="001A44A2" w:rsidP="00BC387A">
      <w:pPr>
        <w:pStyle w:val="7"/>
        <w:numPr>
          <w:ilvl w:val="1"/>
          <w:numId w:val="4"/>
        </w:numPr>
        <w:shd w:val="clear" w:color="auto" w:fill="auto"/>
        <w:tabs>
          <w:tab w:val="left" w:pos="1080"/>
        </w:tabs>
        <w:spacing w:before="0" w:line="240" w:lineRule="auto"/>
        <w:ind w:left="0" w:right="20" w:firstLine="568"/>
        <w:jc w:val="both"/>
        <w:rPr>
          <w:color w:val="000000" w:themeColor="text1"/>
          <w:sz w:val="24"/>
          <w:szCs w:val="24"/>
        </w:rPr>
      </w:pPr>
      <w:r w:rsidRPr="004858A2">
        <w:rPr>
          <w:sz w:val="24"/>
          <w:szCs w:val="24"/>
        </w:rPr>
        <w:t>Заказчик вправе принять решение о внесении изменений в аукционную документацию не позднее чем за 5 дней до даты окончания срока подачи заявок на участие в аукционе в электронной форме</w:t>
      </w:r>
      <w:r w:rsidR="0034503A" w:rsidRPr="004858A2">
        <w:rPr>
          <w:color w:val="000000" w:themeColor="text1"/>
          <w:sz w:val="24"/>
          <w:szCs w:val="24"/>
        </w:rPr>
        <w:t xml:space="preserve">. </w:t>
      </w:r>
    </w:p>
    <w:p w:rsidR="007152E6" w:rsidRPr="004858A2" w:rsidRDefault="007152E6" w:rsidP="00BC387A">
      <w:pPr>
        <w:pStyle w:val="7"/>
        <w:numPr>
          <w:ilvl w:val="1"/>
          <w:numId w:val="4"/>
        </w:numPr>
        <w:shd w:val="clear" w:color="auto" w:fill="auto"/>
        <w:tabs>
          <w:tab w:val="left" w:pos="1080"/>
        </w:tabs>
        <w:spacing w:before="0" w:line="240" w:lineRule="auto"/>
        <w:ind w:left="0" w:right="20" w:firstLine="568"/>
        <w:jc w:val="both"/>
        <w:rPr>
          <w:color w:val="000000" w:themeColor="text1"/>
          <w:sz w:val="24"/>
          <w:szCs w:val="24"/>
        </w:rPr>
      </w:pPr>
      <w:r w:rsidRPr="004858A2">
        <w:rPr>
          <w:sz w:val="24"/>
          <w:szCs w:val="24"/>
        </w:rPr>
        <w:t>Изменения, вносимые в аукционную документацию, размещаются Заказчиком в Единой информационной системе не позднее чем в течение 3 дней со дня принятия решения о внесении указанных изменений.</w:t>
      </w:r>
    </w:p>
    <w:p w:rsidR="0034503A" w:rsidRPr="004858A2" w:rsidRDefault="004A6352" w:rsidP="00BC387A">
      <w:pPr>
        <w:pStyle w:val="7"/>
        <w:numPr>
          <w:ilvl w:val="1"/>
          <w:numId w:val="4"/>
        </w:numPr>
        <w:shd w:val="clear" w:color="auto" w:fill="auto"/>
        <w:tabs>
          <w:tab w:val="left" w:pos="1080"/>
        </w:tabs>
        <w:spacing w:before="0" w:line="240" w:lineRule="auto"/>
        <w:ind w:left="0" w:right="20" w:firstLine="568"/>
        <w:jc w:val="both"/>
        <w:rPr>
          <w:color w:val="000000" w:themeColor="text1"/>
          <w:sz w:val="24"/>
          <w:szCs w:val="24"/>
        </w:rPr>
      </w:pPr>
      <w:r w:rsidRPr="004858A2">
        <w:rPr>
          <w:sz w:val="24"/>
          <w:szCs w:val="24"/>
        </w:rPr>
        <w:t>Изменение предмета закупки, увеличение размера обеспечения заявок на участие в аукционе в электронной форме не допускаются</w:t>
      </w:r>
      <w:r w:rsidR="0034503A" w:rsidRPr="004858A2">
        <w:rPr>
          <w:color w:val="000000" w:themeColor="text1"/>
          <w:sz w:val="24"/>
          <w:szCs w:val="24"/>
        </w:rPr>
        <w:t xml:space="preserve">. </w:t>
      </w:r>
    </w:p>
    <w:p w:rsidR="0034503A" w:rsidRPr="004858A2" w:rsidRDefault="007B662A" w:rsidP="00BC387A">
      <w:pPr>
        <w:pStyle w:val="7"/>
        <w:numPr>
          <w:ilvl w:val="1"/>
          <w:numId w:val="4"/>
        </w:numPr>
        <w:shd w:val="clear" w:color="auto" w:fill="auto"/>
        <w:tabs>
          <w:tab w:val="left" w:pos="1080"/>
        </w:tabs>
        <w:spacing w:before="0" w:line="240" w:lineRule="auto"/>
        <w:ind w:left="0" w:right="20" w:firstLine="568"/>
        <w:jc w:val="both"/>
        <w:rPr>
          <w:color w:val="000000" w:themeColor="text1"/>
          <w:sz w:val="24"/>
          <w:szCs w:val="24"/>
        </w:rPr>
      </w:pPr>
      <w:r w:rsidRPr="004858A2">
        <w:rPr>
          <w:sz w:val="24"/>
          <w:szCs w:val="24"/>
        </w:rPr>
        <w:t>В случае внесения изменений в аукционную документацию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8 дней, за исключением проведения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w:t>
      </w:r>
      <w:r w:rsidR="0034503A" w:rsidRPr="004858A2">
        <w:rPr>
          <w:color w:val="000000" w:themeColor="text1"/>
          <w:sz w:val="24"/>
          <w:szCs w:val="24"/>
        </w:rPr>
        <w:t>.</w:t>
      </w:r>
      <w:r w:rsidRPr="004858A2">
        <w:rPr>
          <w:color w:val="000000" w:themeColor="text1"/>
          <w:sz w:val="24"/>
          <w:szCs w:val="24"/>
        </w:rPr>
        <w:br/>
        <w:t xml:space="preserve">                   </w:t>
      </w:r>
      <w:r w:rsidRPr="004858A2">
        <w:rPr>
          <w:sz w:val="24"/>
          <w:szCs w:val="24"/>
        </w:rPr>
        <w:t>В случае внесения изменений в аукционную документацию при проведении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4 дней</w:t>
      </w:r>
      <w:r w:rsidR="006D5F34" w:rsidRPr="004858A2">
        <w:rPr>
          <w:sz w:val="24"/>
          <w:szCs w:val="24"/>
        </w:rPr>
        <w:t>.</w:t>
      </w:r>
    </w:p>
    <w:p w:rsidR="009A1A67" w:rsidRPr="004858A2" w:rsidRDefault="009A1A67" w:rsidP="00BC387A">
      <w:pPr>
        <w:pStyle w:val="7"/>
        <w:numPr>
          <w:ilvl w:val="1"/>
          <w:numId w:val="4"/>
        </w:numPr>
        <w:shd w:val="clear" w:color="auto" w:fill="auto"/>
        <w:tabs>
          <w:tab w:val="left" w:pos="1114"/>
        </w:tabs>
        <w:spacing w:before="0" w:line="240" w:lineRule="auto"/>
        <w:ind w:left="0" w:right="20" w:firstLine="709"/>
        <w:jc w:val="both"/>
        <w:rPr>
          <w:color w:val="000000" w:themeColor="text1"/>
          <w:sz w:val="24"/>
          <w:szCs w:val="24"/>
        </w:rPr>
      </w:pPr>
      <w:r w:rsidRPr="004858A2">
        <w:rPr>
          <w:color w:val="000000" w:themeColor="text1"/>
          <w:sz w:val="24"/>
          <w:szCs w:val="24"/>
        </w:rPr>
        <w:t xml:space="preserve">Участники </w:t>
      </w:r>
      <w:r w:rsidR="00186490" w:rsidRPr="004858A2">
        <w:rPr>
          <w:color w:val="000000" w:themeColor="text1"/>
          <w:sz w:val="24"/>
          <w:szCs w:val="24"/>
        </w:rPr>
        <w:t xml:space="preserve">закупки </w:t>
      </w:r>
      <w:r w:rsidRPr="004858A2">
        <w:rPr>
          <w:color w:val="000000" w:themeColor="text1"/>
          <w:sz w:val="24"/>
          <w:szCs w:val="24"/>
        </w:rPr>
        <w:t>самостоятельно отслеживают возможн</w:t>
      </w:r>
      <w:r w:rsidR="00472AB7" w:rsidRPr="004858A2">
        <w:rPr>
          <w:color w:val="000000" w:themeColor="text1"/>
          <w:sz w:val="24"/>
          <w:szCs w:val="24"/>
        </w:rPr>
        <w:t>ые изменения, внесенные в</w:t>
      </w:r>
      <w:r w:rsidRPr="004858A2">
        <w:rPr>
          <w:color w:val="000000" w:themeColor="text1"/>
          <w:sz w:val="24"/>
          <w:szCs w:val="24"/>
        </w:rPr>
        <w:t xml:space="preserve"> документацию.</w:t>
      </w:r>
    </w:p>
    <w:p w:rsidR="009A1A67" w:rsidRPr="004858A2" w:rsidRDefault="009A1A67" w:rsidP="00BC387A">
      <w:pPr>
        <w:pStyle w:val="7"/>
        <w:numPr>
          <w:ilvl w:val="1"/>
          <w:numId w:val="4"/>
        </w:numPr>
        <w:shd w:val="clear" w:color="auto" w:fill="auto"/>
        <w:tabs>
          <w:tab w:val="left" w:pos="1109"/>
        </w:tabs>
        <w:spacing w:before="0" w:line="240" w:lineRule="auto"/>
        <w:ind w:left="0" w:right="20" w:firstLine="709"/>
        <w:jc w:val="both"/>
        <w:rPr>
          <w:color w:val="000000" w:themeColor="text1"/>
          <w:sz w:val="24"/>
          <w:szCs w:val="24"/>
        </w:rPr>
      </w:pPr>
      <w:r w:rsidRPr="004858A2">
        <w:rPr>
          <w:color w:val="000000" w:themeColor="text1"/>
          <w:sz w:val="24"/>
          <w:szCs w:val="24"/>
        </w:rPr>
        <w:t>Заказчик не нес</w:t>
      </w:r>
      <w:r w:rsidR="00AF17D7" w:rsidRPr="004858A2">
        <w:rPr>
          <w:color w:val="000000" w:themeColor="text1"/>
          <w:sz w:val="24"/>
          <w:szCs w:val="24"/>
        </w:rPr>
        <w:t>ё</w:t>
      </w:r>
      <w:r w:rsidRPr="004858A2">
        <w:rPr>
          <w:color w:val="000000" w:themeColor="text1"/>
          <w:sz w:val="24"/>
          <w:szCs w:val="24"/>
        </w:rPr>
        <w:t xml:space="preserve">т ответственности в случае, если участник </w:t>
      </w:r>
      <w:r w:rsidR="00ED7738" w:rsidRPr="004858A2">
        <w:rPr>
          <w:color w:val="000000" w:themeColor="text1"/>
          <w:sz w:val="24"/>
          <w:szCs w:val="24"/>
        </w:rPr>
        <w:t>закупки</w:t>
      </w:r>
      <w:r w:rsidRPr="004858A2">
        <w:rPr>
          <w:color w:val="000000" w:themeColor="text1"/>
          <w:sz w:val="24"/>
          <w:szCs w:val="24"/>
        </w:rPr>
        <w:t xml:space="preserve"> не ознакомился с изменениями, внесенными в документацию и размещенными </w:t>
      </w:r>
      <w:r w:rsidR="008F439F" w:rsidRPr="004858A2">
        <w:rPr>
          <w:color w:val="000000" w:themeColor="text1"/>
          <w:sz w:val="24"/>
          <w:szCs w:val="24"/>
        </w:rPr>
        <w:t xml:space="preserve">в соответствии с требованиями Закона № </w:t>
      </w:r>
      <w:r w:rsidR="007162B4" w:rsidRPr="004858A2">
        <w:rPr>
          <w:color w:val="000000" w:themeColor="text1"/>
          <w:sz w:val="24"/>
          <w:szCs w:val="24"/>
        </w:rPr>
        <w:t>223-ФЗ</w:t>
      </w:r>
      <w:r w:rsidRPr="004858A2">
        <w:rPr>
          <w:color w:val="000000" w:themeColor="text1"/>
          <w:sz w:val="24"/>
          <w:szCs w:val="24"/>
        </w:rPr>
        <w:t>.</w:t>
      </w:r>
    </w:p>
    <w:p w:rsidR="0034503A" w:rsidRPr="004858A2" w:rsidRDefault="0034503A" w:rsidP="0034503A">
      <w:pPr>
        <w:pStyle w:val="7"/>
        <w:shd w:val="clear" w:color="auto" w:fill="auto"/>
        <w:tabs>
          <w:tab w:val="left" w:pos="1109"/>
        </w:tabs>
        <w:spacing w:before="0" w:line="240" w:lineRule="auto"/>
        <w:ind w:left="709" w:right="20"/>
        <w:jc w:val="both"/>
        <w:rPr>
          <w:color w:val="000000" w:themeColor="text1"/>
          <w:sz w:val="24"/>
          <w:szCs w:val="24"/>
        </w:rPr>
      </w:pPr>
    </w:p>
    <w:p w:rsidR="009A1A67" w:rsidRPr="004858A2" w:rsidRDefault="00115171" w:rsidP="00115171">
      <w:pPr>
        <w:pStyle w:val="1"/>
        <w:rPr>
          <w:color w:val="000000" w:themeColor="text1"/>
          <w:sz w:val="24"/>
          <w:szCs w:val="24"/>
        </w:rPr>
      </w:pPr>
      <w:bookmarkStart w:id="142" w:name="bookmark65"/>
      <w:bookmarkStart w:id="143" w:name="_Toc376103866"/>
      <w:bookmarkStart w:id="144" w:name="_Toc376103962"/>
      <w:bookmarkStart w:id="145" w:name="_Toc376104119"/>
      <w:bookmarkStart w:id="146" w:name="_Toc376104245"/>
      <w:bookmarkStart w:id="147" w:name="_Toc376104392"/>
      <w:bookmarkStart w:id="148" w:name="_Toc376104470"/>
      <w:bookmarkStart w:id="149" w:name="_Toc376104518"/>
      <w:bookmarkStart w:id="150" w:name="_Toc376104583"/>
      <w:bookmarkStart w:id="151" w:name="_Toc376187090"/>
      <w:bookmarkStart w:id="152" w:name="_Toc376187174"/>
      <w:bookmarkStart w:id="153" w:name="_Toc420600579"/>
      <w:r w:rsidRPr="004858A2">
        <w:rPr>
          <w:color w:val="000000" w:themeColor="text1"/>
          <w:sz w:val="24"/>
          <w:szCs w:val="24"/>
          <w:lang w:val="en-US"/>
        </w:rPr>
        <w:lastRenderedPageBreak/>
        <w:t>III</w:t>
      </w:r>
      <w:r w:rsidRPr="004858A2">
        <w:rPr>
          <w:color w:val="000000" w:themeColor="text1"/>
          <w:sz w:val="24"/>
          <w:szCs w:val="24"/>
        </w:rPr>
        <w:t xml:space="preserve">. </w:t>
      </w:r>
      <w:r w:rsidR="009A1A67" w:rsidRPr="004858A2">
        <w:rPr>
          <w:color w:val="000000" w:themeColor="text1"/>
          <w:sz w:val="24"/>
          <w:szCs w:val="24"/>
        </w:rPr>
        <w:t xml:space="preserve">ПОДГОТОВКА ЗАЯВКИ НА УЧАСТИЕ </w:t>
      </w:r>
      <w:r w:rsidR="00637B99" w:rsidRPr="004858A2">
        <w:rPr>
          <w:color w:val="000000" w:themeColor="text1"/>
          <w:sz w:val="24"/>
          <w:szCs w:val="24"/>
        </w:rPr>
        <w:t xml:space="preserve">В </w:t>
      </w:r>
      <w:bookmarkEnd w:id="142"/>
      <w:bookmarkEnd w:id="143"/>
      <w:bookmarkEnd w:id="144"/>
      <w:bookmarkEnd w:id="145"/>
      <w:bookmarkEnd w:id="146"/>
      <w:bookmarkEnd w:id="147"/>
      <w:bookmarkEnd w:id="148"/>
      <w:bookmarkEnd w:id="149"/>
      <w:bookmarkEnd w:id="150"/>
      <w:bookmarkEnd w:id="151"/>
      <w:bookmarkEnd w:id="152"/>
      <w:bookmarkEnd w:id="153"/>
      <w:r w:rsidR="00FD0D99" w:rsidRPr="004858A2">
        <w:rPr>
          <w:rFonts w:hint="eastAsia"/>
          <w:color w:val="000000" w:themeColor="text1"/>
          <w:sz w:val="24"/>
          <w:szCs w:val="24"/>
        </w:rPr>
        <w:t>АУКЦИОНЕ</w:t>
      </w:r>
      <w:r w:rsidR="00637B99" w:rsidRPr="004858A2">
        <w:rPr>
          <w:color w:val="000000" w:themeColor="text1"/>
          <w:sz w:val="24"/>
          <w:szCs w:val="24"/>
        </w:rPr>
        <w:t xml:space="preserve"> </w:t>
      </w:r>
      <w:r w:rsidR="00637B99" w:rsidRPr="004858A2">
        <w:rPr>
          <w:rFonts w:hint="eastAsia"/>
          <w:color w:val="000000" w:themeColor="text1"/>
          <w:sz w:val="24"/>
          <w:szCs w:val="24"/>
        </w:rPr>
        <w:t>В</w:t>
      </w:r>
      <w:r w:rsidR="00637B99" w:rsidRPr="004858A2">
        <w:rPr>
          <w:color w:val="000000" w:themeColor="text1"/>
          <w:sz w:val="24"/>
          <w:szCs w:val="24"/>
        </w:rPr>
        <w:t xml:space="preserve"> ЭЛЕКТРОННОЙ ФОРМЕ </w:t>
      </w:r>
    </w:p>
    <w:p w:rsidR="009A1A67" w:rsidRPr="004858A2" w:rsidRDefault="009A1A67" w:rsidP="00BC387A">
      <w:pPr>
        <w:pStyle w:val="2"/>
        <w:numPr>
          <w:ilvl w:val="0"/>
          <w:numId w:val="4"/>
        </w:numPr>
        <w:rPr>
          <w:color w:val="000000" w:themeColor="text1"/>
          <w:sz w:val="24"/>
          <w:szCs w:val="24"/>
        </w:rPr>
      </w:pPr>
      <w:bookmarkStart w:id="154" w:name="_Toc376103867"/>
      <w:bookmarkStart w:id="155" w:name="_Toc376103963"/>
      <w:bookmarkStart w:id="156" w:name="_Toc376104120"/>
      <w:bookmarkStart w:id="157" w:name="_Toc376104246"/>
      <w:bookmarkStart w:id="158" w:name="_Toc376104393"/>
      <w:bookmarkStart w:id="159" w:name="_Toc376104471"/>
      <w:bookmarkStart w:id="160" w:name="_Toc376104519"/>
      <w:bookmarkStart w:id="161" w:name="_Toc376104584"/>
      <w:bookmarkStart w:id="162" w:name="_Toc376187091"/>
      <w:bookmarkStart w:id="163" w:name="_Toc420600580"/>
      <w:r w:rsidRPr="004858A2">
        <w:rPr>
          <w:color w:val="000000" w:themeColor="text1"/>
          <w:sz w:val="24"/>
          <w:szCs w:val="24"/>
        </w:rPr>
        <w:t xml:space="preserve">Требования к содержанию и составу заявки на участие </w:t>
      </w:r>
      <w:bookmarkStart w:id="164" w:name="OLE_LINK98"/>
      <w:bookmarkStart w:id="165" w:name="OLE_LINK99"/>
      <w:r w:rsidRPr="004858A2">
        <w:rPr>
          <w:color w:val="000000" w:themeColor="text1"/>
          <w:sz w:val="24"/>
          <w:szCs w:val="24"/>
        </w:rPr>
        <w:t xml:space="preserve">в </w:t>
      </w:r>
      <w:bookmarkEnd w:id="154"/>
      <w:bookmarkEnd w:id="155"/>
      <w:bookmarkEnd w:id="156"/>
      <w:bookmarkEnd w:id="157"/>
      <w:bookmarkEnd w:id="158"/>
      <w:bookmarkEnd w:id="159"/>
      <w:bookmarkEnd w:id="160"/>
      <w:bookmarkEnd w:id="161"/>
      <w:bookmarkEnd w:id="162"/>
      <w:bookmarkEnd w:id="163"/>
      <w:bookmarkEnd w:id="164"/>
      <w:bookmarkEnd w:id="165"/>
      <w:r w:rsidR="00FD0D99" w:rsidRPr="004858A2">
        <w:rPr>
          <w:rFonts w:hint="eastAsia"/>
          <w:color w:val="000000" w:themeColor="text1"/>
          <w:sz w:val="24"/>
          <w:szCs w:val="24"/>
        </w:rPr>
        <w:t>аукционе</w:t>
      </w:r>
      <w:r w:rsidR="00637B99" w:rsidRPr="004858A2">
        <w:rPr>
          <w:rFonts w:hint="eastAsia"/>
          <w:color w:val="000000" w:themeColor="text1"/>
          <w:sz w:val="24"/>
          <w:szCs w:val="24"/>
        </w:rPr>
        <w:t xml:space="preserve"> в электронной форме</w:t>
      </w:r>
    </w:p>
    <w:p w:rsidR="004E3826" w:rsidRPr="004858A2" w:rsidRDefault="007152E6" w:rsidP="00BC387A">
      <w:pPr>
        <w:pStyle w:val="7"/>
        <w:numPr>
          <w:ilvl w:val="1"/>
          <w:numId w:val="4"/>
        </w:numPr>
        <w:shd w:val="clear" w:color="auto" w:fill="auto"/>
        <w:tabs>
          <w:tab w:val="left" w:pos="1055"/>
        </w:tabs>
        <w:spacing w:before="0" w:line="240" w:lineRule="auto"/>
        <w:ind w:left="0" w:firstLine="851"/>
        <w:jc w:val="both"/>
        <w:rPr>
          <w:color w:val="000000" w:themeColor="text1"/>
          <w:sz w:val="24"/>
          <w:szCs w:val="24"/>
        </w:rPr>
      </w:pPr>
      <w:bookmarkStart w:id="166" w:name="OLE_LINK10"/>
      <w:bookmarkStart w:id="167" w:name="OLE_LINK11"/>
      <w:r w:rsidRPr="004858A2">
        <w:rPr>
          <w:sz w:val="24"/>
          <w:szCs w:val="24"/>
        </w:rPr>
        <w:t>Заявка на участие в аукционе в электронной форме состоит из двух частей и ценового предложения</w:t>
      </w:r>
      <w:r w:rsidR="00E03C27" w:rsidRPr="004858A2">
        <w:rPr>
          <w:color w:val="000000" w:themeColor="text1"/>
          <w:sz w:val="24"/>
          <w:szCs w:val="24"/>
        </w:rPr>
        <w:t>.</w:t>
      </w:r>
      <w:r w:rsidR="003208E7" w:rsidRPr="004858A2">
        <w:rPr>
          <w:color w:val="000000" w:themeColor="text1"/>
          <w:sz w:val="24"/>
          <w:szCs w:val="24"/>
        </w:rPr>
        <w:t xml:space="preserve"> </w:t>
      </w:r>
    </w:p>
    <w:p w:rsidR="009A1A67" w:rsidRPr="004858A2" w:rsidRDefault="004E3826" w:rsidP="00BC387A">
      <w:pPr>
        <w:pStyle w:val="7"/>
        <w:numPr>
          <w:ilvl w:val="1"/>
          <w:numId w:val="4"/>
        </w:numPr>
        <w:shd w:val="clear" w:color="auto" w:fill="auto"/>
        <w:tabs>
          <w:tab w:val="left" w:pos="1055"/>
        </w:tabs>
        <w:spacing w:before="0" w:line="240" w:lineRule="auto"/>
        <w:ind w:left="0" w:firstLine="851"/>
        <w:jc w:val="both"/>
        <w:rPr>
          <w:color w:val="000000" w:themeColor="text1"/>
          <w:sz w:val="24"/>
          <w:szCs w:val="24"/>
        </w:rPr>
      </w:pPr>
      <w:r w:rsidRPr="004858A2">
        <w:rPr>
          <w:color w:val="000000" w:themeColor="text1"/>
          <w:sz w:val="24"/>
          <w:szCs w:val="24"/>
        </w:rPr>
        <w:t xml:space="preserve"> Требования к с</w:t>
      </w:r>
      <w:r w:rsidR="003208E7" w:rsidRPr="004858A2">
        <w:rPr>
          <w:color w:val="000000" w:themeColor="text1"/>
          <w:sz w:val="24"/>
          <w:szCs w:val="24"/>
        </w:rPr>
        <w:t>одержани</w:t>
      </w:r>
      <w:r w:rsidRPr="004858A2">
        <w:rPr>
          <w:color w:val="000000" w:themeColor="text1"/>
          <w:sz w:val="24"/>
          <w:szCs w:val="24"/>
        </w:rPr>
        <w:t>ю</w:t>
      </w:r>
      <w:r w:rsidR="003208E7" w:rsidRPr="004858A2">
        <w:rPr>
          <w:color w:val="000000" w:themeColor="text1"/>
          <w:sz w:val="24"/>
          <w:szCs w:val="24"/>
        </w:rPr>
        <w:t xml:space="preserve"> заявки на участие в </w:t>
      </w:r>
      <w:r w:rsidR="00FD0D99" w:rsidRPr="004858A2">
        <w:rPr>
          <w:color w:val="000000" w:themeColor="text1"/>
          <w:sz w:val="24"/>
          <w:szCs w:val="24"/>
        </w:rPr>
        <w:t>аукционе</w:t>
      </w:r>
      <w:r w:rsidR="00637B99" w:rsidRPr="004858A2">
        <w:rPr>
          <w:color w:val="000000" w:themeColor="text1"/>
          <w:sz w:val="24"/>
          <w:szCs w:val="24"/>
        </w:rPr>
        <w:t xml:space="preserve"> в электронной форме</w:t>
      </w:r>
      <w:r w:rsidRPr="004858A2">
        <w:rPr>
          <w:color w:val="000000" w:themeColor="text1"/>
          <w:sz w:val="24"/>
          <w:szCs w:val="24"/>
        </w:rPr>
        <w:t xml:space="preserve">, в том числе к описанию предложения участника </w:t>
      </w:r>
      <w:r w:rsidR="00845FAD" w:rsidRPr="004858A2">
        <w:rPr>
          <w:color w:val="000000" w:themeColor="text1"/>
          <w:sz w:val="24"/>
          <w:szCs w:val="24"/>
        </w:rPr>
        <w:t>аукциона</w:t>
      </w:r>
      <w:r w:rsidR="00637B99" w:rsidRPr="004858A2">
        <w:rPr>
          <w:color w:val="000000" w:themeColor="text1"/>
          <w:sz w:val="24"/>
          <w:szCs w:val="24"/>
        </w:rPr>
        <w:t xml:space="preserve"> в электронной форме</w:t>
      </w:r>
      <w:r w:rsidRPr="004858A2">
        <w:rPr>
          <w:color w:val="000000" w:themeColor="text1"/>
          <w:sz w:val="24"/>
          <w:szCs w:val="24"/>
        </w:rPr>
        <w:t>,</w:t>
      </w:r>
      <w:r w:rsidR="003208E7" w:rsidRPr="004858A2">
        <w:rPr>
          <w:color w:val="000000" w:themeColor="text1"/>
          <w:sz w:val="24"/>
          <w:szCs w:val="24"/>
        </w:rPr>
        <w:t xml:space="preserve"> указан</w:t>
      </w:r>
      <w:r w:rsidRPr="004858A2">
        <w:rPr>
          <w:color w:val="000000" w:themeColor="text1"/>
          <w:sz w:val="24"/>
          <w:szCs w:val="24"/>
        </w:rPr>
        <w:t>ы</w:t>
      </w:r>
      <w:r w:rsidR="003208E7" w:rsidRPr="004858A2">
        <w:rPr>
          <w:color w:val="000000" w:themeColor="text1"/>
          <w:sz w:val="24"/>
          <w:szCs w:val="24"/>
        </w:rPr>
        <w:t xml:space="preserve"> в части </w:t>
      </w:r>
      <w:r w:rsidR="00123701" w:rsidRPr="004858A2">
        <w:rPr>
          <w:rFonts w:eastAsia="Times New Roman"/>
          <w:color w:val="000000" w:themeColor="text1"/>
          <w:spacing w:val="-2"/>
          <w:kern w:val="28"/>
          <w:sz w:val="24"/>
          <w:szCs w:val="24"/>
          <w:lang w:val="en-US"/>
        </w:rPr>
        <w:t>VI</w:t>
      </w:r>
      <w:r w:rsidR="003208E7" w:rsidRPr="004858A2">
        <w:rPr>
          <w:color w:val="000000" w:themeColor="text1"/>
          <w:sz w:val="24"/>
          <w:szCs w:val="24"/>
        </w:rPr>
        <w:t xml:space="preserve"> «</w:t>
      </w:r>
      <w:r w:rsidR="00637B99" w:rsidRPr="004858A2">
        <w:rPr>
          <w:color w:val="000000" w:themeColor="text1"/>
          <w:sz w:val="24"/>
          <w:szCs w:val="24"/>
        </w:rPr>
        <w:t xml:space="preserve">ИНФОРМАЦИОННАЯ </w:t>
      </w:r>
      <w:r w:rsidR="0093741C" w:rsidRPr="004858A2">
        <w:rPr>
          <w:color w:val="000000" w:themeColor="text1"/>
          <w:sz w:val="24"/>
          <w:szCs w:val="24"/>
        </w:rPr>
        <w:t xml:space="preserve">КАРТА </w:t>
      </w:r>
      <w:r w:rsidR="00845FAD" w:rsidRPr="004858A2">
        <w:rPr>
          <w:color w:val="000000" w:themeColor="text1"/>
          <w:sz w:val="24"/>
          <w:szCs w:val="24"/>
        </w:rPr>
        <w:t>АУКЦИОНА</w:t>
      </w:r>
      <w:r w:rsidR="00637B99" w:rsidRPr="004858A2">
        <w:rPr>
          <w:color w:val="000000" w:themeColor="text1"/>
          <w:sz w:val="24"/>
          <w:szCs w:val="24"/>
        </w:rPr>
        <w:t xml:space="preserve"> В ЭЛЕКТРОННОЙ ФОРМЕ</w:t>
      </w:r>
      <w:r w:rsidR="003208E7" w:rsidRPr="004858A2">
        <w:rPr>
          <w:color w:val="000000" w:themeColor="text1"/>
          <w:sz w:val="24"/>
          <w:szCs w:val="24"/>
        </w:rPr>
        <w:t>»</w:t>
      </w:r>
      <w:r w:rsidR="003245AC" w:rsidRPr="004858A2">
        <w:rPr>
          <w:color w:val="000000" w:themeColor="text1"/>
          <w:sz w:val="24"/>
          <w:szCs w:val="24"/>
        </w:rPr>
        <w:t xml:space="preserve"> документации</w:t>
      </w:r>
      <w:r w:rsidR="00E97761" w:rsidRPr="004858A2">
        <w:rPr>
          <w:color w:val="000000" w:themeColor="text1"/>
          <w:sz w:val="24"/>
          <w:szCs w:val="24"/>
        </w:rPr>
        <w:t>.</w:t>
      </w:r>
      <w:bookmarkEnd w:id="166"/>
      <w:bookmarkEnd w:id="167"/>
    </w:p>
    <w:p w:rsidR="00E97761" w:rsidRPr="004858A2" w:rsidRDefault="00E97761" w:rsidP="00E97761">
      <w:pPr>
        <w:pStyle w:val="7"/>
        <w:shd w:val="clear" w:color="auto" w:fill="auto"/>
        <w:tabs>
          <w:tab w:val="left" w:pos="1055"/>
        </w:tabs>
        <w:spacing w:before="0" w:line="240" w:lineRule="auto"/>
        <w:ind w:left="709"/>
        <w:jc w:val="both"/>
        <w:rPr>
          <w:color w:val="000000" w:themeColor="text1"/>
          <w:sz w:val="24"/>
          <w:szCs w:val="24"/>
        </w:rPr>
      </w:pPr>
    </w:p>
    <w:p w:rsidR="00023319" w:rsidRPr="004858A2" w:rsidRDefault="00023319" w:rsidP="00BC387A">
      <w:pPr>
        <w:pStyle w:val="2"/>
        <w:numPr>
          <w:ilvl w:val="0"/>
          <w:numId w:val="4"/>
        </w:numPr>
        <w:rPr>
          <w:color w:val="000000" w:themeColor="text1"/>
          <w:sz w:val="24"/>
          <w:szCs w:val="24"/>
        </w:rPr>
      </w:pPr>
      <w:bookmarkStart w:id="168" w:name="bookmark69"/>
      <w:bookmarkStart w:id="169" w:name="_Toc376103870"/>
      <w:bookmarkStart w:id="170" w:name="_Toc376103966"/>
      <w:bookmarkStart w:id="171" w:name="_Toc376104123"/>
      <w:bookmarkStart w:id="172" w:name="_Toc376104249"/>
      <w:bookmarkStart w:id="173" w:name="_Toc376104396"/>
      <w:bookmarkStart w:id="174" w:name="_Toc376104474"/>
      <w:bookmarkStart w:id="175" w:name="_Toc376104522"/>
      <w:bookmarkStart w:id="176" w:name="_Toc376104587"/>
      <w:bookmarkStart w:id="177" w:name="_Toc376187094"/>
      <w:bookmarkStart w:id="178" w:name="_Toc420600583"/>
      <w:r w:rsidRPr="004858A2">
        <w:rPr>
          <w:color w:val="000000" w:themeColor="text1"/>
          <w:sz w:val="24"/>
          <w:szCs w:val="24"/>
        </w:rPr>
        <w:t xml:space="preserve">Инструкция по заполнению заявки на участие в </w:t>
      </w:r>
      <w:bookmarkEnd w:id="168"/>
      <w:bookmarkEnd w:id="169"/>
      <w:bookmarkEnd w:id="170"/>
      <w:bookmarkEnd w:id="171"/>
      <w:bookmarkEnd w:id="172"/>
      <w:bookmarkEnd w:id="173"/>
      <w:bookmarkEnd w:id="174"/>
      <w:bookmarkEnd w:id="175"/>
      <w:bookmarkEnd w:id="176"/>
      <w:bookmarkEnd w:id="177"/>
      <w:bookmarkEnd w:id="178"/>
      <w:r w:rsidR="00FD0D99" w:rsidRPr="004858A2">
        <w:rPr>
          <w:rFonts w:hint="eastAsia"/>
          <w:color w:val="000000" w:themeColor="text1"/>
          <w:sz w:val="24"/>
          <w:szCs w:val="24"/>
        </w:rPr>
        <w:t>аукционе</w:t>
      </w:r>
      <w:r w:rsidR="00637B99" w:rsidRPr="004858A2">
        <w:rPr>
          <w:rFonts w:hint="eastAsia"/>
          <w:color w:val="000000" w:themeColor="text1"/>
          <w:sz w:val="24"/>
          <w:szCs w:val="24"/>
        </w:rPr>
        <w:t xml:space="preserve"> в электронной форме</w:t>
      </w:r>
    </w:p>
    <w:p w:rsidR="00023319" w:rsidRPr="004858A2" w:rsidRDefault="00023319" w:rsidP="00BC387A">
      <w:pPr>
        <w:pStyle w:val="7"/>
        <w:numPr>
          <w:ilvl w:val="1"/>
          <w:numId w:val="4"/>
        </w:numPr>
        <w:shd w:val="clear" w:color="auto" w:fill="auto"/>
        <w:tabs>
          <w:tab w:val="left" w:pos="1055"/>
        </w:tabs>
        <w:spacing w:before="0" w:line="240" w:lineRule="auto"/>
        <w:ind w:left="0" w:firstLine="709"/>
        <w:jc w:val="both"/>
        <w:rPr>
          <w:color w:val="000000" w:themeColor="text1"/>
          <w:sz w:val="24"/>
          <w:szCs w:val="24"/>
        </w:rPr>
      </w:pPr>
      <w:r w:rsidRPr="004858A2">
        <w:rPr>
          <w:color w:val="000000" w:themeColor="text1"/>
          <w:sz w:val="24"/>
          <w:szCs w:val="24"/>
        </w:rPr>
        <w:t xml:space="preserve">При подготовке заявки участниками </w:t>
      </w:r>
      <w:r w:rsidR="00845FAD" w:rsidRPr="004858A2">
        <w:rPr>
          <w:color w:val="000000" w:themeColor="text1"/>
          <w:sz w:val="24"/>
          <w:szCs w:val="24"/>
        </w:rPr>
        <w:t>аукциона</w:t>
      </w:r>
      <w:r w:rsidR="00637B99" w:rsidRPr="004858A2">
        <w:rPr>
          <w:color w:val="000000" w:themeColor="text1"/>
          <w:sz w:val="24"/>
          <w:szCs w:val="24"/>
        </w:rPr>
        <w:t xml:space="preserve"> в электронной форме</w:t>
      </w:r>
      <w:r w:rsidRPr="004858A2">
        <w:rPr>
          <w:color w:val="000000" w:themeColor="text1"/>
          <w:sz w:val="24"/>
          <w:szCs w:val="24"/>
        </w:rPr>
        <w:t xml:space="preserve"> должны применяться общепринятые обозначения и наименования в соответствии с требованиями </w:t>
      </w:r>
      <w:r w:rsidR="008F439F" w:rsidRPr="004858A2">
        <w:rPr>
          <w:color w:val="000000" w:themeColor="text1"/>
          <w:sz w:val="24"/>
          <w:szCs w:val="24"/>
        </w:rPr>
        <w:t>законодательства Российской Федерации</w:t>
      </w:r>
      <w:r w:rsidRPr="004858A2">
        <w:rPr>
          <w:color w:val="000000" w:themeColor="text1"/>
          <w:sz w:val="24"/>
          <w:szCs w:val="24"/>
        </w:rPr>
        <w:t>.</w:t>
      </w:r>
    </w:p>
    <w:p w:rsidR="00023319" w:rsidRPr="004858A2" w:rsidRDefault="00023319" w:rsidP="00BC387A">
      <w:pPr>
        <w:pStyle w:val="7"/>
        <w:numPr>
          <w:ilvl w:val="1"/>
          <w:numId w:val="4"/>
        </w:numPr>
        <w:shd w:val="clear" w:color="auto" w:fill="auto"/>
        <w:tabs>
          <w:tab w:val="left" w:pos="1055"/>
        </w:tabs>
        <w:spacing w:before="0" w:line="240" w:lineRule="auto"/>
        <w:ind w:left="0" w:firstLine="709"/>
        <w:jc w:val="both"/>
        <w:rPr>
          <w:color w:val="000000" w:themeColor="text1"/>
          <w:sz w:val="24"/>
          <w:szCs w:val="24"/>
        </w:rPr>
      </w:pPr>
      <w:r w:rsidRPr="004858A2">
        <w:rPr>
          <w:color w:val="000000" w:themeColor="text1"/>
          <w:sz w:val="24"/>
          <w:szCs w:val="24"/>
        </w:rPr>
        <w:t xml:space="preserve">Сведения, которые содержатся в заявках участников </w:t>
      </w:r>
      <w:r w:rsidR="00845FAD" w:rsidRPr="004858A2">
        <w:rPr>
          <w:color w:val="000000" w:themeColor="text1"/>
          <w:sz w:val="24"/>
          <w:szCs w:val="24"/>
        </w:rPr>
        <w:t>аукциона</w:t>
      </w:r>
      <w:r w:rsidR="00637B99" w:rsidRPr="004858A2">
        <w:rPr>
          <w:color w:val="000000" w:themeColor="text1"/>
          <w:sz w:val="24"/>
          <w:szCs w:val="24"/>
        </w:rPr>
        <w:t xml:space="preserve"> в электронной форме</w:t>
      </w:r>
      <w:r w:rsidRPr="004858A2">
        <w:rPr>
          <w:color w:val="000000" w:themeColor="text1"/>
          <w:sz w:val="24"/>
          <w:szCs w:val="24"/>
        </w:rPr>
        <w:t>, не должны допускать двусмысленных (неоднозначных) толкований.</w:t>
      </w:r>
    </w:p>
    <w:p w:rsidR="00023319" w:rsidRPr="004858A2" w:rsidRDefault="00023319" w:rsidP="00BC387A">
      <w:pPr>
        <w:pStyle w:val="7"/>
        <w:numPr>
          <w:ilvl w:val="1"/>
          <w:numId w:val="4"/>
        </w:numPr>
        <w:shd w:val="clear" w:color="auto" w:fill="auto"/>
        <w:tabs>
          <w:tab w:val="left" w:pos="1055"/>
        </w:tabs>
        <w:spacing w:before="0" w:line="240" w:lineRule="auto"/>
        <w:ind w:left="0" w:firstLine="709"/>
        <w:jc w:val="both"/>
        <w:rPr>
          <w:color w:val="000000" w:themeColor="text1"/>
          <w:sz w:val="24"/>
          <w:szCs w:val="24"/>
        </w:rPr>
      </w:pPr>
      <w:r w:rsidRPr="004858A2">
        <w:rPr>
          <w:color w:val="000000" w:themeColor="text1"/>
          <w:sz w:val="24"/>
          <w:szCs w:val="24"/>
        </w:rPr>
        <w:t xml:space="preserve">Заявка на участие в </w:t>
      </w:r>
      <w:r w:rsidR="00FD0D99" w:rsidRPr="004858A2">
        <w:rPr>
          <w:color w:val="000000" w:themeColor="text1"/>
          <w:sz w:val="24"/>
          <w:szCs w:val="24"/>
        </w:rPr>
        <w:t>аукционе</w:t>
      </w:r>
      <w:r w:rsidR="00637B99" w:rsidRPr="004858A2">
        <w:rPr>
          <w:color w:val="000000" w:themeColor="text1"/>
          <w:sz w:val="24"/>
          <w:szCs w:val="24"/>
        </w:rPr>
        <w:t xml:space="preserve"> в электронной форме </w:t>
      </w:r>
      <w:r w:rsidRPr="004858A2">
        <w:rPr>
          <w:color w:val="000000" w:themeColor="text1"/>
          <w:sz w:val="24"/>
          <w:szCs w:val="24"/>
        </w:rPr>
        <w:t>заполняется участником закупки в соответствии с настоящей инструкцией.</w:t>
      </w:r>
    </w:p>
    <w:p w:rsidR="00023319" w:rsidRPr="004858A2" w:rsidRDefault="009A1A67" w:rsidP="00BC387A">
      <w:pPr>
        <w:pStyle w:val="7"/>
        <w:numPr>
          <w:ilvl w:val="1"/>
          <w:numId w:val="4"/>
        </w:numPr>
        <w:shd w:val="clear" w:color="auto" w:fill="auto"/>
        <w:tabs>
          <w:tab w:val="left" w:pos="1055"/>
        </w:tabs>
        <w:spacing w:before="0" w:line="240" w:lineRule="auto"/>
        <w:ind w:left="0" w:firstLine="709"/>
        <w:jc w:val="both"/>
        <w:rPr>
          <w:color w:val="000000" w:themeColor="text1"/>
          <w:sz w:val="24"/>
          <w:szCs w:val="24"/>
        </w:rPr>
      </w:pPr>
      <w:r w:rsidRPr="004858A2">
        <w:rPr>
          <w:color w:val="000000" w:themeColor="text1"/>
          <w:sz w:val="24"/>
          <w:szCs w:val="24"/>
        </w:rPr>
        <w:t xml:space="preserve">Все документы, входящие в состав заявки на участие в </w:t>
      </w:r>
      <w:r w:rsidR="00FD0D99" w:rsidRPr="004858A2">
        <w:rPr>
          <w:color w:val="000000" w:themeColor="text1"/>
          <w:sz w:val="24"/>
          <w:szCs w:val="24"/>
        </w:rPr>
        <w:t>аукционе</w:t>
      </w:r>
      <w:r w:rsidR="00637B99" w:rsidRPr="004858A2">
        <w:rPr>
          <w:color w:val="000000" w:themeColor="text1"/>
          <w:sz w:val="24"/>
          <w:szCs w:val="24"/>
        </w:rPr>
        <w:t xml:space="preserve"> в электронной форме</w:t>
      </w:r>
      <w:r w:rsidRPr="004858A2">
        <w:rPr>
          <w:color w:val="000000" w:themeColor="text1"/>
          <w:sz w:val="24"/>
          <w:szCs w:val="24"/>
        </w:rPr>
        <w:t>, должны быть составлены на русском языке. Подача документов, входящих в состав заявки на иностранном языке, должна сопровождаться заверенн</w:t>
      </w:r>
      <w:r w:rsidR="00023319" w:rsidRPr="004858A2">
        <w:rPr>
          <w:color w:val="000000" w:themeColor="text1"/>
          <w:sz w:val="24"/>
          <w:szCs w:val="24"/>
        </w:rPr>
        <w:t>ым</w:t>
      </w:r>
      <w:r w:rsidRPr="004858A2">
        <w:rPr>
          <w:color w:val="000000" w:themeColor="text1"/>
          <w:sz w:val="24"/>
          <w:szCs w:val="24"/>
        </w:rPr>
        <w:t xml:space="preserve"> </w:t>
      </w:r>
      <w:r w:rsidR="008F439F" w:rsidRPr="004858A2">
        <w:rPr>
          <w:color w:val="000000" w:themeColor="text1"/>
          <w:sz w:val="24"/>
          <w:szCs w:val="24"/>
        </w:rPr>
        <w:t xml:space="preserve">в соответствии с законодательством Российской Федерации </w:t>
      </w:r>
      <w:r w:rsidRPr="004858A2">
        <w:rPr>
          <w:color w:val="000000" w:themeColor="text1"/>
          <w:sz w:val="24"/>
          <w:szCs w:val="24"/>
        </w:rPr>
        <w:t>перевод</w:t>
      </w:r>
      <w:r w:rsidR="00023319" w:rsidRPr="004858A2">
        <w:rPr>
          <w:color w:val="000000" w:themeColor="text1"/>
          <w:sz w:val="24"/>
          <w:szCs w:val="24"/>
        </w:rPr>
        <w:t>ом</w:t>
      </w:r>
      <w:r w:rsidRPr="004858A2">
        <w:rPr>
          <w:color w:val="000000" w:themeColor="text1"/>
          <w:sz w:val="24"/>
          <w:szCs w:val="24"/>
        </w:rPr>
        <w:t xml:space="preserve"> соответствующих документов на русский язык.</w:t>
      </w:r>
      <w:r w:rsidR="00023319" w:rsidRPr="004858A2">
        <w:rPr>
          <w:color w:val="000000" w:themeColor="text1"/>
          <w:sz w:val="24"/>
          <w:szCs w:val="24"/>
        </w:rPr>
        <w:t xml:space="preserve"> </w:t>
      </w:r>
    </w:p>
    <w:p w:rsidR="009A1A67" w:rsidRPr="004858A2" w:rsidRDefault="009A1A67" w:rsidP="00BC387A">
      <w:pPr>
        <w:pStyle w:val="7"/>
        <w:numPr>
          <w:ilvl w:val="1"/>
          <w:numId w:val="4"/>
        </w:numPr>
        <w:shd w:val="clear" w:color="auto" w:fill="auto"/>
        <w:tabs>
          <w:tab w:val="left" w:pos="1075"/>
        </w:tabs>
        <w:spacing w:before="0" w:line="240" w:lineRule="auto"/>
        <w:ind w:left="0" w:firstLine="709"/>
        <w:jc w:val="both"/>
        <w:rPr>
          <w:color w:val="000000" w:themeColor="text1"/>
          <w:sz w:val="24"/>
          <w:szCs w:val="24"/>
        </w:rPr>
      </w:pPr>
      <w:r w:rsidRPr="004858A2">
        <w:rPr>
          <w:color w:val="000000" w:themeColor="text1"/>
          <w:sz w:val="24"/>
          <w:szCs w:val="24"/>
        </w:rPr>
        <w:t>При описании цифровых показателей характеристик товара, в том числе условий гарантийного обслуживания, не допускается применение понятий «не более», «не менее», за исключением случаев, если заказчиком при описании показателей товара предусмотрены в соответствующем разделе позиции, которые не имеют конкретных значений и указание их допустимо в сопровождении словами «не более», «не менее».</w:t>
      </w:r>
      <w:r w:rsidR="005251F2" w:rsidRPr="004858A2">
        <w:rPr>
          <w:color w:val="000000" w:themeColor="text1"/>
          <w:sz w:val="24"/>
          <w:szCs w:val="24"/>
        </w:rPr>
        <w:br/>
        <w:t xml:space="preserve"> </w:t>
      </w:r>
    </w:p>
    <w:p w:rsidR="00115171" w:rsidRPr="004858A2" w:rsidRDefault="00115171" w:rsidP="00115171">
      <w:pPr>
        <w:rPr>
          <w:rFonts w:ascii="Times New Roman" w:hAnsi="Times New Roman" w:cs="Times New Roman"/>
          <w:color w:val="000000" w:themeColor="text1"/>
        </w:rPr>
      </w:pPr>
      <w:bookmarkStart w:id="179" w:name="bookmark70"/>
    </w:p>
    <w:p w:rsidR="009A1A67" w:rsidRPr="004858A2" w:rsidRDefault="00115171" w:rsidP="00115171">
      <w:pPr>
        <w:pStyle w:val="1"/>
        <w:rPr>
          <w:color w:val="000000" w:themeColor="text1"/>
          <w:sz w:val="24"/>
          <w:szCs w:val="24"/>
        </w:rPr>
      </w:pPr>
      <w:bookmarkStart w:id="180" w:name="_Toc376103871"/>
      <w:bookmarkStart w:id="181" w:name="_Toc376103967"/>
      <w:bookmarkStart w:id="182" w:name="_Toc376104124"/>
      <w:bookmarkStart w:id="183" w:name="_Toc376104250"/>
      <w:bookmarkStart w:id="184" w:name="_Toc376104397"/>
      <w:bookmarkStart w:id="185" w:name="_Toc376104475"/>
      <w:bookmarkStart w:id="186" w:name="_Toc376104523"/>
      <w:bookmarkStart w:id="187" w:name="_Toc376104588"/>
      <w:bookmarkStart w:id="188" w:name="_Toc376187095"/>
      <w:bookmarkStart w:id="189" w:name="_Toc376187175"/>
      <w:bookmarkStart w:id="190" w:name="_Toc420600584"/>
      <w:r w:rsidRPr="004858A2">
        <w:rPr>
          <w:color w:val="000000" w:themeColor="text1"/>
          <w:sz w:val="24"/>
          <w:szCs w:val="24"/>
          <w:lang w:val="en-US"/>
        </w:rPr>
        <w:t>IV</w:t>
      </w:r>
      <w:r w:rsidRPr="004858A2">
        <w:rPr>
          <w:color w:val="000000" w:themeColor="text1"/>
          <w:sz w:val="24"/>
          <w:szCs w:val="24"/>
        </w:rPr>
        <w:t xml:space="preserve">. </w:t>
      </w:r>
      <w:r w:rsidR="009A1A67" w:rsidRPr="004858A2">
        <w:rPr>
          <w:color w:val="000000" w:themeColor="text1"/>
          <w:sz w:val="24"/>
          <w:szCs w:val="24"/>
        </w:rPr>
        <w:t>ПОДАЧ</w:t>
      </w:r>
      <w:r w:rsidR="00351D02" w:rsidRPr="004858A2">
        <w:rPr>
          <w:color w:val="000000" w:themeColor="text1"/>
          <w:sz w:val="24"/>
          <w:szCs w:val="24"/>
        </w:rPr>
        <w:t>А</w:t>
      </w:r>
      <w:r w:rsidR="009A1A67" w:rsidRPr="004858A2">
        <w:rPr>
          <w:color w:val="000000" w:themeColor="text1"/>
          <w:sz w:val="24"/>
          <w:szCs w:val="24"/>
        </w:rPr>
        <w:t xml:space="preserve"> ЗАЯВОК НА УЧАСТИЕ </w:t>
      </w:r>
      <w:r w:rsidR="004810CC" w:rsidRPr="004858A2">
        <w:rPr>
          <w:color w:val="000000" w:themeColor="text1"/>
          <w:sz w:val="24"/>
          <w:szCs w:val="24"/>
        </w:rPr>
        <w:t xml:space="preserve">В </w:t>
      </w:r>
      <w:bookmarkEnd w:id="179"/>
      <w:bookmarkEnd w:id="180"/>
      <w:bookmarkEnd w:id="181"/>
      <w:bookmarkEnd w:id="182"/>
      <w:bookmarkEnd w:id="183"/>
      <w:bookmarkEnd w:id="184"/>
      <w:bookmarkEnd w:id="185"/>
      <w:bookmarkEnd w:id="186"/>
      <w:bookmarkEnd w:id="187"/>
      <w:bookmarkEnd w:id="188"/>
      <w:bookmarkEnd w:id="189"/>
      <w:bookmarkEnd w:id="190"/>
      <w:r w:rsidR="00FD0D99" w:rsidRPr="004858A2">
        <w:rPr>
          <w:rFonts w:hint="eastAsia"/>
          <w:color w:val="000000" w:themeColor="text1"/>
          <w:sz w:val="24"/>
          <w:szCs w:val="24"/>
        </w:rPr>
        <w:t>АУКЦИОНЕ</w:t>
      </w:r>
      <w:r w:rsidR="004810CC" w:rsidRPr="004858A2">
        <w:rPr>
          <w:color w:val="000000" w:themeColor="text1"/>
          <w:sz w:val="24"/>
          <w:szCs w:val="24"/>
        </w:rPr>
        <w:t xml:space="preserve"> В ЭЛЕКТРОННОЙ ФОРМЕ</w:t>
      </w:r>
    </w:p>
    <w:p w:rsidR="009A1A67" w:rsidRPr="004858A2" w:rsidRDefault="009A1A67" w:rsidP="00BC387A">
      <w:pPr>
        <w:pStyle w:val="2"/>
        <w:numPr>
          <w:ilvl w:val="0"/>
          <w:numId w:val="4"/>
        </w:numPr>
        <w:rPr>
          <w:color w:val="000000" w:themeColor="text1"/>
          <w:sz w:val="24"/>
          <w:szCs w:val="24"/>
        </w:rPr>
      </w:pPr>
      <w:bookmarkStart w:id="191" w:name="bookmark71"/>
      <w:bookmarkStart w:id="192" w:name="_Toc376103872"/>
      <w:bookmarkStart w:id="193" w:name="_Toc376103968"/>
      <w:bookmarkStart w:id="194" w:name="_Toc376104125"/>
      <w:bookmarkStart w:id="195" w:name="_Toc376104251"/>
      <w:bookmarkStart w:id="196" w:name="_Toc376104398"/>
      <w:bookmarkStart w:id="197" w:name="_Toc376104476"/>
      <w:bookmarkStart w:id="198" w:name="_Toc376104524"/>
      <w:bookmarkStart w:id="199" w:name="_Toc376104589"/>
      <w:bookmarkStart w:id="200" w:name="_Toc376187096"/>
      <w:bookmarkStart w:id="201" w:name="_Toc420600585"/>
      <w:r w:rsidRPr="004858A2">
        <w:rPr>
          <w:color w:val="000000" w:themeColor="text1"/>
          <w:sz w:val="24"/>
          <w:szCs w:val="24"/>
        </w:rPr>
        <w:t>Срок</w:t>
      </w:r>
      <w:r w:rsidR="00040C6E" w:rsidRPr="004858A2">
        <w:rPr>
          <w:color w:val="000000" w:themeColor="text1"/>
          <w:sz w:val="24"/>
          <w:szCs w:val="24"/>
        </w:rPr>
        <w:t>, место</w:t>
      </w:r>
      <w:r w:rsidRPr="004858A2">
        <w:rPr>
          <w:color w:val="000000" w:themeColor="text1"/>
          <w:sz w:val="24"/>
          <w:szCs w:val="24"/>
        </w:rPr>
        <w:t xml:space="preserve"> и порядок подачи заявок на участие в </w:t>
      </w:r>
      <w:bookmarkEnd w:id="191"/>
      <w:bookmarkEnd w:id="192"/>
      <w:bookmarkEnd w:id="193"/>
      <w:bookmarkEnd w:id="194"/>
      <w:bookmarkEnd w:id="195"/>
      <w:bookmarkEnd w:id="196"/>
      <w:bookmarkEnd w:id="197"/>
      <w:bookmarkEnd w:id="198"/>
      <w:bookmarkEnd w:id="199"/>
      <w:bookmarkEnd w:id="200"/>
      <w:bookmarkEnd w:id="201"/>
      <w:r w:rsidR="00FD0D99" w:rsidRPr="004858A2">
        <w:rPr>
          <w:rFonts w:hint="eastAsia"/>
          <w:color w:val="000000" w:themeColor="text1"/>
          <w:sz w:val="24"/>
          <w:szCs w:val="24"/>
        </w:rPr>
        <w:t>аукционе</w:t>
      </w:r>
      <w:r w:rsidR="004810CC" w:rsidRPr="004858A2">
        <w:rPr>
          <w:rFonts w:hint="eastAsia"/>
          <w:color w:val="000000" w:themeColor="text1"/>
          <w:sz w:val="24"/>
          <w:szCs w:val="24"/>
        </w:rPr>
        <w:t xml:space="preserve"> в электронной форме</w:t>
      </w:r>
    </w:p>
    <w:p w:rsidR="009D64DA" w:rsidRPr="004858A2" w:rsidRDefault="00D93CF3" w:rsidP="00BC387A">
      <w:pPr>
        <w:pStyle w:val="7"/>
        <w:numPr>
          <w:ilvl w:val="1"/>
          <w:numId w:val="4"/>
        </w:numPr>
        <w:shd w:val="clear" w:color="auto" w:fill="auto"/>
        <w:tabs>
          <w:tab w:val="left" w:pos="1080"/>
        </w:tabs>
        <w:spacing w:before="0" w:line="240" w:lineRule="auto"/>
        <w:ind w:left="0" w:firstLine="709"/>
        <w:jc w:val="both"/>
        <w:rPr>
          <w:color w:val="000000" w:themeColor="text1"/>
          <w:sz w:val="24"/>
          <w:szCs w:val="24"/>
        </w:rPr>
      </w:pPr>
      <w:r w:rsidRPr="004858A2">
        <w:rPr>
          <w:sz w:val="24"/>
          <w:szCs w:val="24"/>
        </w:rPr>
        <w:t xml:space="preserve">Для участия в аукционе участник аукциона подает заявку на участие в аукционе в срок, который </w:t>
      </w:r>
      <w:r w:rsidR="00A45D07" w:rsidRPr="004858A2">
        <w:rPr>
          <w:sz w:val="24"/>
          <w:szCs w:val="24"/>
        </w:rPr>
        <w:t xml:space="preserve">установлен </w:t>
      </w:r>
      <w:r w:rsidR="009E2D41" w:rsidRPr="004858A2">
        <w:rPr>
          <w:color w:val="000000" w:themeColor="text1"/>
          <w:sz w:val="24"/>
          <w:szCs w:val="24"/>
        </w:rPr>
        <w:t xml:space="preserve">в части </w:t>
      </w:r>
      <w:r w:rsidR="009E2D41" w:rsidRPr="004858A2">
        <w:rPr>
          <w:rFonts w:eastAsia="Times New Roman"/>
          <w:color w:val="000000" w:themeColor="text1"/>
          <w:spacing w:val="-2"/>
          <w:kern w:val="28"/>
          <w:sz w:val="24"/>
          <w:szCs w:val="24"/>
          <w:lang w:val="en-US"/>
        </w:rPr>
        <w:t>VI</w:t>
      </w:r>
      <w:r w:rsidR="009E2D41" w:rsidRPr="004858A2">
        <w:rPr>
          <w:color w:val="000000" w:themeColor="text1"/>
          <w:sz w:val="24"/>
          <w:szCs w:val="24"/>
        </w:rPr>
        <w:t xml:space="preserve"> «ИНФОРМАЦИОННАЯ КАРТА АУКЦИОНА В ЭЛЕКТРОННОЙ ФОРМЕ».</w:t>
      </w:r>
    </w:p>
    <w:p w:rsidR="009D64DA" w:rsidRPr="004858A2" w:rsidRDefault="00CF23EF" w:rsidP="00BC387A">
      <w:pPr>
        <w:pStyle w:val="7"/>
        <w:numPr>
          <w:ilvl w:val="1"/>
          <w:numId w:val="4"/>
        </w:numPr>
        <w:shd w:val="clear" w:color="auto" w:fill="auto"/>
        <w:tabs>
          <w:tab w:val="left" w:pos="1080"/>
        </w:tabs>
        <w:spacing w:before="0" w:line="240" w:lineRule="auto"/>
        <w:ind w:left="0" w:firstLine="709"/>
        <w:jc w:val="both"/>
        <w:rPr>
          <w:color w:val="000000" w:themeColor="text1"/>
          <w:sz w:val="24"/>
          <w:szCs w:val="24"/>
        </w:rPr>
      </w:pPr>
      <w:r w:rsidRPr="004858A2">
        <w:rPr>
          <w:sz w:val="24"/>
          <w:szCs w:val="24"/>
        </w:rPr>
        <w:t>Участник аукциона в электронной форме вправе подать только одну заявку на участие в аукционе в электронной форме в любое время с момента размещения извещения о его проведении</w:t>
      </w:r>
      <w:r w:rsidRPr="004858A2">
        <w:rPr>
          <w:color w:val="000000" w:themeColor="text1"/>
          <w:sz w:val="24"/>
          <w:szCs w:val="24"/>
        </w:rPr>
        <w:t xml:space="preserve"> </w:t>
      </w:r>
      <w:r w:rsidR="009D64DA" w:rsidRPr="004858A2">
        <w:rPr>
          <w:color w:val="000000" w:themeColor="text1"/>
          <w:sz w:val="24"/>
          <w:szCs w:val="24"/>
        </w:rPr>
        <w:t xml:space="preserve">до предусмотренных в части </w:t>
      </w:r>
      <w:r w:rsidR="00123701" w:rsidRPr="004858A2">
        <w:rPr>
          <w:rFonts w:eastAsia="Times New Roman"/>
          <w:color w:val="000000" w:themeColor="text1"/>
          <w:spacing w:val="-2"/>
          <w:kern w:val="28"/>
          <w:sz w:val="24"/>
          <w:szCs w:val="24"/>
          <w:lang w:val="en-US"/>
        </w:rPr>
        <w:t>VI</w:t>
      </w:r>
      <w:r w:rsidR="009D64DA" w:rsidRPr="004858A2">
        <w:rPr>
          <w:color w:val="000000" w:themeColor="text1"/>
          <w:sz w:val="24"/>
          <w:szCs w:val="24"/>
        </w:rPr>
        <w:t xml:space="preserve"> «</w:t>
      </w:r>
      <w:r w:rsidR="004810CC" w:rsidRPr="004858A2">
        <w:rPr>
          <w:color w:val="000000" w:themeColor="text1"/>
          <w:sz w:val="24"/>
          <w:szCs w:val="24"/>
        </w:rPr>
        <w:t xml:space="preserve">ИНФОРМАЦИОННАЯ </w:t>
      </w:r>
      <w:r w:rsidR="0093741C" w:rsidRPr="004858A2">
        <w:rPr>
          <w:color w:val="000000" w:themeColor="text1"/>
          <w:sz w:val="24"/>
          <w:szCs w:val="24"/>
        </w:rPr>
        <w:t xml:space="preserve">КАРТА </w:t>
      </w:r>
      <w:r w:rsidR="00845FAD" w:rsidRPr="004858A2">
        <w:rPr>
          <w:color w:val="000000" w:themeColor="text1"/>
          <w:sz w:val="24"/>
          <w:szCs w:val="24"/>
        </w:rPr>
        <w:t>АУКЦИОНА</w:t>
      </w:r>
      <w:r w:rsidR="004810CC" w:rsidRPr="004858A2">
        <w:rPr>
          <w:color w:val="000000" w:themeColor="text1"/>
          <w:sz w:val="24"/>
          <w:szCs w:val="24"/>
        </w:rPr>
        <w:t xml:space="preserve"> В ЭЛЕКТРОННОЙ ФОРМЕ</w:t>
      </w:r>
      <w:r w:rsidR="009D64DA" w:rsidRPr="004858A2">
        <w:rPr>
          <w:color w:val="000000" w:themeColor="text1"/>
          <w:sz w:val="24"/>
          <w:szCs w:val="24"/>
        </w:rPr>
        <w:t xml:space="preserve">» </w:t>
      </w:r>
      <w:r w:rsidR="003245AC" w:rsidRPr="004858A2">
        <w:rPr>
          <w:color w:val="000000" w:themeColor="text1"/>
          <w:sz w:val="24"/>
          <w:szCs w:val="24"/>
        </w:rPr>
        <w:t xml:space="preserve">документации </w:t>
      </w:r>
      <w:r w:rsidR="009D64DA" w:rsidRPr="004858A2">
        <w:rPr>
          <w:color w:val="000000" w:themeColor="text1"/>
          <w:sz w:val="24"/>
          <w:szCs w:val="24"/>
        </w:rPr>
        <w:t xml:space="preserve">даты и времени окончания срока подачи заявок на участие в </w:t>
      </w:r>
      <w:r w:rsidR="00FD0D99" w:rsidRPr="004858A2">
        <w:rPr>
          <w:color w:val="000000" w:themeColor="text1"/>
          <w:sz w:val="24"/>
          <w:szCs w:val="24"/>
        </w:rPr>
        <w:t>аукционе</w:t>
      </w:r>
      <w:r w:rsidR="004810CC" w:rsidRPr="004858A2">
        <w:rPr>
          <w:color w:val="000000" w:themeColor="text1"/>
          <w:sz w:val="24"/>
          <w:szCs w:val="24"/>
        </w:rPr>
        <w:t xml:space="preserve"> в электронной форме</w:t>
      </w:r>
      <w:r w:rsidR="009D64DA" w:rsidRPr="004858A2">
        <w:rPr>
          <w:color w:val="000000" w:themeColor="text1"/>
          <w:sz w:val="24"/>
          <w:szCs w:val="24"/>
        </w:rPr>
        <w:t>.</w:t>
      </w:r>
    </w:p>
    <w:p w:rsidR="009D64DA" w:rsidRPr="004858A2" w:rsidRDefault="0010034D" w:rsidP="00BC387A">
      <w:pPr>
        <w:pStyle w:val="7"/>
        <w:numPr>
          <w:ilvl w:val="1"/>
          <w:numId w:val="4"/>
        </w:numPr>
        <w:shd w:val="clear" w:color="auto" w:fill="auto"/>
        <w:tabs>
          <w:tab w:val="left" w:pos="1080"/>
        </w:tabs>
        <w:spacing w:before="0" w:line="240" w:lineRule="auto"/>
        <w:ind w:left="0" w:firstLine="568"/>
        <w:jc w:val="both"/>
        <w:rPr>
          <w:color w:val="000000" w:themeColor="text1"/>
          <w:sz w:val="24"/>
          <w:szCs w:val="24"/>
        </w:rPr>
      </w:pPr>
      <w:r w:rsidRPr="004858A2">
        <w:rPr>
          <w:sz w:val="24"/>
          <w:szCs w:val="24"/>
        </w:rPr>
        <w:t>Заявка на участие в аукционе в электронной форме направляется участником аукциона в электронной форме оператору электронной площадки</w:t>
      </w:r>
      <w:r w:rsidR="009D64DA" w:rsidRPr="004858A2">
        <w:rPr>
          <w:color w:val="000000" w:themeColor="text1"/>
          <w:sz w:val="24"/>
          <w:szCs w:val="24"/>
        </w:rPr>
        <w:t>.</w:t>
      </w:r>
    </w:p>
    <w:p w:rsidR="00351D02" w:rsidRPr="004858A2" w:rsidRDefault="001A1BDC" w:rsidP="00BC387A">
      <w:pPr>
        <w:pStyle w:val="7"/>
        <w:numPr>
          <w:ilvl w:val="1"/>
          <w:numId w:val="4"/>
        </w:numPr>
        <w:shd w:val="clear" w:color="auto" w:fill="auto"/>
        <w:tabs>
          <w:tab w:val="left" w:pos="1080"/>
        </w:tabs>
        <w:spacing w:before="0" w:line="240" w:lineRule="auto"/>
        <w:ind w:left="0" w:firstLine="568"/>
        <w:jc w:val="both"/>
        <w:rPr>
          <w:color w:val="000000" w:themeColor="text1"/>
          <w:sz w:val="24"/>
          <w:szCs w:val="24"/>
        </w:rPr>
      </w:pPr>
      <w:r w:rsidRPr="004858A2">
        <w:rPr>
          <w:sz w:val="24"/>
          <w:szCs w:val="24"/>
        </w:rPr>
        <w:t>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r w:rsidR="00351D02" w:rsidRPr="004858A2">
        <w:rPr>
          <w:color w:val="000000" w:themeColor="text1"/>
          <w:sz w:val="24"/>
          <w:szCs w:val="24"/>
        </w:rPr>
        <w:t>.</w:t>
      </w:r>
    </w:p>
    <w:p w:rsidR="00351D02" w:rsidRPr="004858A2" w:rsidRDefault="004B3FEC" w:rsidP="00BC387A">
      <w:pPr>
        <w:pStyle w:val="7"/>
        <w:numPr>
          <w:ilvl w:val="1"/>
          <w:numId w:val="4"/>
        </w:numPr>
        <w:shd w:val="clear" w:color="auto" w:fill="auto"/>
        <w:tabs>
          <w:tab w:val="left" w:pos="1080"/>
        </w:tabs>
        <w:spacing w:before="0" w:line="240" w:lineRule="auto"/>
        <w:ind w:left="0" w:firstLine="568"/>
        <w:jc w:val="both"/>
        <w:rPr>
          <w:color w:val="000000" w:themeColor="text1"/>
          <w:sz w:val="24"/>
          <w:szCs w:val="24"/>
        </w:rPr>
      </w:pPr>
      <w:bookmarkStart w:id="202" w:name="Par1"/>
      <w:bookmarkEnd w:id="202"/>
      <w:r w:rsidRPr="004858A2">
        <w:rPr>
          <w:sz w:val="24"/>
          <w:szCs w:val="24"/>
        </w:rPr>
        <w:t>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r w:rsidR="00351D02" w:rsidRPr="004858A2">
        <w:rPr>
          <w:color w:val="000000" w:themeColor="text1"/>
          <w:sz w:val="24"/>
          <w:szCs w:val="24"/>
        </w:rPr>
        <w:t>:</w:t>
      </w:r>
    </w:p>
    <w:p w:rsidR="00351D02" w:rsidRPr="004858A2" w:rsidRDefault="00351D02" w:rsidP="00351D02">
      <w:pPr>
        <w:pStyle w:val="7"/>
        <w:shd w:val="clear" w:color="auto" w:fill="auto"/>
        <w:spacing w:before="0" w:line="240" w:lineRule="auto"/>
        <w:ind w:firstLine="709"/>
        <w:jc w:val="both"/>
        <w:rPr>
          <w:color w:val="000000" w:themeColor="text1"/>
          <w:sz w:val="24"/>
          <w:szCs w:val="24"/>
        </w:rPr>
      </w:pPr>
      <w:r w:rsidRPr="004858A2">
        <w:rPr>
          <w:color w:val="000000" w:themeColor="text1"/>
          <w:sz w:val="24"/>
          <w:szCs w:val="24"/>
        </w:rPr>
        <w:t>1</w:t>
      </w:r>
      <w:r w:rsidR="00902DAD" w:rsidRPr="004858A2">
        <w:rPr>
          <w:color w:val="000000" w:themeColor="text1"/>
          <w:sz w:val="24"/>
          <w:szCs w:val="24"/>
        </w:rPr>
        <w:t>)</w:t>
      </w:r>
      <w:r w:rsidR="00902DAD" w:rsidRPr="004858A2">
        <w:rPr>
          <w:sz w:val="24"/>
          <w:szCs w:val="24"/>
        </w:rPr>
        <w:t xml:space="preserve"> подачи данной заявки с нарушением требований, предусмотренных пунктом 38.7 Положения</w:t>
      </w:r>
      <w:r w:rsidR="002F5676" w:rsidRPr="004858A2">
        <w:rPr>
          <w:color w:val="000000" w:themeColor="text1"/>
          <w:sz w:val="24"/>
          <w:szCs w:val="24"/>
        </w:rPr>
        <w:t xml:space="preserve"> о закупках</w:t>
      </w:r>
      <w:r w:rsidRPr="004858A2">
        <w:rPr>
          <w:color w:val="000000" w:themeColor="text1"/>
          <w:sz w:val="24"/>
          <w:szCs w:val="24"/>
        </w:rPr>
        <w:t>;</w:t>
      </w:r>
    </w:p>
    <w:p w:rsidR="00351D02" w:rsidRPr="004858A2" w:rsidRDefault="00351D02" w:rsidP="00351D02">
      <w:pPr>
        <w:pStyle w:val="7"/>
        <w:shd w:val="clear" w:color="auto" w:fill="auto"/>
        <w:spacing w:before="0" w:line="240" w:lineRule="auto"/>
        <w:ind w:firstLine="709"/>
        <w:jc w:val="both"/>
        <w:rPr>
          <w:color w:val="000000" w:themeColor="text1"/>
          <w:sz w:val="24"/>
          <w:szCs w:val="24"/>
        </w:rPr>
      </w:pPr>
      <w:r w:rsidRPr="004858A2">
        <w:rPr>
          <w:color w:val="000000" w:themeColor="text1"/>
          <w:sz w:val="24"/>
          <w:szCs w:val="24"/>
        </w:rPr>
        <w:lastRenderedPageBreak/>
        <w:t>2)</w:t>
      </w:r>
      <w:r w:rsidR="006A6F57" w:rsidRPr="004858A2">
        <w:rPr>
          <w:color w:val="000000" w:themeColor="text1"/>
          <w:sz w:val="24"/>
          <w:szCs w:val="24"/>
        </w:rPr>
        <w:t xml:space="preserve"> </w:t>
      </w:r>
      <w:r w:rsidR="006A6F57" w:rsidRPr="004858A2">
        <w:rPr>
          <w:sz w:val="24"/>
          <w:szCs w:val="24"/>
        </w:rPr>
        <w:t xml:space="preserve"> 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351D02" w:rsidRPr="004858A2" w:rsidRDefault="00351D02" w:rsidP="00351D02">
      <w:pPr>
        <w:pStyle w:val="7"/>
        <w:shd w:val="clear" w:color="auto" w:fill="auto"/>
        <w:spacing w:before="0" w:line="240" w:lineRule="auto"/>
        <w:ind w:firstLine="709"/>
        <w:jc w:val="both"/>
        <w:rPr>
          <w:color w:val="000000" w:themeColor="text1"/>
          <w:sz w:val="24"/>
          <w:szCs w:val="24"/>
        </w:rPr>
      </w:pPr>
      <w:r w:rsidRPr="004858A2">
        <w:rPr>
          <w:color w:val="000000" w:themeColor="text1"/>
          <w:sz w:val="24"/>
          <w:szCs w:val="24"/>
        </w:rPr>
        <w:t>3)</w:t>
      </w:r>
      <w:r w:rsidR="006A6F57" w:rsidRPr="004858A2">
        <w:rPr>
          <w:color w:val="000000" w:themeColor="text1"/>
          <w:sz w:val="24"/>
          <w:szCs w:val="24"/>
        </w:rPr>
        <w:t xml:space="preserve"> </w:t>
      </w:r>
      <w:r w:rsidR="006A6F57" w:rsidRPr="004858A2">
        <w:rPr>
          <w:sz w:val="24"/>
          <w:szCs w:val="24"/>
        </w:rPr>
        <w:t>получения данной заявки после даты или времени окончания срока подачи заявок на участие в таком аукционе</w:t>
      </w:r>
      <w:r w:rsidRPr="004858A2">
        <w:rPr>
          <w:color w:val="000000" w:themeColor="text1"/>
          <w:sz w:val="24"/>
          <w:szCs w:val="24"/>
        </w:rPr>
        <w:t>;</w:t>
      </w:r>
    </w:p>
    <w:p w:rsidR="00351D02" w:rsidRPr="004858A2" w:rsidRDefault="00CF23EF" w:rsidP="00BC387A">
      <w:pPr>
        <w:pStyle w:val="7"/>
        <w:numPr>
          <w:ilvl w:val="1"/>
          <w:numId w:val="4"/>
        </w:numPr>
        <w:shd w:val="clear" w:color="auto" w:fill="auto"/>
        <w:tabs>
          <w:tab w:val="left" w:pos="1080"/>
        </w:tabs>
        <w:spacing w:before="0" w:line="240" w:lineRule="auto"/>
        <w:ind w:left="0" w:firstLine="568"/>
        <w:jc w:val="both"/>
        <w:rPr>
          <w:color w:val="000000" w:themeColor="text1"/>
          <w:sz w:val="24"/>
          <w:szCs w:val="24"/>
        </w:rPr>
      </w:pPr>
      <w:r w:rsidRPr="004858A2">
        <w:rPr>
          <w:sz w:val="24"/>
          <w:szCs w:val="24"/>
        </w:rPr>
        <w:t>Одновременно с возвратом заявки на участие в аукционе в электронной форме в соответствии с пунктами 15.5, 15.7, 38.13 Положения о закупках оператор электронной площадки уведомляет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r w:rsidR="00351D02" w:rsidRPr="004858A2">
        <w:rPr>
          <w:color w:val="000000" w:themeColor="text1"/>
          <w:sz w:val="24"/>
          <w:szCs w:val="24"/>
        </w:rPr>
        <w:t>.</w:t>
      </w:r>
    </w:p>
    <w:p w:rsidR="006A7443" w:rsidRPr="004858A2" w:rsidRDefault="006A7443" w:rsidP="00BC387A">
      <w:pPr>
        <w:pStyle w:val="7"/>
        <w:numPr>
          <w:ilvl w:val="1"/>
          <w:numId w:val="4"/>
        </w:numPr>
        <w:shd w:val="clear" w:color="auto" w:fill="auto"/>
        <w:tabs>
          <w:tab w:val="left" w:pos="1080"/>
        </w:tabs>
        <w:spacing w:before="0" w:line="240" w:lineRule="auto"/>
        <w:ind w:left="0" w:firstLine="568"/>
        <w:jc w:val="both"/>
        <w:rPr>
          <w:color w:val="000000" w:themeColor="text1"/>
          <w:sz w:val="24"/>
          <w:szCs w:val="24"/>
        </w:rPr>
      </w:pPr>
      <w:r w:rsidRPr="004858A2">
        <w:rPr>
          <w:sz w:val="24"/>
          <w:szCs w:val="24"/>
        </w:rPr>
        <w:t>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rsidR="00452538" w:rsidRPr="004858A2" w:rsidRDefault="00452538" w:rsidP="00BC387A">
      <w:pPr>
        <w:pStyle w:val="7"/>
        <w:numPr>
          <w:ilvl w:val="1"/>
          <w:numId w:val="4"/>
        </w:numPr>
        <w:shd w:val="clear" w:color="auto" w:fill="auto"/>
        <w:tabs>
          <w:tab w:val="left" w:pos="1080"/>
        </w:tabs>
        <w:spacing w:before="0" w:line="240" w:lineRule="auto"/>
        <w:ind w:left="0" w:firstLine="568"/>
        <w:jc w:val="both"/>
        <w:rPr>
          <w:color w:val="000000" w:themeColor="text1"/>
          <w:sz w:val="24"/>
          <w:szCs w:val="24"/>
        </w:rPr>
      </w:pPr>
      <w:r w:rsidRPr="004858A2">
        <w:rPr>
          <w:sz w:val="24"/>
          <w:szCs w:val="24"/>
        </w:rPr>
        <w:t>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p>
    <w:p w:rsidR="00351D02" w:rsidRPr="004858A2" w:rsidRDefault="007E1414" w:rsidP="00BC387A">
      <w:pPr>
        <w:pStyle w:val="7"/>
        <w:numPr>
          <w:ilvl w:val="1"/>
          <w:numId w:val="4"/>
        </w:numPr>
        <w:shd w:val="clear" w:color="auto" w:fill="auto"/>
        <w:tabs>
          <w:tab w:val="left" w:pos="1080"/>
        </w:tabs>
        <w:spacing w:before="0" w:line="240" w:lineRule="auto"/>
        <w:ind w:left="0" w:firstLine="568"/>
        <w:jc w:val="both"/>
        <w:rPr>
          <w:color w:val="000000" w:themeColor="text1"/>
          <w:sz w:val="24"/>
          <w:szCs w:val="24"/>
        </w:rPr>
      </w:pPr>
      <w:r w:rsidRPr="004858A2">
        <w:rPr>
          <w:sz w:val="24"/>
          <w:szCs w:val="24"/>
        </w:rPr>
        <w:t>Участник аукциона в электронной форме,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r w:rsidR="00351D02" w:rsidRPr="004858A2">
        <w:rPr>
          <w:color w:val="000000" w:themeColor="text1"/>
          <w:sz w:val="24"/>
          <w:szCs w:val="24"/>
        </w:rPr>
        <w:t>.</w:t>
      </w:r>
    </w:p>
    <w:p w:rsidR="000B0C29" w:rsidRPr="004858A2" w:rsidRDefault="000B0C29" w:rsidP="00C850F5">
      <w:pPr>
        <w:autoSpaceDE w:val="0"/>
        <w:autoSpaceDN w:val="0"/>
        <w:adjustRightInd w:val="0"/>
        <w:jc w:val="center"/>
        <w:rPr>
          <w:rFonts w:ascii="Times New Roman" w:eastAsia="Times New Roman" w:hAnsi="Times New Roman" w:cs="Times New Roman"/>
          <w:b/>
          <w:bCs/>
          <w:color w:val="000000" w:themeColor="text1"/>
          <w:kern w:val="32"/>
        </w:rPr>
      </w:pPr>
      <w:bookmarkStart w:id="203" w:name="bookmark92"/>
      <w:bookmarkStart w:id="204" w:name="_Toc376103891"/>
      <w:bookmarkStart w:id="205" w:name="_Toc376103988"/>
      <w:bookmarkStart w:id="206" w:name="_Toc376104146"/>
      <w:bookmarkStart w:id="207" w:name="_Toc376104272"/>
      <w:bookmarkStart w:id="208" w:name="_Toc376104419"/>
      <w:bookmarkStart w:id="209" w:name="_Toc376104497"/>
      <w:bookmarkStart w:id="210" w:name="_Toc376104545"/>
      <w:bookmarkStart w:id="211" w:name="_Toc376104610"/>
      <w:bookmarkStart w:id="212" w:name="_Toc376187117"/>
      <w:bookmarkStart w:id="213" w:name="_Toc376187180"/>
      <w:bookmarkStart w:id="214" w:name="_Toc420600605"/>
    </w:p>
    <w:p w:rsidR="00264045" w:rsidRPr="004858A2" w:rsidRDefault="00264045" w:rsidP="00C850F5">
      <w:pPr>
        <w:autoSpaceDE w:val="0"/>
        <w:autoSpaceDN w:val="0"/>
        <w:adjustRightInd w:val="0"/>
        <w:jc w:val="center"/>
        <w:rPr>
          <w:rFonts w:ascii="Times New Roman" w:eastAsia="Times New Roman" w:hAnsi="Times New Roman" w:cs="Times New Roman"/>
          <w:b/>
          <w:bCs/>
          <w:color w:val="000000" w:themeColor="text1"/>
          <w:kern w:val="32"/>
        </w:rPr>
      </w:pPr>
    </w:p>
    <w:p w:rsidR="00C850F5" w:rsidRPr="004858A2" w:rsidRDefault="00C850F5" w:rsidP="00C850F5">
      <w:pPr>
        <w:autoSpaceDE w:val="0"/>
        <w:autoSpaceDN w:val="0"/>
        <w:adjustRightInd w:val="0"/>
        <w:jc w:val="center"/>
        <w:rPr>
          <w:rFonts w:ascii="Times New Roman" w:eastAsia="Times New Roman" w:hAnsi="Times New Roman" w:cs="Times New Roman"/>
          <w:b/>
          <w:bCs/>
          <w:color w:val="000000" w:themeColor="text1"/>
          <w:kern w:val="32"/>
        </w:rPr>
      </w:pPr>
      <w:r w:rsidRPr="004858A2">
        <w:rPr>
          <w:rFonts w:ascii="Times New Roman" w:eastAsia="Times New Roman" w:hAnsi="Times New Roman" w:cs="Times New Roman"/>
          <w:b/>
          <w:bCs/>
          <w:color w:val="000000" w:themeColor="text1"/>
          <w:kern w:val="32"/>
        </w:rPr>
        <w:t>V</w:t>
      </w:r>
      <w:r w:rsidR="004A213D" w:rsidRPr="004858A2">
        <w:rPr>
          <w:rFonts w:ascii="Times New Roman" w:eastAsia="Times New Roman" w:hAnsi="Times New Roman" w:cs="Times New Roman"/>
          <w:b/>
          <w:bCs/>
          <w:color w:val="000000" w:themeColor="text1"/>
          <w:kern w:val="32"/>
        </w:rPr>
        <w:t xml:space="preserve">. </w:t>
      </w:r>
      <w:bookmarkEnd w:id="203"/>
      <w:bookmarkEnd w:id="204"/>
      <w:bookmarkEnd w:id="205"/>
      <w:bookmarkEnd w:id="206"/>
      <w:bookmarkEnd w:id="207"/>
      <w:bookmarkEnd w:id="208"/>
      <w:bookmarkEnd w:id="209"/>
      <w:bookmarkEnd w:id="210"/>
      <w:bookmarkEnd w:id="211"/>
      <w:bookmarkEnd w:id="212"/>
      <w:bookmarkEnd w:id="213"/>
      <w:bookmarkEnd w:id="214"/>
      <w:r w:rsidR="00D35B1D" w:rsidRPr="004858A2">
        <w:rPr>
          <w:rFonts w:ascii="Times New Roman" w:eastAsia="Times New Roman" w:hAnsi="Times New Roman" w:cs="Times New Roman"/>
          <w:b/>
          <w:bCs/>
          <w:color w:val="000000" w:themeColor="text1"/>
          <w:kern w:val="32"/>
        </w:rPr>
        <w:t xml:space="preserve">СРОК, В ТЕЧЕНИЕ КОТОРОГО ПОБЕДИТЕЛЬ </w:t>
      </w:r>
      <w:r w:rsidR="00845FAD" w:rsidRPr="004858A2">
        <w:rPr>
          <w:rFonts w:ascii="Times New Roman" w:hAnsi="Times New Roman" w:cs="Times New Roman"/>
          <w:b/>
          <w:color w:val="000000" w:themeColor="text1"/>
        </w:rPr>
        <w:t>АУКЦИОНА</w:t>
      </w:r>
      <w:r w:rsidR="004810CC" w:rsidRPr="004858A2">
        <w:rPr>
          <w:rFonts w:ascii="Times New Roman" w:hAnsi="Times New Roman" w:cs="Times New Roman"/>
          <w:b/>
          <w:color w:val="000000" w:themeColor="text1"/>
        </w:rPr>
        <w:t xml:space="preserve"> В ЭЛЕКТРОННОЙ ФОРМЕ</w:t>
      </w:r>
      <w:r w:rsidR="004810CC" w:rsidRPr="004858A2">
        <w:rPr>
          <w:rFonts w:ascii="Times New Roman" w:eastAsia="Times New Roman" w:hAnsi="Times New Roman" w:cs="Times New Roman"/>
          <w:b/>
          <w:bCs/>
          <w:color w:val="000000" w:themeColor="text1"/>
          <w:kern w:val="32"/>
        </w:rPr>
        <w:t xml:space="preserve"> ИЛИ ИНОЙ ЕГО УЧАСТНИК</w:t>
      </w:r>
      <w:r w:rsidR="00D35B1D" w:rsidRPr="004858A2">
        <w:rPr>
          <w:rFonts w:ascii="Times New Roman" w:eastAsia="Times New Roman" w:hAnsi="Times New Roman" w:cs="Times New Roman"/>
          <w:b/>
          <w:bCs/>
          <w:color w:val="000000" w:themeColor="text1"/>
          <w:kern w:val="32"/>
        </w:rPr>
        <w:t xml:space="preserve">, С КОТОРЫМ ЗАКЛЮЧАЕТСЯ </w:t>
      </w:r>
      <w:r w:rsidR="0079682E" w:rsidRPr="004858A2">
        <w:rPr>
          <w:rFonts w:ascii="Times New Roman" w:eastAsia="Times New Roman" w:hAnsi="Times New Roman" w:cs="Times New Roman"/>
          <w:b/>
          <w:bCs/>
          <w:color w:val="000000" w:themeColor="text1"/>
          <w:kern w:val="32"/>
        </w:rPr>
        <w:t>ДОГОВОР</w:t>
      </w:r>
      <w:r w:rsidR="00D35B1D" w:rsidRPr="004858A2">
        <w:rPr>
          <w:rFonts w:ascii="Times New Roman" w:eastAsia="Times New Roman" w:hAnsi="Times New Roman" w:cs="Times New Roman"/>
          <w:b/>
          <w:bCs/>
          <w:color w:val="000000" w:themeColor="text1"/>
          <w:kern w:val="32"/>
        </w:rPr>
        <w:t xml:space="preserve">, ДОЛЖЕН ПОДПИСАТЬ </w:t>
      </w:r>
      <w:r w:rsidR="0079682E" w:rsidRPr="004858A2">
        <w:rPr>
          <w:rFonts w:ascii="Times New Roman" w:eastAsia="Times New Roman" w:hAnsi="Times New Roman" w:cs="Times New Roman"/>
          <w:b/>
          <w:bCs/>
          <w:color w:val="000000" w:themeColor="text1"/>
          <w:kern w:val="32"/>
        </w:rPr>
        <w:t>ДОГОВОР</w:t>
      </w:r>
      <w:r w:rsidR="00D35B1D" w:rsidRPr="004858A2">
        <w:rPr>
          <w:rFonts w:ascii="Times New Roman" w:eastAsia="Times New Roman" w:hAnsi="Times New Roman" w:cs="Times New Roman"/>
          <w:b/>
          <w:bCs/>
          <w:color w:val="000000" w:themeColor="text1"/>
          <w:kern w:val="32"/>
        </w:rPr>
        <w:t xml:space="preserve">, УСЛОВИЯ ПРИЗНАНИЯ </w:t>
      </w:r>
      <w:r w:rsidR="004810CC" w:rsidRPr="004858A2">
        <w:rPr>
          <w:rFonts w:ascii="Times New Roman" w:eastAsia="Times New Roman" w:hAnsi="Times New Roman" w:cs="Times New Roman"/>
          <w:b/>
          <w:bCs/>
          <w:color w:val="000000" w:themeColor="text1"/>
          <w:kern w:val="32"/>
        </w:rPr>
        <w:t xml:space="preserve">ПОБЕДИТЕЛЯ </w:t>
      </w:r>
      <w:r w:rsidR="00845FAD" w:rsidRPr="004858A2">
        <w:rPr>
          <w:rFonts w:ascii="Times New Roman" w:hAnsi="Times New Roman" w:cs="Times New Roman"/>
          <w:b/>
          <w:color w:val="000000" w:themeColor="text1"/>
        </w:rPr>
        <w:t>АУКЦИОНА</w:t>
      </w:r>
      <w:r w:rsidR="004810CC" w:rsidRPr="004858A2">
        <w:rPr>
          <w:rFonts w:ascii="Times New Roman" w:hAnsi="Times New Roman" w:cs="Times New Roman"/>
          <w:b/>
          <w:color w:val="000000" w:themeColor="text1"/>
        </w:rPr>
        <w:t xml:space="preserve"> В ЭЛЕКТРОННОЙ ФОРМЕ</w:t>
      </w:r>
      <w:r w:rsidR="004810CC" w:rsidRPr="004858A2">
        <w:rPr>
          <w:rFonts w:ascii="Times New Roman" w:eastAsia="Times New Roman" w:hAnsi="Times New Roman" w:cs="Times New Roman"/>
          <w:b/>
          <w:bCs/>
          <w:color w:val="000000" w:themeColor="text1"/>
          <w:kern w:val="32"/>
        </w:rPr>
        <w:t xml:space="preserve"> ИЛИ ДАННОГО </w:t>
      </w:r>
      <w:r w:rsidR="00D35B1D" w:rsidRPr="004858A2">
        <w:rPr>
          <w:rFonts w:ascii="Times New Roman" w:eastAsia="Times New Roman" w:hAnsi="Times New Roman" w:cs="Times New Roman"/>
          <w:b/>
          <w:bCs/>
          <w:color w:val="000000" w:themeColor="text1"/>
          <w:kern w:val="32"/>
        </w:rPr>
        <w:t xml:space="preserve">УЧАСТНИКА УКЛОНИВШИМИСЯ ОТ ЗАКЛЮЧЕНИЯ </w:t>
      </w:r>
      <w:r w:rsidR="0079682E" w:rsidRPr="004858A2">
        <w:rPr>
          <w:rFonts w:ascii="Times New Roman" w:eastAsia="Times New Roman" w:hAnsi="Times New Roman" w:cs="Times New Roman"/>
          <w:b/>
          <w:bCs/>
          <w:color w:val="000000" w:themeColor="text1"/>
          <w:kern w:val="32"/>
        </w:rPr>
        <w:t>ДОГОВОР</w:t>
      </w:r>
      <w:r w:rsidR="00D35B1D" w:rsidRPr="004858A2">
        <w:rPr>
          <w:rFonts w:ascii="Times New Roman" w:eastAsia="Times New Roman" w:hAnsi="Times New Roman" w:cs="Times New Roman"/>
          <w:b/>
          <w:bCs/>
          <w:color w:val="000000" w:themeColor="text1"/>
          <w:kern w:val="32"/>
        </w:rPr>
        <w:t>А</w:t>
      </w:r>
    </w:p>
    <w:p w:rsidR="003F2631" w:rsidRPr="004858A2" w:rsidRDefault="009A1A67" w:rsidP="00EA5E71">
      <w:pPr>
        <w:pStyle w:val="2"/>
        <w:numPr>
          <w:ilvl w:val="0"/>
          <w:numId w:val="4"/>
        </w:numPr>
        <w:rPr>
          <w:color w:val="000000" w:themeColor="text1"/>
          <w:sz w:val="24"/>
          <w:szCs w:val="24"/>
        </w:rPr>
      </w:pPr>
      <w:bookmarkStart w:id="215" w:name="bookmark94"/>
      <w:bookmarkStart w:id="216" w:name="_Toc376103892"/>
      <w:bookmarkStart w:id="217" w:name="_Toc376103989"/>
      <w:bookmarkStart w:id="218" w:name="_Toc376104147"/>
      <w:bookmarkStart w:id="219" w:name="_Toc376104273"/>
      <w:bookmarkStart w:id="220" w:name="_Toc376104420"/>
      <w:bookmarkStart w:id="221" w:name="_Toc376104498"/>
      <w:bookmarkStart w:id="222" w:name="_Toc376104546"/>
      <w:bookmarkStart w:id="223" w:name="_Toc376104611"/>
      <w:bookmarkStart w:id="224" w:name="_Toc376187118"/>
      <w:bookmarkStart w:id="225" w:name="_Toc420600606"/>
      <w:r w:rsidRPr="004858A2">
        <w:rPr>
          <w:color w:val="000000" w:themeColor="text1"/>
          <w:sz w:val="24"/>
          <w:szCs w:val="24"/>
        </w:rPr>
        <w:t xml:space="preserve">Сроки и порядок заключения </w:t>
      </w:r>
      <w:bookmarkEnd w:id="215"/>
      <w:bookmarkEnd w:id="216"/>
      <w:bookmarkEnd w:id="217"/>
      <w:bookmarkEnd w:id="218"/>
      <w:bookmarkEnd w:id="219"/>
      <w:bookmarkEnd w:id="220"/>
      <w:bookmarkEnd w:id="221"/>
      <w:bookmarkEnd w:id="222"/>
      <w:bookmarkEnd w:id="223"/>
      <w:bookmarkEnd w:id="224"/>
      <w:bookmarkEnd w:id="225"/>
      <w:r w:rsidR="00EA5E71" w:rsidRPr="004858A2">
        <w:rPr>
          <w:color w:val="000000" w:themeColor="text1"/>
          <w:sz w:val="24"/>
          <w:szCs w:val="24"/>
        </w:rPr>
        <w:t>договора.</w:t>
      </w:r>
    </w:p>
    <w:p w:rsidR="00EA5E71" w:rsidRPr="004858A2" w:rsidRDefault="00EA5E71" w:rsidP="00EA5E71">
      <w:pPr>
        <w:ind w:firstLine="709"/>
        <w:jc w:val="both"/>
        <w:rPr>
          <w:rFonts w:ascii="Times New Roman" w:hAnsi="Times New Roman" w:cs="Times New Roman"/>
        </w:rPr>
      </w:pPr>
      <w:r w:rsidRPr="004858A2">
        <w:rPr>
          <w:rFonts w:ascii="Times New Roman" w:hAnsi="Times New Roman" w:cs="Times New Roman"/>
        </w:rPr>
        <w:t>14.1. По результатам аукциона в электронной форме, в том числе</w:t>
      </w:r>
      <w:r w:rsidR="00975D6A" w:rsidRPr="004858A2">
        <w:rPr>
          <w:rFonts w:ascii="Times New Roman" w:hAnsi="Times New Roman" w:cs="Times New Roman"/>
        </w:rPr>
        <w:t>,</w:t>
      </w:r>
      <w:r w:rsidRPr="004858A2">
        <w:rPr>
          <w:rFonts w:ascii="Times New Roman" w:hAnsi="Times New Roman" w:cs="Times New Roman"/>
        </w:rPr>
        <w:t xml:space="preserve"> когда </w:t>
      </w:r>
      <w:r w:rsidR="00974D62" w:rsidRPr="004858A2">
        <w:rPr>
          <w:rFonts w:ascii="Times New Roman" w:hAnsi="Times New Roman" w:cs="Times New Roman"/>
        </w:rPr>
        <w:t>такой аукцион признан несостоявшимся</w:t>
      </w:r>
      <w:r w:rsidRPr="004858A2">
        <w:rPr>
          <w:rFonts w:ascii="Times New Roman" w:hAnsi="Times New Roman" w:cs="Times New Roman"/>
        </w:rPr>
        <w:t>, договор заключается не ранее чем через 10 дней и не позднее чем через 20 дней с даты размещения в Единой информационной системе итогового протокола</w:t>
      </w:r>
      <w:bookmarkStart w:id="226" w:name="ч1бст91"/>
      <w:bookmarkEnd w:id="226"/>
      <w:r w:rsidRPr="004858A2">
        <w:rPr>
          <w:rFonts w:ascii="Times New Roman" w:hAnsi="Times New Roman" w:cs="Times New Roman"/>
        </w:rPr>
        <w:t>.</w:t>
      </w:r>
    </w:p>
    <w:p w:rsidR="00EA5E71" w:rsidRPr="004858A2" w:rsidRDefault="00151A58" w:rsidP="00EA5E71">
      <w:pPr>
        <w:pStyle w:val="ConsPlusNormal"/>
        <w:ind w:firstLine="709"/>
        <w:jc w:val="both"/>
        <w:rPr>
          <w:rFonts w:ascii="Times New Roman" w:hAnsi="Times New Roman" w:cs="Times New Roman"/>
          <w:sz w:val="24"/>
          <w:szCs w:val="24"/>
        </w:rPr>
      </w:pPr>
      <w:r w:rsidRPr="004858A2">
        <w:rPr>
          <w:rFonts w:ascii="Times New Roman" w:hAnsi="Times New Roman" w:cs="Times New Roman"/>
          <w:sz w:val="24"/>
          <w:szCs w:val="24"/>
        </w:rPr>
        <w:t>14</w:t>
      </w:r>
      <w:r w:rsidR="00EA5E71" w:rsidRPr="004858A2">
        <w:rPr>
          <w:rFonts w:ascii="Times New Roman" w:hAnsi="Times New Roman" w:cs="Times New Roman"/>
          <w:sz w:val="24"/>
          <w:szCs w:val="24"/>
        </w:rPr>
        <w:t>.2.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w:t>
      </w:r>
      <w:r w:rsidR="00196F00" w:rsidRPr="004858A2">
        <w:rPr>
          <w:rFonts w:ascii="Times New Roman" w:hAnsi="Times New Roman" w:cs="Times New Roman"/>
          <w:sz w:val="24"/>
          <w:szCs w:val="24"/>
        </w:rPr>
        <w:t>,</w:t>
      </w:r>
      <w:r w:rsidR="00EA5E71" w:rsidRPr="004858A2">
        <w:rPr>
          <w:rFonts w:ascii="Times New Roman" w:hAnsi="Times New Roman" w:cs="Times New Roman"/>
          <w:sz w:val="24"/>
          <w:szCs w:val="24"/>
        </w:rPr>
        <w:t xml:space="preserve">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EA5E71" w:rsidRPr="004858A2" w:rsidRDefault="00B74F19" w:rsidP="00EA5E71">
      <w:pPr>
        <w:widowControl w:val="0"/>
        <w:autoSpaceDE w:val="0"/>
        <w:autoSpaceDN w:val="0"/>
        <w:ind w:firstLine="709"/>
        <w:jc w:val="both"/>
        <w:rPr>
          <w:rFonts w:ascii="Times New Roman" w:eastAsia="Times New Roman" w:hAnsi="Times New Roman" w:cs="Times New Roman"/>
        </w:rPr>
      </w:pPr>
      <w:r w:rsidRPr="004858A2">
        <w:rPr>
          <w:rFonts w:ascii="Times New Roman" w:eastAsia="Times New Roman" w:hAnsi="Times New Roman" w:cs="Times New Roman"/>
        </w:rPr>
        <w:t>14</w:t>
      </w:r>
      <w:r w:rsidR="00EA5E71" w:rsidRPr="004858A2">
        <w:rPr>
          <w:rFonts w:ascii="Times New Roman" w:eastAsia="Times New Roman" w:hAnsi="Times New Roman" w:cs="Times New Roman"/>
        </w:rPr>
        <w:t xml:space="preserve">.4. Заключение договора </w:t>
      </w:r>
      <w:r w:rsidR="00EA5E71" w:rsidRPr="004858A2">
        <w:rPr>
          <w:rFonts w:ascii="Times New Roman" w:hAnsi="Times New Roman" w:cs="Times New Roman"/>
        </w:rPr>
        <w:t xml:space="preserve">по результатам </w:t>
      </w:r>
      <w:r w:rsidRPr="004858A2">
        <w:rPr>
          <w:rFonts w:ascii="Times New Roman" w:hAnsi="Times New Roman" w:cs="Times New Roman"/>
        </w:rPr>
        <w:t>аукциона</w:t>
      </w:r>
      <w:r w:rsidR="00EA5E71" w:rsidRPr="004858A2">
        <w:rPr>
          <w:rFonts w:ascii="Times New Roman" w:hAnsi="Times New Roman" w:cs="Times New Roman"/>
        </w:rPr>
        <w:t xml:space="preserve"> в электронной форме </w:t>
      </w:r>
      <w:r w:rsidR="00EA5E71" w:rsidRPr="004858A2">
        <w:rPr>
          <w:rFonts w:ascii="Times New Roman" w:eastAsia="Times New Roman" w:hAnsi="Times New Roman" w:cs="Times New Roman"/>
        </w:rPr>
        <w:t>осуществляется в порядке, предусмотренном Положением</w:t>
      </w:r>
      <w:r w:rsidRPr="004858A2">
        <w:rPr>
          <w:rFonts w:ascii="Times New Roman" w:eastAsia="Times New Roman" w:hAnsi="Times New Roman" w:cs="Times New Roman"/>
        </w:rPr>
        <w:t xml:space="preserve"> о закупках, </w:t>
      </w:r>
      <w:proofErr w:type="gramStart"/>
      <w:r w:rsidRPr="004858A2">
        <w:rPr>
          <w:rFonts w:ascii="Times New Roman" w:eastAsia="Times New Roman" w:hAnsi="Times New Roman" w:cs="Times New Roman"/>
        </w:rPr>
        <w:t>настоящей  документацией</w:t>
      </w:r>
      <w:proofErr w:type="gramEnd"/>
      <w:r w:rsidRPr="004858A2">
        <w:rPr>
          <w:rFonts w:ascii="Times New Roman" w:eastAsia="Times New Roman" w:hAnsi="Times New Roman" w:cs="Times New Roman"/>
        </w:rPr>
        <w:t xml:space="preserve">, </w:t>
      </w:r>
      <w:r w:rsidR="00421988" w:rsidRPr="004858A2">
        <w:rPr>
          <w:rFonts w:ascii="Times New Roman" w:eastAsia="Times New Roman" w:hAnsi="Times New Roman" w:cs="Times New Roman"/>
        </w:rPr>
        <w:t xml:space="preserve">извещением, </w:t>
      </w:r>
      <w:r w:rsidR="00EA5E71" w:rsidRPr="004858A2">
        <w:rPr>
          <w:rFonts w:ascii="Times New Roman" w:eastAsia="Times New Roman" w:hAnsi="Times New Roman" w:cs="Times New Roman"/>
        </w:rPr>
        <w:t>регламентом работы электронной площадки.</w:t>
      </w:r>
    </w:p>
    <w:p w:rsidR="00EA5E71" w:rsidRPr="004858A2" w:rsidRDefault="00EA5E71" w:rsidP="00EA5E71">
      <w:pPr>
        <w:pStyle w:val="ConsPlusNormal"/>
        <w:ind w:firstLine="709"/>
        <w:jc w:val="both"/>
        <w:rPr>
          <w:rFonts w:ascii="Times New Roman" w:hAnsi="Times New Roman" w:cs="Times New Roman"/>
          <w:sz w:val="24"/>
          <w:szCs w:val="24"/>
        </w:rPr>
      </w:pPr>
      <w:r w:rsidRPr="004858A2">
        <w:rPr>
          <w:rFonts w:ascii="Times New Roman" w:hAnsi="Times New Roman" w:cs="Times New Roman"/>
          <w:sz w:val="24"/>
          <w:szCs w:val="24"/>
        </w:rPr>
        <w:t xml:space="preserve">Договор по результатам </w:t>
      </w:r>
      <w:r w:rsidR="009876B1" w:rsidRPr="004858A2">
        <w:rPr>
          <w:rFonts w:ascii="Times New Roman" w:hAnsi="Times New Roman" w:cs="Times New Roman"/>
          <w:sz w:val="24"/>
          <w:szCs w:val="24"/>
        </w:rPr>
        <w:t>аукциона</w:t>
      </w:r>
      <w:r w:rsidRPr="004858A2">
        <w:rPr>
          <w:rFonts w:ascii="Times New Roman" w:hAnsi="Times New Roman" w:cs="Times New Roman"/>
          <w:sz w:val="24"/>
          <w:szCs w:val="24"/>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EA5E71" w:rsidRPr="004858A2" w:rsidRDefault="00EA5E71" w:rsidP="00EA5E71">
      <w:pPr>
        <w:pStyle w:val="ConsPlusNormal"/>
        <w:ind w:firstLine="709"/>
        <w:jc w:val="both"/>
        <w:rPr>
          <w:rFonts w:ascii="Times New Roman" w:hAnsi="Times New Roman" w:cs="Times New Roman"/>
          <w:sz w:val="24"/>
          <w:szCs w:val="24"/>
        </w:rPr>
      </w:pPr>
      <w:r w:rsidRPr="004858A2">
        <w:rPr>
          <w:rFonts w:ascii="Times New Roman" w:hAnsi="Times New Roman" w:cs="Times New Roman"/>
          <w:sz w:val="24"/>
          <w:szCs w:val="24"/>
        </w:rPr>
        <w:t xml:space="preserve">Договор по результатам </w:t>
      </w:r>
      <w:r w:rsidR="00025CB6" w:rsidRPr="004858A2">
        <w:rPr>
          <w:rFonts w:ascii="Times New Roman" w:hAnsi="Times New Roman" w:cs="Times New Roman"/>
          <w:sz w:val="24"/>
          <w:szCs w:val="24"/>
        </w:rPr>
        <w:t>аукциона</w:t>
      </w:r>
      <w:r w:rsidRPr="004858A2">
        <w:rPr>
          <w:rFonts w:ascii="Times New Roman" w:hAnsi="Times New Roman" w:cs="Times New Roman"/>
          <w:sz w:val="24"/>
          <w:szCs w:val="24"/>
        </w:rPr>
        <w:t xml:space="preserve"> в электронной форме заключается на условиях, которые предусмотрены проектом договора, документацией</w:t>
      </w:r>
      <w:r w:rsidR="00025CB6" w:rsidRPr="004858A2">
        <w:rPr>
          <w:rFonts w:ascii="Times New Roman" w:hAnsi="Times New Roman" w:cs="Times New Roman"/>
          <w:sz w:val="24"/>
          <w:szCs w:val="24"/>
        </w:rPr>
        <w:t xml:space="preserve">, </w:t>
      </w:r>
      <w:r w:rsidRPr="004858A2">
        <w:rPr>
          <w:rFonts w:ascii="Times New Roman" w:hAnsi="Times New Roman" w:cs="Times New Roman"/>
          <w:sz w:val="24"/>
          <w:szCs w:val="24"/>
        </w:rPr>
        <w:t>извещением и заявкой участника такой закупки, с которым заключается договор, с учетом преддоговорных переговоров, предусмотренных разделом 64 Положения</w:t>
      </w:r>
      <w:r w:rsidR="00025CB6" w:rsidRPr="004858A2">
        <w:rPr>
          <w:rFonts w:ascii="Times New Roman" w:hAnsi="Times New Roman" w:cs="Times New Roman"/>
          <w:sz w:val="24"/>
          <w:szCs w:val="24"/>
        </w:rPr>
        <w:t xml:space="preserve"> о закупках</w:t>
      </w:r>
      <w:r w:rsidRPr="004858A2">
        <w:rPr>
          <w:rFonts w:ascii="Times New Roman" w:hAnsi="Times New Roman" w:cs="Times New Roman"/>
          <w:sz w:val="24"/>
          <w:szCs w:val="24"/>
        </w:rPr>
        <w:t xml:space="preserve"> (в случае их проведения).</w:t>
      </w:r>
    </w:p>
    <w:p w:rsidR="00EA5E71" w:rsidRPr="004858A2" w:rsidRDefault="00EA5E71" w:rsidP="00EA5E71">
      <w:pPr>
        <w:pStyle w:val="ConsPlusNormal"/>
        <w:ind w:firstLine="709"/>
        <w:jc w:val="both"/>
        <w:rPr>
          <w:rFonts w:ascii="Times New Roman" w:hAnsi="Times New Roman" w:cs="Times New Roman"/>
          <w:sz w:val="24"/>
          <w:szCs w:val="24"/>
        </w:rPr>
      </w:pPr>
      <w:r w:rsidRPr="004858A2">
        <w:rPr>
          <w:rFonts w:ascii="Times New Roman" w:hAnsi="Times New Roman" w:cs="Times New Roman"/>
          <w:sz w:val="24"/>
          <w:szCs w:val="24"/>
        </w:rPr>
        <w:t>В течение 5 дней с даты размещения в Единой информационной системе указанных в пунктах 32.13, 41.9, 47.10, 56.12 Положения</w:t>
      </w:r>
      <w:r w:rsidR="003E346F" w:rsidRPr="004858A2">
        <w:rPr>
          <w:rFonts w:ascii="Times New Roman" w:hAnsi="Times New Roman" w:cs="Times New Roman"/>
          <w:sz w:val="24"/>
          <w:szCs w:val="24"/>
        </w:rPr>
        <w:t xml:space="preserve"> о закупках</w:t>
      </w:r>
      <w:r w:rsidRPr="004858A2">
        <w:rPr>
          <w:rFonts w:ascii="Times New Roman" w:hAnsi="Times New Roman" w:cs="Times New Roman"/>
          <w:sz w:val="24"/>
          <w:szCs w:val="24"/>
        </w:rPr>
        <w:t xml:space="preserve">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w:t>
      </w:r>
      <w:r w:rsidR="003E346F" w:rsidRPr="004858A2">
        <w:rPr>
          <w:rFonts w:ascii="Times New Roman" w:hAnsi="Times New Roman" w:cs="Times New Roman"/>
          <w:sz w:val="24"/>
          <w:szCs w:val="24"/>
        </w:rPr>
        <w:t xml:space="preserve"> </w:t>
      </w:r>
      <w:r w:rsidRPr="004858A2">
        <w:rPr>
          <w:rFonts w:ascii="Times New Roman" w:hAnsi="Times New Roman" w:cs="Times New Roman"/>
          <w:sz w:val="24"/>
          <w:szCs w:val="24"/>
        </w:rPr>
        <w:t>условий исполнения договора, указанных в заявке участника электронной процедуры.</w:t>
      </w:r>
    </w:p>
    <w:p w:rsidR="00EA5E71" w:rsidRPr="004858A2" w:rsidRDefault="00EA5E71" w:rsidP="00EA5E71">
      <w:pPr>
        <w:pStyle w:val="ConsPlusNormal"/>
        <w:ind w:firstLine="709"/>
        <w:jc w:val="both"/>
        <w:rPr>
          <w:rFonts w:ascii="Times New Roman" w:hAnsi="Times New Roman" w:cs="Times New Roman"/>
          <w:sz w:val="24"/>
          <w:szCs w:val="24"/>
        </w:rPr>
      </w:pPr>
      <w:r w:rsidRPr="004858A2">
        <w:rPr>
          <w:rFonts w:ascii="Times New Roman" w:hAnsi="Times New Roman" w:cs="Times New Roman"/>
          <w:sz w:val="24"/>
          <w:szCs w:val="24"/>
        </w:rPr>
        <w:t xml:space="preserve">В течение 5 дней с даты размещения Заказчиком на электронной площадке проекта </w:t>
      </w:r>
      <w:r w:rsidRPr="004858A2">
        <w:rPr>
          <w:rFonts w:ascii="Times New Roman" w:hAnsi="Times New Roman" w:cs="Times New Roman"/>
          <w:sz w:val="24"/>
          <w:szCs w:val="24"/>
        </w:rPr>
        <w:lastRenderedPageBreak/>
        <w:t xml:space="preserve">договора победитель </w:t>
      </w:r>
      <w:r w:rsidR="009876B1" w:rsidRPr="004858A2">
        <w:rPr>
          <w:rFonts w:ascii="Times New Roman" w:hAnsi="Times New Roman" w:cs="Times New Roman"/>
          <w:sz w:val="24"/>
          <w:szCs w:val="24"/>
        </w:rPr>
        <w:t>аукциона</w:t>
      </w:r>
      <w:r w:rsidRPr="004858A2">
        <w:rPr>
          <w:rFonts w:ascii="Times New Roman" w:hAnsi="Times New Roman" w:cs="Times New Roman"/>
          <w:sz w:val="24"/>
          <w:szCs w:val="24"/>
        </w:rPr>
        <w:t xml:space="preserve"> в электронной форме осуществляет одно из следующих действий:</w:t>
      </w:r>
    </w:p>
    <w:p w:rsidR="00EA5E71" w:rsidRPr="004858A2" w:rsidRDefault="00EA5E71" w:rsidP="00EA5E71">
      <w:pPr>
        <w:pStyle w:val="ConsPlusNormal"/>
        <w:ind w:firstLine="709"/>
        <w:jc w:val="both"/>
        <w:rPr>
          <w:rFonts w:ascii="Times New Roman" w:hAnsi="Times New Roman" w:cs="Times New Roman"/>
          <w:sz w:val="24"/>
          <w:szCs w:val="24"/>
        </w:rPr>
      </w:pPr>
      <w:r w:rsidRPr="004858A2">
        <w:rPr>
          <w:rFonts w:ascii="Times New Roman" w:hAnsi="Times New Roman" w:cs="Times New Roman"/>
          <w:sz w:val="24"/>
          <w:szCs w:val="24"/>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r w:rsidR="00993C27" w:rsidRPr="004858A2">
        <w:rPr>
          <w:rFonts w:ascii="Times New Roman" w:hAnsi="Times New Roman" w:cs="Times New Roman"/>
          <w:sz w:val="24"/>
          <w:szCs w:val="24"/>
        </w:rPr>
        <w:t>,</w:t>
      </w:r>
      <w:r w:rsidR="00F019CF" w:rsidRPr="004858A2">
        <w:rPr>
          <w:rFonts w:ascii="Times New Roman" w:hAnsi="Times New Roman" w:cs="Times New Roman"/>
          <w:sz w:val="24"/>
          <w:szCs w:val="24"/>
        </w:rPr>
        <w:t xml:space="preserve"> извещении;</w:t>
      </w:r>
    </w:p>
    <w:p w:rsidR="00EA5E71" w:rsidRPr="004858A2" w:rsidRDefault="00EA5E71" w:rsidP="00EA5E71">
      <w:pPr>
        <w:pStyle w:val="ConsPlusNormal"/>
        <w:ind w:firstLine="709"/>
        <w:jc w:val="both"/>
        <w:rPr>
          <w:rFonts w:ascii="Times New Roman" w:hAnsi="Times New Roman" w:cs="Times New Roman"/>
          <w:sz w:val="24"/>
          <w:szCs w:val="24"/>
        </w:rPr>
      </w:pPr>
      <w:r w:rsidRPr="004858A2">
        <w:rPr>
          <w:rFonts w:ascii="Times New Roman" w:hAnsi="Times New Roman" w:cs="Times New Roman"/>
          <w:sz w:val="24"/>
          <w:szCs w:val="24"/>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w:t>
      </w:r>
      <w:r w:rsidR="00F019CF" w:rsidRPr="004858A2">
        <w:rPr>
          <w:rFonts w:ascii="Times New Roman" w:hAnsi="Times New Roman" w:cs="Times New Roman"/>
          <w:sz w:val="24"/>
          <w:szCs w:val="24"/>
        </w:rPr>
        <w:t>извещении</w:t>
      </w:r>
      <w:r w:rsidRPr="004858A2">
        <w:rPr>
          <w:rFonts w:ascii="Times New Roman" w:hAnsi="Times New Roman" w:cs="Times New Roman"/>
          <w:sz w:val="24"/>
          <w:szCs w:val="24"/>
        </w:rPr>
        <w:t xml:space="preserve">) и своей заявке на участие в </w:t>
      </w:r>
      <w:r w:rsidR="00F019CF" w:rsidRPr="004858A2">
        <w:rPr>
          <w:rFonts w:ascii="Times New Roman" w:hAnsi="Times New Roman" w:cs="Times New Roman"/>
          <w:sz w:val="24"/>
          <w:szCs w:val="24"/>
        </w:rPr>
        <w:t>аукционе</w:t>
      </w:r>
      <w:r w:rsidRPr="004858A2">
        <w:rPr>
          <w:rFonts w:ascii="Times New Roman" w:hAnsi="Times New Roman" w:cs="Times New Roman"/>
          <w:sz w:val="24"/>
          <w:szCs w:val="24"/>
        </w:rPr>
        <w:t xml:space="preserve"> в электронной форме, с указанием соответствующих положений данных документов.</w:t>
      </w:r>
    </w:p>
    <w:p w:rsidR="00EA5E71" w:rsidRPr="004858A2" w:rsidRDefault="00EA5E71" w:rsidP="00EA5E71">
      <w:pPr>
        <w:pStyle w:val="ConsPlusNormal"/>
        <w:ind w:firstLine="709"/>
        <w:jc w:val="both"/>
        <w:rPr>
          <w:rFonts w:ascii="Times New Roman" w:hAnsi="Times New Roman" w:cs="Times New Roman"/>
          <w:sz w:val="24"/>
          <w:szCs w:val="24"/>
        </w:rPr>
      </w:pPr>
      <w:r w:rsidRPr="004858A2">
        <w:rPr>
          <w:rFonts w:ascii="Times New Roman" w:hAnsi="Times New Roman" w:cs="Times New Roman"/>
          <w:sz w:val="24"/>
          <w:szCs w:val="24"/>
        </w:rPr>
        <w:t xml:space="preserve">В течение 3 рабочих дней с даты размещения победителем </w:t>
      </w:r>
      <w:r w:rsidR="007F2A40" w:rsidRPr="004858A2">
        <w:rPr>
          <w:rFonts w:ascii="Times New Roman" w:hAnsi="Times New Roman" w:cs="Times New Roman"/>
          <w:sz w:val="24"/>
          <w:szCs w:val="24"/>
        </w:rPr>
        <w:t>аукциона</w:t>
      </w:r>
      <w:r w:rsidRPr="004858A2">
        <w:rPr>
          <w:rFonts w:ascii="Times New Roman" w:hAnsi="Times New Roman" w:cs="Times New Roman"/>
          <w:sz w:val="24"/>
          <w:szCs w:val="24"/>
        </w:rPr>
        <w:t xml:space="preserve">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F2A40" w:rsidRPr="004858A2">
        <w:rPr>
          <w:rFonts w:ascii="Times New Roman" w:hAnsi="Times New Roman" w:cs="Times New Roman"/>
          <w:sz w:val="24"/>
          <w:szCs w:val="24"/>
        </w:rPr>
        <w:t>аукциона</w:t>
      </w:r>
      <w:r w:rsidRPr="004858A2">
        <w:rPr>
          <w:rFonts w:ascii="Times New Roman" w:hAnsi="Times New Roman" w:cs="Times New Roman"/>
          <w:sz w:val="24"/>
          <w:szCs w:val="24"/>
        </w:rPr>
        <w:t xml:space="preserve">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
    <w:p w:rsidR="00EA5E71" w:rsidRPr="004858A2" w:rsidRDefault="00EA5E71" w:rsidP="00EA5E71">
      <w:pPr>
        <w:pStyle w:val="ConsPlusNormal"/>
        <w:ind w:firstLine="709"/>
        <w:jc w:val="both"/>
        <w:rPr>
          <w:rFonts w:ascii="Times New Roman" w:hAnsi="Times New Roman" w:cs="Times New Roman"/>
          <w:sz w:val="24"/>
          <w:szCs w:val="24"/>
        </w:rPr>
      </w:pPr>
      <w:r w:rsidRPr="004858A2">
        <w:rPr>
          <w:rFonts w:ascii="Times New Roman" w:hAnsi="Times New Roman" w:cs="Times New Roman"/>
          <w:sz w:val="24"/>
          <w:szCs w:val="24"/>
        </w:rPr>
        <w:t>В течение 3 рабочих дней с даты размещения Заказчиком на электронной площадке документов, предусмотренных абзацем 8 пункта 63.4 Положения</w:t>
      </w:r>
      <w:r w:rsidR="007F2A40" w:rsidRPr="004858A2">
        <w:rPr>
          <w:rFonts w:ascii="Times New Roman" w:hAnsi="Times New Roman" w:cs="Times New Roman"/>
          <w:sz w:val="24"/>
          <w:szCs w:val="24"/>
        </w:rPr>
        <w:t xml:space="preserve"> о закупках</w:t>
      </w:r>
      <w:r w:rsidRPr="004858A2">
        <w:rPr>
          <w:rFonts w:ascii="Times New Roman" w:hAnsi="Times New Roman" w:cs="Times New Roman"/>
          <w:sz w:val="24"/>
          <w:szCs w:val="24"/>
        </w:rPr>
        <w:t xml:space="preserve">, победитель </w:t>
      </w:r>
      <w:r w:rsidR="007F2A40" w:rsidRPr="004858A2">
        <w:rPr>
          <w:rFonts w:ascii="Times New Roman" w:hAnsi="Times New Roman" w:cs="Times New Roman"/>
          <w:sz w:val="24"/>
          <w:szCs w:val="24"/>
        </w:rPr>
        <w:t>аукциона</w:t>
      </w:r>
      <w:r w:rsidRPr="004858A2">
        <w:rPr>
          <w:rFonts w:ascii="Times New Roman" w:hAnsi="Times New Roman" w:cs="Times New Roman"/>
          <w:sz w:val="24"/>
          <w:szCs w:val="24"/>
        </w:rPr>
        <w:t xml:space="preserve">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w:t>
      </w:r>
      <w:r w:rsidR="009876B1" w:rsidRPr="004858A2">
        <w:rPr>
          <w:rFonts w:ascii="Times New Roman" w:hAnsi="Times New Roman" w:cs="Times New Roman"/>
          <w:sz w:val="24"/>
          <w:szCs w:val="24"/>
        </w:rPr>
        <w:t xml:space="preserve">тации </w:t>
      </w:r>
      <w:r w:rsidRPr="004858A2">
        <w:rPr>
          <w:rFonts w:ascii="Times New Roman" w:hAnsi="Times New Roman" w:cs="Times New Roman"/>
          <w:sz w:val="24"/>
          <w:szCs w:val="24"/>
        </w:rPr>
        <w:t>(извещении).</w:t>
      </w:r>
    </w:p>
    <w:p w:rsidR="00EA5E71" w:rsidRPr="004858A2" w:rsidRDefault="00EA5E71" w:rsidP="00EA5E71">
      <w:pPr>
        <w:pStyle w:val="ConsPlusNormal"/>
        <w:ind w:firstLine="709"/>
        <w:jc w:val="both"/>
        <w:rPr>
          <w:rFonts w:ascii="Times New Roman" w:hAnsi="Times New Roman" w:cs="Times New Roman"/>
          <w:sz w:val="24"/>
          <w:szCs w:val="24"/>
        </w:rPr>
      </w:pPr>
      <w:r w:rsidRPr="004858A2">
        <w:rPr>
          <w:rFonts w:ascii="Times New Roman" w:hAnsi="Times New Roman" w:cs="Times New Roman"/>
          <w:sz w:val="24"/>
          <w:szCs w:val="24"/>
        </w:rPr>
        <w:t xml:space="preserve">Если при проведении </w:t>
      </w:r>
      <w:r w:rsidR="009876B1" w:rsidRPr="004858A2">
        <w:rPr>
          <w:rFonts w:ascii="Times New Roman" w:hAnsi="Times New Roman" w:cs="Times New Roman"/>
          <w:sz w:val="24"/>
          <w:szCs w:val="24"/>
        </w:rPr>
        <w:t>аукциона</w:t>
      </w:r>
      <w:r w:rsidRPr="004858A2">
        <w:rPr>
          <w:rFonts w:ascii="Times New Roman" w:hAnsi="Times New Roman" w:cs="Times New Roman"/>
          <w:sz w:val="24"/>
          <w:szCs w:val="24"/>
        </w:rPr>
        <w:t xml:space="preserve">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извещении, но не менее чем в размере аванса (если договором предусмотрена выплата аванса).</w:t>
      </w:r>
    </w:p>
    <w:p w:rsidR="00EA5E71" w:rsidRPr="004858A2" w:rsidRDefault="00EA5E71" w:rsidP="00EA5E71">
      <w:pPr>
        <w:pStyle w:val="ConsPlusNormal"/>
        <w:ind w:firstLine="709"/>
        <w:jc w:val="both"/>
        <w:rPr>
          <w:rFonts w:ascii="Times New Roman" w:hAnsi="Times New Roman" w:cs="Times New Roman"/>
          <w:sz w:val="24"/>
          <w:szCs w:val="24"/>
        </w:rPr>
      </w:pPr>
      <w:r w:rsidRPr="004858A2">
        <w:rPr>
          <w:rFonts w:ascii="Times New Roman" w:hAnsi="Times New Roman" w:cs="Times New Roman"/>
          <w:sz w:val="24"/>
          <w:szCs w:val="24"/>
        </w:rPr>
        <w:t>В случае если победителем не исполнены указанные требования, такой победитель признается уклонившимся от заключения договора.</w:t>
      </w:r>
    </w:p>
    <w:p w:rsidR="00EA5E71" w:rsidRPr="004858A2" w:rsidRDefault="00EA5E71" w:rsidP="00EA5E71">
      <w:pPr>
        <w:pStyle w:val="ConsPlusNormal"/>
        <w:ind w:firstLine="709"/>
        <w:jc w:val="both"/>
        <w:rPr>
          <w:rFonts w:ascii="Times New Roman" w:hAnsi="Times New Roman" w:cs="Times New Roman"/>
          <w:sz w:val="24"/>
          <w:szCs w:val="24"/>
        </w:rPr>
      </w:pPr>
      <w:r w:rsidRPr="004858A2">
        <w:rPr>
          <w:rFonts w:ascii="Times New Roman" w:hAnsi="Times New Roman" w:cs="Times New Roman"/>
          <w:sz w:val="24"/>
          <w:szCs w:val="24"/>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9616F8" w:rsidRPr="004858A2">
        <w:rPr>
          <w:rFonts w:ascii="Times New Roman" w:hAnsi="Times New Roman" w:cs="Times New Roman"/>
          <w:sz w:val="24"/>
          <w:szCs w:val="24"/>
        </w:rPr>
        <w:t xml:space="preserve">аукциона </w:t>
      </w:r>
      <w:r w:rsidRPr="004858A2">
        <w:rPr>
          <w:rFonts w:ascii="Times New Roman" w:hAnsi="Times New Roman" w:cs="Times New Roman"/>
          <w:sz w:val="24"/>
          <w:szCs w:val="24"/>
        </w:rPr>
        <w:t>в электронной форме, и предоставления таким победителем соответств</w:t>
      </w:r>
      <w:r w:rsidR="009616F8" w:rsidRPr="004858A2">
        <w:rPr>
          <w:rFonts w:ascii="Times New Roman" w:hAnsi="Times New Roman" w:cs="Times New Roman"/>
          <w:sz w:val="24"/>
          <w:szCs w:val="24"/>
        </w:rPr>
        <w:t xml:space="preserve">ующего требованиям документации </w:t>
      </w:r>
      <w:r w:rsidRPr="004858A2">
        <w:rPr>
          <w:rFonts w:ascii="Times New Roman" w:hAnsi="Times New Roman" w:cs="Times New Roman"/>
          <w:sz w:val="24"/>
          <w:szCs w:val="24"/>
        </w:rPr>
        <w:t>(извещения</w:t>
      </w:r>
      <w:r w:rsidR="00DB3EAA" w:rsidRPr="004858A2">
        <w:rPr>
          <w:rFonts w:ascii="Times New Roman" w:hAnsi="Times New Roman" w:cs="Times New Roman"/>
          <w:sz w:val="24"/>
          <w:szCs w:val="24"/>
        </w:rPr>
        <w:t xml:space="preserve">) </w:t>
      </w:r>
      <w:r w:rsidRPr="004858A2">
        <w:rPr>
          <w:rFonts w:ascii="Times New Roman" w:hAnsi="Times New Roman" w:cs="Times New Roman"/>
          <w:sz w:val="24"/>
          <w:szCs w:val="24"/>
        </w:rPr>
        <w:t>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3F2631" w:rsidRPr="004858A2" w:rsidRDefault="003F2631" w:rsidP="003F2631">
      <w:pPr>
        <w:pStyle w:val="7"/>
        <w:shd w:val="clear" w:color="auto" w:fill="auto"/>
        <w:tabs>
          <w:tab w:val="left" w:pos="1418"/>
        </w:tabs>
        <w:spacing w:before="0" w:line="240" w:lineRule="auto"/>
        <w:ind w:right="20"/>
        <w:rPr>
          <w:color w:val="000000" w:themeColor="text1"/>
          <w:sz w:val="24"/>
          <w:szCs w:val="24"/>
        </w:rPr>
        <w:sectPr w:rsidR="003F2631" w:rsidRPr="004858A2" w:rsidSect="00BC387A">
          <w:headerReference w:type="even" r:id="rId13"/>
          <w:footerReference w:type="even" r:id="rId14"/>
          <w:footerReference w:type="default" r:id="rId15"/>
          <w:pgSz w:w="11905" w:h="16837"/>
          <w:pgMar w:top="851" w:right="836" w:bottom="709" w:left="993" w:header="362" w:footer="3" w:gutter="0"/>
          <w:cols w:space="720"/>
          <w:noEndnote/>
          <w:titlePg/>
          <w:docGrid w:linePitch="360"/>
        </w:sectPr>
      </w:pPr>
    </w:p>
    <w:p w:rsidR="0018241F" w:rsidRPr="004858A2" w:rsidRDefault="00123701" w:rsidP="004A213D">
      <w:pPr>
        <w:pStyle w:val="1"/>
        <w:rPr>
          <w:rStyle w:val="1a"/>
          <w:b/>
          <w:color w:val="000000" w:themeColor="text1"/>
          <w:sz w:val="24"/>
          <w:szCs w:val="24"/>
        </w:rPr>
      </w:pPr>
      <w:bookmarkStart w:id="227" w:name="_Toc374530008"/>
      <w:bookmarkStart w:id="228" w:name="_Toc375898289"/>
      <w:bookmarkStart w:id="229" w:name="_Toc375898873"/>
      <w:bookmarkStart w:id="230" w:name="_Toc376103895"/>
      <w:bookmarkStart w:id="231" w:name="_Toc376103992"/>
      <w:bookmarkStart w:id="232" w:name="_Toc376104150"/>
      <w:bookmarkStart w:id="233" w:name="_Toc376104276"/>
      <w:bookmarkStart w:id="234" w:name="_Toc376104424"/>
      <w:bookmarkStart w:id="235" w:name="_Toc376104501"/>
      <w:bookmarkStart w:id="236" w:name="_Toc376104549"/>
      <w:bookmarkStart w:id="237" w:name="_Toc376104614"/>
      <w:bookmarkStart w:id="238" w:name="_Toc376187121"/>
      <w:bookmarkStart w:id="239" w:name="_Toc376187181"/>
      <w:bookmarkStart w:id="240" w:name="_Toc420600609"/>
      <w:r w:rsidRPr="004858A2">
        <w:rPr>
          <w:rStyle w:val="1a"/>
          <w:b/>
          <w:color w:val="000000" w:themeColor="text1"/>
          <w:sz w:val="24"/>
          <w:szCs w:val="24"/>
          <w:lang w:val="en-US"/>
        </w:rPr>
        <w:lastRenderedPageBreak/>
        <w:t>VI</w:t>
      </w:r>
      <w:r w:rsidR="004A213D" w:rsidRPr="004858A2">
        <w:rPr>
          <w:rStyle w:val="1a"/>
          <w:b/>
          <w:color w:val="000000" w:themeColor="text1"/>
          <w:sz w:val="24"/>
          <w:szCs w:val="24"/>
        </w:rPr>
        <w:t xml:space="preserve">. </w:t>
      </w:r>
      <w:bookmarkEnd w:id="227"/>
      <w:bookmarkEnd w:id="228"/>
      <w:bookmarkEnd w:id="229"/>
      <w:r w:rsidR="0093741C" w:rsidRPr="004858A2">
        <w:rPr>
          <w:color w:val="000000" w:themeColor="text1"/>
          <w:sz w:val="24"/>
          <w:szCs w:val="24"/>
        </w:rPr>
        <w:t xml:space="preserve">ИНФОРМАЦИОННАЯ КАРТА </w:t>
      </w:r>
      <w:r w:rsidR="00845FAD" w:rsidRPr="004858A2">
        <w:rPr>
          <w:color w:val="000000" w:themeColor="text1"/>
          <w:sz w:val="24"/>
          <w:szCs w:val="24"/>
        </w:rPr>
        <w:t>АУКЦИОНА</w:t>
      </w:r>
      <w:r w:rsidR="0093741C" w:rsidRPr="004858A2">
        <w:rPr>
          <w:color w:val="000000" w:themeColor="text1"/>
          <w:sz w:val="24"/>
          <w:szCs w:val="24"/>
        </w:rPr>
        <w:t xml:space="preserve"> В ЭЛЕКТРОННОЙ ФОРМЕ</w:t>
      </w:r>
      <w:r w:rsidR="0093741C" w:rsidRPr="004858A2">
        <w:rPr>
          <w:rStyle w:val="ae"/>
          <w:color w:val="000000" w:themeColor="text1"/>
          <w:kern w:val="28"/>
          <w:sz w:val="24"/>
          <w:szCs w:val="24"/>
        </w:rPr>
        <w:t xml:space="preserve"> </w:t>
      </w:r>
      <w:bookmarkEnd w:id="230"/>
      <w:bookmarkEnd w:id="231"/>
      <w:bookmarkEnd w:id="232"/>
      <w:bookmarkEnd w:id="233"/>
      <w:bookmarkEnd w:id="234"/>
      <w:bookmarkEnd w:id="235"/>
      <w:bookmarkEnd w:id="236"/>
      <w:bookmarkEnd w:id="237"/>
      <w:bookmarkEnd w:id="238"/>
      <w:bookmarkEnd w:id="239"/>
      <w:bookmarkEnd w:id="240"/>
    </w:p>
    <w:p w:rsidR="008A3458" w:rsidRPr="004858A2" w:rsidRDefault="008A3458" w:rsidP="008A3458">
      <w:pPr>
        <w:ind w:firstLine="709"/>
        <w:jc w:val="both"/>
        <w:rPr>
          <w:rFonts w:ascii="Times New Roman" w:hAnsi="Times New Roman" w:cs="Times New Roman"/>
          <w:color w:val="000000" w:themeColor="text1"/>
        </w:rPr>
      </w:pPr>
    </w:p>
    <w:p w:rsidR="009462A0" w:rsidRPr="004858A2" w:rsidRDefault="009462A0" w:rsidP="0093741C">
      <w:pPr>
        <w:spacing w:after="60"/>
        <w:ind w:left="-851" w:firstLine="709"/>
        <w:jc w:val="both"/>
        <w:rPr>
          <w:rFonts w:ascii="Times New Roman" w:eastAsia="Times New Roman" w:hAnsi="Times New Roman" w:cs="Times New Roman"/>
          <w:color w:val="000000" w:themeColor="text1"/>
          <w:spacing w:val="-2"/>
          <w:kern w:val="28"/>
        </w:rPr>
      </w:pPr>
      <w:r w:rsidRPr="004858A2">
        <w:rPr>
          <w:rFonts w:ascii="Times New Roman" w:eastAsia="Times New Roman" w:hAnsi="Times New Roman" w:cs="Times New Roman"/>
          <w:color w:val="000000" w:themeColor="text1"/>
          <w:spacing w:val="-2"/>
          <w:kern w:val="28"/>
        </w:rPr>
        <w:t>При возникновении прот</w:t>
      </w:r>
      <w:r w:rsidR="00E0607E" w:rsidRPr="004858A2">
        <w:rPr>
          <w:rFonts w:ascii="Times New Roman" w:eastAsia="Times New Roman" w:hAnsi="Times New Roman" w:cs="Times New Roman"/>
          <w:color w:val="000000" w:themeColor="text1"/>
          <w:spacing w:val="-2"/>
          <w:kern w:val="28"/>
        </w:rPr>
        <w:t>иворечия между положениями частей</w:t>
      </w:r>
      <w:r w:rsidRPr="004858A2">
        <w:rPr>
          <w:rFonts w:ascii="Times New Roman" w:eastAsia="Times New Roman" w:hAnsi="Times New Roman" w:cs="Times New Roman"/>
          <w:color w:val="000000" w:themeColor="text1"/>
          <w:spacing w:val="-2"/>
          <w:kern w:val="28"/>
        </w:rPr>
        <w:t xml:space="preserve"> I</w:t>
      </w:r>
      <w:r w:rsidR="00E0607E" w:rsidRPr="004858A2">
        <w:rPr>
          <w:rFonts w:ascii="Times New Roman" w:eastAsia="Times New Roman" w:hAnsi="Times New Roman" w:cs="Times New Roman"/>
          <w:color w:val="000000" w:themeColor="text1"/>
          <w:spacing w:val="-2"/>
          <w:kern w:val="28"/>
        </w:rPr>
        <w:t>-</w:t>
      </w:r>
      <w:r w:rsidR="00123701" w:rsidRPr="004858A2">
        <w:rPr>
          <w:rFonts w:ascii="Times New Roman" w:eastAsia="Times New Roman" w:hAnsi="Times New Roman" w:cs="Times New Roman"/>
          <w:color w:val="000000" w:themeColor="text1"/>
          <w:spacing w:val="-2"/>
          <w:kern w:val="28"/>
          <w:lang w:val="en-US"/>
        </w:rPr>
        <w:t>V</w:t>
      </w:r>
      <w:r w:rsidR="00123701" w:rsidRPr="004858A2">
        <w:rPr>
          <w:rFonts w:ascii="Times New Roman" w:eastAsia="Times New Roman" w:hAnsi="Times New Roman" w:cs="Times New Roman"/>
          <w:color w:val="000000" w:themeColor="text1"/>
          <w:spacing w:val="-2"/>
          <w:kern w:val="28"/>
        </w:rPr>
        <w:t xml:space="preserve"> </w:t>
      </w:r>
      <w:r w:rsidR="00E0607E" w:rsidRPr="004858A2">
        <w:rPr>
          <w:rFonts w:ascii="Times New Roman" w:eastAsia="Times New Roman" w:hAnsi="Times New Roman" w:cs="Times New Roman"/>
          <w:color w:val="000000" w:themeColor="text1"/>
          <w:spacing w:val="-2"/>
          <w:kern w:val="28"/>
        </w:rPr>
        <w:t xml:space="preserve">документации и части </w:t>
      </w:r>
      <w:r w:rsidR="00123701" w:rsidRPr="004858A2">
        <w:rPr>
          <w:rFonts w:ascii="Times New Roman" w:eastAsia="Times New Roman" w:hAnsi="Times New Roman" w:cs="Times New Roman"/>
          <w:color w:val="000000" w:themeColor="text1"/>
          <w:spacing w:val="-2"/>
          <w:kern w:val="28"/>
          <w:lang w:val="en-US"/>
        </w:rPr>
        <w:t>VI</w:t>
      </w:r>
      <w:r w:rsidRPr="004858A2">
        <w:rPr>
          <w:rFonts w:ascii="Times New Roman" w:eastAsia="Times New Roman" w:hAnsi="Times New Roman" w:cs="Times New Roman"/>
          <w:color w:val="000000" w:themeColor="text1"/>
          <w:spacing w:val="-2"/>
          <w:kern w:val="28"/>
        </w:rPr>
        <w:t xml:space="preserve"> «</w:t>
      </w:r>
      <w:r w:rsidR="0093741C" w:rsidRPr="004858A2">
        <w:rPr>
          <w:rFonts w:ascii="Times New Roman" w:hAnsi="Times New Roman" w:cs="Times New Roman"/>
          <w:color w:val="000000" w:themeColor="text1"/>
        </w:rPr>
        <w:t xml:space="preserve">ИНФОРМАЦИОННАЯ КАРТА </w:t>
      </w:r>
      <w:r w:rsidR="00845FAD" w:rsidRPr="004858A2">
        <w:rPr>
          <w:rFonts w:ascii="Times New Roman" w:hAnsi="Times New Roman" w:cs="Times New Roman"/>
          <w:color w:val="000000" w:themeColor="text1"/>
        </w:rPr>
        <w:t>АУКЦИОНА</w:t>
      </w:r>
      <w:r w:rsidR="0093741C" w:rsidRPr="004858A2">
        <w:rPr>
          <w:rFonts w:ascii="Times New Roman" w:hAnsi="Times New Roman" w:cs="Times New Roman"/>
          <w:color w:val="000000" w:themeColor="text1"/>
        </w:rPr>
        <w:t xml:space="preserve"> В ЭЛЕКТРОННОЙ ФОРМЕ</w:t>
      </w:r>
      <w:r w:rsidRPr="004858A2">
        <w:rPr>
          <w:rFonts w:ascii="Times New Roman" w:eastAsia="Times New Roman" w:hAnsi="Times New Roman" w:cs="Times New Roman"/>
          <w:color w:val="000000" w:themeColor="text1"/>
          <w:spacing w:val="-2"/>
          <w:kern w:val="28"/>
        </w:rPr>
        <w:t>»</w:t>
      </w:r>
      <w:r w:rsidR="00F63B33" w:rsidRPr="004858A2">
        <w:rPr>
          <w:rFonts w:ascii="Times New Roman" w:eastAsia="Times New Roman" w:hAnsi="Times New Roman" w:cs="Times New Roman"/>
          <w:color w:val="000000" w:themeColor="text1"/>
          <w:spacing w:val="-2"/>
          <w:kern w:val="28"/>
        </w:rPr>
        <w:t xml:space="preserve"> документации</w:t>
      </w:r>
      <w:r w:rsidR="006A5486" w:rsidRPr="004858A2">
        <w:rPr>
          <w:rFonts w:ascii="Times New Roman" w:eastAsia="Times New Roman" w:hAnsi="Times New Roman" w:cs="Times New Roman"/>
          <w:color w:val="000000" w:themeColor="text1"/>
          <w:spacing w:val="-2"/>
          <w:kern w:val="28"/>
        </w:rPr>
        <w:t xml:space="preserve">, применяются положения части </w:t>
      </w:r>
      <w:r w:rsidR="00BC4566" w:rsidRPr="004858A2">
        <w:rPr>
          <w:rFonts w:ascii="Times New Roman" w:eastAsia="Times New Roman" w:hAnsi="Times New Roman" w:cs="Times New Roman"/>
          <w:color w:val="000000" w:themeColor="text1"/>
          <w:spacing w:val="-2"/>
          <w:kern w:val="28"/>
          <w:lang w:val="en-US"/>
        </w:rPr>
        <w:t>VI</w:t>
      </w:r>
      <w:r w:rsidR="00BC4566" w:rsidRPr="004858A2">
        <w:rPr>
          <w:rFonts w:ascii="Times New Roman" w:eastAsia="Times New Roman" w:hAnsi="Times New Roman" w:cs="Times New Roman"/>
          <w:color w:val="000000" w:themeColor="text1"/>
          <w:spacing w:val="-2"/>
          <w:kern w:val="28"/>
        </w:rPr>
        <w:t xml:space="preserve"> </w:t>
      </w:r>
      <w:r w:rsidRPr="004858A2">
        <w:rPr>
          <w:rFonts w:ascii="Times New Roman" w:eastAsia="Times New Roman" w:hAnsi="Times New Roman" w:cs="Times New Roman"/>
          <w:color w:val="000000" w:themeColor="text1"/>
          <w:spacing w:val="-2"/>
          <w:kern w:val="28"/>
        </w:rPr>
        <w:t>«</w:t>
      </w:r>
      <w:r w:rsidR="0093741C" w:rsidRPr="004858A2">
        <w:rPr>
          <w:rFonts w:ascii="Times New Roman" w:hAnsi="Times New Roman" w:cs="Times New Roman"/>
          <w:color w:val="000000" w:themeColor="text1"/>
        </w:rPr>
        <w:t xml:space="preserve">ИНФОРМАЦИОННАЯ КАРТА </w:t>
      </w:r>
      <w:r w:rsidR="00845FAD" w:rsidRPr="004858A2">
        <w:rPr>
          <w:rFonts w:ascii="Times New Roman" w:hAnsi="Times New Roman" w:cs="Times New Roman"/>
          <w:color w:val="000000" w:themeColor="text1"/>
        </w:rPr>
        <w:t>АУКЦИОНА</w:t>
      </w:r>
      <w:r w:rsidR="0093741C" w:rsidRPr="004858A2">
        <w:rPr>
          <w:rFonts w:ascii="Times New Roman" w:hAnsi="Times New Roman" w:cs="Times New Roman"/>
          <w:color w:val="000000" w:themeColor="text1"/>
        </w:rPr>
        <w:t xml:space="preserve"> В ЭЛЕКТРОННОЙ ФОРМЕ</w:t>
      </w:r>
      <w:r w:rsidRPr="004858A2">
        <w:rPr>
          <w:rFonts w:ascii="Times New Roman" w:eastAsia="Times New Roman" w:hAnsi="Times New Roman" w:cs="Times New Roman"/>
          <w:color w:val="000000" w:themeColor="text1"/>
          <w:spacing w:val="-2"/>
          <w:kern w:val="28"/>
        </w:rPr>
        <w:t>»</w:t>
      </w:r>
      <w:r w:rsidR="00F63B33" w:rsidRPr="004858A2">
        <w:rPr>
          <w:rFonts w:ascii="Times New Roman" w:eastAsia="Times New Roman" w:hAnsi="Times New Roman" w:cs="Times New Roman"/>
          <w:color w:val="000000" w:themeColor="text1"/>
          <w:spacing w:val="-2"/>
          <w:kern w:val="28"/>
        </w:rPr>
        <w:t xml:space="preserve"> документации</w:t>
      </w:r>
      <w:r w:rsidRPr="004858A2">
        <w:rPr>
          <w:rFonts w:ascii="Times New Roman" w:eastAsia="Times New Roman" w:hAnsi="Times New Roman" w:cs="Times New Roman"/>
          <w:color w:val="000000" w:themeColor="text1"/>
          <w:spacing w:val="-2"/>
          <w:kern w:val="28"/>
        </w:rPr>
        <w:t>.</w:t>
      </w:r>
    </w:p>
    <w:p w:rsidR="009462A0" w:rsidRPr="004858A2" w:rsidRDefault="009462A0" w:rsidP="009462A0">
      <w:pPr>
        <w:rPr>
          <w:rFonts w:ascii="Times New Roman" w:hAnsi="Times New Roman" w:cs="Times New Roman"/>
          <w:color w:val="000000" w:themeColor="text1"/>
        </w:rPr>
      </w:pPr>
    </w:p>
    <w:p w:rsidR="0018241F" w:rsidRPr="004858A2" w:rsidRDefault="0018241F" w:rsidP="001F3DF0">
      <w:pPr>
        <w:keepLines/>
        <w:widowControl w:val="0"/>
        <w:suppressLineNumbers/>
        <w:suppressAutoHyphens/>
        <w:autoSpaceDE w:val="0"/>
        <w:autoSpaceDN w:val="0"/>
        <w:jc w:val="center"/>
        <w:rPr>
          <w:rFonts w:ascii="Times New Roman" w:hAnsi="Times New Roman" w:cs="Times New Roman"/>
          <w:color w:val="000000" w:themeColor="text1"/>
        </w:rPr>
      </w:pPr>
    </w:p>
    <w:tbl>
      <w:tblPr>
        <w:tblW w:w="1694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6"/>
        <w:gridCol w:w="3210"/>
        <w:gridCol w:w="6423"/>
        <w:gridCol w:w="6423"/>
      </w:tblGrid>
      <w:tr w:rsidR="002F0D9E" w:rsidRPr="004858A2" w:rsidTr="00330EF6">
        <w:trPr>
          <w:gridAfter w:val="1"/>
          <w:wAfter w:w="6423" w:type="dxa"/>
          <w:trHeight w:val="20"/>
          <w:tblHeader/>
        </w:trPr>
        <w:tc>
          <w:tcPr>
            <w:tcW w:w="886" w:type="dxa"/>
            <w:vAlign w:val="center"/>
          </w:tcPr>
          <w:p w:rsidR="0018241F" w:rsidRPr="004858A2" w:rsidRDefault="0018241F" w:rsidP="001F3DF0">
            <w:pPr>
              <w:keepLines/>
              <w:widowControl w:val="0"/>
              <w:suppressLineNumbers/>
              <w:suppressAutoHyphens/>
              <w:autoSpaceDE w:val="0"/>
              <w:autoSpaceDN w:val="0"/>
              <w:jc w:val="center"/>
              <w:rPr>
                <w:rFonts w:ascii="Times New Roman" w:hAnsi="Times New Roman" w:cs="Times New Roman"/>
                <w:color w:val="000000" w:themeColor="text1"/>
              </w:rPr>
            </w:pPr>
            <w:r w:rsidRPr="004858A2">
              <w:rPr>
                <w:rFonts w:ascii="Times New Roman" w:hAnsi="Times New Roman" w:cs="Times New Roman"/>
                <w:color w:val="000000" w:themeColor="text1"/>
              </w:rPr>
              <w:t>№</w:t>
            </w:r>
          </w:p>
          <w:p w:rsidR="0018241F" w:rsidRPr="004858A2" w:rsidRDefault="0018241F" w:rsidP="001F3DF0">
            <w:pPr>
              <w:pStyle w:val="19"/>
              <w:keepLines/>
              <w:widowControl w:val="0"/>
              <w:suppressLineNumbers/>
              <w:suppressAutoHyphens/>
              <w:autoSpaceDE w:val="0"/>
              <w:autoSpaceDN w:val="0"/>
              <w:ind w:left="0"/>
              <w:rPr>
                <w:color w:val="000000" w:themeColor="text1"/>
                <w:szCs w:val="24"/>
              </w:rPr>
            </w:pPr>
            <w:r w:rsidRPr="004858A2">
              <w:rPr>
                <w:color w:val="000000" w:themeColor="text1"/>
                <w:szCs w:val="24"/>
              </w:rPr>
              <w:t>пункта</w:t>
            </w:r>
          </w:p>
        </w:tc>
        <w:tc>
          <w:tcPr>
            <w:tcW w:w="3210" w:type="dxa"/>
            <w:vAlign w:val="center"/>
          </w:tcPr>
          <w:p w:rsidR="0018241F" w:rsidRPr="004858A2" w:rsidRDefault="0018241F" w:rsidP="001F3DF0">
            <w:pPr>
              <w:keepLines/>
              <w:widowControl w:val="0"/>
              <w:suppressLineNumbers/>
              <w:suppressAutoHyphens/>
              <w:autoSpaceDE w:val="0"/>
              <w:autoSpaceDN w:val="0"/>
              <w:jc w:val="center"/>
              <w:rPr>
                <w:rFonts w:ascii="Times New Roman" w:hAnsi="Times New Roman" w:cs="Times New Roman"/>
                <w:color w:val="000000" w:themeColor="text1"/>
              </w:rPr>
            </w:pPr>
            <w:r w:rsidRPr="004858A2">
              <w:rPr>
                <w:rFonts w:ascii="Times New Roman" w:hAnsi="Times New Roman" w:cs="Times New Roman"/>
                <w:color w:val="000000" w:themeColor="text1"/>
              </w:rPr>
              <w:t>Наименование</w:t>
            </w:r>
          </w:p>
        </w:tc>
        <w:tc>
          <w:tcPr>
            <w:tcW w:w="6423" w:type="dxa"/>
            <w:vAlign w:val="center"/>
          </w:tcPr>
          <w:p w:rsidR="0018241F" w:rsidRPr="004858A2" w:rsidRDefault="0018241F" w:rsidP="001F3DF0">
            <w:pPr>
              <w:keepLines/>
              <w:widowControl w:val="0"/>
              <w:suppressLineNumbers/>
              <w:suppressAutoHyphens/>
              <w:autoSpaceDE w:val="0"/>
              <w:autoSpaceDN w:val="0"/>
              <w:jc w:val="center"/>
              <w:rPr>
                <w:rFonts w:ascii="Times New Roman" w:hAnsi="Times New Roman" w:cs="Times New Roman"/>
                <w:color w:val="000000" w:themeColor="text1"/>
              </w:rPr>
            </w:pPr>
            <w:r w:rsidRPr="004858A2">
              <w:rPr>
                <w:rFonts w:ascii="Times New Roman" w:hAnsi="Times New Roman" w:cs="Times New Roman"/>
                <w:color w:val="000000" w:themeColor="text1"/>
              </w:rPr>
              <w:t>Информация</w:t>
            </w:r>
          </w:p>
        </w:tc>
      </w:tr>
      <w:tr w:rsidR="002F0D9E" w:rsidRPr="004858A2" w:rsidTr="00330EF6">
        <w:trPr>
          <w:gridAfter w:val="1"/>
          <w:wAfter w:w="6423" w:type="dxa"/>
          <w:trHeight w:val="20"/>
        </w:trPr>
        <w:tc>
          <w:tcPr>
            <w:tcW w:w="886" w:type="dxa"/>
          </w:tcPr>
          <w:p w:rsidR="0018241F" w:rsidRPr="004858A2" w:rsidRDefault="0018241F" w:rsidP="00BC387A">
            <w:pPr>
              <w:pStyle w:val="19"/>
              <w:keepLines/>
              <w:widowControl w:val="0"/>
              <w:numPr>
                <w:ilvl w:val="0"/>
                <w:numId w:val="1"/>
              </w:numPr>
              <w:suppressLineNumbers/>
              <w:suppressAutoHyphens/>
              <w:autoSpaceDE w:val="0"/>
              <w:autoSpaceDN w:val="0"/>
              <w:rPr>
                <w:color w:val="000000" w:themeColor="text1"/>
                <w:szCs w:val="24"/>
              </w:rPr>
            </w:pPr>
            <w:bookmarkStart w:id="241" w:name="OLE_LINK116"/>
          </w:p>
        </w:tc>
        <w:tc>
          <w:tcPr>
            <w:tcW w:w="3210" w:type="dxa"/>
          </w:tcPr>
          <w:p w:rsidR="0018241F" w:rsidRPr="004858A2" w:rsidRDefault="0018241F" w:rsidP="001F3DF0">
            <w:pPr>
              <w:keepLines/>
              <w:widowControl w:val="0"/>
              <w:suppressLineNumbers/>
              <w:suppressAutoHyphens/>
              <w:autoSpaceDE w:val="0"/>
              <w:autoSpaceDN w:val="0"/>
              <w:rPr>
                <w:rFonts w:ascii="Times New Roman" w:hAnsi="Times New Roman" w:cs="Times New Roman"/>
                <w:color w:val="000000" w:themeColor="text1"/>
              </w:rPr>
            </w:pPr>
            <w:r w:rsidRPr="004858A2">
              <w:rPr>
                <w:rFonts w:ascii="Times New Roman" w:hAnsi="Times New Roman" w:cs="Times New Roman"/>
                <w:color w:val="000000" w:themeColor="text1"/>
              </w:rPr>
              <w:t>Наименование заказчика, контактная информация</w:t>
            </w:r>
          </w:p>
        </w:tc>
        <w:tc>
          <w:tcPr>
            <w:tcW w:w="6423" w:type="dxa"/>
          </w:tcPr>
          <w:p w:rsidR="009C6575" w:rsidRPr="004858A2" w:rsidRDefault="009C6575" w:rsidP="003F7B2A">
            <w:pPr>
              <w:keepLines/>
              <w:widowControl w:val="0"/>
              <w:suppressLineNumbers/>
              <w:suppressAutoHyphens/>
              <w:autoSpaceDE w:val="0"/>
              <w:autoSpaceDN w:val="0"/>
              <w:rPr>
                <w:rFonts w:ascii="Times New Roman" w:hAnsi="Times New Roman" w:cs="Times New Roman"/>
                <w:u w:val="single"/>
              </w:rPr>
            </w:pPr>
            <w:r w:rsidRPr="004858A2">
              <w:rPr>
                <w:rFonts w:ascii="Times New Roman" w:hAnsi="Times New Roman" w:cs="Times New Roman"/>
                <w:u w:val="single"/>
              </w:rPr>
              <w:t>Муниципальное автономное общеобразовательное учреждение «Лицей №15»</w:t>
            </w:r>
          </w:p>
          <w:p w:rsidR="003F7B2A" w:rsidRPr="004858A2" w:rsidRDefault="003F7B2A" w:rsidP="003F7B2A">
            <w:pPr>
              <w:keepLines/>
              <w:widowControl w:val="0"/>
              <w:suppressLineNumbers/>
              <w:suppressAutoHyphens/>
              <w:autoSpaceDE w:val="0"/>
              <w:autoSpaceDN w:val="0"/>
              <w:rPr>
                <w:rFonts w:ascii="Times New Roman" w:hAnsi="Times New Roman" w:cs="Times New Roman"/>
              </w:rPr>
            </w:pPr>
            <w:r w:rsidRPr="004858A2">
              <w:rPr>
                <w:rFonts w:ascii="Times New Roman" w:hAnsi="Times New Roman" w:cs="Times New Roman"/>
                <w:b/>
              </w:rPr>
              <w:t>Место нахождения</w:t>
            </w:r>
            <w:r w:rsidRPr="004858A2">
              <w:rPr>
                <w:rFonts w:ascii="Times New Roman" w:hAnsi="Times New Roman" w:cs="Times New Roman"/>
              </w:rPr>
              <w:t xml:space="preserve">: </w:t>
            </w:r>
            <w:r w:rsidR="009C6575" w:rsidRPr="004858A2">
              <w:rPr>
                <w:rFonts w:ascii="Times New Roman" w:hAnsi="Times New Roman" w:cs="Times New Roman"/>
              </w:rPr>
              <w:t>141005,</w:t>
            </w:r>
            <w:r w:rsidR="006A57A6" w:rsidRPr="004858A2">
              <w:rPr>
                <w:rFonts w:ascii="Times New Roman" w:hAnsi="Times New Roman" w:cs="Times New Roman"/>
              </w:rPr>
              <w:t xml:space="preserve"> </w:t>
            </w:r>
            <w:r w:rsidR="009C6575" w:rsidRPr="004858A2">
              <w:rPr>
                <w:rFonts w:ascii="Times New Roman" w:hAnsi="Times New Roman" w:cs="Times New Roman"/>
              </w:rPr>
              <w:t>Московская область, г. Мытищи, ул. 2-ая Институтская, д.2.</w:t>
            </w:r>
          </w:p>
          <w:p w:rsidR="00837491" w:rsidRPr="004858A2" w:rsidRDefault="00837491" w:rsidP="003F7B2A">
            <w:pPr>
              <w:keepLines/>
              <w:widowControl w:val="0"/>
              <w:suppressLineNumbers/>
              <w:suppressAutoHyphens/>
              <w:autoSpaceDE w:val="0"/>
              <w:autoSpaceDN w:val="0"/>
              <w:rPr>
                <w:rFonts w:ascii="Times New Roman" w:hAnsi="Times New Roman" w:cs="Times New Roman"/>
              </w:rPr>
            </w:pPr>
            <w:r w:rsidRPr="004858A2">
              <w:rPr>
                <w:rFonts w:ascii="Times New Roman" w:hAnsi="Times New Roman" w:cs="Times New Roman"/>
                <w:b/>
              </w:rPr>
              <w:t>Контактное лицо:</w:t>
            </w:r>
            <w:r w:rsidRPr="004858A2">
              <w:rPr>
                <w:rFonts w:ascii="Times New Roman" w:hAnsi="Times New Roman" w:cs="Times New Roman"/>
              </w:rPr>
              <w:t xml:space="preserve"> специалист в сфере закупок - Бахарева Наталия Евгеньевна</w:t>
            </w:r>
          </w:p>
          <w:p w:rsidR="003F7B2A" w:rsidRPr="004858A2" w:rsidRDefault="00DF159B" w:rsidP="003F7B2A">
            <w:pPr>
              <w:keepLines/>
              <w:widowControl w:val="0"/>
              <w:suppressLineNumbers/>
              <w:suppressAutoHyphens/>
              <w:autoSpaceDE w:val="0"/>
              <w:autoSpaceDN w:val="0"/>
              <w:rPr>
                <w:rFonts w:ascii="Times New Roman" w:hAnsi="Times New Roman" w:cs="Times New Roman"/>
              </w:rPr>
            </w:pPr>
            <w:r w:rsidRPr="004858A2">
              <w:rPr>
                <w:rFonts w:ascii="Times New Roman" w:hAnsi="Times New Roman" w:cs="Times New Roman"/>
                <w:b/>
              </w:rPr>
              <w:t>Контактный тел.:</w:t>
            </w:r>
            <w:r w:rsidRPr="004858A2">
              <w:rPr>
                <w:rFonts w:ascii="Times New Roman" w:hAnsi="Times New Roman" w:cs="Times New Roman"/>
              </w:rPr>
              <w:t xml:space="preserve"> </w:t>
            </w:r>
            <w:r w:rsidR="00D25B8C" w:rsidRPr="004858A2">
              <w:rPr>
                <w:rFonts w:ascii="Times New Roman" w:hAnsi="Times New Roman" w:cs="Times New Roman"/>
              </w:rPr>
              <w:t>8 (495) 582 29 68</w:t>
            </w:r>
          </w:p>
          <w:p w:rsidR="0018241F" w:rsidRPr="004858A2" w:rsidRDefault="003F7B2A" w:rsidP="00695861">
            <w:pPr>
              <w:keepLines/>
              <w:widowControl w:val="0"/>
              <w:suppressLineNumbers/>
              <w:suppressAutoHyphens/>
              <w:autoSpaceDE w:val="0"/>
              <w:autoSpaceDN w:val="0"/>
              <w:rPr>
                <w:rFonts w:ascii="Times New Roman" w:hAnsi="Times New Roman" w:cs="Times New Roman"/>
                <w:color w:val="000000" w:themeColor="text1"/>
              </w:rPr>
            </w:pPr>
            <w:r w:rsidRPr="004858A2">
              <w:rPr>
                <w:rFonts w:ascii="Times New Roman" w:hAnsi="Times New Roman" w:cs="Times New Roman"/>
                <w:b/>
              </w:rPr>
              <w:t>Адрес электронной почты:</w:t>
            </w:r>
            <w:r w:rsidRPr="004858A2">
              <w:rPr>
                <w:rFonts w:ascii="Times New Roman" w:hAnsi="Times New Roman" w:cs="Times New Roman"/>
              </w:rPr>
              <w:t xml:space="preserve"> </w:t>
            </w:r>
            <w:r w:rsidR="00695861" w:rsidRPr="004858A2">
              <w:rPr>
                <w:rFonts w:ascii="Times New Roman" w:hAnsi="Times New Roman" w:cs="Times New Roman"/>
              </w:rPr>
              <w:t>school_15@edu-mytyshi.ru</w:t>
            </w:r>
          </w:p>
        </w:tc>
      </w:tr>
      <w:tr w:rsidR="002F0D9E" w:rsidRPr="004858A2" w:rsidTr="00330EF6">
        <w:trPr>
          <w:gridAfter w:val="1"/>
          <w:wAfter w:w="6423" w:type="dxa"/>
          <w:trHeight w:val="20"/>
        </w:trPr>
        <w:tc>
          <w:tcPr>
            <w:tcW w:w="886" w:type="dxa"/>
          </w:tcPr>
          <w:p w:rsidR="0018241F" w:rsidRPr="004858A2" w:rsidRDefault="0018241F" w:rsidP="00BC387A">
            <w:pPr>
              <w:numPr>
                <w:ilvl w:val="0"/>
                <w:numId w:val="1"/>
              </w:numPr>
              <w:rPr>
                <w:rFonts w:ascii="Times New Roman" w:hAnsi="Times New Roman" w:cs="Times New Roman"/>
                <w:color w:val="000000" w:themeColor="text1"/>
              </w:rPr>
            </w:pPr>
            <w:bookmarkStart w:id="242" w:name="_Toc376103896"/>
            <w:bookmarkStart w:id="243" w:name="_Toc376103993"/>
            <w:bookmarkStart w:id="244" w:name="_Toc376104151"/>
            <w:bookmarkStart w:id="245" w:name="_Toc376104425"/>
            <w:bookmarkStart w:id="246" w:name="_Toc375898290"/>
            <w:bookmarkStart w:id="247" w:name="_Toc375898874"/>
            <w:bookmarkStart w:id="248" w:name="_Toc376103897"/>
            <w:bookmarkStart w:id="249" w:name="_Toc376103994"/>
            <w:bookmarkStart w:id="250" w:name="_Toc376104152"/>
            <w:bookmarkStart w:id="251" w:name="_Toc376104426"/>
            <w:bookmarkEnd w:id="242"/>
            <w:bookmarkEnd w:id="243"/>
            <w:bookmarkEnd w:id="244"/>
            <w:bookmarkEnd w:id="245"/>
            <w:bookmarkEnd w:id="246"/>
            <w:bookmarkEnd w:id="247"/>
            <w:bookmarkEnd w:id="248"/>
            <w:bookmarkEnd w:id="249"/>
            <w:bookmarkEnd w:id="250"/>
            <w:bookmarkEnd w:id="251"/>
          </w:p>
        </w:tc>
        <w:tc>
          <w:tcPr>
            <w:tcW w:w="3210" w:type="dxa"/>
          </w:tcPr>
          <w:p w:rsidR="0018241F" w:rsidRPr="004858A2" w:rsidRDefault="0018241F" w:rsidP="00C4209B">
            <w:pPr>
              <w:rPr>
                <w:rFonts w:ascii="Times New Roman" w:hAnsi="Times New Roman" w:cs="Times New Roman"/>
                <w:color w:val="000000" w:themeColor="text1"/>
              </w:rPr>
            </w:pPr>
            <w:r w:rsidRPr="004858A2">
              <w:rPr>
                <w:rFonts w:ascii="Times New Roman" w:hAnsi="Times New Roman" w:cs="Times New Roman"/>
                <w:color w:val="000000" w:themeColor="text1"/>
              </w:rPr>
              <w:t>Наименование специализированной организации, контактная информация</w:t>
            </w:r>
          </w:p>
        </w:tc>
        <w:tc>
          <w:tcPr>
            <w:tcW w:w="6423" w:type="dxa"/>
          </w:tcPr>
          <w:p w:rsidR="0018241F" w:rsidRPr="004858A2" w:rsidRDefault="00894709" w:rsidP="00F33FEF">
            <w:pPr>
              <w:rPr>
                <w:rFonts w:ascii="Times New Roman" w:hAnsi="Times New Roman" w:cs="Times New Roman"/>
                <w:color w:val="000000" w:themeColor="text1"/>
              </w:rPr>
            </w:pPr>
            <w:r w:rsidRPr="004858A2">
              <w:rPr>
                <w:rFonts w:ascii="Times New Roman" w:hAnsi="Times New Roman" w:cs="Times New Roman"/>
                <w:color w:val="000000" w:themeColor="text1"/>
              </w:rPr>
              <w:t>Не привлекается</w:t>
            </w:r>
          </w:p>
        </w:tc>
      </w:tr>
      <w:tr w:rsidR="002F0D9E" w:rsidRPr="004858A2" w:rsidTr="00330EF6">
        <w:trPr>
          <w:gridAfter w:val="1"/>
          <w:wAfter w:w="6423" w:type="dxa"/>
          <w:trHeight w:val="20"/>
        </w:trPr>
        <w:tc>
          <w:tcPr>
            <w:tcW w:w="886" w:type="dxa"/>
          </w:tcPr>
          <w:p w:rsidR="00EA26DF" w:rsidRPr="004858A2" w:rsidRDefault="00EA26DF" w:rsidP="00BC387A">
            <w:pPr>
              <w:numPr>
                <w:ilvl w:val="0"/>
                <w:numId w:val="1"/>
              </w:numPr>
              <w:rPr>
                <w:rFonts w:ascii="Times New Roman" w:hAnsi="Times New Roman" w:cs="Times New Roman"/>
                <w:color w:val="000000" w:themeColor="text1"/>
              </w:rPr>
            </w:pPr>
            <w:bookmarkStart w:id="252" w:name="_Toc375898291"/>
            <w:bookmarkStart w:id="253" w:name="_Toc375898875"/>
            <w:bookmarkStart w:id="254" w:name="_Toc376103898"/>
            <w:bookmarkStart w:id="255" w:name="_Toc376103995"/>
            <w:bookmarkStart w:id="256" w:name="_Toc376104153"/>
            <w:bookmarkStart w:id="257" w:name="_Toc376104427"/>
            <w:bookmarkEnd w:id="241"/>
            <w:bookmarkEnd w:id="252"/>
            <w:bookmarkEnd w:id="253"/>
            <w:bookmarkEnd w:id="254"/>
            <w:bookmarkEnd w:id="255"/>
            <w:bookmarkEnd w:id="256"/>
            <w:bookmarkEnd w:id="257"/>
          </w:p>
        </w:tc>
        <w:tc>
          <w:tcPr>
            <w:tcW w:w="3210" w:type="dxa"/>
          </w:tcPr>
          <w:p w:rsidR="00EA26DF" w:rsidRPr="004858A2" w:rsidRDefault="00EA26DF" w:rsidP="00C4209B">
            <w:pPr>
              <w:rPr>
                <w:rFonts w:ascii="Times New Roman" w:hAnsi="Times New Roman" w:cs="Times New Roman"/>
                <w:color w:val="000000" w:themeColor="text1"/>
              </w:rPr>
            </w:pPr>
            <w:r w:rsidRPr="004858A2">
              <w:rPr>
                <w:rFonts w:ascii="Times New Roman" w:hAnsi="Times New Roman" w:cs="Times New Roman"/>
                <w:color w:val="000000" w:themeColor="text1"/>
              </w:rPr>
              <w:t>Используемый способ определения поставщика (подрядчика, исполнителя)</w:t>
            </w:r>
          </w:p>
        </w:tc>
        <w:tc>
          <w:tcPr>
            <w:tcW w:w="6423" w:type="dxa"/>
          </w:tcPr>
          <w:p w:rsidR="00EA26DF" w:rsidRPr="004858A2" w:rsidRDefault="002B587D" w:rsidP="0093741C">
            <w:pPr>
              <w:rPr>
                <w:rFonts w:ascii="Times New Roman" w:hAnsi="Times New Roman" w:cs="Times New Roman"/>
                <w:color w:val="000000" w:themeColor="text1"/>
              </w:rPr>
            </w:pPr>
            <w:r w:rsidRPr="004858A2">
              <w:rPr>
                <w:rFonts w:ascii="Times New Roman" w:hAnsi="Times New Roman" w:cs="Times New Roman"/>
                <w:color w:val="000000" w:themeColor="text1"/>
              </w:rPr>
              <w:t>Аукцион</w:t>
            </w:r>
            <w:r w:rsidR="00A0683E" w:rsidRPr="004858A2">
              <w:rPr>
                <w:rFonts w:ascii="Times New Roman" w:hAnsi="Times New Roman" w:cs="Times New Roman"/>
                <w:color w:val="000000" w:themeColor="text1"/>
                <w:lang w:val="en-US"/>
              </w:rPr>
              <w:t xml:space="preserve"> </w:t>
            </w:r>
            <w:r w:rsidR="0093741C" w:rsidRPr="004858A2">
              <w:rPr>
                <w:rFonts w:ascii="Times New Roman" w:hAnsi="Times New Roman" w:cs="Times New Roman"/>
                <w:color w:val="000000" w:themeColor="text1"/>
              </w:rPr>
              <w:t>в электронной форме</w:t>
            </w:r>
          </w:p>
        </w:tc>
      </w:tr>
      <w:tr w:rsidR="002F0D9E" w:rsidRPr="004858A2" w:rsidTr="00330EF6">
        <w:trPr>
          <w:gridAfter w:val="1"/>
          <w:wAfter w:w="6423" w:type="dxa"/>
          <w:trHeight w:val="20"/>
        </w:trPr>
        <w:tc>
          <w:tcPr>
            <w:tcW w:w="886" w:type="dxa"/>
          </w:tcPr>
          <w:p w:rsidR="00EA26DF" w:rsidRPr="004858A2" w:rsidRDefault="00EA26DF" w:rsidP="00BC387A">
            <w:pPr>
              <w:numPr>
                <w:ilvl w:val="0"/>
                <w:numId w:val="1"/>
              </w:numPr>
              <w:rPr>
                <w:rFonts w:ascii="Times New Roman" w:hAnsi="Times New Roman" w:cs="Times New Roman"/>
                <w:color w:val="000000" w:themeColor="text1"/>
              </w:rPr>
            </w:pPr>
            <w:bookmarkStart w:id="258" w:name="_Toc375898292"/>
            <w:bookmarkStart w:id="259" w:name="_Toc375898876"/>
            <w:bookmarkStart w:id="260" w:name="_Toc376103899"/>
            <w:bookmarkStart w:id="261" w:name="_Toc376103996"/>
            <w:bookmarkStart w:id="262" w:name="_Toc376104154"/>
            <w:bookmarkStart w:id="263" w:name="_Toc376104428"/>
            <w:bookmarkEnd w:id="258"/>
            <w:bookmarkEnd w:id="259"/>
            <w:bookmarkEnd w:id="260"/>
            <w:bookmarkEnd w:id="261"/>
            <w:bookmarkEnd w:id="262"/>
            <w:bookmarkEnd w:id="263"/>
          </w:p>
        </w:tc>
        <w:tc>
          <w:tcPr>
            <w:tcW w:w="3210" w:type="dxa"/>
          </w:tcPr>
          <w:p w:rsidR="00EA26DF" w:rsidRPr="004858A2" w:rsidRDefault="00B30E92" w:rsidP="00C4209B">
            <w:pPr>
              <w:rPr>
                <w:rFonts w:ascii="Times New Roman" w:hAnsi="Times New Roman" w:cs="Times New Roman"/>
                <w:color w:val="000000" w:themeColor="text1"/>
              </w:rPr>
            </w:pPr>
            <w:r w:rsidRPr="004858A2">
              <w:rPr>
                <w:rFonts w:ascii="Times New Roman" w:hAnsi="Times New Roman" w:cs="Times New Roman"/>
                <w:color w:val="000000" w:themeColor="text1"/>
              </w:rPr>
              <w:t>Официальный сайт Единой информационной системы</w:t>
            </w:r>
            <w:r w:rsidR="00AE3061" w:rsidRPr="004858A2">
              <w:rPr>
                <w:rFonts w:ascii="Times New Roman" w:hAnsi="Times New Roman" w:cs="Times New Roman"/>
                <w:color w:val="000000" w:themeColor="text1"/>
              </w:rPr>
              <w:t xml:space="preserve"> в сфере закупок</w:t>
            </w:r>
          </w:p>
          <w:p w:rsidR="003208E7" w:rsidRPr="004858A2" w:rsidRDefault="003208E7" w:rsidP="003208E7">
            <w:pPr>
              <w:rPr>
                <w:rFonts w:ascii="Times New Roman" w:hAnsi="Times New Roman" w:cs="Times New Roman"/>
                <w:color w:val="000000" w:themeColor="text1"/>
              </w:rPr>
            </w:pPr>
          </w:p>
          <w:p w:rsidR="00EA26DF" w:rsidRPr="004858A2" w:rsidRDefault="003208E7" w:rsidP="003208E7">
            <w:pPr>
              <w:rPr>
                <w:rFonts w:ascii="Times New Roman" w:hAnsi="Times New Roman" w:cs="Times New Roman"/>
                <w:color w:val="000000" w:themeColor="text1"/>
              </w:rPr>
            </w:pPr>
            <w:r w:rsidRPr="004858A2">
              <w:rPr>
                <w:rFonts w:ascii="Times New Roman" w:hAnsi="Times New Roman" w:cs="Times New Roman"/>
                <w:color w:val="000000" w:themeColor="text1"/>
              </w:rPr>
              <w:t xml:space="preserve">Адрес электронной площадки в информационно-телекоммуникационной сети «Интернет» </w:t>
            </w:r>
          </w:p>
          <w:p w:rsidR="00F33FEF" w:rsidRPr="004858A2" w:rsidRDefault="00F33FEF" w:rsidP="003208E7">
            <w:pPr>
              <w:rPr>
                <w:rFonts w:ascii="Times New Roman" w:hAnsi="Times New Roman" w:cs="Times New Roman"/>
                <w:color w:val="000000" w:themeColor="text1"/>
              </w:rPr>
            </w:pPr>
          </w:p>
          <w:p w:rsidR="00163280" w:rsidRPr="004858A2" w:rsidRDefault="00163280" w:rsidP="007035BA">
            <w:pPr>
              <w:rPr>
                <w:rFonts w:ascii="Times New Roman" w:hAnsi="Times New Roman" w:cs="Times New Roman"/>
                <w:color w:val="000000" w:themeColor="text1"/>
              </w:rPr>
            </w:pPr>
          </w:p>
        </w:tc>
        <w:tc>
          <w:tcPr>
            <w:tcW w:w="6423" w:type="dxa"/>
          </w:tcPr>
          <w:p w:rsidR="00EA26DF" w:rsidRPr="004858A2" w:rsidRDefault="00EA26DF" w:rsidP="00C4209B">
            <w:pPr>
              <w:rPr>
                <w:rFonts w:ascii="Times New Roman" w:hAnsi="Times New Roman" w:cs="Times New Roman"/>
                <w:color w:val="000000" w:themeColor="text1"/>
              </w:rPr>
            </w:pPr>
            <w:r w:rsidRPr="004858A2">
              <w:rPr>
                <w:rFonts w:ascii="Times New Roman" w:hAnsi="Times New Roman" w:cs="Times New Roman"/>
                <w:color w:val="000000" w:themeColor="text1"/>
              </w:rPr>
              <w:t>www.zakupki.gov.ru</w:t>
            </w:r>
          </w:p>
          <w:p w:rsidR="00EA26DF" w:rsidRPr="004858A2" w:rsidRDefault="00EA26DF" w:rsidP="00C4209B">
            <w:pPr>
              <w:rPr>
                <w:rFonts w:ascii="Times New Roman" w:hAnsi="Times New Roman" w:cs="Times New Roman"/>
                <w:color w:val="000000" w:themeColor="text1"/>
              </w:rPr>
            </w:pPr>
          </w:p>
          <w:p w:rsidR="00EA26DF" w:rsidRPr="004858A2" w:rsidRDefault="00EA26DF" w:rsidP="00C4209B">
            <w:pPr>
              <w:rPr>
                <w:rFonts w:ascii="Times New Roman" w:hAnsi="Times New Roman" w:cs="Times New Roman"/>
                <w:color w:val="000000" w:themeColor="text1"/>
              </w:rPr>
            </w:pPr>
          </w:p>
          <w:p w:rsidR="00EA26DF" w:rsidRPr="004858A2" w:rsidRDefault="00EA26DF" w:rsidP="00C4209B">
            <w:pPr>
              <w:rPr>
                <w:rFonts w:ascii="Times New Roman" w:hAnsi="Times New Roman" w:cs="Times New Roman"/>
                <w:color w:val="000000" w:themeColor="text1"/>
              </w:rPr>
            </w:pPr>
          </w:p>
          <w:p w:rsidR="003208E7" w:rsidRPr="004858A2" w:rsidRDefault="003208E7" w:rsidP="00C4209B">
            <w:pPr>
              <w:rPr>
                <w:rFonts w:ascii="Times New Roman" w:hAnsi="Times New Roman" w:cs="Times New Roman"/>
                <w:color w:val="000000" w:themeColor="text1"/>
              </w:rPr>
            </w:pPr>
          </w:p>
          <w:p w:rsidR="003208E7" w:rsidRPr="004858A2" w:rsidRDefault="003208E7" w:rsidP="00C4209B">
            <w:pPr>
              <w:rPr>
                <w:rFonts w:ascii="Times New Roman" w:hAnsi="Times New Roman" w:cs="Times New Roman"/>
                <w:color w:val="000000" w:themeColor="text1"/>
              </w:rPr>
            </w:pPr>
          </w:p>
          <w:p w:rsidR="00F33FEF" w:rsidRPr="004858A2" w:rsidRDefault="00A0683E" w:rsidP="00C4209B">
            <w:pPr>
              <w:rPr>
                <w:rFonts w:ascii="Times New Roman" w:hAnsi="Times New Roman" w:cs="Times New Roman"/>
                <w:color w:val="000000" w:themeColor="text1"/>
              </w:rPr>
            </w:pPr>
            <w:r w:rsidRPr="004858A2">
              <w:rPr>
                <w:rFonts w:ascii="Times New Roman" w:hAnsi="Times New Roman" w:cs="Times New Roman"/>
                <w:color w:val="000000" w:themeColor="text1"/>
              </w:rPr>
              <w:t>http://estp.ru/</w:t>
            </w:r>
          </w:p>
          <w:p w:rsidR="00F33FEF" w:rsidRPr="004858A2" w:rsidRDefault="00F33FEF" w:rsidP="00C4209B">
            <w:pPr>
              <w:rPr>
                <w:rFonts w:ascii="Times New Roman" w:hAnsi="Times New Roman" w:cs="Times New Roman"/>
                <w:color w:val="000000" w:themeColor="text1"/>
              </w:rPr>
            </w:pPr>
          </w:p>
          <w:p w:rsidR="00F33FEF" w:rsidRPr="004858A2" w:rsidRDefault="00F33FEF" w:rsidP="00C4209B">
            <w:pPr>
              <w:rPr>
                <w:rFonts w:ascii="Times New Roman" w:hAnsi="Times New Roman" w:cs="Times New Roman"/>
                <w:color w:val="000000" w:themeColor="text1"/>
              </w:rPr>
            </w:pPr>
          </w:p>
          <w:p w:rsidR="00F33FEF" w:rsidRPr="004858A2" w:rsidRDefault="00F33FEF" w:rsidP="00C4209B">
            <w:pPr>
              <w:rPr>
                <w:rFonts w:ascii="Times New Roman" w:hAnsi="Times New Roman" w:cs="Times New Roman"/>
                <w:color w:val="000000" w:themeColor="text1"/>
              </w:rPr>
            </w:pPr>
          </w:p>
          <w:p w:rsidR="00F33FEF" w:rsidRPr="004858A2" w:rsidRDefault="00F33FEF" w:rsidP="00C4209B">
            <w:pPr>
              <w:rPr>
                <w:rFonts w:ascii="Times New Roman" w:hAnsi="Times New Roman" w:cs="Times New Roman"/>
                <w:color w:val="000000" w:themeColor="text1"/>
              </w:rPr>
            </w:pPr>
          </w:p>
          <w:p w:rsidR="00F33FEF" w:rsidRPr="004858A2" w:rsidRDefault="00F33FEF" w:rsidP="00C4209B">
            <w:pPr>
              <w:rPr>
                <w:rFonts w:ascii="Times New Roman" w:hAnsi="Times New Roman" w:cs="Times New Roman"/>
                <w:color w:val="000000" w:themeColor="text1"/>
              </w:rPr>
            </w:pPr>
          </w:p>
          <w:p w:rsidR="00F33FEF" w:rsidRPr="004858A2" w:rsidRDefault="00F33FEF" w:rsidP="00C4209B">
            <w:pPr>
              <w:rPr>
                <w:rFonts w:ascii="Times New Roman" w:hAnsi="Times New Roman" w:cs="Times New Roman"/>
                <w:color w:val="000000" w:themeColor="text1"/>
              </w:rPr>
            </w:pPr>
          </w:p>
          <w:p w:rsidR="00163280" w:rsidRPr="004858A2" w:rsidRDefault="00163280" w:rsidP="00C4209B">
            <w:pPr>
              <w:rPr>
                <w:rFonts w:ascii="Times New Roman" w:hAnsi="Times New Roman" w:cs="Times New Roman"/>
                <w:color w:val="000000" w:themeColor="text1"/>
              </w:rPr>
            </w:pPr>
          </w:p>
          <w:p w:rsidR="00163280" w:rsidRPr="004858A2" w:rsidRDefault="00163280" w:rsidP="00C4209B">
            <w:pPr>
              <w:rPr>
                <w:rFonts w:ascii="Times New Roman" w:hAnsi="Times New Roman" w:cs="Times New Roman"/>
                <w:color w:val="000000" w:themeColor="text1"/>
              </w:rPr>
            </w:pPr>
          </w:p>
          <w:p w:rsidR="00F33FEF" w:rsidRPr="004858A2" w:rsidRDefault="00F33FEF" w:rsidP="00C4209B">
            <w:pPr>
              <w:rPr>
                <w:rFonts w:ascii="Times New Roman" w:hAnsi="Times New Roman" w:cs="Times New Roman"/>
                <w:color w:val="000000" w:themeColor="text1"/>
              </w:rPr>
            </w:pPr>
            <w:bookmarkStart w:id="264" w:name="OLE_LINK107"/>
            <w:bookmarkStart w:id="265" w:name="OLE_LINK108"/>
          </w:p>
          <w:p w:rsidR="00163280" w:rsidRPr="004858A2" w:rsidRDefault="00163280" w:rsidP="00163280">
            <w:pPr>
              <w:rPr>
                <w:rFonts w:ascii="Times New Roman" w:hAnsi="Times New Roman" w:cs="Times New Roman"/>
                <w:color w:val="000000" w:themeColor="text1"/>
              </w:rPr>
            </w:pPr>
          </w:p>
          <w:bookmarkEnd w:id="264"/>
          <w:bookmarkEnd w:id="265"/>
          <w:p w:rsidR="00F33FEF" w:rsidRPr="004858A2" w:rsidRDefault="00F33FEF" w:rsidP="00AE3061">
            <w:pPr>
              <w:rPr>
                <w:rFonts w:ascii="Times New Roman" w:hAnsi="Times New Roman" w:cs="Times New Roman"/>
                <w:color w:val="000000" w:themeColor="text1"/>
              </w:rPr>
            </w:pPr>
          </w:p>
        </w:tc>
      </w:tr>
      <w:tr w:rsidR="002F0D9E" w:rsidRPr="004858A2" w:rsidTr="00330EF6">
        <w:trPr>
          <w:gridAfter w:val="1"/>
          <w:wAfter w:w="6423" w:type="dxa"/>
          <w:trHeight w:val="20"/>
        </w:trPr>
        <w:tc>
          <w:tcPr>
            <w:tcW w:w="886" w:type="dxa"/>
          </w:tcPr>
          <w:p w:rsidR="00EA26DF" w:rsidRPr="004858A2" w:rsidRDefault="00EA26DF" w:rsidP="00BC387A">
            <w:pPr>
              <w:numPr>
                <w:ilvl w:val="0"/>
                <w:numId w:val="1"/>
              </w:numPr>
              <w:rPr>
                <w:rFonts w:ascii="Times New Roman" w:hAnsi="Times New Roman" w:cs="Times New Roman"/>
                <w:color w:val="000000" w:themeColor="text1"/>
              </w:rPr>
            </w:pPr>
            <w:bookmarkStart w:id="266" w:name="_Toc375898293"/>
            <w:bookmarkStart w:id="267" w:name="_Toc375898877"/>
            <w:bookmarkStart w:id="268" w:name="_Toc375898294"/>
            <w:bookmarkStart w:id="269" w:name="_Toc375898878"/>
            <w:bookmarkStart w:id="270" w:name="_Toc375898296"/>
            <w:bookmarkStart w:id="271" w:name="_Toc375898880"/>
            <w:bookmarkStart w:id="272" w:name="_Toc375898298"/>
            <w:bookmarkStart w:id="273" w:name="_Toc375898882"/>
            <w:bookmarkStart w:id="274" w:name="_Toc376103900"/>
            <w:bookmarkStart w:id="275" w:name="_Toc376103997"/>
            <w:bookmarkStart w:id="276" w:name="_Toc376104155"/>
            <w:bookmarkStart w:id="277" w:name="_Toc376104429"/>
            <w:bookmarkEnd w:id="266"/>
            <w:bookmarkEnd w:id="267"/>
            <w:bookmarkEnd w:id="268"/>
            <w:bookmarkEnd w:id="269"/>
            <w:bookmarkEnd w:id="270"/>
            <w:bookmarkEnd w:id="271"/>
            <w:bookmarkEnd w:id="272"/>
            <w:bookmarkEnd w:id="273"/>
            <w:bookmarkEnd w:id="274"/>
            <w:bookmarkEnd w:id="275"/>
            <w:bookmarkEnd w:id="276"/>
            <w:bookmarkEnd w:id="277"/>
          </w:p>
        </w:tc>
        <w:tc>
          <w:tcPr>
            <w:tcW w:w="3210" w:type="dxa"/>
          </w:tcPr>
          <w:p w:rsidR="00EA26DF" w:rsidRPr="004858A2" w:rsidRDefault="003208E7" w:rsidP="00C4209B">
            <w:pPr>
              <w:rPr>
                <w:rFonts w:ascii="Times New Roman" w:hAnsi="Times New Roman" w:cs="Times New Roman"/>
                <w:color w:val="000000" w:themeColor="text1"/>
              </w:rPr>
            </w:pPr>
            <w:r w:rsidRPr="004858A2">
              <w:rPr>
                <w:rFonts w:ascii="Times New Roman" w:hAnsi="Times New Roman" w:cs="Times New Roman"/>
                <w:color w:val="000000" w:themeColor="text1"/>
              </w:rPr>
              <w:t xml:space="preserve">Краткое изложение условий </w:t>
            </w:r>
            <w:r w:rsidR="0079682E" w:rsidRPr="004858A2">
              <w:rPr>
                <w:rFonts w:ascii="Times New Roman" w:hAnsi="Times New Roman" w:cs="Times New Roman"/>
                <w:color w:val="000000" w:themeColor="text1"/>
              </w:rPr>
              <w:t>договор</w:t>
            </w:r>
            <w:r w:rsidRPr="004858A2">
              <w:rPr>
                <w:rFonts w:ascii="Times New Roman" w:hAnsi="Times New Roman" w:cs="Times New Roman"/>
                <w:color w:val="000000" w:themeColor="text1"/>
              </w:rPr>
              <w:t>а</w:t>
            </w:r>
          </w:p>
          <w:p w:rsidR="00EA26DF" w:rsidRPr="004858A2" w:rsidRDefault="00EA26DF" w:rsidP="00C4209B">
            <w:pPr>
              <w:rPr>
                <w:rFonts w:ascii="Times New Roman" w:hAnsi="Times New Roman" w:cs="Times New Roman"/>
                <w:color w:val="000000" w:themeColor="text1"/>
              </w:rPr>
            </w:pPr>
          </w:p>
          <w:p w:rsidR="00EA26DF" w:rsidRPr="004858A2" w:rsidRDefault="00EA26DF" w:rsidP="009063E3">
            <w:pPr>
              <w:rPr>
                <w:rFonts w:ascii="Times New Roman" w:hAnsi="Times New Roman" w:cs="Times New Roman"/>
                <w:color w:val="000000" w:themeColor="text1"/>
              </w:rPr>
            </w:pPr>
          </w:p>
        </w:tc>
        <w:tc>
          <w:tcPr>
            <w:tcW w:w="6423" w:type="dxa"/>
          </w:tcPr>
          <w:p w:rsidR="00DC4DC0" w:rsidRPr="004858A2" w:rsidRDefault="00DC4DC0" w:rsidP="00DC4DC0">
            <w:pPr>
              <w:rPr>
                <w:rFonts w:ascii="Times New Roman" w:hAnsi="Times New Roman" w:cs="Times New Roman"/>
              </w:rPr>
            </w:pPr>
            <w:r w:rsidRPr="004858A2">
              <w:rPr>
                <w:rFonts w:ascii="Times New Roman" w:hAnsi="Times New Roman" w:cs="Times New Roman"/>
                <w:color w:val="000000" w:themeColor="text1"/>
              </w:rPr>
              <w:t>Наименование и описание объекта закупки:</w:t>
            </w:r>
            <w:r w:rsidRPr="004858A2">
              <w:rPr>
                <w:rFonts w:ascii="Times New Roman" w:hAnsi="Times New Roman" w:cs="Times New Roman"/>
                <w:color w:val="000000" w:themeColor="text1"/>
              </w:rPr>
              <w:br/>
            </w:r>
          </w:p>
          <w:p w:rsidR="005E5F76" w:rsidRPr="004858A2" w:rsidRDefault="00077E0F" w:rsidP="00513CE0">
            <w:pPr>
              <w:rPr>
                <w:rFonts w:ascii="Times New Roman" w:hAnsi="Times New Roman" w:cs="Times New Roman"/>
                <w:color w:val="000000" w:themeColor="text1"/>
              </w:rPr>
            </w:pPr>
            <w:r w:rsidRPr="004858A2">
              <w:rPr>
                <w:rFonts w:ascii="Times New Roman" w:hAnsi="Times New Roman" w:cs="Times New Roman"/>
                <w:color w:val="000000" w:themeColor="text1"/>
              </w:rPr>
              <w:t>Оказание услуг по организации гарантированного горячего питания обучающихся МАОУ «Лицей № 15» городского округа Мытищи Московской области с 01 января 2021г. по 31 декабря 2021г.</w:t>
            </w:r>
          </w:p>
          <w:p w:rsidR="00077E0F" w:rsidRPr="004858A2" w:rsidRDefault="00077E0F" w:rsidP="00513CE0">
            <w:pPr>
              <w:rPr>
                <w:rFonts w:ascii="Times New Roman" w:hAnsi="Times New Roman" w:cs="Times New Roman"/>
                <w:color w:val="000000" w:themeColor="text1"/>
              </w:rPr>
            </w:pPr>
          </w:p>
          <w:p w:rsidR="001A2A75" w:rsidRPr="004858A2" w:rsidRDefault="001A2A75" w:rsidP="001A2A75">
            <w:pPr>
              <w:widowControl w:val="0"/>
              <w:autoSpaceDE w:val="0"/>
              <w:autoSpaceDN w:val="0"/>
              <w:adjustRightInd w:val="0"/>
              <w:jc w:val="both"/>
              <w:rPr>
                <w:rFonts w:ascii="Times New Roman" w:hAnsi="Times New Roman"/>
              </w:rPr>
            </w:pPr>
            <w:r w:rsidRPr="004858A2">
              <w:rPr>
                <w:rFonts w:ascii="Times New Roman" w:hAnsi="Times New Roman"/>
              </w:rPr>
              <w:lastRenderedPageBreak/>
              <w:t xml:space="preserve">Информация о количестве и месте оказания услуги: </w:t>
            </w:r>
          </w:p>
          <w:p w:rsidR="009063E3" w:rsidRPr="004858A2" w:rsidRDefault="001A2A75" w:rsidP="00A510A0">
            <w:pPr>
              <w:rPr>
                <w:rFonts w:ascii="Times New Roman" w:hAnsi="Times New Roman" w:cs="Times New Roman"/>
                <w:color w:val="000000" w:themeColor="text1"/>
              </w:rPr>
            </w:pPr>
            <w:r w:rsidRPr="004858A2">
              <w:rPr>
                <w:rFonts w:ascii="Times New Roman" w:hAnsi="Times New Roman"/>
              </w:rPr>
              <w:t xml:space="preserve">В соответствии </w:t>
            </w:r>
            <w:r w:rsidR="00A510A0" w:rsidRPr="004858A2">
              <w:rPr>
                <w:rFonts w:ascii="Times New Roman" w:hAnsi="Times New Roman"/>
              </w:rPr>
              <w:t xml:space="preserve">с </w:t>
            </w:r>
            <w:r w:rsidR="00A510A0" w:rsidRPr="004858A2">
              <w:rPr>
                <w:rFonts w:ascii="Times New Roman" w:hAnsi="Times New Roman"/>
                <w:lang w:val="en-US"/>
              </w:rPr>
              <w:t>VIII</w:t>
            </w:r>
            <w:r w:rsidR="00A510A0" w:rsidRPr="004858A2">
              <w:rPr>
                <w:rFonts w:ascii="Times New Roman" w:hAnsi="Times New Roman"/>
              </w:rPr>
              <w:t xml:space="preserve"> частью документации.</w:t>
            </w:r>
            <w:r w:rsidR="00894709" w:rsidRPr="004858A2">
              <w:rPr>
                <w:rFonts w:ascii="Times New Roman" w:hAnsi="Times New Roman" w:cs="Times New Roman"/>
                <w:color w:val="000000" w:themeColor="text1"/>
              </w:rPr>
              <w:br/>
            </w:r>
          </w:p>
        </w:tc>
      </w:tr>
      <w:tr w:rsidR="00F33FEF" w:rsidRPr="004858A2" w:rsidTr="00330EF6">
        <w:trPr>
          <w:gridAfter w:val="1"/>
          <w:wAfter w:w="6423" w:type="dxa"/>
          <w:trHeight w:val="20"/>
        </w:trPr>
        <w:tc>
          <w:tcPr>
            <w:tcW w:w="886" w:type="dxa"/>
          </w:tcPr>
          <w:p w:rsidR="00F33FEF" w:rsidRPr="004858A2" w:rsidRDefault="00F33FEF" w:rsidP="00BC387A">
            <w:pPr>
              <w:numPr>
                <w:ilvl w:val="0"/>
                <w:numId w:val="1"/>
              </w:numPr>
              <w:rPr>
                <w:rFonts w:ascii="Times New Roman" w:hAnsi="Times New Roman" w:cs="Times New Roman"/>
                <w:color w:val="000000" w:themeColor="text1"/>
              </w:rPr>
            </w:pPr>
          </w:p>
        </w:tc>
        <w:tc>
          <w:tcPr>
            <w:tcW w:w="3210" w:type="dxa"/>
          </w:tcPr>
          <w:p w:rsidR="00F33FEF" w:rsidRPr="004858A2" w:rsidRDefault="00F33FEF" w:rsidP="00C4209B">
            <w:pPr>
              <w:rPr>
                <w:rFonts w:ascii="Times New Roman" w:hAnsi="Times New Roman" w:cs="Times New Roman"/>
                <w:color w:val="000000" w:themeColor="text1"/>
              </w:rPr>
            </w:pPr>
            <w:r w:rsidRPr="004858A2">
              <w:rPr>
                <w:rFonts w:ascii="Times New Roman" w:hAnsi="Times New Roman" w:cs="Times New Roman"/>
                <w:color w:val="000000" w:themeColor="text1"/>
              </w:rPr>
              <w:t xml:space="preserve">Условия </w:t>
            </w:r>
            <w:r w:rsidR="0079682E" w:rsidRPr="004858A2">
              <w:rPr>
                <w:rFonts w:ascii="Times New Roman" w:hAnsi="Times New Roman" w:cs="Times New Roman"/>
                <w:color w:val="000000" w:themeColor="text1"/>
              </w:rPr>
              <w:t>договор</w:t>
            </w:r>
            <w:r w:rsidRPr="004858A2">
              <w:rPr>
                <w:rFonts w:ascii="Times New Roman" w:hAnsi="Times New Roman" w:cs="Times New Roman"/>
                <w:color w:val="000000" w:themeColor="text1"/>
              </w:rPr>
              <w:t>а</w:t>
            </w:r>
          </w:p>
        </w:tc>
        <w:tc>
          <w:tcPr>
            <w:tcW w:w="6423" w:type="dxa"/>
          </w:tcPr>
          <w:p w:rsidR="00F33FEF" w:rsidRPr="004858A2" w:rsidRDefault="00DC4DC0" w:rsidP="004A5901">
            <w:pPr>
              <w:rPr>
                <w:rFonts w:ascii="Times New Roman" w:hAnsi="Times New Roman" w:cs="Times New Roman"/>
                <w:color w:val="000000" w:themeColor="text1"/>
              </w:rPr>
            </w:pPr>
            <w:r w:rsidRPr="004858A2">
              <w:rPr>
                <w:rFonts w:ascii="Times New Roman" w:hAnsi="Times New Roman"/>
                <w:bCs/>
              </w:rPr>
              <w:t xml:space="preserve">В соответствии с </w:t>
            </w:r>
            <w:r w:rsidRPr="004858A2">
              <w:rPr>
                <w:rFonts w:ascii="Times New Roman" w:hAnsi="Times New Roman"/>
              </w:rPr>
              <w:t>VII частью документации</w:t>
            </w:r>
          </w:p>
        </w:tc>
      </w:tr>
      <w:tr w:rsidR="002F0D9E" w:rsidRPr="004858A2" w:rsidTr="00330EF6">
        <w:trPr>
          <w:gridAfter w:val="1"/>
          <w:wAfter w:w="6423" w:type="dxa"/>
          <w:trHeight w:val="20"/>
        </w:trPr>
        <w:tc>
          <w:tcPr>
            <w:tcW w:w="886" w:type="dxa"/>
          </w:tcPr>
          <w:p w:rsidR="00EA26DF" w:rsidRPr="004858A2" w:rsidRDefault="00EA26DF" w:rsidP="00BC387A">
            <w:pPr>
              <w:numPr>
                <w:ilvl w:val="0"/>
                <w:numId w:val="1"/>
              </w:numPr>
              <w:rPr>
                <w:rFonts w:ascii="Times New Roman" w:hAnsi="Times New Roman" w:cs="Times New Roman"/>
                <w:color w:val="000000" w:themeColor="text1"/>
              </w:rPr>
            </w:pPr>
          </w:p>
        </w:tc>
        <w:tc>
          <w:tcPr>
            <w:tcW w:w="3210" w:type="dxa"/>
          </w:tcPr>
          <w:p w:rsidR="00EA26DF" w:rsidRPr="004858A2" w:rsidRDefault="00EA26DF" w:rsidP="002F3E4F">
            <w:pPr>
              <w:rPr>
                <w:rFonts w:ascii="Times New Roman" w:hAnsi="Times New Roman" w:cs="Times New Roman"/>
                <w:color w:val="000000" w:themeColor="text1"/>
              </w:rPr>
            </w:pPr>
            <w:r w:rsidRPr="004858A2">
              <w:rPr>
                <w:rFonts w:ascii="Times New Roman" w:hAnsi="Times New Roman" w:cs="Times New Roman"/>
                <w:color w:val="000000" w:themeColor="text1"/>
              </w:rPr>
              <w:t xml:space="preserve">Информация о валюте, используемой для формирования цены </w:t>
            </w:r>
            <w:r w:rsidR="0079682E" w:rsidRPr="004858A2">
              <w:rPr>
                <w:rFonts w:ascii="Times New Roman" w:hAnsi="Times New Roman" w:cs="Times New Roman"/>
                <w:color w:val="000000" w:themeColor="text1"/>
              </w:rPr>
              <w:t>договор</w:t>
            </w:r>
            <w:r w:rsidRPr="004858A2">
              <w:rPr>
                <w:rFonts w:ascii="Times New Roman" w:hAnsi="Times New Roman" w:cs="Times New Roman"/>
                <w:color w:val="000000" w:themeColor="text1"/>
              </w:rPr>
              <w:t xml:space="preserve">а и расчетов с </w:t>
            </w:r>
            <w:r w:rsidR="00894709" w:rsidRPr="004858A2">
              <w:rPr>
                <w:rFonts w:ascii="Times New Roman" w:hAnsi="Times New Roman" w:cs="Times New Roman"/>
                <w:color w:val="000000" w:themeColor="text1"/>
              </w:rPr>
              <w:t>исполнителем</w:t>
            </w:r>
          </w:p>
        </w:tc>
        <w:tc>
          <w:tcPr>
            <w:tcW w:w="6423" w:type="dxa"/>
          </w:tcPr>
          <w:p w:rsidR="00EA26DF" w:rsidRPr="004858A2" w:rsidRDefault="004255E0" w:rsidP="004255E0">
            <w:pPr>
              <w:rPr>
                <w:rFonts w:ascii="Times New Roman" w:hAnsi="Times New Roman" w:cs="Times New Roman"/>
                <w:color w:val="000000" w:themeColor="text1"/>
              </w:rPr>
            </w:pPr>
            <w:r w:rsidRPr="004858A2">
              <w:rPr>
                <w:rFonts w:ascii="Times New Roman" w:hAnsi="Times New Roman" w:cs="Times New Roman"/>
                <w:color w:val="000000" w:themeColor="text1"/>
              </w:rPr>
              <w:t xml:space="preserve">Рубль Российской Федерации </w:t>
            </w:r>
          </w:p>
        </w:tc>
      </w:tr>
      <w:tr w:rsidR="002F0D9E" w:rsidRPr="004858A2" w:rsidTr="00330EF6">
        <w:trPr>
          <w:gridAfter w:val="1"/>
          <w:wAfter w:w="6423" w:type="dxa"/>
          <w:trHeight w:val="20"/>
        </w:trPr>
        <w:tc>
          <w:tcPr>
            <w:tcW w:w="886" w:type="dxa"/>
          </w:tcPr>
          <w:p w:rsidR="00266989" w:rsidRPr="004858A2" w:rsidRDefault="00266989" w:rsidP="00BC387A">
            <w:pPr>
              <w:numPr>
                <w:ilvl w:val="0"/>
                <w:numId w:val="1"/>
              </w:numPr>
              <w:rPr>
                <w:rFonts w:ascii="Times New Roman" w:hAnsi="Times New Roman" w:cs="Times New Roman"/>
                <w:color w:val="000000" w:themeColor="text1"/>
              </w:rPr>
            </w:pPr>
          </w:p>
        </w:tc>
        <w:tc>
          <w:tcPr>
            <w:tcW w:w="3210" w:type="dxa"/>
          </w:tcPr>
          <w:p w:rsidR="00266989" w:rsidRPr="004858A2" w:rsidRDefault="00266989" w:rsidP="00266989">
            <w:pPr>
              <w:rPr>
                <w:rFonts w:ascii="Times New Roman" w:hAnsi="Times New Roman" w:cs="Times New Roman"/>
                <w:color w:val="000000" w:themeColor="text1"/>
              </w:rPr>
            </w:pPr>
            <w:bookmarkStart w:id="278" w:name="OLE_LINK109"/>
            <w:bookmarkStart w:id="279" w:name="OLE_LINK110"/>
            <w:r w:rsidRPr="004858A2">
              <w:rPr>
                <w:rFonts w:ascii="Times New Roman" w:hAnsi="Times New Roman" w:cs="Times New Roman"/>
                <w:color w:val="000000" w:themeColor="text1"/>
              </w:rPr>
              <w:t xml:space="preserve">Порядок применения официального курса </w:t>
            </w:r>
            <w:r w:rsidR="00163280" w:rsidRPr="004858A2">
              <w:rPr>
                <w:rFonts w:ascii="Times New Roman" w:hAnsi="Times New Roman" w:cs="Times New Roman"/>
                <w:color w:val="000000" w:themeColor="text1"/>
              </w:rPr>
              <w:t xml:space="preserve">иностранной валюты </w:t>
            </w:r>
            <w:r w:rsidRPr="004858A2">
              <w:rPr>
                <w:rFonts w:ascii="Times New Roman" w:hAnsi="Times New Roman" w:cs="Times New Roman"/>
                <w:color w:val="000000" w:themeColor="text1"/>
              </w:rPr>
              <w:t xml:space="preserve">к рублю Российской Федерации, установленного Центральным банком Российской Федерации и используемого при оплате </w:t>
            </w:r>
            <w:r w:rsidR="0079682E" w:rsidRPr="004858A2">
              <w:rPr>
                <w:rFonts w:ascii="Times New Roman" w:hAnsi="Times New Roman" w:cs="Times New Roman"/>
                <w:color w:val="000000" w:themeColor="text1"/>
              </w:rPr>
              <w:t>договор</w:t>
            </w:r>
            <w:r w:rsidRPr="004858A2">
              <w:rPr>
                <w:rFonts w:ascii="Times New Roman" w:hAnsi="Times New Roman" w:cs="Times New Roman"/>
                <w:color w:val="000000" w:themeColor="text1"/>
              </w:rPr>
              <w:t>а</w:t>
            </w:r>
            <w:bookmarkEnd w:id="278"/>
            <w:bookmarkEnd w:id="279"/>
          </w:p>
        </w:tc>
        <w:tc>
          <w:tcPr>
            <w:tcW w:w="6423" w:type="dxa"/>
          </w:tcPr>
          <w:p w:rsidR="00266989" w:rsidRPr="004858A2" w:rsidRDefault="00894709" w:rsidP="00266989">
            <w:pPr>
              <w:rPr>
                <w:rFonts w:ascii="Times New Roman" w:hAnsi="Times New Roman" w:cs="Times New Roman"/>
                <w:i/>
                <w:color w:val="000000" w:themeColor="text1"/>
              </w:rPr>
            </w:pPr>
            <w:r w:rsidRPr="004858A2">
              <w:rPr>
                <w:rFonts w:ascii="Times New Roman" w:hAnsi="Times New Roman" w:cs="Times New Roman"/>
                <w:color w:val="000000" w:themeColor="text1"/>
              </w:rPr>
              <w:t>Не применяется</w:t>
            </w:r>
          </w:p>
        </w:tc>
      </w:tr>
      <w:tr w:rsidR="00AE3061" w:rsidRPr="004858A2" w:rsidTr="00330EF6">
        <w:trPr>
          <w:gridAfter w:val="1"/>
          <w:wAfter w:w="6423" w:type="dxa"/>
          <w:trHeight w:val="2009"/>
        </w:trPr>
        <w:tc>
          <w:tcPr>
            <w:tcW w:w="886" w:type="dxa"/>
          </w:tcPr>
          <w:p w:rsidR="00AE3061" w:rsidRPr="004858A2" w:rsidRDefault="00AE3061" w:rsidP="00BC387A">
            <w:pPr>
              <w:numPr>
                <w:ilvl w:val="0"/>
                <w:numId w:val="1"/>
              </w:numPr>
              <w:rPr>
                <w:rFonts w:ascii="Times New Roman" w:hAnsi="Times New Roman" w:cs="Times New Roman"/>
                <w:color w:val="000000" w:themeColor="text1"/>
              </w:rPr>
            </w:pPr>
          </w:p>
        </w:tc>
        <w:tc>
          <w:tcPr>
            <w:tcW w:w="3210" w:type="dxa"/>
          </w:tcPr>
          <w:p w:rsidR="00AE3061" w:rsidRPr="004858A2" w:rsidRDefault="00AE3061" w:rsidP="00A57D05">
            <w:pPr>
              <w:rPr>
                <w:rFonts w:ascii="Times New Roman" w:hAnsi="Times New Roman" w:cs="Times New Roman"/>
                <w:color w:val="000000" w:themeColor="text1"/>
              </w:rPr>
            </w:pPr>
            <w:bookmarkStart w:id="280" w:name="last"/>
            <w:bookmarkEnd w:id="280"/>
            <w:r w:rsidRPr="004858A2">
              <w:rPr>
                <w:rFonts w:ascii="Times New Roman" w:hAnsi="Times New Roman" w:cs="Times New Roman"/>
                <w:color w:val="000000" w:themeColor="text1"/>
              </w:rPr>
              <w:t xml:space="preserve">Начальная (максимальная) цена </w:t>
            </w:r>
            <w:r w:rsidR="0079682E" w:rsidRPr="004858A2">
              <w:rPr>
                <w:rFonts w:ascii="Times New Roman" w:hAnsi="Times New Roman" w:cs="Times New Roman"/>
                <w:color w:val="000000" w:themeColor="text1"/>
              </w:rPr>
              <w:t>договор</w:t>
            </w:r>
            <w:r w:rsidRPr="004858A2">
              <w:rPr>
                <w:rFonts w:ascii="Times New Roman" w:hAnsi="Times New Roman" w:cs="Times New Roman"/>
                <w:color w:val="000000" w:themeColor="text1"/>
              </w:rPr>
              <w:t>а</w:t>
            </w:r>
          </w:p>
          <w:p w:rsidR="00AE3061" w:rsidRPr="004858A2" w:rsidRDefault="00AE3061" w:rsidP="00A57D05">
            <w:pPr>
              <w:rPr>
                <w:rFonts w:ascii="Times New Roman" w:hAnsi="Times New Roman" w:cs="Times New Roman"/>
                <w:color w:val="000000" w:themeColor="text1"/>
              </w:rPr>
            </w:pPr>
          </w:p>
          <w:p w:rsidR="00AE3061" w:rsidRPr="004858A2" w:rsidRDefault="00AE3061" w:rsidP="00A57D05">
            <w:pPr>
              <w:rPr>
                <w:rFonts w:ascii="Times New Roman" w:hAnsi="Times New Roman" w:cs="Times New Roman"/>
                <w:color w:val="000000" w:themeColor="text1"/>
              </w:rPr>
            </w:pPr>
          </w:p>
          <w:p w:rsidR="00AE3061" w:rsidRPr="004858A2" w:rsidRDefault="00AE3061" w:rsidP="00A57D05">
            <w:pPr>
              <w:rPr>
                <w:rFonts w:ascii="Times New Roman" w:hAnsi="Times New Roman" w:cs="Times New Roman"/>
                <w:color w:val="000000" w:themeColor="text1"/>
              </w:rPr>
            </w:pPr>
          </w:p>
          <w:p w:rsidR="00AE3061" w:rsidRPr="004858A2" w:rsidRDefault="00AE3061" w:rsidP="00A57D05">
            <w:pPr>
              <w:rPr>
                <w:rFonts w:ascii="Times New Roman" w:hAnsi="Times New Roman" w:cs="Times New Roman"/>
                <w:color w:val="000000" w:themeColor="text1"/>
              </w:rPr>
            </w:pPr>
          </w:p>
          <w:p w:rsidR="00AE3061" w:rsidRPr="004858A2" w:rsidRDefault="00AE3061" w:rsidP="00A57D05">
            <w:pPr>
              <w:rPr>
                <w:rFonts w:ascii="Times New Roman" w:hAnsi="Times New Roman" w:cs="Times New Roman"/>
                <w:color w:val="000000" w:themeColor="text1"/>
              </w:rPr>
            </w:pPr>
          </w:p>
        </w:tc>
        <w:tc>
          <w:tcPr>
            <w:tcW w:w="6423" w:type="dxa"/>
          </w:tcPr>
          <w:p w:rsidR="000D2650" w:rsidRPr="004858A2" w:rsidRDefault="000D2650" w:rsidP="009217CA">
            <w:pPr>
              <w:jc w:val="both"/>
              <w:rPr>
                <w:rFonts w:ascii="Times New Roman" w:hAnsi="Times New Roman" w:cs="Times New Roman"/>
                <w:b/>
                <w:bCs/>
              </w:rPr>
            </w:pPr>
            <w:r w:rsidRPr="004858A2">
              <w:rPr>
                <w:rFonts w:ascii="Times New Roman" w:hAnsi="Times New Roman" w:cs="Times New Roman"/>
                <w:b/>
                <w:bCs/>
              </w:rPr>
              <w:t xml:space="preserve">11 042 763 </w:t>
            </w:r>
            <w:r w:rsidRPr="004858A2">
              <w:rPr>
                <w:rFonts w:ascii="Times New Roman" w:hAnsi="Times New Roman" w:cs="Times New Roman"/>
                <w:bCs/>
              </w:rPr>
              <w:t>(одиннадцать миллионов сорок две тысячи семьсот шестьдесят три) рубля 00 коп., с учетом всех налогов и сборов.</w:t>
            </w:r>
          </w:p>
          <w:p w:rsidR="009217CA" w:rsidRPr="004858A2" w:rsidRDefault="009217CA" w:rsidP="009217CA">
            <w:pPr>
              <w:jc w:val="both"/>
              <w:rPr>
                <w:rFonts w:ascii="Times New Roman" w:hAnsi="Times New Roman" w:cs="Times New Roman"/>
                <w:bCs/>
              </w:rPr>
            </w:pPr>
            <w:r w:rsidRPr="004858A2">
              <w:rPr>
                <w:rFonts w:ascii="Times New Roman" w:hAnsi="Times New Roman" w:cs="Times New Roman"/>
              </w:rPr>
              <w:t>в том числе:</w:t>
            </w:r>
          </w:p>
          <w:p w:rsidR="009217CA" w:rsidRPr="004858A2" w:rsidRDefault="00877C0A" w:rsidP="009217CA">
            <w:pPr>
              <w:jc w:val="both"/>
              <w:rPr>
                <w:rFonts w:ascii="Times New Roman" w:hAnsi="Times New Roman" w:cs="Times New Roman"/>
                <w:bCs/>
              </w:rPr>
            </w:pPr>
            <w:r w:rsidRPr="004858A2">
              <w:rPr>
                <w:rFonts w:ascii="Times New Roman" w:hAnsi="Times New Roman" w:cs="Times New Roman"/>
                <w:b/>
                <w:bCs/>
              </w:rPr>
              <w:t>6 606 870,00</w:t>
            </w:r>
            <w:r w:rsidR="009217CA" w:rsidRPr="004858A2">
              <w:rPr>
                <w:rFonts w:ascii="Times New Roman" w:hAnsi="Times New Roman" w:cs="Times New Roman"/>
                <w:b/>
                <w:bCs/>
              </w:rPr>
              <w:t xml:space="preserve"> руб. </w:t>
            </w:r>
            <w:r w:rsidR="009217CA" w:rsidRPr="004858A2">
              <w:rPr>
                <w:rFonts w:ascii="Times New Roman" w:hAnsi="Times New Roman" w:cs="Times New Roman"/>
                <w:bCs/>
              </w:rPr>
              <w:t>(</w:t>
            </w:r>
            <w:r w:rsidRPr="004858A2">
              <w:rPr>
                <w:rFonts w:ascii="Times New Roman" w:hAnsi="Times New Roman" w:cs="Times New Roman"/>
                <w:bCs/>
              </w:rPr>
              <w:t>шесть миллионов шестьсот шесть тысяч восемьсот семьдесят</w:t>
            </w:r>
            <w:r w:rsidR="009217CA" w:rsidRPr="004858A2">
              <w:rPr>
                <w:rFonts w:ascii="Times New Roman" w:hAnsi="Times New Roman" w:cs="Times New Roman"/>
                <w:bCs/>
              </w:rPr>
              <w:t xml:space="preserve"> рублей 00 копеек) (субсидии)</w:t>
            </w:r>
          </w:p>
          <w:p w:rsidR="009217CA" w:rsidRPr="004858A2" w:rsidRDefault="00605010" w:rsidP="009217CA">
            <w:pPr>
              <w:jc w:val="both"/>
              <w:rPr>
                <w:rFonts w:ascii="Times New Roman" w:hAnsi="Times New Roman" w:cs="Times New Roman"/>
                <w:b/>
                <w:bCs/>
              </w:rPr>
            </w:pPr>
            <w:r w:rsidRPr="004858A2">
              <w:rPr>
                <w:rFonts w:ascii="Times New Roman" w:hAnsi="Times New Roman" w:cs="Times New Roman"/>
                <w:b/>
                <w:bCs/>
              </w:rPr>
              <w:t>4 435 893</w:t>
            </w:r>
            <w:r w:rsidR="009217CA" w:rsidRPr="004858A2">
              <w:rPr>
                <w:rFonts w:ascii="Times New Roman" w:hAnsi="Times New Roman" w:cs="Times New Roman"/>
                <w:b/>
                <w:bCs/>
              </w:rPr>
              <w:t xml:space="preserve">,00 руб. </w:t>
            </w:r>
            <w:r w:rsidR="009217CA" w:rsidRPr="004858A2">
              <w:rPr>
                <w:rFonts w:ascii="Times New Roman" w:hAnsi="Times New Roman" w:cs="Times New Roman"/>
                <w:bCs/>
              </w:rPr>
              <w:t>(</w:t>
            </w:r>
            <w:r w:rsidRPr="004858A2">
              <w:rPr>
                <w:rFonts w:ascii="Times New Roman" w:hAnsi="Times New Roman" w:cs="Times New Roman"/>
                <w:bCs/>
              </w:rPr>
              <w:t>четыре миллиона четыреста тридцать пять тысяч восемьсот девяносто три рубля</w:t>
            </w:r>
            <w:r w:rsidR="009217CA" w:rsidRPr="004858A2">
              <w:rPr>
                <w:rFonts w:ascii="Times New Roman" w:hAnsi="Times New Roman" w:cs="Times New Roman"/>
                <w:bCs/>
              </w:rPr>
              <w:t xml:space="preserve"> 00 копеек) (субвенции).</w:t>
            </w:r>
          </w:p>
          <w:p w:rsidR="00BA46E2" w:rsidRPr="004858A2" w:rsidRDefault="00BA46E2" w:rsidP="00BA46E2">
            <w:pPr>
              <w:rPr>
                <w:rFonts w:ascii="Times New Roman" w:hAnsi="Times New Roman" w:cs="Times New Roman"/>
              </w:rPr>
            </w:pPr>
            <w:r w:rsidRPr="004858A2">
              <w:t xml:space="preserve">      </w:t>
            </w:r>
          </w:p>
          <w:p w:rsidR="00AE3061" w:rsidRPr="004858A2" w:rsidRDefault="00FB0144" w:rsidP="00A57D05">
            <w:pPr>
              <w:pStyle w:val="7"/>
              <w:shd w:val="clear" w:color="auto" w:fill="auto"/>
              <w:tabs>
                <w:tab w:val="left" w:pos="1070"/>
              </w:tabs>
              <w:spacing w:before="0" w:line="240" w:lineRule="auto"/>
              <w:jc w:val="both"/>
              <w:rPr>
                <w:color w:val="000000" w:themeColor="text1"/>
                <w:sz w:val="24"/>
                <w:szCs w:val="24"/>
              </w:rPr>
            </w:pPr>
            <w:r w:rsidRPr="004858A2">
              <w:rPr>
                <w:sz w:val="24"/>
                <w:szCs w:val="24"/>
              </w:rPr>
              <w:t xml:space="preserve">Начальная (максимальная) цена </w:t>
            </w:r>
            <w:r w:rsidR="0079682E" w:rsidRPr="004858A2">
              <w:rPr>
                <w:sz w:val="24"/>
                <w:szCs w:val="24"/>
              </w:rPr>
              <w:t>договор</w:t>
            </w:r>
            <w:r w:rsidRPr="004858A2">
              <w:rPr>
                <w:sz w:val="24"/>
                <w:szCs w:val="24"/>
              </w:rPr>
              <w:t xml:space="preserve">а указана с учетом всех расходов Исполнителя, связанных с оказанием услуг и всех расходов на перевозку, страхование, в том числе уплату налогов, пошлин, сборов, расходов по оплате стоимости сторонних организаций и третьих лиц и других обязательных платежей, которые необходимо выплатить при исполнении </w:t>
            </w:r>
            <w:r w:rsidR="0079682E" w:rsidRPr="004858A2">
              <w:rPr>
                <w:sz w:val="24"/>
                <w:szCs w:val="24"/>
              </w:rPr>
              <w:t>договор</w:t>
            </w:r>
            <w:r w:rsidRPr="004858A2">
              <w:rPr>
                <w:sz w:val="24"/>
                <w:szCs w:val="24"/>
              </w:rPr>
              <w:t>а.</w:t>
            </w:r>
            <w:r w:rsidRPr="004858A2">
              <w:rPr>
                <w:rFonts w:ascii="Arial Narrow" w:hAnsi="Arial Narrow"/>
                <w:sz w:val="24"/>
                <w:szCs w:val="24"/>
              </w:rPr>
              <w:t xml:space="preserve"> </w:t>
            </w:r>
            <w:r w:rsidR="00894709" w:rsidRPr="004858A2">
              <w:rPr>
                <w:color w:val="000000" w:themeColor="text1"/>
                <w:sz w:val="24"/>
                <w:szCs w:val="24"/>
              </w:rPr>
              <w:t xml:space="preserve">Неучтенные затраты исполнителя по </w:t>
            </w:r>
            <w:r w:rsidR="0079682E" w:rsidRPr="004858A2">
              <w:rPr>
                <w:color w:val="000000" w:themeColor="text1"/>
                <w:sz w:val="24"/>
                <w:szCs w:val="24"/>
              </w:rPr>
              <w:t>договор</w:t>
            </w:r>
            <w:r w:rsidR="00894709" w:rsidRPr="004858A2">
              <w:rPr>
                <w:color w:val="000000" w:themeColor="text1"/>
                <w:sz w:val="24"/>
                <w:szCs w:val="24"/>
              </w:rPr>
              <w:t xml:space="preserve">у, связанные с исполнением </w:t>
            </w:r>
            <w:r w:rsidR="0079682E" w:rsidRPr="004858A2">
              <w:rPr>
                <w:color w:val="000000" w:themeColor="text1"/>
                <w:sz w:val="24"/>
                <w:szCs w:val="24"/>
              </w:rPr>
              <w:t>договор</w:t>
            </w:r>
            <w:r w:rsidR="00894709" w:rsidRPr="004858A2">
              <w:rPr>
                <w:color w:val="000000" w:themeColor="text1"/>
                <w:sz w:val="24"/>
                <w:szCs w:val="24"/>
              </w:rPr>
              <w:t xml:space="preserve">а, но не включенные в предлагаемую цену </w:t>
            </w:r>
            <w:r w:rsidR="0079682E" w:rsidRPr="004858A2">
              <w:rPr>
                <w:color w:val="000000" w:themeColor="text1"/>
                <w:sz w:val="24"/>
                <w:szCs w:val="24"/>
              </w:rPr>
              <w:t>договор</w:t>
            </w:r>
            <w:r w:rsidR="00894709" w:rsidRPr="004858A2">
              <w:rPr>
                <w:color w:val="000000" w:themeColor="text1"/>
                <w:sz w:val="24"/>
                <w:szCs w:val="24"/>
              </w:rPr>
              <w:t>а, не подлежат оплате заказчиком.</w:t>
            </w:r>
          </w:p>
        </w:tc>
      </w:tr>
      <w:tr w:rsidR="00781408" w:rsidRPr="004858A2" w:rsidTr="00330EF6">
        <w:trPr>
          <w:gridAfter w:val="1"/>
          <w:wAfter w:w="6423" w:type="dxa"/>
          <w:trHeight w:val="20"/>
        </w:trPr>
        <w:tc>
          <w:tcPr>
            <w:tcW w:w="886" w:type="dxa"/>
            <w:vMerge w:val="restart"/>
          </w:tcPr>
          <w:p w:rsidR="00781408" w:rsidRPr="004858A2" w:rsidRDefault="00781408" w:rsidP="00BC387A">
            <w:pPr>
              <w:numPr>
                <w:ilvl w:val="0"/>
                <w:numId w:val="1"/>
              </w:numPr>
              <w:rPr>
                <w:rFonts w:ascii="Times New Roman" w:hAnsi="Times New Roman" w:cs="Times New Roman"/>
                <w:color w:val="000000" w:themeColor="text1"/>
              </w:rPr>
            </w:pPr>
          </w:p>
        </w:tc>
        <w:tc>
          <w:tcPr>
            <w:tcW w:w="3210" w:type="dxa"/>
          </w:tcPr>
          <w:p w:rsidR="002E73EE" w:rsidRPr="004858A2" w:rsidRDefault="00894709" w:rsidP="00781408">
            <w:pPr>
              <w:rPr>
                <w:rFonts w:ascii="Times New Roman" w:hAnsi="Times New Roman" w:cs="Times New Roman"/>
                <w:color w:val="000000" w:themeColor="text1"/>
              </w:rPr>
            </w:pPr>
            <w:r w:rsidRPr="004858A2">
              <w:rPr>
                <w:rFonts w:ascii="Times New Roman" w:hAnsi="Times New Roman" w:cs="Times New Roman"/>
                <w:color w:val="000000" w:themeColor="text1"/>
              </w:rPr>
              <w:t>Сроки и порядок оплаты</w:t>
            </w:r>
          </w:p>
          <w:p w:rsidR="00781408" w:rsidRPr="004858A2" w:rsidRDefault="002E73EE" w:rsidP="002E73EE">
            <w:pPr>
              <w:rPr>
                <w:rFonts w:ascii="Times New Roman" w:hAnsi="Times New Roman" w:cs="Times New Roman"/>
                <w:color w:val="000000" w:themeColor="text1"/>
              </w:rPr>
            </w:pPr>
            <w:r w:rsidRPr="004858A2">
              <w:rPr>
                <w:rFonts w:ascii="Times New Roman" w:hAnsi="Times New Roman" w:cs="Times New Roman"/>
                <w:color w:val="000000" w:themeColor="text1"/>
              </w:rPr>
              <w:t>услуги</w:t>
            </w:r>
            <w:r w:rsidR="00894709" w:rsidRPr="004858A2">
              <w:rPr>
                <w:rFonts w:ascii="Times New Roman" w:hAnsi="Times New Roman" w:cs="Times New Roman"/>
                <w:color w:val="000000" w:themeColor="text1"/>
              </w:rPr>
              <w:t xml:space="preserve"> </w:t>
            </w:r>
          </w:p>
        </w:tc>
        <w:tc>
          <w:tcPr>
            <w:tcW w:w="6423" w:type="dxa"/>
          </w:tcPr>
          <w:p w:rsidR="000C1083" w:rsidRPr="004858A2" w:rsidRDefault="000C1083" w:rsidP="000C1083">
            <w:pPr>
              <w:jc w:val="both"/>
              <w:rPr>
                <w:rFonts w:ascii="Times New Roman" w:hAnsi="Times New Roman"/>
              </w:rPr>
            </w:pPr>
            <w:r w:rsidRPr="004858A2">
              <w:rPr>
                <w:rFonts w:ascii="Times New Roman" w:hAnsi="Times New Roman"/>
              </w:rPr>
              <w:t>В соответствии с VII частью документации</w:t>
            </w:r>
          </w:p>
          <w:p w:rsidR="00781408" w:rsidRPr="004858A2" w:rsidRDefault="00781408" w:rsidP="00A62AE3">
            <w:pPr>
              <w:rPr>
                <w:rFonts w:ascii="Times New Roman" w:hAnsi="Times New Roman" w:cs="Times New Roman"/>
                <w:color w:val="000000" w:themeColor="text1"/>
              </w:rPr>
            </w:pPr>
          </w:p>
        </w:tc>
      </w:tr>
      <w:tr w:rsidR="00AE3061" w:rsidRPr="004858A2" w:rsidTr="00330EF6">
        <w:trPr>
          <w:gridAfter w:val="1"/>
          <w:wAfter w:w="6423" w:type="dxa"/>
          <w:trHeight w:val="20"/>
        </w:trPr>
        <w:tc>
          <w:tcPr>
            <w:tcW w:w="886" w:type="dxa"/>
            <w:vMerge/>
          </w:tcPr>
          <w:p w:rsidR="00AE3061" w:rsidRPr="004858A2" w:rsidRDefault="00AE3061" w:rsidP="00BC387A">
            <w:pPr>
              <w:numPr>
                <w:ilvl w:val="0"/>
                <w:numId w:val="1"/>
              </w:numPr>
              <w:rPr>
                <w:rFonts w:ascii="Times New Roman" w:hAnsi="Times New Roman" w:cs="Times New Roman"/>
                <w:color w:val="000000" w:themeColor="text1"/>
              </w:rPr>
            </w:pPr>
          </w:p>
        </w:tc>
        <w:tc>
          <w:tcPr>
            <w:tcW w:w="3210" w:type="dxa"/>
          </w:tcPr>
          <w:p w:rsidR="00AE3061" w:rsidRPr="004858A2" w:rsidRDefault="00AE3061" w:rsidP="002F3E4F">
            <w:pPr>
              <w:rPr>
                <w:rFonts w:ascii="Times New Roman" w:hAnsi="Times New Roman" w:cs="Times New Roman"/>
                <w:color w:val="000000" w:themeColor="text1"/>
              </w:rPr>
            </w:pPr>
            <w:r w:rsidRPr="004858A2">
              <w:rPr>
                <w:rFonts w:ascii="Times New Roman" w:hAnsi="Times New Roman" w:cs="Times New Roman"/>
                <w:color w:val="000000" w:themeColor="text1"/>
              </w:rPr>
              <w:t>Размер аванса</w:t>
            </w:r>
          </w:p>
        </w:tc>
        <w:tc>
          <w:tcPr>
            <w:tcW w:w="6423" w:type="dxa"/>
          </w:tcPr>
          <w:p w:rsidR="00AE3061" w:rsidRPr="004858A2" w:rsidRDefault="00DF6ECE" w:rsidP="00A57D05">
            <w:pPr>
              <w:jc w:val="both"/>
              <w:rPr>
                <w:rFonts w:ascii="Times New Roman" w:hAnsi="Times New Roman" w:cs="Times New Roman"/>
                <w:color w:val="000000" w:themeColor="text1"/>
              </w:rPr>
            </w:pPr>
            <w:r w:rsidRPr="004858A2">
              <w:rPr>
                <w:rFonts w:ascii="Times New Roman" w:hAnsi="Times New Roman" w:cs="Times New Roman"/>
                <w:color w:val="000000" w:themeColor="text1"/>
              </w:rPr>
              <w:t>Не требуется</w:t>
            </w:r>
          </w:p>
        </w:tc>
      </w:tr>
      <w:tr w:rsidR="00781408" w:rsidRPr="004858A2" w:rsidTr="00330EF6">
        <w:trPr>
          <w:gridAfter w:val="1"/>
          <w:wAfter w:w="6423" w:type="dxa"/>
          <w:trHeight w:val="20"/>
        </w:trPr>
        <w:tc>
          <w:tcPr>
            <w:tcW w:w="886" w:type="dxa"/>
          </w:tcPr>
          <w:p w:rsidR="00781408" w:rsidRPr="004858A2" w:rsidRDefault="00781408" w:rsidP="00BC387A">
            <w:pPr>
              <w:numPr>
                <w:ilvl w:val="0"/>
                <w:numId w:val="1"/>
              </w:numPr>
              <w:rPr>
                <w:rFonts w:ascii="Times New Roman" w:hAnsi="Times New Roman" w:cs="Times New Roman"/>
                <w:color w:val="000000" w:themeColor="text1"/>
              </w:rPr>
            </w:pPr>
            <w:bookmarkStart w:id="281" w:name="_Toc375898299"/>
            <w:bookmarkStart w:id="282" w:name="_Toc375898883"/>
            <w:bookmarkStart w:id="283" w:name="_Toc376103901"/>
            <w:bookmarkStart w:id="284" w:name="_Toc376103998"/>
            <w:bookmarkStart w:id="285" w:name="_Toc376104156"/>
            <w:bookmarkStart w:id="286" w:name="_Toc376104430"/>
            <w:bookmarkEnd w:id="281"/>
            <w:bookmarkEnd w:id="282"/>
            <w:bookmarkEnd w:id="283"/>
            <w:bookmarkEnd w:id="284"/>
            <w:bookmarkEnd w:id="285"/>
            <w:bookmarkEnd w:id="286"/>
          </w:p>
        </w:tc>
        <w:tc>
          <w:tcPr>
            <w:tcW w:w="3210" w:type="dxa"/>
          </w:tcPr>
          <w:p w:rsidR="00781408" w:rsidRPr="004858A2" w:rsidRDefault="00781408" w:rsidP="00781408">
            <w:pPr>
              <w:rPr>
                <w:rFonts w:ascii="Times New Roman" w:hAnsi="Times New Roman" w:cs="Times New Roman"/>
                <w:color w:val="000000" w:themeColor="text1"/>
              </w:rPr>
            </w:pPr>
            <w:r w:rsidRPr="004858A2">
              <w:rPr>
                <w:rFonts w:ascii="Times New Roman" w:hAnsi="Times New Roman" w:cs="Times New Roman"/>
                <w:color w:val="000000" w:themeColor="text1"/>
              </w:rPr>
              <w:t xml:space="preserve">Источник финансирования </w:t>
            </w:r>
          </w:p>
          <w:p w:rsidR="00781408" w:rsidRPr="004858A2" w:rsidRDefault="00781408" w:rsidP="00781408">
            <w:pPr>
              <w:rPr>
                <w:rFonts w:ascii="Times New Roman" w:hAnsi="Times New Roman" w:cs="Times New Roman"/>
                <w:color w:val="000000" w:themeColor="text1"/>
              </w:rPr>
            </w:pPr>
          </w:p>
        </w:tc>
        <w:tc>
          <w:tcPr>
            <w:tcW w:w="6423" w:type="dxa"/>
          </w:tcPr>
          <w:p w:rsidR="003F7B2A" w:rsidRPr="004858A2" w:rsidRDefault="003F7B2A" w:rsidP="003F7B2A">
            <w:pPr>
              <w:rPr>
                <w:rFonts w:ascii="Times New Roman" w:hAnsi="Times New Roman" w:cs="Times New Roman"/>
                <w:color w:val="000000" w:themeColor="text1"/>
              </w:rPr>
            </w:pPr>
            <w:r w:rsidRPr="004858A2">
              <w:rPr>
                <w:rFonts w:ascii="Times New Roman" w:hAnsi="Times New Roman" w:cs="Times New Roman"/>
                <w:color w:val="000000" w:themeColor="text1"/>
              </w:rPr>
              <w:t xml:space="preserve">Бюджет </w:t>
            </w:r>
            <w:r w:rsidR="00BE3620" w:rsidRPr="004858A2">
              <w:rPr>
                <w:rFonts w:ascii="Times New Roman" w:hAnsi="Times New Roman" w:cs="Times New Roman"/>
                <w:color w:val="000000" w:themeColor="text1"/>
              </w:rPr>
              <w:t>Московской области</w:t>
            </w:r>
            <w:r w:rsidRPr="004858A2">
              <w:rPr>
                <w:rFonts w:ascii="Times New Roman" w:hAnsi="Times New Roman" w:cs="Times New Roman"/>
                <w:color w:val="000000" w:themeColor="text1"/>
              </w:rPr>
              <w:t xml:space="preserve"> на 202</w:t>
            </w:r>
            <w:r w:rsidR="009E6D06" w:rsidRPr="004858A2">
              <w:rPr>
                <w:rFonts w:ascii="Times New Roman" w:hAnsi="Times New Roman" w:cs="Times New Roman"/>
                <w:color w:val="000000" w:themeColor="text1"/>
              </w:rPr>
              <w:t>1</w:t>
            </w:r>
            <w:r w:rsidRPr="004858A2">
              <w:rPr>
                <w:rFonts w:ascii="Times New Roman" w:hAnsi="Times New Roman" w:cs="Times New Roman"/>
                <w:color w:val="000000" w:themeColor="text1"/>
              </w:rPr>
              <w:t>г</w:t>
            </w:r>
          </w:p>
          <w:p w:rsidR="009217CA" w:rsidRPr="004858A2" w:rsidRDefault="003472C6" w:rsidP="009217CA">
            <w:pPr>
              <w:rPr>
                <w:rFonts w:ascii="Times New Roman" w:hAnsi="Times New Roman" w:cs="Times New Roman"/>
                <w:color w:val="000000" w:themeColor="text1"/>
              </w:rPr>
            </w:pPr>
            <w:proofErr w:type="gramStart"/>
            <w:r w:rsidRPr="004858A2">
              <w:rPr>
                <w:rFonts w:ascii="Times New Roman" w:hAnsi="Times New Roman" w:cs="Times New Roman"/>
                <w:color w:val="000000" w:themeColor="text1"/>
              </w:rPr>
              <w:t xml:space="preserve">КБК:  </w:t>
            </w:r>
            <w:r w:rsidR="009217CA" w:rsidRPr="004858A2">
              <w:rPr>
                <w:rFonts w:ascii="Times New Roman" w:hAnsi="Times New Roman" w:cs="Times New Roman"/>
                <w:color w:val="000000" w:themeColor="text1"/>
              </w:rPr>
              <w:t>919</w:t>
            </w:r>
            <w:proofErr w:type="gramEnd"/>
            <w:r w:rsidR="009217CA" w:rsidRPr="004858A2">
              <w:rPr>
                <w:rFonts w:ascii="Times New Roman" w:hAnsi="Times New Roman" w:cs="Times New Roman"/>
                <w:color w:val="000000" w:themeColor="text1"/>
              </w:rPr>
              <w:t xml:space="preserve">  0702 03203L3040 244 226 – (субсидии)</w:t>
            </w:r>
          </w:p>
          <w:p w:rsidR="0064676A" w:rsidRPr="004858A2" w:rsidRDefault="0064676A" w:rsidP="003472C6">
            <w:pPr>
              <w:rPr>
                <w:rFonts w:ascii="Times New Roman" w:hAnsi="Times New Roman" w:cs="Times New Roman"/>
                <w:color w:val="000000" w:themeColor="text1"/>
              </w:rPr>
            </w:pPr>
          </w:p>
          <w:p w:rsidR="003472C6" w:rsidRPr="004858A2" w:rsidRDefault="003472C6" w:rsidP="003472C6">
            <w:pPr>
              <w:rPr>
                <w:rFonts w:ascii="Times New Roman" w:hAnsi="Times New Roman" w:cs="Times New Roman"/>
                <w:color w:val="000000" w:themeColor="text1"/>
              </w:rPr>
            </w:pPr>
            <w:r w:rsidRPr="004858A2">
              <w:rPr>
                <w:rFonts w:ascii="Times New Roman" w:hAnsi="Times New Roman" w:cs="Times New Roman"/>
                <w:color w:val="000000" w:themeColor="text1"/>
              </w:rPr>
              <w:t>Бюджет городского округа Мытищи на 202</w:t>
            </w:r>
            <w:r w:rsidR="009E6D06" w:rsidRPr="004858A2">
              <w:rPr>
                <w:rFonts w:ascii="Times New Roman" w:hAnsi="Times New Roman" w:cs="Times New Roman"/>
                <w:color w:val="000000" w:themeColor="text1"/>
              </w:rPr>
              <w:t>1</w:t>
            </w:r>
            <w:r w:rsidRPr="004858A2">
              <w:rPr>
                <w:rFonts w:ascii="Times New Roman" w:hAnsi="Times New Roman" w:cs="Times New Roman"/>
                <w:color w:val="000000" w:themeColor="text1"/>
              </w:rPr>
              <w:t xml:space="preserve"> год </w:t>
            </w:r>
          </w:p>
          <w:p w:rsidR="009217CA" w:rsidRPr="004858A2" w:rsidRDefault="003472C6" w:rsidP="009217CA">
            <w:pPr>
              <w:rPr>
                <w:rFonts w:ascii="Times New Roman" w:hAnsi="Times New Roman" w:cs="Times New Roman"/>
                <w:color w:val="000000" w:themeColor="text1"/>
              </w:rPr>
            </w:pPr>
            <w:r w:rsidRPr="004858A2">
              <w:rPr>
                <w:rFonts w:ascii="Times New Roman" w:hAnsi="Times New Roman" w:cs="Times New Roman"/>
                <w:color w:val="000000" w:themeColor="text1"/>
              </w:rPr>
              <w:t xml:space="preserve">КБК: </w:t>
            </w:r>
            <w:r w:rsidR="009217CA" w:rsidRPr="004858A2">
              <w:rPr>
                <w:rFonts w:ascii="Times New Roman" w:hAnsi="Times New Roman" w:cs="Times New Roman"/>
                <w:color w:val="000000" w:themeColor="text1"/>
              </w:rPr>
              <w:t>919 0702 0320362090 323 263 – (субвенции)</w:t>
            </w:r>
          </w:p>
          <w:p w:rsidR="003472C6" w:rsidRPr="004858A2" w:rsidRDefault="003472C6" w:rsidP="003472C6">
            <w:pPr>
              <w:rPr>
                <w:rFonts w:ascii="Times New Roman" w:hAnsi="Times New Roman" w:cs="Times New Roman"/>
                <w:color w:val="000000" w:themeColor="text1"/>
              </w:rPr>
            </w:pPr>
          </w:p>
          <w:p w:rsidR="003472C6" w:rsidRPr="004858A2" w:rsidRDefault="003472C6" w:rsidP="00894709">
            <w:pPr>
              <w:rPr>
                <w:rFonts w:ascii="Times New Roman" w:hAnsi="Times New Roman" w:cs="Times New Roman"/>
                <w:color w:val="000000" w:themeColor="text1"/>
              </w:rPr>
            </w:pPr>
          </w:p>
          <w:p w:rsidR="00894709" w:rsidRPr="004858A2" w:rsidRDefault="00894709" w:rsidP="00894709">
            <w:pPr>
              <w:rPr>
                <w:rFonts w:ascii="Times New Roman" w:hAnsi="Times New Roman" w:cs="Times New Roman"/>
                <w:color w:val="000000" w:themeColor="text1"/>
              </w:rPr>
            </w:pPr>
            <w:r w:rsidRPr="004858A2">
              <w:rPr>
                <w:rFonts w:ascii="Times New Roman" w:hAnsi="Times New Roman" w:cs="Times New Roman"/>
                <w:color w:val="000000" w:themeColor="text1"/>
              </w:rPr>
              <w:lastRenderedPageBreak/>
              <w:t xml:space="preserve">ОКПД2: </w:t>
            </w:r>
            <w:r w:rsidR="00810067" w:rsidRPr="004858A2">
              <w:rPr>
                <w:rFonts w:ascii="Times New Roman" w:hAnsi="Times New Roman" w:cs="Times New Roman"/>
                <w:color w:val="000000" w:themeColor="text1"/>
              </w:rPr>
              <w:t>56.29.19.000 – услуги по обеспечению питанием, осуществляемые по договору, прочие.</w:t>
            </w:r>
            <w:r w:rsidRPr="004858A2">
              <w:rPr>
                <w:rFonts w:ascii="Times New Roman" w:hAnsi="Times New Roman" w:cs="Times New Roman"/>
                <w:color w:val="000000" w:themeColor="text1"/>
              </w:rPr>
              <w:br/>
            </w:r>
          </w:p>
          <w:p w:rsidR="00894709" w:rsidRPr="004858A2" w:rsidRDefault="00894709" w:rsidP="00894709">
            <w:pPr>
              <w:rPr>
                <w:rFonts w:ascii="Times New Roman" w:hAnsi="Times New Roman" w:cs="Times New Roman"/>
                <w:color w:val="000000" w:themeColor="text1"/>
              </w:rPr>
            </w:pPr>
            <w:r w:rsidRPr="004858A2">
              <w:rPr>
                <w:rFonts w:ascii="Times New Roman" w:hAnsi="Times New Roman" w:cs="Times New Roman"/>
                <w:color w:val="000000" w:themeColor="text1"/>
              </w:rPr>
              <w:t>ОКВЭД2:</w:t>
            </w:r>
            <w:r w:rsidR="00810067" w:rsidRPr="004858A2">
              <w:rPr>
                <w:rFonts w:ascii="Times New Roman" w:hAnsi="Times New Roman" w:cs="Times New Roman"/>
                <w:color w:val="000000" w:themeColor="text1"/>
              </w:rPr>
              <w:t xml:space="preserve"> 56.29.2 – Деятельность столовых и буфетов при предприятиях и учреждениях  </w:t>
            </w:r>
            <w:r w:rsidRPr="004858A2">
              <w:rPr>
                <w:rFonts w:ascii="Times New Roman" w:hAnsi="Times New Roman" w:cs="Times New Roman"/>
                <w:color w:val="000000" w:themeColor="text1"/>
              </w:rPr>
              <w:br/>
            </w:r>
          </w:p>
          <w:p w:rsidR="00BA46E2" w:rsidRPr="004858A2" w:rsidRDefault="00894709" w:rsidP="00BA46E2">
            <w:pPr>
              <w:rPr>
                <w:rFonts w:ascii="Times New Roman" w:hAnsi="Times New Roman" w:cs="Times New Roman"/>
                <w:color w:val="000000" w:themeColor="text1"/>
              </w:rPr>
            </w:pPr>
            <w:r w:rsidRPr="004858A2">
              <w:rPr>
                <w:rFonts w:ascii="Times New Roman" w:hAnsi="Times New Roman" w:cs="Times New Roman"/>
                <w:color w:val="000000" w:themeColor="text1"/>
              </w:rPr>
              <w:t xml:space="preserve">КОЗ: </w:t>
            </w:r>
            <w:r w:rsidR="00810067" w:rsidRPr="004858A2">
              <w:rPr>
                <w:rFonts w:ascii="Times New Roman" w:hAnsi="Times New Roman" w:cs="Times New Roman"/>
                <w:color w:val="000000" w:themeColor="text1"/>
              </w:rPr>
              <w:t>02.16.08.02 – Услуги по организации питания для учащихся общеобразовательной организации</w:t>
            </w:r>
            <w:r w:rsidRPr="004858A2">
              <w:rPr>
                <w:rFonts w:ascii="Times New Roman" w:hAnsi="Times New Roman" w:cs="Times New Roman"/>
                <w:color w:val="000000" w:themeColor="text1"/>
              </w:rPr>
              <w:br/>
            </w:r>
          </w:p>
          <w:p w:rsidR="00BA46E2" w:rsidRPr="004858A2" w:rsidRDefault="00BA46E2" w:rsidP="00BA46E2">
            <w:pPr>
              <w:rPr>
                <w:rFonts w:ascii="Times New Roman" w:hAnsi="Times New Roman" w:cs="Times New Roman"/>
              </w:rPr>
            </w:pPr>
            <w:r w:rsidRPr="004858A2">
              <w:t xml:space="preserve">     </w:t>
            </w:r>
          </w:p>
          <w:p w:rsidR="00C83285" w:rsidRPr="004858A2" w:rsidRDefault="00C83285" w:rsidP="00513CE0">
            <w:pPr>
              <w:rPr>
                <w:rFonts w:ascii="Times New Roman" w:hAnsi="Times New Roman" w:cs="Times New Roman"/>
                <w:color w:val="000000" w:themeColor="text1"/>
              </w:rPr>
            </w:pPr>
          </w:p>
        </w:tc>
      </w:tr>
      <w:tr w:rsidR="00810067" w:rsidRPr="004858A2" w:rsidTr="00330EF6">
        <w:trPr>
          <w:gridAfter w:val="1"/>
          <w:wAfter w:w="6423" w:type="dxa"/>
          <w:trHeight w:val="645"/>
        </w:trPr>
        <w:tc>
          <w:tcPr>
            <w:tcW w:w="886" w:type="dxa"/>
            <w:vMerge w:val="restart"/>
          </w:tcPr>
          <w:p w:rsidR="00810067" w:rsidRPr="004858A2" w:rsidRDefault="003A322A" w:rsidP="00B75761">
            <w:pPr>
              <w:pStyle w:val="afd"/>
              <w:rPr>
                <w:sz w:val="24"/>
                <w:szCs w:val="24"/>
              </w:rPr>
            </w:pPr>
            <w:bookmarkStart w:id="287" w:name="_Toc375898300"/>
            <w:bookmarkStart w:id="288" w:name="_Toc375898884"/>
            <w:bookmarkStart w:id="289" w:name="_Toc376103902"/>
            <w:bookmarkStart w:id="290" w:name="_Toc376103999"/>
            <w:bookmarkStart w:id="291" w:name="_Toc376104157"/>
            <w:bookmarkStart w:id="292" w:name="_Toc376104431"/>
            <w:bookmarkEnd w:id="287"/>
            <w:bookmarkEnd w:id="288"/>
            <w:bookmarkEnd w:id="289"/>
            <w:bookmarkEnd w:id="290"/>
            <w:bookmarkEnd w:id="291"/>
            <w:bookmarkEnd w:id="292"/>
            <w:r w:rsidRPr="004858A2">
              <w:rPr>
                <w:sz w:val="24"/>
                <w:szCs w:val="24"/>
              </w:rPr>
              <w:lastRenderedPageBreak/>
              <w:t xml:space="preserve">    </w:t>
            </w:r>
            <w:r w:rsidR="00810067" w:rsidRPr="004858A2">
              <w:rPr>
                <w:sz w:val="24"/>
                <w:szCs w:val="24"/>
              </w:rPr>
              <w:t>1</w:t>
            </w:r>
            <w:r w:rsidR="00B75761" w:rsidRPr="004858A2">
              <w:rPr>
                <w:sz w:val="24"/>
                <w:szCs w:val="24"/>
              </w:rPr>
              <w:t>2</w:t>
            </w:r>
            <w:r w:rsidR="00810067" w:rsidRPr="004858A2">
              <w:rPr>
                <w:sz w:val="24"/>
                <w:szCs w:val="24"/>
              </w:rPr>
              <w:t>.</w:t>
            </w:r>
          </w:p>
        </w:tc>
        <w:tc>
          <w:tcPr>
            <w:tcW w:w="3210" w:type="dxa"/>
          </w:tcPr>
          <w:p w:rsidR="00810067" w:rsidRPr="004858A2" w:rsidRDefault="00810067">
            <w:pPr>
              <w:pStyle w:val="afd"/>
              <w:jc w:val="both"/>
              <w:rPr>
                <w:sz w:val="24"/>
                <w:szCs w:val="24"/>
              </w:rPr>
            </w:pPr>
            <w:r w:rsidRPr="004858A2">
              <w:rPr>
                <w:sz w:val="24"/>
                <w:szCs w:val="24"/>
              </w:rPr>
              <w:t xml:space="preserve">Обоснование начальной (максимальной) цены </w:t>
            </w:r>
            <w:r w:rsidR="0079682E" w:rsidRPr="004858A2">
              <w:rPr>
                <w:sz w:val="24"/>
                <w:szCs w:val="24"/>
              </w:rPr>
              <w:t>договор</w:t>
            </w:r>
            <w:r w:rsidRPr="004858A2">
              <w:rPr>
                <w:sz w:val="24"/>
                <w:szCs w:val="24"/>
              </w:rPr>
              <w:t>а</w:t>
            </w:r>
          </w:p>
        </w:tc>
        <w:tc>
          <w:tcPr>
            <w:tcW w:w="6423" w:type="dxa"/>
          </w:tcPr>
          <w:p w:rsidR="00AD7391" w:rsidRPr="004858A2" w:rsidRDefault="00810067" w:rsidP="00AD7391">
            <w:pPr>
              <w:pStyle w:val="afd"/>
              <w:jc w:val="both"/>
              <w:rPr>
                <w:sz w:val="24"/>
                <w:szCs w:val="24"/>
                <w:lang w:eastAsia="ru-RU"/>
              </w:rPr>
            </w:pPr>
            <w:r w:rsidRPr="004858A2">
              <w:rPr>
                <w:sz w:val="24"/>
                <w:szCs w:val="24"/>
                <w:lang w:eastAsia="ru-RU"/>
              </w:rPr>
              <w:t xml:space="preserve">Начальная (максимальная) цена </w:t>
            </w:r>
            <w:proofErr w:type="gramStart"/>
            <w:r w:rsidR="0079682E" w:rsidRPr="004858A2">
              <w:rPr>
                <w:sz w:val="24"/>
                <w:szCs w:val="24"/>
                <w:lang w:eastAsia="ru-RU"/>
              </w:rPr>
              <w:t>договор</w:t>
            </w:r>
            <w:r w:rsidRPr="004858A2">
              <w:rPr>
                <w:sz w:val="24"/>
                <w:szCs w:val="24"/>
                <w:lang w:eastAsia="ru-RU"/>
              </w:rPr>
              <w:t>а  определена</w:t>
            </w:r>
            <w:proofErr w:type="gramEnd"/>
            <w:r w:rsidRPr="004858A2">
              <w:rPr>
                <w:sz w:val="24"/>
                <w:szCs w:val="24"/>
                <w:lang w:eastAsia="ru-RU"/>
              </w:rPr>
              <w:t xml:space="preserve"> заказчиком посредством метода сопоставимых рыночных цен (анализа рынка), </w:t>
            </w:r>
            <w:r w:rsidR="00AD7391" w:rsidRPr="004858A2">
              <w:rPr>
                <w:sz w:val="24"/>
                <w:szCs w:val="24"/>
                <w:lang w:eastAsia="ru-RU"/>
              </w:rPr>
              <w:t>с приложением к Типовому положению о закупке товаров, работ, услуг "ПРИНЦИПЫ формирования начальных (максимальных) цен договоров, цен договоров, заключаемых с единственным поставщиком (подрядчиком, исполнителем) Раздел III. Определение НМЦД методом сопоставимых рыночных цен (анализа рынка), п.10.1</w:t>
            </w:r>
          </w:p>
          <w:p w:rsidR="00810067" w:rsidRPr="004858A2" w:rsidRDefault="00AD7391" w:rsidP="00AD7391">
            <w:pPr>
              <w:pStyle w:val="afd"/>
              <w:jc w:val="both"/>
              <w:rPr>
                <w:sz w:val="24"/>
                <w:szCs w:val="24"/>
                <w:lang w:eastAsia="ru-RU"/>
              </w:rPr>
            </w:pPr>
            <w:r w:rsidRPr="004858A2">
              <w:rPr>
                <w:sz w:val="24"/>
                <w:szCs w:val="24"/>
                <w:lang w:eastAsia="ru-RU"/>
              </w:rPr>
              <w:t>В целях определения начальной максимальной цены договора (контракта) были направлены запросы о предоставлении ценовой информации не менее 5 поставщикам (подрядчикам, исполнителям), обладающим опытом поставок соответствующих товаров, работ, услуг, информация о которых имеется в свободном доступе (в частности, опубликована в печати, размещена на сайтах в сети Интернет</w:t>
            </w:r>
          </w:p>
          <w:p w:rsidR="00810067" w:rsidRPr="004858A2" w:rsidRDefault="00810067">
            <w:pPr>
              <w:rPr>
                <w:rFonts w:ascii="Times New Roman" w:hAnsi="Times New Roman" w:cs="Times New Roman"/>
                <w:lang w:eastAsia="en-US"/>
              </w:rPr>
            </w:pPr>
          </w:p>
          <w:p w:rsidR="00810067" w:rsidRPr="004858A2" w:rsidRDefault="00810067">
            <w:pPr>
              <w:spacing w:after="200" w:line="276" w:lineRule="auto"/>
              <w:rPr>
                <w:rFonts w:ascii="Times New Roman" w:hAnsi="Times New Roman" w:cs="Times New Roman"/>
                <w:lang w:eastAsia="en-US"/>
              </w:rPr>
            </w:pPr>
            <w:r w:rsidRPr="004858A2">
              <w:rPr>
                <w:rFonts w:ascii="Times New Roman" w:hAnsi="Times New Roman" w:cs="Times New Roman"/>
              </w:rPr>
              <w:t>В соответствии с IX частью документации</w:t>
            </w:r>
          </w:p>
        </w:tc>
      </w:tr>
      <w:tr w:rsidR="00B44EA1" w:rsidRPr="004858A2" w:rsidTr="00330EF6">
        <w:trPr>
          <w:gridAfter w:val="1"/>
          <w:wAfter w:w="6423" w:type="dxa"/>
          <w:trHeight w:val="645"/>
        </w:trPr>
        <w:tc>
          <w:tcPr>
            <w:tcW w:w="886" w:type="dxa"/>
            <w:vMerge/>
          </w:tcPr>
          <w:p w:rsidR="00B44EA1" w:rsidRPr="004858A2" w:rsidRDefault="00B44EA1" w:rsidP="00BC387A">
            <w:pPr>
              <w:numPr>
                <w:ilvl w:val="0"/>
                <w:numId w:val="1"/>
              </w:numPr>
              <w:rPr>
                <w:rFonts w:ascii="Times New Roman" w:hAnsi="Times New Roman" w:cs="Times New Roman"/>
                <w:color w:val="000000" w:themeColor="text1"/>
              </w:rPr>
            </w:pPr>
          </w:p>
        </w:tc>
        <w:tc>
          <w:tcPr>
            <w:tcW w:w="3210" w:type="dxa"/>
          </w:tcPr>
          <w:p w:rsidR="00B44EA1" w:rsidRPr="004858A2" w:rsidRDefault="00894709" w:rsidP="00A00A51">
            <w:pPr>
              <w:spacing w:line="240" w:lineRule="exact"/>
              <w:rPr>
                <w:rFonts w:ascii="Times New Roman" w:hAnsi="Times New Roman" w:cs="Times New Roman"/>
                <w:color w:val="000000" w:themeColor="text1"/>
              </w:rPr>
            </w:pPr>
            <w:r w:rsidRPr="004858A2">
              <w:rPr>
                <w:rFonts w:ascii="Times New Roman" w:hAnsi="Times New Roman" w:cs="Times New Roman"/>
                <w:color w:val="000000" w:themeColor="text1"/>
              </w:rPr>
              <w:t xml:space="preserve">Метод определения начальной (максимальной) цены </w:t>
            </w:r>
            <w:r w:rsidR="0079682E" w:rsidRPr="004858A2">
              <w:rPr>
                <w:rFonts w:ascii="Times New Roman" w:hAnsi="Times New Roman" w:cs="Times New Roman"/>
                <w:color w:val="000000" w:themeColor="text1"/>
              </w:rPr>
              <w:t>договор</w:t>
            </w:r>
            <w:r w:rsidRPr="004858A2">
              <w:rPr>
                <w:rFonts w:ascii="Times New Roman" w:hAnsi="Times New Roman" w:cs="Times New Roman"/>
                <w:color w:val="000000" w:themeColor="text1"/>
              </w:rPr>
              <w:t>а</w:t>
            </w:r>
          </w:p>
        </w:tc>
        <w:tc>
          <w:tcPr>
            <w:tcW w:w="6423" w:type="dxa"/>
          </w:tcPr>
          <w:p w:rsidR="00B44EA1" w:rsidRPr="004858A2" w:rsidRDefault="00894709" w:rsidP="00781408">
            <w:pPr>
              <w:rPr>
                <w:rFonts w:ascii="Times New Roman" w:hAnsi="Times New Roman" w:cs="Times New Roman"/>
                <w:color w:val="000000" w:themeColor="text1"/>
              </w:rPr>
            </w:pPr>
            <w:r w:rsidRPr="004858A2">
              <w:rPr>
                <w:rFonts w:ascii="Times New Roman" w:hAnsi="Times New Roman" w:cs="Times New Roman"/>
                <w:color w:val="000000" w:themeColor="text1"/>
              </w:rPr>
              <w:t>Метод сопоставимых рыночных цен (анализ рынка);</w:t>
            </w:r>
          </w:p>
          <w:p w:rsidR="00BE3620" w:rsidRPr="004858A2" w:rsidRDefault="00BE3620" w:rsidP="00781408">
            <w:pPr>
              <w:rPr>
                <w:rFonts w:ascii="Times New Roman" w:hAnsi="Times New Roman" w:cs="Times New Roman"/>
                <w:i/>
                <w:color w:val="000000" w:themeColor="text1"/>
              </w:rPr>
            </w:pPr>
          </w:p>
        </w:tc>
      </w:tr>
      <w:tr w:rsidR="00781408" w:rsidRPr="004858A2" w:rsidTr="00330EF6">
        <w:trPr>
          <w:gridAfter w:val="1"/>
          <w:wAfter w:w="6423" w:type="dxa"/>
          <w:trHeight w:val="20"/>
        </w:trPr>
        <w:tc>
          <w:tcPr>
            <w:tcW w:w="886" w:type="dxa"/>
          </w:tcPr>
          <w:p w:rsidR="00781408" w:rsidRPr="004858A2" w:rsidRDefault="0002072D" w:rsidP="00B75761">
            <w:pPr>
              <w:rPr>
                <w:rFonts w:ascii="Times New Roman" w:hAnsi="Times New Roman" w:cs="Times New Roman"/>
                <w:color w:val="000000" w:themeColor="text1"/>
              </w:rPr>
            </w:pPr>
            <w:bookmarkStart w:id="293" w:name="_Toc375898301"/>
            <w:bookmarkStart w:id="294" w:name="_Toc375898885"/>
            <w:bookmarkStart w:id="295" w:name="_Toc376103903"/>
            <w:bookmarkStart w:id="296" w:name="_Toc376104000"/>
            <w:bookmarkStart w:id="297" w:name="_Toc376104158"/>
            <w:bookmarkStart w:id="298" w:name="_Toc376104432"/>
            <w:bookmarkStart w:id="299" w:name="_Toc375898302"/>
            <w:bookmarkStart w:id="300" w:name="_Toc375898886"/>
            <w:bookmarkStart w:id="301" w:name="_Toc376103904"/>
            <w:bookmarkStart w:id="302" w:name="_Toc376104001"/>
            <w:bookmarkStart w:id="303" w:name="_Toc376104159"/>
            <w:bookmarkStart w:id="304" w:name="_Toc376104433"/>
            <w:bookmarkEnd w:id="293"/>
            <w:bookmarkEnd w:id="294"/>
            <w:bookmarkEnd w:id="295"/>
            <w:bookmarkEnd w:id="296"/>
            <w:bookmarkEnd w:id="297"/>
            <w:bookmarkEnd w:id="298"/>
            <w:bookmarkEnd w:id="299"/>
            <w:bookmarkEnd w:id="300"/>
            <w:bookmarkEnd w:id="301"/>
            <w:bookmarkEnd w:id="302"/>
            <w:bookmarkEnd w:id="303"/>
            <w:bookmarkEnd w:id="304"/>
            <w:r w:rsidRPr="004858A2">
              <w:rPr>
                <w:rFonts w:ascii="Times New Roman" w:hAnsi="Times New Roman" w:cs="Times New Roman"/>
                <w:color w:val="000000" w:themeColor="text1"/>
              </w:rPr>
              <w:t>1</w:t>
            </w:r>
            <w:r w:rsidR="00B75761" w:rsidRPr="004858A2">
              <w:rPr>
                <w:rFonts w:ascii="Times New Roman" w:hAnsi="Times New Roman" w:cs="Times New Roman"/>
                <w:color w:val="000000" w:themeColor="text1"/>
              </w:rPr>
              <w:t>3</w:t>
            </w:r>
            <w:r w:rsidR="00A010EE" w:rsidRPr="004858A2">
              <w:rPr>
                <w:rFonts w:ascii="Times New Roman" w:hAnsi="Times New Roman" w:cs="Times New Roman"/>
                <w:color w:val="000000" w:themeColor="text1"/>
              </w:rPr>
              <w:t>.</w:t>
            </w:r>
          </w:p>
        </w:tc>
        <w:tc>
          <w:tcPr>
            <w:tcW w:w="3210" w:type="dxa"/>
          </w:tcPr>
          <w:p w:rsidR="00781408" w:rsidRPr="004858A2" w:rsidRDefault="00781408" w:rsidP="00781408">
            <w:pPr>
              <w:rPr>
                <w:rFonts w:ascii="Times New Roman" w:hAnsi="Times New Roman" w:cs="Times New Roman"/>
                <w:color w:val="000000" w:themeColor="text1"/>
              </w:rPr>
            </w:pPr>
            <w:r w:rsidRPr="004858A2">
              <w:rPr>
                <w:rFonts w:ascii="Times New Roman" w:hAnsi="Times New Roman" w:cs="Times New Roman"/>
                <w:color w:val="000000" w:themeColor="text1"/>
              </w:rPr>
              <w:t xml:space="preserve">Единые требования к участникам закупки, установленные Законом № </w:t>
            </w:r>
            <w:r w:rsidR="007162B4" w:rsidRPr="004858A2">
              <w:rPr>
                <w:rFonts w:ascii="Times New Roman" w:hAnsi="Times New Roman" w:cs="Times New Roman"/>
                <w:color w:val="000000" w:themeColor="text1"/>
              </w:rPr>
              <w:t>223-ФЗ</w:t>
            </w:r>
            <w:r w:rsidRPr="004858A2">
              <w:rPr>
                <w:rFonts w:ascii="Times New Roman" w:hAnsi="Times New Roman" w:cs="Times New Roman"/>
                <w:color w:val="000000" w:themeColor="text1"/>
              </w:rPr>
              <w:t>, а также заказчиком.</w:t>
            </w:r>
          </w:p>
        </w:tc>
        <w:tc>
          <w:tcPr>
            <w:tcW w:w="6423" w:type="dxa"/>
          </w:tcPr>
          <w:p w:rsidR="000B64EE" w:rsidRPr="004858A2" w:rsidRDefault="000B64EE" w:rsidP="000B64EE">
            <w:pPr>
              <w:jc w:val="both"/>
              <w:rPr>
                <w:rFonts w:ascii="Times New Roman" w:hAnsi="Times New Roman" w:cs="Times New Roman"/>
                <w:color w:val="000000" w:themeColor="text1"/>
              </w:rPr>
            </w:pPr>
            <w:r w:rsidRPr="004858A2">
              <w:rPr>
                <w:rFonts w:ascii="Times New Roman" w:hAnsi="Times New Roman" w:cs="Times New Roman"/>
                <w:color w:val="000000" w:themeColor="text1"/>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0B64EE" w:rsidRPr="004858A2" w:rsidRDefault="000B64EE" w:rsidP="000B64EE">
            <w:pPr>
              <w:jc w:val="both"/>
              <w:rPr>
                <w:rFonts w:ascii="Times New Roman" w:hAnsi="Times New Roman" w:cs="Times New Roman"/>
                <w:color w:val="000000" w:themeColor="text1"/>
              </w:rPr>
            </w:pPr>
            <w:proofErr w:type="spellStart"/>
            <w:r w:rsidRPr="004858A2">
              <w:rPr>
                <w:rFonts w:ascii="Times New Roman" w:hAnsi="Times New Roman" w:cs="Times New Roman"/>
                <w:color w:val="000000" w:themeColor="text1"/>
              </w:rPr>
              <w:t>непроведение</w:t>
            </w:r>
            <w:proofErr w:type="spellEnd"/>
            <w:r w:rsidRPr="004858A2">
              <w:rPr>
                <w:rFonts w:ascii="Times New Roman" w:hAnsi="Times New Roman" w:cs="Times New Roman"/>
                <w:color w:val="000000" w:themeColor="text1"/>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0B64EE" w:rsidRPr="004858A2" w:rsidRDefault="000B64EE" w:rsidP="000B64EE">
            <w:pPr>
              <w:jc w:val="both"/>
              <w:rPr>
                <w:rFonts w:ascii="Times New Roman" w:hAnsi="Times New Roman" w:cs="Times New Roman"/>
                <w:color w:val="000000" w:themeColor="text1"/>
              </w:rPr>
            </w:pPr>
            <w:proofErr w:type="spellStart"/>
            <w:r w:rsidRPr="004858A2">
              <w:rPr>
                <w:rFonts w:ascii="Times New Roman" w:hAnsi="Times New Roman" w:cs="Times New Roman"/>
                <w:color w:val="000000" w:themeColor="text1"/>
              </w:rPr>
              <w:lastRenderedPageBreak/>
              <w:t>неприостановление</w:t>
            </w:r>
            <w:proofErr w:type="spellEnd"/>
            <w:r w:rsidRPr="004858A2">
              <w:rPr>
                <w:rFonts w:ascii="Times New Roman" w:hAnsi="Times New Roman" w:cs="Times New Roman"/>
                <w:color w:val="000000" w:themeColor="text1"/>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конкурентной закупке;</w:t>
            </w:r>
          </w:p>
          <w:p w:rsidR="000B64EE" w:rsidRPr="004858A2" w:rsidRDefault="000B64EE" w:rsidP="000B64EE">
            <w:pPr>
              <w:jc w:val="both"/>
              <w:rPr>
                <w:rFonts w:ascii="Times New Roman" w:hAnsi="Times New Roman" w:cs="Times New Roman"/>
                <w:color w:val="000000" w:themeColor="text1"/>
              </w:rPr>
            </w:pPr>
            <w:r w:rsidRPr="004858A2">
              <w:rPr>
                <w:rFonts w:ascii="Times New Roman" w:hAnsi="Times New Roman" w:cs="Times New Roman"/>
                <w:color w:val="000000" w:themeColor="text1"/>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0B64EE" w:rsidRPr="004858A2" w:rsidRDefault="000B64EE" w:rsidP="000B64EE">
            <w:pPr>
              <w:jc w:val="both"/>
              <w:rPr>
                <w:rFonts w:ascii="Times New Roman" w:hAnsi="Times New Roman" w:cs="Times New Roman"/>
                <w:color w:val="000000" w:themeColor="text1"/>
              </w:rPr>
            </w:pPr>
            <w:r w:rsidRPr="004858A2">
              <w:rPr>
                <w:rFonts w:ascii="Times New Roman" w:hAnsi="Times New Roman" w:cs="Times New Roman"/>
                <w:color w:val="000000" w:themeColor="text1"/>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0B64EE" w:rsidRPr="004858A2" w:rsidRDefault="000B64EE" w:rsidP="000B64EE">
            <w:pPr>
              <w:jc w:val="both"/>
              <w:rPr>
                <w:rFonts w:ascii="Times New Roman" w:hAnsi="Times New Roman" w:cs="Times New Roman"/>
                <w:color w:val="000000" w:themeColor="text1"/>
              </w:rPr>
            </w:pPr>
            <w:r w:rsidRPr="004858A2">
              <w:rPr>
                <w:rFonts w:ascii="Times New Roman" w:hAnsi="Times New Roman" w:cs="Times New Roman"/>
                <w:color w:val="000000" w:themeColor="text1"/>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w:t>
            </w:r>
            <w:r w:rsidRPr="004858A2">
              <w:rPr>
                <w:rFonts w:ascii="Times New Roman" w:hAnsi="Times New Roman" w:cs="Times New Roman"/>
                <w:color w:val="000000" w:themeColor="text1"/>
              </w:rPr>
              <w:lastRenderedPageBreak/>
              <w:t>являющихся объектом осуществляемой закупки, и административного наказания в виде дисквалификации;</w:t>
            </w:r>
          </w:p>
          <w:p w:rsidR="000B64EE" w:rsidRPr="004858A2" w:rsidRDefault="000B64EE" w:rsidP="000B64EE">
            <w:pPr>
              <w:jc w:val="both"/>
              <w:rPr>
                <w:rFonts w:ascii="Times New Roman" w:hAnsi="Times New Roman" w:cs="Times New Roman"/>
                <w:color w:val="000000" w:themeColor="text1"/>
              </w:rPr>
            </w:pPr>
            <w:r w:rsidRPr="004858A2">
              <w:rPr>
                <w:rFonts w:ascii="Times New Roman" w:hAnsi="Times New Roman" w:cs="Times New Roman"/>
                <w:color w:val="000000" w:themeColor="text1"/>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858A2">
              <w:rPr>
                <w:rFonts w:ascii="Times New Roman" w:hAnsi="Times New Roman" w:cs="Times New Roman"/>
                <w:color w:val="000000" w:themeColor="text1"/>
              </w:rPr>
              <w:t>неполнородными</w:t>
            </w:r>
            <w:proofErr w:type="spellEnd"/>
            <w:r w:rsidRPr="004858A2">
              <w:rPr>
                <w:rFonts w:ascii="Times New Roman" w:hAnsi="Times New Roman" w:cs="Times New Roman"/>
                <w:color w:val="000000" w:themeColor="text1"/>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0B64EE" w:rsidRPr="004858A2" w:rsidRDefault="000B64EE" w:rsidP="000B64EE">
            <w:pPr>
              <w:jc w:val="both"/>
              <w:rPr>
                <w:rFonts w:ascii="Times New Roman" w:hAnsi="Times New Roman" w:cs="Times New Roman"/>
                <w:color w:val="000000" w:themeColor="text1"/>
              </w:rPr>
            </w:pPr>
            <w:r w:rsidRPr="004858A2">
              <w:rPr>
                <w:rFonts w:ascii="Times New Roman" w:hAnsi="Times New Roman" w:cs="Times New Roman"/>
                <w:color w:val="000000" w:themeColor="text1"/>
              </w:rPr>
              <w:t>участник закупки не является офшорной компанией;</w:t>
            </w:r>
          </w:p>
          <w:p w:rsidR="00781408" w:rsidRPr="004858A2" w:rsidRDefault="000B64EE" w:rsidP="000B64EE">
            <w:pPr>
              <w:jc w:val="both"/>
              <w:rPr>
                <w:rFonts w:ascii="Times New Roman" w:hAnsi="Times New Roman" w:cs="Times New Roman"/>
                <w:color w:val="000000" w:themeColor="text1"/>
              </w:rPr>
            </w:pPr>
            <w:r w:rsidRPr="004858A2">
              <w:rPr>
                <w:rFonts w:ascii="Times New Roman" w:hAnsi="Times New Roman" w:cs="Times New Roman"/>
                <w:color w:val="000000" w:themeColor="text1"/>
              </w:rPr>
              <w:t>отсутствие у участника закупки ограничений для участия в закупках, установленных законодательством Российской Федерации</w:t>
            </w:r>
          </w:p>
        </w:tc>
      </w:tr>
      <w:tr w:rsidR="00D40284" w:rsidRPr="004858A2" w:rsidTr="00330EF6">
        <w:trPr>
          <w:gridAfter w:val="1"/>
          <w:wAfter w:w="6423" w:type="dxa"/>
          <w:trHeight w:val="20"/>
        </w:trPr>
        <w:tc>
          <w:tcPr>
            <w:tcW w:w="886" w:type="dxa"/>
          </w:tcPr>
          <w:p w:rsidR="00D40284" w:rsidRPr="004858A2" w:rsidRDefault="0002072D" w:rsidP="00E12CCD">
            <w:pPr>
              <w:rPr>
                <w:rFonts w:ascii="Times New Roman" w:hAnsi="Times New Roman" w:cs="Times New Roman"/>
                <w:color w:val="000000" w:themeColor="text1"/>
              </w:rPr>
            </w:pPr>
            <w:r w:rsidRPr="004858A2">
              <w:rPr>
                <w:rFonts w:ascii="Times New Roman" w:hAnsi="Times New Roman" w:cs="Times New Roman"/>
                <w:color w:val="000000" w:themeColor="text1"/>
              </w:rPr>
              <w:lastRenderedPageBreak/>
              <w:t>1</w:t>
            </w:r>
            <w:r w:rsidR="00B75761" w:rsidRPr="004858A2">
              <w:rPr>
                <w:rFonts w:ascii="Times New Roman" w:hAnsi="Times New Roman" w:cs="Times New Roman"/>
                <w:color w:val="000000" w:themeColor="text1"/>
              </w:rPr>
              <w:t>4</w:t>
            </w:r>
            <w:r w:rsidR="00E12CCD" w:rsidRPr="004858A2">
              <w:rPr>
                <w:rFonts w:ascii="Times New Roman" w:hAnsi="Times New Roman" w:cs="Times New Roman"/>
                <w:color w:val="000000" w:themeColor="text1"/>
              </w:rPr>
              <w:t>.</w:t>
            </w:r>
          </w:p>
        </w:tc>
        <w:tc>
          <w:tcPr>
            <w:tcW w:w="3210" w:type="dxa"/>
            <w:vAlign w:val="center"/>
          </w:tcPr>
          <w:p w:rsidR="00D40284" w:rsidRPr="004858A2" w:rsidRDefault="00D40284" w:rsidP="00D40284">
            <w:pPr>
              <w:rPr>
                <w:rStyle w:val="u"/>
                <w:rFonts w:ascii="Times New Roman" w:hAnsi="Times New Roman" w:cs="Times New Roman"/>
                <w:color w:val="000000" w:themeColor="text1"/>
              </w:rPr>
            </w:pPr>
            <w:r w:rsidRPr="004858A2">
              <w:rPr>
                <w:rStyle w:val="u"/>
                <w:rFonts w:ascii="Times New Roman" w:hAnsi="Times New Roman" w:cs="Times New Roman"/>
                <w:color w:val="000000" w:themeColor="text1"/>
              </w:rPr>
              <w:t>Требование к участнику закупки об отсутствии в реестре</w:t>
            </w:r>
            <w:r w:rsidRPr="004858A2">
              <w:rPr>
                <w:rFonts w:ascii="Times New Roman" w:hAnsi="Times New Roman" w:cs="Times New Roman"/>
                <w:i/>
                <w:color w:val="000000" w:themeColor="text1"/>
              </w:rPr>
              <w:t xml:space="preserve"> </w:t>
            </w:r>
            <w:r w:rsidRPr="004858A2">
              <w:rPr>
                <w:rStyle w:val="u"/>
                <w:rFonts w:ascii="Times New Roman" w:hAnsi="Times New Roman" w:cs="Times New Roman"/>
                <w:color w:val="000000" w:themeColor="text1"/>
              </w:rPr>
              <w:t>недобросовестных поставщиков (подрядчиков, исполнителей) информации об участнике закупки - юридическом лице, в том числе информации об учредителях, о членах коллегиального исполнительного органа, лице, исполняющем функции единоличного исполните</w:t>
            </w:r>
            <w:r w:rsidR="00C83285" w:rsidRPr="004858A2">
              <w:rPr>
                <w:rStyle w:val="u"/>
                <w:rFonts w:ascii="Times New Roman" w:hAnsi="Times New Roman" w:cs="Times New Roman"/>
                <w:color w:val="000000" w:themeColor="text1"/>
              </w:rPr>
              <w:t>льного органа участника закупки</w:t>
            </w:r>
          </w:p>
        </w:tc>
        <w:tc>
          <w:tcPr>
            <w:tcW w:w="6423" w:type="dxa"/>
          </w:tcPr>
          <w:p w:rsidR="00E6688D" w:rsidRPr="004858A2" w:rsidRDefault="00E6688D" w:rsidP="00781408">
            <w:pPr>
              <w:rPr>
                <w:rFonts w:ascii="Times New Roman" w:hAnsi="Times New Roman" w:cs="Times New Roman"/>
                <w:color w:val="000000" w:themeColor="text1"/>
              </w:rPr>
            </w:pPr>
            <w:r w:rsidRPr="004858A2">
              <w:rPr>
                <w:rFonts w:ascii="Times New Roman" w:hAnsi="Times New Roman" w:cs="Times New Roman"/>
                <w:color w:val="000000" w:themeColor="text1"/>
              </w:rPr>
              <w:t>Установлено</w:t>
            </w:r>
            <w:r w:rsidRPr="004858A2">
              <w:rPr>
                <w:rFonts w:ascii="Times New Roman" w:hAnsi="Times New Roman" w:cs="Times New Roman"/>
                <w:color w:val="000000" w:themeColor="text1"/>
              </w:rPr>
              <w:br/>
            </w:r>
          </w:p>
          <w:p w:rsidR="00513CE0" w:rsidRPr="004858A2" w:rsidRDefault="004E5125" w:rsidP="004055CA">
            <w:pPr>
              <w:rPr>
                <w:rFonts w:ascii="Times New Roman" w:hAnsi="Times New Roman" w:cs="Times New Roman"/>
                <w:color w:val="auto"/>
              </w:rPr>
            </w:pPr>
            <w:r w:rsidRPr="004858A2">
              <w:rPr>
                <w:rFonts w:ascii="Times New Roman" w:hAnsi="Times New Roman" w:cs="Times New Roman"/>
                <w:color w:val="auto"/>
              </w:rPr>
              <w:t>Требование об отсутствии сведений об участнике закупки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Законом № 44-ФЗ</w:t>
            </w:r>
          </w:p>
        </w:tc>
      </w:tr>
      <w:tr w:rsidR="00781408" w:rsidRPr="004858A2" w:rsidTr="00330EF6">
        <w:trPr>
          <w:gridAfter w:val="1"/>
          <w:wAfter w:w="6423" w:type="dxa"/>
          <w:trHeight w:val="20"/>
        </w:trPr>
        <w:tc>
          <w:tcPr>
            <w:tcW w:w="886" w:type="dxa"/>
          </w:tcPr>
          <w:p w:rsidR="00781408" w:rsidRPr="004858A2" w:rsidRDefault="0002072D" w:rsidP="00E12CCD">
            <w:pPr>
              <w:rPr>
                <w:rFonts w:ascii="Times New Roman" w:hAnsi="Times New Roman" w:cs="Times New Roman"/>
                <w:color w:val="FF0000"/>
              </w:rPr>
            </w:pPr>
            <w:bookmarkStart w:id="305" w:name="_Toc375898303"/>
            <w:bookmarkStart w:id="306" w:name="_Toc375898887"/>
            <w:bookmarkStart w:id="307" w:name="_Toc375898304"/>
            <w:bookmarkStart w:id="308" w:name="_Toc375898888"/>
            <w:bookmarkStart w:id="309" w:name="_Toc376103905"/>
            <w:bookmarkStart w:id="310" w:name="_Toc376104002"/>
            <w:bookmarkStart w:id="311" w:name="_Toc376104160"/>
            <w:bookmarkStart w:id="312" w:name="_Toc376104434"/>
            <w:bookmarkEnd w:id="305"/>
            <w:bookmarkEnd w:id="306"/>
            <w:bookmarkEnd w:id="307"/>
            <w:bookmarkEnd w:id="308"/>
            <w:bookmarkEnd w:id="309"/>
            <w:bookmarkEnd w:id="310"/>
            <w:bookmarkEnd w:id="311"/>
            <w:bookmarkEnd w:id="312"/>
            <w:r w:rsidRPr="004858A2">
              <w:rPr>
                <w:rFonts w:ascii="Times New Roman" w:hAnsi="Times New Roman" w:cs="Times New Roman"/>
                <w:color w:val="auto"/>
              </w:rPr>
              <w:t>1</w:t>
            </w:r>
            <w:r w:rsidR="00E12CCD" w:rsidRPr="004858A2">
              <w:rPr>
                <w:rFonts w:ascii="Times New Roman" w:hAnsi="Times New Roman" w:cs="Times New Roman"/>
                <w:color w:val="auto"/>
              </w:rPr>
              <w:t>5</w:t>
            </w:r>
            <w:r w:rsidR="000A3CE4" w:rsidRPr="004858A2">
              <w:rPr>
                <w:rFonts w:ascii="Times New Roman" w:hAnsi="Times New Roman" w:cs="Times New Roman"/>
                <w:color w:val="auto"/>
              </w:rPr>
              <w:t>.</w:t>
            </w:r>
          </w:p>
        </w:tc>
        <w:tc>
          <w:tcPr>
            <w:tcW w:w="3210" w:type="dxa"/>
            <w:vAlign w:val="center"/>
          </w:tcPr>
          <w:p w:rsidR="00781408" w:rsidRPr="004858A2" w:rsidRDefault="00781408" w:rsidP="00781408">
            <w:pPr>
              <w:rPr>
                <w:rFonts w:ascii="Times New Roman" w:hAnsi="Times New Roman" w:cs="Times New Roman"/>
                <w:color w:val="auto"/>
              </w:rPr>
            </w:pPr>
            <w:bookmarkStart w:id="313" w:name="_Toc375898305"/>
            <w:bookmarkStart w:id="314" w:name="_Toc375898889"/>
            <w:bookmarkStart w:id="315" w:name="_Toc376103906"/>
            <w:bookmarkStart w:id="316" w:name="_Toc376104003"/>
            <w:bookmarkStart w:id="317" w:name="_Toc376104161"/>
            <w:bookmarkStart w:id="318" w:name="_Toc376104277"/>
            <w:bookmarkStart w:id="319" w:name="_Toc376104435"/>
            <w:r w:rsidRPr="004858A2">
              <w:rPr>
                <w:rFonts w:ascii="Times New Roman" w:hAnsi="Times New Roman" w:cs="Times New Roman"/>
                <w:color w:val="auto"/>
              </w:rPr>
              <w:t xml:space="preserve">Преимущества, предоставляемые при </w:t>
            </w:r>
            <w:r w:rsidRPr="004858A2">
              <w:rPr>
                <w:rFonts w:ascii="Times New Roman" w:hAnsi="Times New Roman" w:cs="Times New Roman"/>
                <w:color w:val="auto"/>
              </w:rPr>
              <w:lastRenderedPageBreak/>
              <w:t>участии в</w:t>
            </w:r>
            <w:r w:rsidR="002B0148" w:rsidRPr="004858A2">
              <w:rPr>
                <w:rFonts w:ascii="Times New Roman" w:hAnsi="Times New Roman" w:cs="Times New Roman"/>
                <w:color w:val="auto"/>
              </w:rPr>
              <w:t xml:space="preserve"> </w:t>
            </w:r>
            <w:r w:rsidR="00FD0D99" w:rsidRPr="004858A2">
              <w:rPr>
                <w:rFonts w:ascii="Times New Roman" w:hAnsi="Times New Roman" w:cs="Times New Roman"/>
                <w:color w:val="auto"/>
              </w:rPr>
              <w:t>аукционе</w:t>
            </w:r>
            <w:r w:rsidR="00371B8D" w:rsidRPr="004858A2">
              <w:rPr>
                <w:rFonts w:ascii="Times New Roman" w:hAnsi="Times New Roman" w:cs="Times New Roman"/>
                <w:color w:val="auto"/>
              </w:rPr>
              <w:t xml:space="preserve"> в электронной форме</w:t>
            </w:r>
            <w:r w:rsidRPr="004858A2">
              <w:rPr>
                <w:rFonts w:ascii="Times New Roman" w:hAnsi="Times New Roman" w:cs="Times New Roman"/>
                <w:color w:val="auto"/>
              </w:rPr>
              <w:t xml:space="preserve"> учреждени</w:t>
            </w:r>
            <w:r w:rsidR="00D40284" w:rsidRPr="004858A2">
              <w:rPr>
                <w:rFonts w:ascii="Times New Roman" w:hAnsi="Times New Roman" w:cs="Times New Roman"/>
                <w:color w:val="auto"/>
              </w:rPr>
              <w:t>ям</w:t>
            </w:r>
            <w:r w:rsidRPr="004858A2">
              <w:rPr>
                <w:rFonts w:ascii="Times New Roman" w:hAnsi="Times New Roman" w:cs="Times New Roman"/>
                <w:color w:val="auto"/>
              </w:rPr>
              <w:t xml:space="preserve"> и предприяти</w:t>
            </w:r>
            <w:r w:rsidR="00D40284" w:rsidRPr="004858A2">
              <w:rPr>
                <w:rFonts w:ascii="Times New Roman" w:hAnsi="Times New Roman" w:cs="Times New Roman"/>
                <w:color w:val="auto"/>
              </w:rPr>
              <w:t>ям</w:t>
            </w:r>
            <w:r w:rsidRPr="004858A2">
              <w:rPr>
                <w:rFonts w:ascii="Times New Roman" w:hAnsi="Times New Roman" w:cs="Times New Roman"/>
                <w:color w:val="auto"/>
              </w:rPr>
              <w:t xml:space="preserve"> уголовно</w:t>
            </w:r>
            <w:r w:rsidR="00260F4F" w:rsidRPr="004858A2">
              <w:rPr>
                <w:rFonts w:ascii="Times New Roman" w:hAnsi="Times New Roman" w:cs="Times New Roman"/>
                <w:color w:val="auto"/>
              </w:rPr>
              <w:t>-</w:t>
            </w:r>
            <w:r w:rsidRPr="004858A2">
              <w:rPr>
                <w:rFonts w:ascii="Times New Roman" w:hAnsi="Times New Roman" w:cs="Times New Roman"/>
                <w:color w:val="auto"/>
              </w:rPr>
              <w:t>исполнительной системы</w:t>
            </w:r>
            <w:bookmarkEnd w:id="313"/>
            <w:bookmarkEnd w:id="314"/>
            <w:bookmarkEnd w:id="315"/>
            <w:bookmarkEnd w:id="316"/>
            <w:bookmarkEnd w:id="317"/>
            <w:bookmarkEnd w:id="318"/>
            <w:bookmarkEnd w:id="319"/>
          </w:p>
          <w:p w:rsidR="00781408" w:rsidRPr="004858A2" w:rsidRDefault="00781408" w:rsidP="00781408">
            <w:pPr>
              <w:rPr>
                <w:rFonts w:ascii="Times New Roman" w:hAnsi="Times New Roman" w:cs="Times New Roman"/>
                <w:color w:val="auto"/>
              </w:rPr>
            </w:pPr>
          </w:p>
          <w:p w:rsidR="00781408" w:rsidRPr="004858A2" w:rsidRDefault="00781408" w:rsidP="00781408">
            <w:pPr>
              <w:rPr>
                <w:rFonts w:ascii="Times New Roman" w:hAnsi="Times New Roman" w:cs="Times New Roman"/>
                <w:color w:val="auto"/>
              </w:rPr>
            </w:pPr>
            <w:r w:rsidRPr="004858A2">
              <w:rPr>
                <w:rFonts w:ascii="Times New Roman" w:hAnsi="Times New Roman" w:cs="Times New Roman"/>
                <w:color w:val="auto"/>
              </w:rPr>
              <w:t>Процент предоставляемых преимуществ</w:t>
            </w:r>
          </w:p>
        </w:tc>
        <w:tc>
          <w:tcPr>
            <w:tcW w:w="6423" w:type="dxa"/>
          </w:tcPr>
          <w:p w:rsidR="00894709" w:rsidRPr="004858A2" w:rsidRDefault="00894709" w:rsidP="00894709">
            <w:pPr>
              <w:rPr>
                <w:rFonts w:ascii="Times New Roman" w:hAnsi="Times New Roman" w:cs="Times New Roman"/>
                <w:color w:val="auto"/>
              </w:rPr>
            </w:pPr>
            <w:r w:rsidRPr="004858A2">
              <w:rPr>
                <w:rFonts w:ascii="Times New Roman" w:hAnsi="Times New Roman" w:cs="Times New Roman"/>
                <w:color w:val="auto"/>
              </w:rPr>
              <w:lastRenderedPageBreak/>
              <w:t>Не предоставляются</w:t>
            </w:r>
          </w:p>
          <w:p w:rsidR="00894709" w:rsidRPr="004858A2" w:rsidRDefault="00894709" w:rsidP="00894709">
            <w:pPr>
              <w:rPr>
                <w:rFonts w:ascii="Times New Roman" w:hAnsi="Times New Roman" w:cs="Times New Roman"/>
                <w:color w:val="auto"/>
              </w:rPr>
            </w:pPr>
          </w:p>
          <w:p w:rsidR="00894709" w:rsidRPr="004858A2" w:rsidRDefault="00894709" w:rsidP="00894709">
            <w:pPr>
              <w:rPr>
                <w:rFonts w:ascii="Times New Roman" w:hAnsi="Times New Roman" w:cs="Times New Roman"/>
                <w:color w:val="auto"/>
              </w:rPr>
            </w:pPr>
          </w:p>
          <w:p w:rsidR="00894709" w:rsidRPr="004858A2" w:rsidRDefault="00894709" w:rsidP="00894709">
            <w:pPr>
              <w:rPr>
                <w:rFonts w:ascii="Times New Roman" w:hAnsi="Times New Roman" w:cs="Times New Roman"/>
                <w:color w:val="auto"/>
              </w:rPr>
            </w:pPr>
          </w:p>
          <w:p w:rsidR="00894709" w:rsidRPr="004858A2" w:rsidRDefault="00894709" w:rsidP="00894709">
            <w:pPr>
              <w:rPr>
                <w:rFonts w:ascii="Times New Roman" w:hAnsi="Times New Roman" w:cs="Times New Roman"/>
                <w:color w:val="auto"/>
              </w:rPr>
            </w:pPr>
          </w:p>
          <w:p w:rsidR="00894709" w:rsidRPr="004858A2" w:rsidRDefault="00894709" w:rsidP="00894709">
            <w:pPr>
              <w:rPr>
                <w:rFonts w:ascii="Times New Roman" w:hAnsi="Times New Roman" w:cs="Times New Roman"/>
                <w:color w:val="auto"/>
              </w:rPr>
            </w:pPr>
          </w:p>
          <w:p w:rsidR="00894709" w:rsidRPr="004858A2" w:rsidRDefault="00894709" w:rsidP="00894709">
            <w:pPr>
              <w:rPr>
                <w:rFonts w:ascii="Times New Roman" w:hAnsi="Times New Roman" w:cs="Times New Roman"/>
                <w:color w:val="auto"/>
              </w:rPr>
            </w:pPr>
          </w:p>
          <w:p w:rsidR="00894709" w:rsidRPr="004858A2" w:rsidRDefault="00894709" w:rsidP="00894709">
            <w:pPr>
              <w:rPr>
                <w:rFonts w:ascii="Times New Roman" w:hAnsi="Times New Roman" w:cs="Times New Roman"/>
                <w:color w:val="auto"/>
              </w:rPr>
            </w:pPr>
          </w:p>
          <w:p w:rsidR="00894709" w:rsidRPr="004858A2" w:rsidRDefault="00894709" w:rsidP="00894709">
            <w:pPr>
              <w:rPr>
                <w:rFonts w:ascii="Times New Roman" w:hAnsi="Times New Roman" w:cs="Times New Roman"/>
                <w:color w:val="auto"/>
              </w:rPr>
            </w:pPr>
          </w:p>
          <w:p w:rsidR="00894709" w:rsidRPr="004858A2" w:rsidRDefault="00894709" w:rsidP="00894709">
            <w:pPr>
              <w:rPr>
                <w:rFonts w:ascii="Times New Roman" w:hAnsi="Times New Roman" w:cs="Times New Roman"/>
                <w:color w:val="auto"/>
              </w:rPr>
            </w:pPr>
          </w:p>
          <w:p w:rsidR="00781408" w:rsidRPr="004858A2" w:rsidRDefault="00781408" w:rsidP="00894709">
            <w:pPr>
              <w:rPr>
                <w:rFonts w:ascii="Times New Roman" w:hAnsi="Times New Roman" w:cs="Times New Roman"/>
                <w:i/>
                <w:color w:val="auto"/>
              </w:rPr>
            </w:pPr>
          </w:p>
        </w:tc>
      </w:tr>
      <w:tr w:rsidR="00D40284" w:rsidRPr="004858A2" w:rsidTr="00330EF6">
        <w:trPr>
          <w:gridAfter w:val="1"/>
          <w:wAfter w:w="6423" w:type="dxa"/>
          <w:trHeight w:val="20"/>
        </w:trPr>
        <w:tc>
          <w:tcPr>
            <w:tcW w:w="886" w:type="dxa"/>
          </w:tcPr>
          <w:p w:rsidR="00D40284" w:rsidRPr="004858A2" w:rsidRDefault="00B75761" w:rsidP="00E12CCD">
            <w:pPr>
              <w:rPr>
                <w:rFonts w:ascii="Times New Roman" w:hAnsi="Times New Roman" w:cs="Times New Roman"/>
                <w:color w:val="000000" w:themeColor="text1"/>
              </w:rPr>
            </w:pPr>
            <w:r w:rsidRPr="004858A2">
              <w:rPr>
                <w:rFonts w:ascii="Times New Roman" w:hAnsi="Times New Roman" w:cs="Times New Roman"/>
                <w:color w:val="000000" w:themeColor="text1"/>
              </w:rPr>
              <w:lastRenderedPageBreak/>
              <w:t>1</w:t>
            </w:r>
            <w:r w:rsidR="00E12CCD" w:rsidRPr="004858A2">
              <w:rPr>
                <w:rFonts w:ascii="Times New Roman" w:hAnsi="Times New Roman" w:cs="Times New Roman"/>
                <w:color w:val="000000" w:themeColor="text1"/>
              </w:rPr>
              <w:t>6.</w:t>
            </w:r>
          </w:p>
        </w:tc>
        <w:tc>
          <w:tcPr>
            <w:tcW w:w="3210" w:type="dxa"/>
            <w:vAlign w:val="center"/>
          </w:tcPr>
          <w:p w:rsidR="00D40284" w:rsidRPr="004858A2" w:rsidRDefault="00D40284" w:rsidP="00D40284">
            <w:pPr>
              <w:rPr>
                <w:rFonts w:ascii="Times New Roman" w:hAnsi="Times New Roman" w:cs="Times New Roman"/>
                <w:color w:val="auto"/>
              </w:rPr>
            </w:pPr>
            <w:r w:rsidRPr="004858A2">
              <w:rPr>
                <w:rFonts w:ascii="Times New Roman" w:hAnsi="Times New Roman" w:cs="Times New Roman"/>
                <w:color w:val="auto"/>
              </w:rPr>
              <w:t xml:space="preserve">Преимущества, предоставляемые при участии в </w:t>
            </w:r>
            <w:r w:rsidR="00FD0D99" w:rsidRPr="004858A2">
              <w:rPr>
                <w:rFonts w:ascii="Times New Roman" w:hAnsi="Times New Roman" w:cs="Times New Roman"/>
                <w:color w:val="auto"/>
              </w:rPr>
              <w:t>аукционе</w:t>
            </w:r>
            <w:r w:rsidR="00371B8D" w:rsidRPr="004858A2">
              <w:rPr>
                <w:rFonts w:ascii="Times New Roman" w:hAnsi="Times New Roman" w:cs="Times New Roman"/>
                <w:color w:val="auto"/>
              </w:rPr>
              <w:t xml:space="preserve"> в электронной форме</w:t>
            </w:r>
            <w:r w:rsidRPr="004858A2">
              <w:rPr>
                <w:rFonts w:ascii="Times New Roman" w:hAnsi="Times New Roman" w:cs="Times New Roman"/>
                <w:color w:val="auto"/>
              </w:rPr>
              <w:t xml:space="preserve"> организациям инвалидов</w:t>
            </w:r>
          </w:p>
          <w:p w:rsidR="00D40284" w:rsidRPr="004858A2" w:rsidRDefault="00D40284" w:rsidP="00D40284">
            <w:pPr>
              <w:rPr>
                <w:rFonts w:ascii="Times New Roman" w:hAnsi="Times New Roman" w:cs="Times New Roman"/>
                <w:color w:val="auto"/>
              </w:rPr>
            </w:pPr>
          </w:p>
          <w:p w:rsidR="00D40284" w:rsidRPr="004858A2" w:rsidRDefault="00D40284" w:rsidP="00D40284">
            <w:pPr>
              <w:rPr>
                <w:rFonts w:ascii="Times New Roman" w:hAnsi="Times New Roman" w:cs="Times New Roman"/>
                <w:color w:val="auto"/>
              </w:rPr>
            </w:pPr>
            <w:r w:rsidRPr="004858A2">
              <w:rPr>
                <w:rFonts w:ascii="Times New Roman" w:hAnsi="Times New Roman" w:cs="Times New Roman"/>
                <w:color w:val="auto"/>
              </w:rPr>
              <w:t>Процент предоставляемых преимуществ</w:t>
            </w:r>
          </w:p>
        </w:tc>
        <w:tc>
          <w:tcPr>
            <w:tcW w:w="6423" w:type="dxa"/>
          </w:tcPr>
          <w:p w:rsidR="009A6765" w:rsidRPr="004858A2" w:rsidRDefault="009A6765" w:rsidP="009A6765">
            <w:pPr>
              <w:rPr>
                <w:rFonts w:ascii="Times New Roman" w:hAnsi="Times New Roman" w:cs="Times New Roman"/>
                <w:color w:val="auto"/>
              </w:rPr>
            </w:pPr>
            <w:r w:rsidRPr="004858A2">
              <w:rPr>
                <w:rFonts w:ascii="Times New Roman" w:hAnsi="Times New Roman" w:cs="Times New Roman"/>
                <w:color w:val="auto"/>
              </w:rPr>
              <w:t>Не предоставляются</w:t>
            </w:r>
          </w:p>
          <w:p w:rsidR="009A6765" w:rsidRPr="004858A2" w:rsidRDefault="009A6765" w:rsidP="009A6765">
            <w:pPr>
              <w:rPr>
                <w:rFonts w:ascii="Times New Roman" w:hAnsi="Times New Roman" w:cs="Times New Roman"/>
                <w:color w:val="auto"/>
              </w:rPr>
            </w:pPr>
          </w:p>
          <w:p w:rsidR="009A6765" w:rsidRPr="004858A2" w:rsidRDefault="009A6765" w:rsidP="009A6765">
            <w:pPr>
              <w:rPr>
                <w:rFonts w:ascii="Times New Roman" w:hAnsi="Times New Roman" w:cs="Times New Roman"/>
                <w:color w:val="auto"/>
              </w:rPr>
            </w:pPr>
          </w:p>
          <w:p w:rsidR="009A6765" w:rsidRPr="004858A2" w:rsidRDefault="009A6765" w:rsidP="009A6765">
            <w:pPr>
              <w:rPr>
                <w:rFonts w:ascii="Times New Roman" w:hAnsi="Times New Roman" w:cs="Times New Roman"/>
                <w:color w:val="auto"/>
              </w:rPr>
            </w:pPr>
          </w:p>
          <w:p w:rsidR="009A6765" w:rsidRPr="004858A2" w:rsidRDefault="009A6765" w:rsidP="009A6765">
            <w:pPr>
              <w:rPr>
                <w:rFonts w:ascii="Times New Roman" w:hAnsi="Times New Roman" w:cs="Times New Roman"/>
                <w:color w:val="auto"/>
              </w:rPr>
            </w:pPr>
          </w:p>
          <w:p w:rsidR="009A6765" w:rsidRPr="004858A2" w:rsidRDefault="009A6765" w:rsidP="009A6765">
            <w:pPr>
              <w:rPr>
                <w:rFonts w:ascii="Times New Roman" w:hAnsi="Times New Roman" w:cs="Times New Roman"/>
                <w:color w:val="auto"/>
              </w:rPr>
            </w:pPr>
          </w:p>
          <w:p w:rsidR="009A6765" w:rsidRPr="004858A2" w:rsidRDefault="009A6765" w:rsidP="009A6765">
            <w:pPr>
              <w:rPr>
                <w:rFonts w:ascii="Times New Roman" w:hAnsi="Times New Roman" w:cs="Times New Roman"/>
                <w:color w:val="auto"/>
              </w:rPr>
            </w:pPr>
          </w:p>
          <w:p w:rsidR="00D40284" w:rsidRPr="004858A2" w:rsidRDefault="00D40284" w:rsidP="009A6765">
            <w:pPr>
              <w:rPr>
                <w:rFonts w:ascii="Times New Roman" w:hAnsi="Times New Roman" w:cs="Times New Roman"/>
                <w:i/>
                <w:color w:val="auto"/>
              </w:rPr>
            </w:pPr>
          </w:p>
        </w:tc>
      </w:tr>
      <w:tr w:rsidR="00781408" w:rsidRPr="004858A2" w:rsidTr="00330EF6">
        <w:trPr>
          <w:gridAfter w:val="1"/>
          <w:wAfter w:w="6423" w:type="dxa"/>
          <w:trHeight w:val="20"/>
        </w:trPr>
        <w:tc>
          <w:tcPr>
            <w:tcW w:w="886" w:type="dxa"/>
          </w:tcPr>
          <w:p w:rsidR="00781408" w:rsidRPr="004858A2" w:rsidRDefault="00B75761" w:rsidP="00A24D54">
            <w:pPr>
              <w:tabs>
                <w:tab w:val="left" w:pos="360"/>
              </w:tabs>
              <w:rPr>
                <w:rFonts w:ascii="Times New Roman" w:hAnsi="Times New Roman" w:cs="Times New Roman"/>
                <w:color w:val="000000" w:themeColor="text1"/>
              </w:rPr>
            </w:pPr>
            <w:r w:rsidRPr="004858A2">
              <w:rPr>
                <w:rFonts w:ascii="Times New Roman" w:hAnsi="Times New Roman" w:cs="Times New Roman"/>
                <w:color w:val="000000" w:themeColor="text1"/>
              </w:rPr>
              <w:t>1</w:t>
            </w:r>
            <w:r w:rsidR="00A24D54" w:rsidRPr="004858A2">
              <w:rPr>
                <w:rFonts w:ascii="Times New Roman" w:hAnsi="Times New Roman" w:cs="Times New Roman"/>
                <w:color w:val="000000" w:themeColor="text1"/>
              </w:rPr>
              <w:t>7.</w:t>
            </w:r>
          </w:p>
        </w:tc>
        <w:tc>
          <w:tcPr>
            <w:tcW w:w="3210" w:type="dxa"/>
          </w:tcPr>
          <w:p w:rsidR="00781408" w:rsidRPr="004858A2" w:rsidRDefault="00B51970" w:rsidP="00B51970">
            <w:pPr>
              <w:rPr>
                <w:rFonts w:ascii="Times New Roman" w:hAnsi="Times New Roman" w:cs="Times New Roman"/>
                <w:color w:val="000000" w:themeColor="text1"/>
              </w:rPr>
            </w:pPr>
            <w:r w:rsidRPr="004858A2">
              <w:rPr>
                <w:rFonts w:ascii="Times New Roman" w:hAnsi="Times New Roman" w:cs="Times New Roman"/>
                <w:color w:val="000000" w:themeColor="text1"/>
              </w:rPr>
              <w:t xml:space="preserve">Информация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соответствии со статьей 14 Закона № </w:t>
            </w:r>
            <w:r w:rsidR="007162B4" w:rsidRPr="004858A2">
              <w:rPr>
                <w:rFonts w:ascii="Times New Roman" w:hAnsi="Times New Roman" w:cs="Times New Roman"/>
                <w:color w:val="000000" w:themeColor="text1"/>
              </w:rPr>
              <w:t>223-ФЗ</w:t>
            </w:r>
          </w:p>
        </w:tc>
        <w:tc>
          <w:tcPr>
            <w:tcW w:w="6423" w:type="dxa"/>
          </w:tcPr>
          <w:p w:rsidR="00781408" w:rsidRPr="004858A2" w:rsidRDefault="009A6765" w:rsidP="00781408">
            <w:pPr>
              <w:jc w:val="both"/>
              <w:rPr>
                <w:rFonts w:ascii="Times New Roman" w:hAnsi="Times New Roman" w:cs="Times New Roman"/>
                <w:i/>
                <w:color w:val="000000" w:themeColor="text1"/>
              </w:rPr>
            </w:pPr>
            <w:r w:rsidRPr="004858A2">
              <w:rPr>
                <w:rFonts w:ascii="Times New Roman" w:hAnsi="Times New Roman" w:cs="Times New Roman"/>
                <w:color w:val="000000" w:themeColor="text1"/>
              </w:rPr>
              <w:t>Не установлено</w:t>
            </w:r>
          </w:p>
        </w:tc>
      </w:tr>
      <w:tr w:rsidR="00781408" w:rsidRPr="004858A2" w:rsidTr="00330EF6">
        <w:trPr>
          <w:gridAfter w:val="1"/>
          <w:wAfter w:w="6423" w:type="dxa"/>
          <w:trHeight w:val="20"/>
        </w:trPr>
        <w:tc>
          <w:tcPr>
            <w:tcW w:w="886" w:type="dxa"/>
          </w:tcPr>
          <w:p w:rsidR="00781408" w:rsidRPr="004858A2" w:rsidRDefault="00B75761" w:rsidP="00A24D54">
            <w:pPr>
              <w:rPr>
                <w:rFonts w:ascii="Times New Roman" w:hAnsi="Times New Roman" w:cs="Times New Roman"/>
                <w:color w:val="000000" w:themeColor="text1"/>
              </w:rPr>
            </w:pPr>
            <w:r w:rsidRPr="004858A2">
              <w:rPr>
                <w:rFonts w:ascii="Times New Roman" w:hAnsi="Times New Roman" w:cs="Times New Roman"/>
                <w:color w:val="000000" w:themeColor="text1"/>
              </w:rPr>
              <w:t>1</w:t>
            </w:r>
            <w:r w:rsidR="00A24D54" w:rsidRPr="004858A2">
              <w:rPr>
                <w:rFonts w:ascii="Times New Roman" w:hAnsi="Times New Roman" w:cs="Times New Roman"/>
                <w:color w:val="000000" w:themeColor="text1"/>
              </w:rPr>
              <w:t>8.</w:t>
            </w:r>
          </w:p>
        </w:tc>
        <w:tc>
          <w:tcPr>
            <w:tcW w:w="3210" w:type="dxa"/>
          </w:tcPr>
          <w:p w:rsidR="00781408" w:rsidRPr="004858A2" w:rsidRDefault="00781408" w:rsidP="00FF0323">
            <w:pPr>
              <w:rPr>
                <w:rFonts w:ascii="Times New Roman" w:hAnsi="Times New Roman" w:cs="Times New Roman"/>
                <w:color w:val="000000" w:themeColor="text1"/>
              </w:rPr>
            </w:pPr>
            <w:r w:rsidRPr="004858A2">
              <w:rPr>
                <w:rFonts w:ascii="Times New Roman" w:hAnsi="Times New Roman" w:cs="Times New Roman"/>
                <w:color w:val="000000" w:themeColor="text1"/>
              </w:rPr>
              <w:t xml:space="preserve">Требование к участнику </w:t>
            </w:r>
            <w:r w:rsidR="00845FAD" w:rsidRPr="004858A2">
              <w:rPr>
                <w:rFonts w:ascii="Times New Roman" w:hAnsi="Times New Roman" w:cs="Times New Roman"/>
                <w:color w:val="000000" w:themeColor="text1"/>
              </w:rPr>
              <w:t>аукциона</w:t>
            </w:r>
            <w:r w:rsidR="00371B8D" w:rsidRPr="004858A2">
              <w:rPr>
                <w:rFonts w:ascii="Times New Roman" w:hAnsi="Times New Roman" w:cs="Times New Roman"/>
                <w:color w:val="000000" w:themeColor="text1"/>
              </w:rPr>
              <w:t xml:space="preserve"> в электронной форме</w:t>
            </w:r>
            <w:r w:rsidRPr="004858A2">
              <w:rPr>
                <w:rFonts w:ascii="Times New Roman" w:hAnsi="Times New Roman" w:cs="Times New Roman"/>
                <w:color w:val="000000" w:themeColor="text1"/>
              </w:rPr>
              <w:t xml:space="preserve">, не являющемуся субъектом малого предпринимательства или социально ориентированной некоммерческой организацией, о привлечении к исполнению </w:t>
            </w:r>
            <w:r w:rsidR="0079682E" w:rsidRPr="004858A2">
              <w:rPr>
                <w:rFonts w:ascii="Times New Roman" w:hAnsi="Times New Roman" w:cs="Times New Roman"/>
                <w:color w:val="000000" w:themeColor="text1"/>
              </w:rPr>
              <w:t>договор</w:t>
            </w:r>
            <w:r w:rsidRPr="004858A2">
              <w:rPr>
                <w:rFonts w:ascii="Times New Roman" w:hAnsi="Times New Roman" w:cs="Times New Roman"/>
                <w:color w:val="000000" w:themeColor="text1"/>
              </w:rPr>
              <w:t>а субподрядчиков, соисполнителей из числа субъектов малого предпринимательства, социально ориентированных некоммерческих организаций</w:t>
            </w:r>
          </w:p>
        </w:tc>
        <w:tc>
          <w:tcPr>
            <w:tcW w:w="6423" w:type="dxa"/>
          </w:tcPr>
          <w:p w:rsidR="009A6765" w:rsidRPr="004858A2" w:rsidRDefault="009A6765" w:rsidP="009A6765">
            <w:pPr>
              <w:jc w:val="both"/>
              <w:rPr>
                <w:rFonts w:ascii="Times New Roman" w:hAnsi="Times New Roman" w:cs="Times New Roman"/>
                <w:color w:val="000000" w:themeColor="text1"/>
              </w:rPr>
            </w:pPr>
            <w:r w:rsidRPr="004858A2">
              <w:rPr>
                <w:rFonts w:ascii="Times New Roman" w:hAnsi="Times New Roman" w:cs="Times New Roman"/>
                <w:color w:val="000000" w:themeColor="text1"/>
              </w:rPr>
              <w:t xml:space="preserve">Не установлено </w:t>
            </w:r>
          </w:p>
          <w:p w:rsidR="00781408" w:rsidRPr="004858A2" w:rsidRDefault="00781408" w:rsidP="00781408">
            <w:pPr>
              <w:jc w:val="both"/>
              <w:rPr>
                <w:rFonts w:ascii="Times New Roman" w:hAnsi="Times New Roman" w:cs="Times New Roman"/>
                <w:color w:val="000000" w:themeColor="text1"/>
              </w:rPr>
            </w:pPr>
          </w:p>
        </w:tc>
      </w:tr>
      <w:tr w:rsidR="00781408" w:rsidRPr="004858A2" w:rsidTr="00330EF6">
        <w:trPr>
          <w:gridAfter w:val="1"/>
          <w:wAfter w:w="6423" w:type="dxa"/>
          <w:trHeight w:val="20"/>
        </w:trPr>
        <w:tc>
          <w:tcPr>
            <w:tcW w:w="886" w:type="dxa"/>
          </w:tcPr>
          <w:p w:rsidR="00781408" w:rsidRPr="004858A2" w:rsidRDefault="00A24D54" w:rsidP="00A24D54">
            <w:pPr>
              <w:rPr>
                <w:rFonts w:ascii="Times New Roman" w:hAnsi="Times New Roman" w:cs="Times New Roman"/>
                <w:color w:val="000000" w:themeColor="text1"/>
              </w:rPr>
            </w:pPr>
            <w:r w:rsidRPr="004858A2">
              <w:rPr>
                <w:rFonts w:ascii="Times New Roman" w:hAnsi="Times New Roman" w:cs="Times New Roman"/>
                <w:color w:val="000000" w:themeColor="text1"/>
              </w:rPr>
              <w:t>19.</w:t>
            </w:r>
          </w:p>
        </w:tc>
        <w:tc>
          <w:tcPr>
            <w:tcW w:w="3210" w:type="dxa"/>
          </w:tcPr>
          <w:p w:rsidR="00781408" w:rsidRPr="004858A2" w:rsidRDefault="004F0E6F" w:rsidP="00781408">
            <w:pPr>
              <w:autoSpaceDE w:val="0"/>
              <w:autoSpaceDN w:val="0"/>
              <w:adjustRightInd w:val="0"/>
              <w:jc w:val="both"/>
              <w:rPr>
                <w:rFonts w:ascii="Times New Roman" w:hAnsi="Times New Roman" w:cs="Times New Roman"/>
                <w:color w:val="000000" w:themeColor="text1"/>
              </w:rPr>
            </w:pPr>
            <w:r w:rsidRPr="004858A2">
              <w:rPr>
                <w:rFonts w:ascii="Times New Roman" w:hAnsi="Times New Roman" w:cs="Times New Roman"/>
                <w:color w:val="000000" w:themeColor="text1"/>
              </w:rPr>
              <w:t xml:space="preserve">Требования к содержанию заявки на участие в </w:t>
            </w:r>
            <w:r w:rsidR="00FD0D99" w:rsidRPr="004858A2">
              <w:rPr>
                <w:rFonts w:ascii="Times New Roman" w:hAnsi="Times New Roman" w:cs="Times New Roman"/>
                <w:color w:val="000000" w:themeColor="text1"/>
              </w:rPr>
              <w:t>аукционе</w:t>
            </w:r>
            <w:r w:rsidR="00371B8D" w:rsidRPr="004858A2">
              <w:rPr>
                <w:rFonts w:ascii="Times New Roman" w:hAnsi="Times New Roman" w:cs="Times New Roman"/>
                <w:color w:val="000000" w:themeColor="text1"/>
              </w:rPr>
              <w:t xml:space="preserve"> в электронной форме</w:t>
            </w:r>
            <w:r w:rsidRPr="004858A2">
              <w:rPr>
                <w:rFonts w:ascii="Times New Roman" w:hAnsi="Times New Roman" w:cs="Times New Roman"/>
                <w:color w:val="000000" w:themeColor="text1"/>
              </w:rPr>
              <w:t xml:space="preserve">, в том числе описанию к описанию </w:t>
            </w:r>
            <w:r w:rsidRPr="004858A2">
              <w:rPr>
                <w:rFonts w:ascii="Times New Roman" w:hAnsi="Times New Roman" w:cs="Times New Roman"/>
                <w:color w:val="000000" w:themeColor="text1"/>
              </w:rPr>
              <w:lastRenderedPageBreak/>
              <w:t xml:space="preserve">предложения участника </w:t>
            </w:r>
            <w:r w:rsidR="00845FAD" w:rsidRPr="004858A2">
              <w:rPr>
                <w:rFonts w:ascii="Times New Roman" w:hAnsi="Times New Roman" w:cs="Times New Roman"/>
                <w:color w:val="000000" w:themeColor="text1"/>
              </w:rPr>
              <w:t>аукциона</w:t>
            </w:r>
            <w:r w:rsidR="00371B8D" w:rsidRPr="004858A2">
              <w:rPr>
                <w:rFonts w:ascii="Times New Roman" w:hAnsi="Times New Roman" w:cs="Times New Roman"/>
                <w:color w:val="000000" w:themeColor="text1"/>
              </w:rPr>
              <w:t xml:space="preserve"> в электронной форме</w:t>
            </w:r>
            <w:r w:rsidRPr="004858A2">
              <w:rPr>
                <w:rFonts w:ascii="Times New Roman" w:hAnsi="Times New Roman" w:cs="Times New Roman"/>
                <w:color w:val="000000" w:themeColor="text1"/>
              </w:rPr>
              <w:t xml:space="preserve"> </w:t>
            </w:r>
            <w:r w:rsidR="00781408" w:rsidRPr="004858A2">
              <w:rPr>
                <w:rFonts w:ascii="Times New Roman" w:hAnsi="Times New Roman" w:cs="Times New Roman"/>
                <w:color w:val="000000" w:themeColor="text1"/>
              </w:rPr>
              <w:t xml:space="preserve"> </w:t>
            </w:r>
          </w:p>
          <w:p w:rsidR="00781408" w:rsidRPr="004858A2" w:rsidRDefault="00781408" w:rsidP="00781408">
            <w:pPr>
              <w:rPr>
                <w:rFonts w:ascii="Times New Roman" w:hAnsi="Times New Roman" w:cs="Times New Roman"/>
                <w:color w:val="000000" w:themeColor="text1"/>
              </w:rPr>
            </w:pPr>
          </w:p>
        </w:tc>
        <w:tc>
          <w:tcPr>
            <w:tcW w:w="6423" w:type="dxa"/>
          </w:tcPr>
          <w:p w:rsidR="001A05AD" w:rsidRPr="004858A2" w:rsidRDefault="001A05AD" w:rsidP="001A05AD">
            <w:pPr>
              <w:widowControl w:val="0"/>
              <w:autoSpaceDE w:val="0"/>
              <w:autoSpaceDN w:val="0"/>
              <w:jc w:val="both"/>
              <w:rPr>
                <w:rFonts w:ascii="Times New Roman" w:eastAsia="Times New Roman" w:hAnsi="Times New Roman" w:cs="Times New Roman"/>
                <w:color w:val="auto"/>
              </w:rPr>
            </w:pPr>
            <w:r w:rsidRPr="004858A2">
              <w:rPr>
                <w:rFonts w:ascii="Times New Roman" w:eastAsia="Times New Roman" w:hAnsi="Times New Roman" w:cs="Times New Roman"/>
                <w:color w:val="auto"/>
              </w:rPr>
              <w:lastRenderedPageBreak/>
              <w:t>Заявка на участие в аукционе в электронной форме состоит из двух частей и ценового предложения.</w:t>
            </w:r>
          </w:p>
          <w:p w:rsidR="001A05AD" w:rsidRPr="004858A2" w:rsidRDefault="001A05AD" w:rsidP="001A05AD">
            <w:pPr>
              <w:widowControl w:val="0"/>
              <w:autoSpaceDE w:val="0"/>
              <w:autoSpaceDN w:val="0"/>
              <w:ind w:firstLine="709"/>
              <w:jc w:val="both"/>
              <w:rPr>
                <w:rFonts w:ascii="Times New Roman" w:eastAsia="Times New Roman" w:hAnsi="Times New Roman" w:cs="Times New Roman"/>
                <w:color w:val="auto"/>
              </w:rPr>
            </w:pPr>
            <w:r w:rsidRPr="004858A2">
              <w:rPr>
                <w:rFonts w:ascii="Times New Roman" w:eastAsia="Times New Roman" w:hAnsi="Times New Roman" w:cs="Times New Roman"/>
                <w:b/>
                <w:color w:val="auto"/>
              </w:rPr>
              <w:t>Первая часть заявки</w:t>
            </w:r>
            <w:r w:rsidRPr="004858A2">
              <w:rPr>
                <w:rFonts w:ascii="Times New Roman" w:eastAsia="Times New Roman" w:hAnsi="Times New Roman" w:cs="Times New Roman"/>
                <w:color w:val="auto"/>
              </w:rPr>
              <w:t xml:space="preserve"> на участие в аукционе в электронной форме должна содержать:</w:t>
            </w:r>
          </w:p>
          <w:p w:rsidR="001A05AD" w:rsidRPr="004858A2" w:rsidRDefault="001A05AD" w:rsidP="001A05AD">
            <w:pPr>
              <w:widowControl w:val="0"/>
              <w:autoSpaceDE w:val="0"/>
              <w:autoSpaceDN w:val="0"/>
              <w:ind w:firstLine="709"/>
              <w:jc w:val="both"/>
              <w:rPr>
                <w:rFonts w:ascii="Times New Roman" w:eastAsia="Times New Roman" w:hAnsi="Times New Roman" w:cs="Times New Roman"/>
                <w:color w:val="auto"/>
              </w:rPr>
            </w:pPr>
            <w:r w:rsidRPr="004858A2">
              <w:rPr>
                <w:rFonts w:ascii="Times New Roman" w:eastAsia="Times New Roman" w:hAnsi="Times New Roman" w:cs="Times New Roman"/>
                <w:color w:val="auto"/>
              </w:rPr>
              <w:lastRenderedPageBreak/>
              <w:t>1. Согласие участника такого аукциона на поставку товара, выполнение работы или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w:t>
            </w:r>
          </w:p>
          <w:p w:rsidR="001A05AD" w:rsidRPr="004858A2" w:rsidRDefault="001A05AD" w:rsidP="001A05AD">
            <w:pPr>
              <w:widowControl w:val="0"/>
              <w:autoSpaceDE w:val="0"/>
              <w:autoSpaceDN w:val="0"/>
              <w:ind w:firstLine="709"/>
              <w:jc w:val="both"/>
              <w:rPr>
                <w:rFonts w:ascii="Times New Roman" w:eastAsia="Times New Roman" w:hAnsi="Times New Roman" w:cs="Times New Roman"/>
                <w:color w:val="auto"/>
              </w:rPr>
            </w:pPr>
            <w:r w:rsidRPr="004858A2">
              <w:rPr>
                <w:rFonts w:ascii="Times New Roman" w:eastAsia="Times New Roman" w:hAnsi="Times New Roman" w:cs="Times New Roman"/>
                <w:color w:val="auto"/>
              </w:rPr>
              <w:t>2. При осуществлении закупки товара или закупки работы, услуги, для выполнения, оказания которых используется товар:</w:t>
            </w:r>
          </w:p>
          <w:p w:rsidR="001A05AD" w:rsidRPr="004858A2" w:rsidRDefault="001A05AD" w:rsidP="001A05AD">
            <w:pPr>
              <w:ind w:firstLine="709"/>
              <w:contextualSpacing/>
              <w:jc w:val="both"/>
              <w:rPr>
                <w:rFonts w:ascii="Times New Roman" w:eastAsia="Calibri" w:hAnsi="Times New Roman" w:cs="Times New Roman"/>
                <w:color w:val="auto"/>
                <w:lang w:eastAsia="en-US"/>
              </w:rPr>
            </w:pPr>
            <w:r w:rsidRPr="004858A2">
              <w:rPr>
                <w:rFonts w:ascii="Times New Roman" w:eastAsia="Calibri" w:hAnsi="Times New Roman" w:cs="Times New Roman"/>
                <w:color w:val="auto"/>
                <w:lang w:eastAsia="en-US"/>
              </w:rPr>
              <w:t>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rsidR="001A05AD" w:rsidRPr="004858A2" w:rsidRDefault="001A05AD" w:rsidP="001A05AD">
            <w:pPr>
              <w:widowControl w:val="0"/>
              <w:autoSpaceDE w:val="0"/>
              <w:autoSpaceDN w:val="0"/>
              <w:ind w:firstLine="709"/>
              <w:jc w:val="both"/>
              <w:rPr>
                <w:rFonts w:ascii="Times New Roman" w:eastAsia="Times New Roman" w:hAnsi="Times New Roman" w:cs="Times New Roman"/>
                <w:color w:val="auto"/>
              </w:rPr>
            </w:pPr>
            <w:r w:rsidRPr="004858A2">
              <w:rPr>
                <w:rFonts w:ascii="Times New Roman" w:eastAsia="Times New Roman" w:hAnsi="Times New Roman" w:cs="Times New Roman"/>
                <w:color w:val="auto"/>
              </w:rPr>
              <w:t>конкретные показатели товара, соответствующие значениям, установленным в аукционной документации,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аукционной документации.</w:t>
            </w:r>
          </w:p>
          <w:p w:rsidR="001A05AD" w:rsidRPr="004858A2" w:rsidRDefault="001A05AD" w:rsidP="001A05AD">
            <w:pPr>
              <w:widowControl w:val="0"/>
              <w:autoSpaceDE w:val="0"/>
              <w:autoSpaceDN w:val="0"/>
              <w:ind w:firstLine="709"/>
              <w:jc w:val="both"/>
              <w:rPr>
                <w:rFonts w:ascii="Times New Roman" w:eastAsia="Times New Roman" w:hAnsi="Times New Roman" w:cs="Times New Roman"/>
                <w:color w:val="auto"/>
              </w:rPr>
            </w:pPr>
            <w:r w:rsidRPr="004858A2">
              <w:rPr>
                <w:rFonts w:ascii="Times New Roman" w:eastAsia="Times New Roman" w:hAnsi="Times New Roman" w:cs="Times New Roman"/>
                <w:color w:val="auto"/>
              </w:rPr>
              <w:t>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 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rsidR="001A05AD" w:rsidRPr="004858A2" w:rsidRDefault="001A05AD" w:rsidP="001A05AD">
            <w:pPr>
              <w:widowControl w:val="0"/>
              <w:autoSpaceDE w:val="0"/>
              <w:autoSpaceDN w:val="0"/>
              <w:ind w:firstLine="709"/>
              <w:jc w:val="both"/>
              <w:rPr>
                <w:rFonts w:ascii="Times New Roman" w:eastAsia="Times New Roman" w:hAnsi="Times New Roman" w:cs="Times New Roman"/>
                <w:color w:val="auto"/>
              </w:rPr>
            </w:pPr>
            <w:r w:rsidRPr="004858A2">
              <w:rPr>
                <w:rFonts w:ascii="Times New Roman" w:eastAsia="Times New Roman" w:hAnsi="Times New Roman" w:cs="Times New Roman"/>
                <w:b/>
                <w:color w:val="auto"/>
              </w:rPr>
              <w:t>Вторая часть заявки</w:t>
            </w:r>
            <w:r w:rsidRPr="004858A2">
              <w:rPr>
                <w:rFonts w:ascii="Times New Roman" w:eastAsia="Times New Roman" w:hAnsi="Times New Roman" w:cs="Times New Roman"/>
                <w:color w:val="auto"/>
              </w:rPr>
              <w:t xml:space="preserve"> на участие в аукционе в электронной форме должна содержать следующие документы и информацию:</w:t>
            </w:r>
          </w:p>
          <w:p w:rsidR="001A05AD" w:rsidRPr="004858A2" w:rsidRDefault="001A05AD" w:rsidP="001A05AD">
            <w:pPr>
              <w:widowControl w:val="0"/>
              <w:autoSpaceDE w:val="0"/>
              <w:autoSpaceDN w:val="0"/>
              <w:ind w:firstLine="709"/>
              <w:jc w:val="both"/>
              <w:rPr>
                <w:rFonts w:ascii="Times New Roman" w:eastAsia="Times New Roman" w:hAnsi="Times New Roman" w:cs="Times New Roman"/>
                <w:color w:val="auto"/>
              </w:rPr>
            </w:pPr>
            <w:r w:rsidRPr="004858A2">
              <w:rPr>
                <w:rFonts w:ascii="Times New Roman" w:eastAsia="Times New Roman" w:hAnsi="Times New Roman" w:cs="Times New Roman"/>
                <w:color w:val="auto"/>
              </w:rPr>
              <w:t xml:space="preserve">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w:t>
            </w:r>
            <w:r w:rsidRPr="004858A2">
              <w:rPr>
                <w:rFonts w:ascii="Times New Roman" w:eastAsia="Times New Roman" w:hAnsi="Times New Roman" w:cs="Times New Roman"/>
                <w:color w:val="auto"/>
              </w:rPr>
              <w:lastRenderedPageBreak/>
              <w:t>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1A05AD" w:rsidRPr="004858A2" w:rsidRDefault="001A05AD" w:rsidP="001A05AD">
            <w:pPr>
              <w:widowControl w:val="0"/>
              <w:autoSpaceDE w:val="0"/>
              <w:autoSpaceDN w:val="0"/>
              <w:ind w:firstLine="709"/>
              <w:jc w:val="both"/>
              <w:rPr>
                <w:rFonts w:ascii="Times New Roman" w:eastAsia="Times New Roman" w:hAnsi="Times New Roman" w:cs="Times New Roman"/>
                <w:color w:val="auto"/>
              </w:rPr>
            </w:pPr>
            <w:r w:rsidRPr="004858A2">
              <w:rPr>
                <w:rFonts w:ascii="Times New Roman" w:eastAsia="Times New Roman" w:hAnsi="Times New Roman" w:cs="Times New Roman"/>
                <w:color w:val="auto"/>
              </w:rPr>
              <w:t>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аукциона в электронной форме;</w:t>
            </w:r>
          </w:p>
          <w:p w:rsidR="001A05AD" w:rsidRPr="004858A2" w:rsidRDefault="001A05AD" w:rsidP="001A05AD">
            <w:pPr>
              <w:widowControl w:val="0"/>
              <w:autoSpaceDE w:val="0"/>
              <w:autoSpaceDN w:val="0"/>
              <w:ind w:firstLine="709"/>
              <w:jc w:val="both"/>
              <w:rPr>
                <w:rFonts w:ascii="Times New Roman" w:eastAsia="Times New Roman" w:hAnsi="Times New Roman" w:cs="Times New Roman"/>
                <w:color w:val="auto"/>
              </w:rPr>
            </w:pPr>
            <w:r w:rsidRPr="004858A2">
              <w:rPr>
                <w:rFonts w:ascii="Times New Roman" w:eastAsia="Times New Roman" w:hAnsi="Times New Roman" w:cs="Times New Roman"/>
                <w:color w:val="auto"/>
              </w:rPr>
              <w:t>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rsidR="001A05AD" w:rsidRPr="004858A2" w:rsidRDefault="001A05AD" w:rsidP="001A05AD">
            <w:pPr>
              <w:widowControl w:val="0"/>
              <w:autoSpaceDE w:val="0"/>
              <w:autoSpaceDN w:val="0"/>
              <w:ind w:firstLine="709"/>
              <w:jc w:val="both"/>
              <w:rPr>
                <w:rFonts w:ascii="Times New Roman" w:eastAsia="Times New Roman" w:hAnsi="Times New Roman" w:cs="Times New Roman"/>
                <w:color w:val="auto"/>
              </w:rPr>
            </w:pPr>
            <w:r w:rsidRPr="004858A2">
              <w:rPr>
                <w:rFonts w:ascii="Times New Roman" w:eastAsia="Times New Roman" w:hAnsi="Times New Roman" w:cs="Times New Roman"/>
                <w:color w:val="auto"/>
              </w:rPr>
              <w:t>копии учредительных документов участника аукциона в электронной форме (для юридических лиц);</w:t>
            </w:r>
          </w:p>
          <w:p w:rsidR="001A05AD" w:rsidRPr="004858A2" w:rsidRDefault="001A05AD" w:rsidP="001A05AD">
            <w:pPr>
              <w:widowControl w:val="0"/>
              <w:autoSpaceDE w:val="0"/>
              <w:autoSpaceDN w:val="0"/>
              <w:ind w:firstLine="709"/>
              <w:jc w:val="both"/>
              <w:rPr>
                <w:rFonts w:ascii="Times New Roman" w:eastAsia="Times New Roman" w:hAnsi="Times New Roman" w:cs="Times New Roman"/>
                <w:color w:val="auto"/>
              </w:rPr>
            </w:pPr>
            <w:r w:rsidRPr="004858A2">
              <w:rPr>
                <w:rFonts w:ascii="Times New Roman" w:eastAsia="Times New Roman" w:hAnsi="Times New Roman" w:cs="Times New Roman"/>
                <w:color w:val="auto"/>
              </w:rPr>
              <w:t xml:space="preserve">решение об одобрении или о совершении сделки (в </w:t>
            </w:r>
            <w:r w:rsidRPr="004858A2">
              <w:rPr>
                <w:rFonts w:ascii="Times New Roman" w:eastAsia="Times New Roman" w:hAnsi="Times New Roman" w:cs="Times New Roman"/>
                <w:color w:val="auto"/>
              </w:rPr>
              <w:lastRenderedPageBreak/>
              <w:t>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1A05AD" w:rsidRPr="004858A2" w:rsidRDefault="001A05AD" w:rsidP="001A05AD">
            <w:pPr>
              <w:widowControl w:val="0"/>
              <w:autoSpaceDE w:val="0"/>
              <w:autoSpaceDN w:val="0"/>
              <w:ind w:firstLine="709"/>
              <w:jc w:val="both"/>
              <w:rPr>
                <w:rFonts w:ascii="Times New Roman" w:eastAsia="Times New Roman" w:hAnsi="Times New Roman" w:cs="Times New Roman"/>
                <w:color w:val="auto"/>
              </w:rPr>
            </w:pPr>
            <w:r w:rsidRPr="004858A2">
              <w:rPr>
                <w:rFonts w:ascii="Times New Roman" w:eastAsia="Times New Roman" w:hAnsi="Times New Roman" w:cs="Times New Roman"/>
                <w:color w:val="auto"/>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1A05AD" w:rsidRPr="004858A2" w:rsidRDefault="001A05AD" w:rsidP="001A05AD">
            <w:pPr>
              <w:widowControl w:val="0"/>
              <w:autoSpaceDE w:val="0"/>
              <w:autoSpaceDN w:val="0"/>
              <w:ind w:firstLine="709"/>
              <w:jc w:val="both"/>
              <w:rPr>
                <w:rFonts w:ascii="Times New Roman" w:eastAsia="Times New Roman" w:hAnsi="Times New Roman" w:cs="Times New Roman"/>
                <w:color w:val="auto"/>
              </w:rPr>
            </w:pPr>
            <w:r w:rsidRPr="004858A2">
              <w:rPr>
                <w:rFonts w:ascii="Times New Roman" w:eastAsia="Times New Roman" w:hAnsi="Times New Roman" w:cs="Times New Roman"/>
                <w:color w:val="auto"/>
              </w:rPr>
              <w:t>документы или копии документов, подтверждающие соответствие участника аукциона в электронной форме установленным аукционной документацией требованиям к участникам такого аукциона;</w:t>
            </w:r>
          </w:p>
          <w:p w:rsidR="001A05AD" w:rsidRPr="004858A2" w:rsidRDefault="001A05AD" w:rsidP="001A05AD">
            <w:pPr>
              <w:ind w:firstLine="709"/>
              <w:contextualSpacing/>
              <w:jc w:val="both"/>
              <w:rPr>
                <w:rFonts w:ascii="Times New Roman" w:eastAsia="Calibri" w:hAnsi="Times New Roman" w:cs="Times New Roman"/>
                <w:color w:val="auto"/>
                <w:lang w:eastAsia="en-US"/>
              </w:rPr>
            </w:pPr>
            <w:r w:rsidRPr="004858A2">
              <w:rPr>
                <w:rFonts w:ascii="Times New Roman" w:eastAsia="Calibri" w:hAnsi="Times New Roman" w:cs="Times New Roman"/>
                <w:color w:val="auto"/>
                <w:lang w:eastAsia="en-US"/>
              </w:rPr>
              <w:t>документы или копии документов, подтверждающие соответствие участника аукциона в электронной форме и привлекаемых ими субподрядчиков, соисполнителей и (или) изготовителей товара, являющегося предметом закупки, установленным аукционной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1A05AD" w:rsidRPr="004858A2" w:rsidRDefault="001A05AD" w:rsidP="001A05AD">
            <w:pPr>
              <w:widowControl w:val="0"/>
              <w:autoSpaceDE w:val="0"/>
              <w:autoSpaceDN w:val="0"/>
              <w:ind w:firstLine="709"/>
              <w:jc w:val="both"/>
              <w:rPr>
                <w:rFonts w:ascii="Times New Roman" w:eastAsia="Times New Roman" w:hAnsi="Times New Roman" w:cs="Times New Roman"/>
                <w:color w:val="auto"/>
              </w:rPr>
            </w:pPr>
            <w:r w:rsidRPr="004858A2">
              <w:rPr>
                <w:rFonts w:ascii="Times New Roman" w:eastAsia="Times New Roman" w:hAnsi="Times New Roman" w:cs="Times New Roman"/>
                <w:color w:val="auto"/>
              </w:rPr>
              <w:t>в случае если участниками аукциона в электронной форме могут являться только субъекты малого и среднего предпринимательства, участник аукциона в электронной форме представляет декларацию о его принадлежности к субъектам малого и среднего предпринимательства;</w:t>
            </w:r>
          </w:p>
          <w:p w:rsidR="001A05AD" w:rsidRPr="004858A2" w:rsidRDefault="001A05AD" w:rsidP="001A05AD">
            <w:pPr>
              <w:widowControl w:val="0"/>
              <w:autoSpaceDE w:val="0"/>
              <w:autoSpaceDN w:val="0"/>
              <w:ind w:firstLine="709"/>
              <w:jc w:val="both"/>
              <w:rPr>
                <w:rFonts w:ascii="Times New Roman" w:eastAsia="Times New Roman" w:hAnsi="Times New Roman" w:cs="Times New Roman"/>
                <w:color w:val="auto"/>
              </w:rPr>
            </w:pPr>
            <w:r w:rsidRPr="004858A2">
              <w:rPr>
                <w:rFonts w:ascii="Times New Roman" w:eastAsia="Times New Roman" w:hAnsi="Times New Roman" w:cs="Times New Roman"/>
                <w:color w:val="auto"/>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1A05AD" w:rsidRPr="004858A2" w:rsidRDefault="001A05AD" w:rsidP="001A05AD">
            <w:pPr>
              <w:widowControl w:val="0"/>
              <w:autoSpaceDE w:val="0"/>
              <w:autoSpaceDN w:val="0"/>
              <w:ind w:firstLine="709"/>
              <w:jc w:val="both"/>
              <w:rPr>
                <w:rFonts w:ascii="Times New Roman" w:eastAsia="Times New Roman" w:hAnsi="Times New Roman" w:cs="Times New Roman"/>
                <w:color w:val="auto"/>
              </w:rPr>
            </w:pPr>
            <w:r w:rsidRPr="004858A2">
              <w:rPr>
                <w:rFonts w:ascii="Times New Roman" w:eastAsia="Times New Roman" w:hAnsi="Times New Roman" w:cs="Times New Roman"/>
                <w:color w:val="auto"/>
              </w:rPr>
              <w:lastRenderedPageBreak/>
              <w:t>безотзывную банковскую гарантию в качестве обеспечения заявки на участие в аукционе в электронной форме в случае выбора участником аукциона в электронной форме данного способа обеспечения заявки (если в аукционной документации содержится указание на требование обеспечения такой заявки);</w:t>
            </w:r>
          </w:p>
          <w:p w:rsidR="001A05AD" w:rsidRPr="004858A2" w:rsidRDefault="001A05AD" w:rsidP="001A05AD">
            <w:pPr>
              <w:widowControl w:val="0"/>
              <w:autoSpaceDE w:val="0"/>
              <w:autoSpaceDN w:val="0"/>
              <w:ind w:firstLine="709"/>
              <w:jc w:val="both"/>
              <w:rPr>
                <w:rFonts w:ascii="Times New Roman" w:eastAsia="Times New Roman" w:hAnsi="Times New Roman" w:cs="Times New Roman"/>
                <w:color w:val="auto"/>
              </w:rPr>
            </w:pPr>
            <w:r w:rsidRPr="004858A2">
              <w:rPr>
                <w:rFonts w:ascii="Times New Roman" w:eastAsia="Times New Roman" w:hAnsi="Times New Roman" w:cs="Times New Roman"/>
                <w:color w:val="auto"/>
              </w:rPr>
              <w:t>согласие субъекта персональных данных на обработку его персональных данных (для участника аукциона в электронной форме - физического лица).</w:t>
            </w:r>
          </w:p>
          <w:p w:rsidR="00B47D89" w:rsidRPr="004858A2" w:rsidRDefault="00E12CCD" w:rsidP="006F147B">
            <w:pPr>
              <w:jc w:val="both"/>
              <w:rPr>
                <w:rFonts w:ascii="Times New Roman" w:hAnsi="Times New Roman" w:cs="Times New Roman"/>
                <w:color w:val="auto"/>
              </w:rPr>
            </w:pPr>
            <w:r w:rsidRPr="004858A2">
              <w:rPr>
                <w:rFonts w:ascii="Times New Roman" w:eastAsia="Times New Roman" w:hAnsi="Times New Roman" w:cs="Times New Roman"/>
                <w:color w:val="auto"/>
              </w:rPr>
              <w:t xml:space="preserve">           </w:t>
            </w:r>
          </w:p>
          <w:p w:rsidR="001A05AD" w:rsidRPr="004858A2" w:rsidRDefault="001A05AD" w:rsidP="001A05AD">
            <w:pPr>
              <w:widowControl w:val="0"/>
              <w:autoSpaceDE w:val="0"/>
              <w:autoSpaceDN w:val="0"/>
              <w:ind w:firstLine="709"/>
              <w:jc w:val="both"/>
              <w:rPr>
                <w:rFonts w:ascii="Times New Roman" w:eastAsia="Times New Roman" w:hAnsi="Times New Roman" w:cs="Times New Roman"/>
                <w:color w:val="auto"/>
              </w:rPr>
            </w:pPr>
            <w:r w:rsidRPr="004858A2">
              <w:rPr>
                <w:rFonts w:ascii="Times New Roman" w:eastAsia="Times New Roman" w:hAnsi="Times New Roman" w:cs="Times New Roman"/>
                <w:color w:val="auto"/>
              </w:rPr>
              <w:t>Заявка на участие в аукционе в электронной форме,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rsidR="001A05AD" w:rsidRPr="004858A2" w:rsidRDefault="001A05AD" w:rsidP="001A05AD">
            <w:pPr>
              <w:widowControl w:val="0"/>
              <w:autoSpaceDE w:val="0"/>
              <w:autoSpaceDN w:val="0"/>
              <w:ind w:firstLine="709"/>
              <w:jc w:val="both"/>
              <w:rPr>
                <w:rFonts w:ascii="Times New Roman" w:eastAsia="Times New Roman" w:hAnsi="Times New Roman" w:cs="Times New Roman"/>
                <w:color w:val="auto"/>
              </w:rPr>
            </w:pPr>
            <w:r w:rsidRPr="004858A2">
              <w:rPr>
                <w:rFonts w:ascii="Times New Roman" w:eastAsia="Times New Roman" w:hAnsi="Times New Roman" w:cs="Times New Roman"/>
                <w:color w:val="auto"/>
              </w:rPr>
              <w:t>Требовать от участника аукциона в электронной форме документы и сведения, за исключением предусмотренных настоящим Положением, не допускается.</w:t>
            </w:r>
          </w:p>
          <w:p w:rsidR="001A05AD" w:rsidRPr="004858A2" w:rsidRDefault="001A05AD" w:rsidP="001A05AD">
            <w:pPr>
              <w:widowControl w:val="0"/>
              <w:autoSpaceDE w:val="0"/>
              <w:autoSpaceDN w:val="0"/>
              <w:ind w:firstLine="709"/>
              <w:jc w:val="both"/>
              <w:rPr>
                <w:rFonts w:ascii="Times New Roman" w:eastAsia="Times New Roman" w:hAnsi="Times New Roman" w:cs="Times New Roman"/>
                <w:color w:val="auto"/>
              </w:rPr>
            </w:pPr>
            <w:r w:rsidRPr="004858A2">
              <w:rPr>
                <w:rFonts w:ascii="Times New Roman" w:eastAsia="Times New Roman" w:hAnsi="Times New Roman" w:cs="Times New Roman"/>
                <w:color w:val="auto"/>
              </w:rPr>
              <w:t>В случае установления недостоверности информации, содержащейся в документах, представленных участником аукциона в электронной форме Комиссия обязана отстранить такого участника от участия в аукционе в электронной форме на любом этапе его проведения или отказаться от заключения договора с победителем аукциона в электронной форме.</w:t>
            </w:r>
          </w:p>
          <w:p w:rsidR="001A05AD" w:rsidRPr="004858A2" w:rsidRDefault="001A05AD" w:rsidP="001A05AD">
            <w:pPr>
              <w:widowControl w:val="0"/>
              <w:autoSpaceDE w:val="0"/>
              <w:autoSpaceDN w:val="0"/>
              <w:ind w:firstLine="709"/>
              <w:jc w:val="both"/>
              <w:rPr>
                <w:rFonts w:ascii="Times New Roman" w:eastAsia="Times New Roman" w:hAnsi="Times New Roman" w:cs="Times New Roman"/>
                <w:color w:val="auto"/>
              </w:rPr>
            </w:pPr>
            <w:r w:rsidRPr="004858A2">
              <w:rPr>
                <w:rFonts w:ascii="Times New Roman" w:eastAsia="Times New Roman" w:hAnsi="Times New Roman" w:cs="Times New Roman"/>
                <w:color w:val="auto"/>
              </w:rPr>
              <w:t>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p>
          <w:p w:rsidR="00513CE0" w:rsidRPr="004858A2" w:rsidRDefault="00513CE0" w:rsidP="001A05AD">
            <w:pPr>
              <w:pStyle w:val="7"/>
              <w:tabs>
                <w:tab w:val="left" w:pos="1055"/>
              </w:tabs>
              <w:spacing w:before="0" w:line="240" w:lineRule="auto"/>
              <w:jc w:val="both"/>
              <w:rPr>
                <w:sz w:val="24"/>
                <w:szCs w:val="24"/>
              </w:rPr>
            </w:pPr>
          </w:p>
        </w:tc>
      </w:tr>
      <w:tr w:rsidR="00DB2839" w:rsidRPr="004858A2" w:rsidTr="00330EF6">
        <w:trPr>
          <w:gridAfter w:val="1"/>
          <w:wAfter w:w="6423" w:type="dxa"/>
          <w:trHeight w:val="20"/>
        </w:trPr>
        <w:tc>
          <w:tcPr>
            <w:tcW w:w="886" w:type="dxa"/>
          </w:tcPr>
          <w:p w:rsidR="00DB2839" w:rsidRPr="004858A2" w:rsidRDefault="0002072D" w:rsidP="00A24D54">
            <w:pPr>
              <w:rPr>
                <w:rFonts w:ascii="Times New Roman" w:hAnsi="Times New Roman" w:cs="Times New Roman"/>
                <w:color w:val="000000" w:themeColor="text1"/>
              </w:rPr>
            </w:pPr>
            <w:r w:rsidRPr="004858A2">
              <w:rPr>
                <w:rFonts w:ascii="Times New Roman" w:hAnsi="Times New Roman" w:cs="Times New Roman"/>
                <w:color w:val="000000" w:themeColor="text1"/>
              </w:rPr>
              <w:lastRenderedPageBreak/>
              <w:t>2</w:t>
            </w:r>
            <w:r w:rsidR="00A24D54" w:rsidRPr="004858A2">
              <w:rPr>
                <w:rFonts w:ascii="Times New Roman" w:hAnsi="Times New Roman" w:cs="Times New Roman"/>
                <w:color w:val="000000" w:themeColor="text1"/>
              </w:rPr>
              <w:t>0.</w:t>
            </w:r>
          </w:p>
        </w:tc>
        <w:tc>
          <w:tcPr>
            <w:tcW w:w="3210" w:type="dxa"/>
          </w:tcPr>
          <w:p w:rsidR="00DB2839" w:rsidRPr="004858A2" w:rsidRDefault="00DB2839" w:rsidP="00493EB0">
            <w:pPr>
              <w:rPr>
                <w:rFonts w:ascii="Times New Roman" w:hAnsi="Times New Roman" w:cs="Times New Roman"/>
                <w:color w:val="000000" w:themeColor="text1"/>
              </w:rPr>
            </w:pPr>
            <w:r w:rsidRPr="004858A2">
              <w:rPr>
                <w:rFonts w:ascii="Times New Roman" w:hAnsi="Times New Roman" w:cs="Times New Roman"/>
                <w:color w:val="000000" w:themeColor="text1"/>
              </w:rPr>
              <w:t xml:space="preserve">Начало срока подачи заявок на участие в </w:t>
            </w:r>
            <w:r w:rsidR="00FD0D99" w:rsidRPr="004858A2">
              <w:rPr>
                <w:rFonts w:ascii="Times New Roman" w:hAnsi="Times New Roman" w:cs="Times New Roman"/>
                <w:color w:val="000000" w:themeColor="text1"/>
              </w:rPr>
              <w:t>аукционе</w:t>
            </w:r>
            <w:r w:rsidR="00493EB0" w:rsidRPr="004858A2">
              <w:rPr>
                <w:rFonts w:ascii="Times New Roman" w:hAnsi="Times New Roman" w:cs="Times New Roman"/>
                <w:color w:val="000000" w:themeColor="text1"/>
              </w:rPr>
              <w:t xml:space="preserve"> в электронной форме</w:t>
            </w:r>
          </w:p>
        </w:tc>
        <w:tc>
          <w:tcPr>
            <w:tcW w:w="6423" w:type="dxa"/>
          </w:tcPr>
          <w:p w:rsidR="00DB2839" w:rsidRPr="004858A2" w:rsidRDefault="005E3301" w:rsidP="002B2FE8">
            <w:pPr>
              <w:rPr>
                <w:rFonts w:ascii="Times New Roman" w:hAnsi="Times New Roman" w:cs="Times New Roman"/>
                <w:color w:val="000000" w:themeColor="text1"/>
              </w:rPr>
            </w:pPr>
            <w:r w:rsidRPr="004858A2">
              <w:rPr>
                <w:rFonts w:ascii="Times New Roman" w:hAnsi="Times New Roman" w:cs="Times New Roman"/>
                <w:color w:val="000000" w:themeColor="text1"/>
              </w:rPr>
              <w:t>«09» ноября 2020 г. 1</w:t>
            </w:r>
            <w:r w:rsidR="002B2FE8">
              <w:rPr>
                <w:rFonts w:ascii="Times New Roman" w:hAnsi="Times New Roman" w:cs="Times New Roman"/>
                <w:color w:val="000000" w:themeColor="text1"/>
              </w:rPr>
              <w:t>9</w:t>
            </w:r>
            <w:r w:rsidRPr="004858A2">
              <w:rPr>
                <w:rFonts w:ascii="Times New Roman" w:hAnsi="Times New Roman" w:cs="Times New Roman"/>
                <w:color w:val="000000" w:themeColor="text1"/>
              </w:rPr>
              <w:t>.00 (время московское)</w:t>
            </w:r>
          </w:p>
        </w:tc>
      </w:tr>
      <w:tr w:rsidR="00DB2839" w:rsidRPr="004858A2" w:rsidTr="00330EF6">
        <w:trPr>
          <w:gridAfter w:val="1"/>
          <w:wAfter w:w="6423" w:type="dxa"/>
          <w:trHeight w:val="20"/>
        </w:trPr>
        <w:tc>
          <w:tcPr>
            <w:tcW w:w="886" w:type="dxa"/>
          </w:tcPr>
          <w:p w:rsidR="00DB2839" w:rsidRPr="004858A2" w:rsidRDefault="0002072D" w:rsidP="00A24D54">
            <w:pPr>
              <w:rPr>
                <w:rFonts w:ascii="Times New Roman" w:hAnsi="Times New Roman" w:cs="Times New Roman"/>
                <w:color w:val="000000" w:themeColor="text1"/>
              </w:rPr>
            </w:pPr>
            <w:bookmarkStart w:id="320" w:name="_Toc375898306"/>
            <w:bookmarkStart w:id="321" w:name="_Toc375898890"/>
            <w:bookmarkStart w:id="322" w:name="_Toc376103907"/>
            <w:bookmarkStart w:id="323" w:name="_Toc376104004"/>
            <w:bookmarkStart w:id="324" w:name="_Toc376104162"/>
            <w:bookmarkStart w:id="325" w:name="_Toc376104436"/>
            <w:bookmarkEnd w:id="320"/>
            <w:bookmarkEnd w:id="321"/>
            <w:bookmarkEnd w:id="322"/>
            <w:bookmarkEnd w:id="323"/>
            <w:bookmarkEnd w:id="324"/>
            <w:bookmarkEnd w:id="325"/>
            <w:r w:rsidRPr="004858A2">
              <w:rPr>
                <w:rFonts w:ascii="Times New Roman" w:hAnsi="Times New Roman" w:cs="Times New Roman"/>
                <w:color w:val="000000" w:themeColor="text1"/>
              </w:rPr>
              <w:t>2</w:t>
            </w:r>
            <w:r w:rsidR="00A24D54" w:rsidRPr="004858A2">
              <w:rPr>
                <w:rFonts w:ascii="Times New Roman" w:hAnsi="Times New Roman" w:cs="Times New Roman"/>
                <w:color w:val="000000" w:themeColor="text1"/>
              </w:rPr>
              <w:t>1.</w:t>
            </w:r>
          </w:p>
        </w:tc>
        <w:tc>
          <w:tcPr>
            <w:tcW w:w="3210" w:type="dxa"/>
          </w:tcPr>
          <w:p w:rsidR="00DB2839" w:rsidRPr="004858A2" w:rsidRDefault="00DB2839" w:rsidP="002F3E4F">
            <w:pPr>
              <w:rPr>
                <w:rFonts w:ascii="Times New Roman" w:hAnsi="Times New Roman" w:cs="Times New Roman"/>
                <w:color w:val="000000" w:themeColor="text1"/>
              </w:rPr>
            </w:pPr>
            <w:r w:rsidRPr="004858A2">
              <w:rPr>
                <w:rFonts w:ascii="Times New Roman" w:hAnsi="Times New Roman" w:cs="Times New Roman"/>
                <w:color w:val="000000" w:themeColor="text1"/>
              </w:rPr>
              <w:t xml:space="preserve">Дата и время окончания срока подачи заявок на участие в </w:t>
            </w:r>
            <w:r w:rsidR="00FD0D99" w:rsidRPr="004858A2">
              <w:rPr>
                <w:rFonts w:ascii="Times New Roman" w:hAnsi="Times New Roman" w:cs="Times New Roman"/>
                <w:color w:val="000000" w:themeColor="text1"/>
              </w:rPr>
              <w:t>аукционе</w:t>
            </w:r>
            <w:r w:rsidR="00493EB0" w:rsidRPr="004858A2">
              <w:rPr>
                <w:rFonts w:ascii="Times New Roman" w:hAnsi="Times New Roman" w:cs="Times New Roman"/>
                <w:color w:val="000000" w:themeColor="text1"/>
              </w:rPr>
              <w:t xml:space="preserve"> в электронной форме</w:t>
            </w:r>
            <w:r w:rsidR="00493EB0" w:rsidRPr="004858A2">
              <w:rPr>
                <w:rStyle w:val="ae"/>
                <w:rFonts w:ascii="Times New Roman" w:hAnsi="Times New Roman"/>
                <w:color w:val="000000" w:themeColor="text1"/>
              </w:rPr>
              <w:t xml:space="preserve"> </w:t>
            </w:r>
          </w:p>
        </w:tc>
        <w:tc>
          <w:tcPr>
            <w:tcW w:w="6423" w:type="dxa"/>
          </w:tcPr>
          <w:p w:rsidR="00DB2839" w:rsidRPr="004858A2" w:rsidRDefault="00DB2839" w:rsidP="002B2FE8">
            <w:pPr>
              <w:rPr>
                <w:rFonts w:ascii="Times New Roman" w:hAnsi="Times New Roman" w:cs="Times New Roman"/>
                <w:color w:val="000000" w:themeColor="text1"/>
                <w:lang w:val="en-US"/>
              </w:rPr>
            </w:pPr>
            <w:bookmarkStart w:id="326" w:name="OLE_LINK111"/>
            <w:bookmarkStart w:id="327" w:name="OLE_LINK112"/>
            <w:r w:rsidRPr="004858A2">
              <w:rPr>
                <w:rFonts w:ascii="Times New Roman" w:hAnsi="Times New Roman" w:cs="Times New Roman"/>
                <w:color w:val="000000" w:themeColor="text1"/>
              </w:rPr>
              <w:t xml:space="preserve"> </w:t>
            </w:r>
            <w:r w:rsidR="009A6765" w:rsidRPr="004858A2">
              <w:rPr>
                <w:rFonts w:ascii="Times New Roman" w:hAnsi="Times New Roman" w:cs="Times New Roman"/>
                <w:color w:val="000000" w:themeColor="text1"/>
              </w:rPr>
              <w:t>«</w:t>
            </w:r>
            <w:r w:rsidR="006F147B" w:rsidRPr="004858A2">
              <w:rPr>
                <w:rFonts w:ascii="Times New Roman" w:hAnsi="Times New Roman" w:cs="Times New Roman"/>
                <w:color w:val="000000" w:themeColor="text1"/>
              </w:rPr>
              <w:t>2</w:t>
            </w:r>
            <w:r w:rsidR="00D06BEE" w:rsidRPr="004858A2">
              <w:rPr>
                <w:rFonts w:ascii="Times New Roman" w:hAnsi="Times New Roman" w:cs="Times New Roman"/>
                <w:color w:val="000000" w:themeColor="text1"/>
              </w:rPr>
              <w:t>4</w:t>
            </w:r>
            <w:r w:rsidR="009A6765" w:rsidRPr="004858A2">
              <w:rPr>
                <w:rFonts w:ascii="Times New Roman" w:hAnsi="Times New Roman" w:cs="Times New Roman"/>
                <w:color w:val="000000" w:themeColor="text1"/>
              </w:rPr>
              <w:t xml:space="preserve">» </w:t>
            </w:r>
            <w:r w:rsidR="0073274B" w:rsidRPr="004858A2">
              <w:rPr>
                <w:rFonts w:ascii="Times New Roman" w:hAnsi="Times New Roman" w:cs="Times New Roman"/>
                <w:color w:val="000000" w:themeColor="text1"/>
              </w:rPr>
              <w:t>ноября</w:t>
            </w:r>
            <w:r w:rsidR="009A6765" w:rsidRPr="004858A2">
              <w:rPr>
                <w:rFonts w:ascii="Times New Roman" w:hAnsi="Times New Roman" w:cs="Times New Roman"/>
                <w:color w:val="000000" w:themeColor="text1"/>
              </w:rPr>
              <w:t xml:space="preserve"> 20</w:t>
            </w:r>
            <w:r w:rsidR="00874666" w:rsidRPr="004858A2">
              <w:rPr>
                <w:rFonts w:ascii="Times New Roman" w:hAnsi="Times New Roman" w:cs="Times New Roman"/>
                <w:color w:val="000000" w:themeColor="text1"/>
              </w:rPr>
              <w:t>20</w:t>
            </w:r>
            <w:r w:rsidR="009A6765" w:rsidRPr="004858A2">
              <w:rPr>
                <w:rFonts w:ascii="Times New Roman" w:hAnsi="Times New Roman" w:cs="Times New Roman"/>
                <w:color w:val="000000" w:themeColor="text1"/>
              </w:rPr>
              <w:t xml:space="preserve"> г. </w:t>
            </w:r>
            <w:r w:rsidR="00424E2E" w:rsidRPr="004858A2">
              <w:rPr>
                <w:rFonts w:ascii="Times New Roman" w:hAnsi="Times New Roman" w:cs="Times New Roman"/>
                <w:color w:val="000000" w:themeColor="text1"/>
              </w:rPr>
              <w:t>1</w:t>
            </w:r>
            <w:r w:rsidR="002B2FE8">
              <w:rPr>
                <w:rFonts w:ascii="Times New Roman" w:hAnsi="Times New Roman" w:cs="Times New Roman"/>
                <w:color w:val="000000" w:themeColor="text1"/>
              </w:rPr>
              <w:t>9</w:t>
            </w:r>
            <w:r w:rsidR="009A6765" w:rsidRPr="004858A2">
              <w:rPr>
                <w:rFonts w:ascii="Times New Roman" w:hAnsi="Times New Roman" w:cs="Times New Roman"/>
                <w:color w:val="000000" w:themeColor="text1"/>
              </w:rPr>
              <w:t>:</w:t>
            </w:r>
            <w:r w:rsidR="00424E2E" w:rsidRPr="004858A2">
              <w:rPr>
                <w:rFonts w:ascii="Times New Roman" w:hAnsi="Times New Roman" w:cs="Times New Roman"/>
                <w:color w:val="000000" w:themeColor="text1"/>
              </w:rPr>
              <w:t>00</w:t>
            </w:r>
            <w:r w:rsidR="009A6765" w:rsidRPr="004858A2">
              <w:rPr>
                <w:rFonts w:ascii="Times New Roman" w:hAnsi="Times New Roman" w:cs="Times New Roman"/>
                <w:color w:val="000000" w:themeColor="text1"/>
              </w:rPr>
              <w:t xml:space="preserve"> (время московское</w:t>
            </w:r>
            <w:r w:rsidR="009A6765" w:rsidRPr="004858A2">
              <w:rPr>
                <w:rFonts w:ascii="Times New Roman" w:hAnsi="Times New Roman" w:cs="Times New Roman"/>
                <w:color w:val="000000" w:themeColor="text1"/>
                <w:lang w:val="en-US"/>
              </w:rPr>
              <w:t xml:space="preserve">) </w:t>
            </w:r>
            <w:bookmarkEnd w:id="326"/>
            <w:bookmarkEnd w:id="327"/>
          </w:p>
        </w:tc>
      </w:tr>
      <w:tr w:rsidR="00DB2839" w:rsidRPr="004858A2" w:rsidTr="00330EF6">
        <w:trPr>
          <w:gridAfter w:val="1"/>
          <w:wAfter w:w="6423" w:type="dxa"/>
          <w:trHeight w:val="20"/>
        </w:trPr>
        <w:tc>
          <w:tcPr>
            <w:tcW w:w="886" w:type="dxa"/>
          </w:tcPr>
          <w:p w:rsidR="00DB2839" w:rsidRPr="004858A2" w:rsidRDefault="0002072D" w:rsidP="00A24D54">
            <w:pPr>
              <w:rPr>
                <w:rFonts w:ascii="Times New Roman" w:hAnsi="Times New Roman" w:cs="Times New Roman"/>
                <w:color w:val="000000" w:themeColor="text1"/>
              </w:rPr>
            </w:pPr>
            <w:bookmarkStart w:id="328" w:name="_Toc375898307"/>
            <w:bookmarkStart w:id="329" w:name="_Toc375898891"/>
            <w:bookmarkStart w:id="330" w:name="_Toc376103908"/>
            <w:bookmarkStart w:id="331" w:name="_Toc376104005"/>
            <w:bookmarkStart w:id="332" w:name="_Toc376104163"/>
            <w:bookmarkStart w:id="333" w:name="_Toc376104437"/>
            <w:bookmarkEnd w:id="328"/>
            <w:bookmarkEnd w:id="329"/>
            <w:bookmarkEnd w:id="330"/>
            <w:bookmarkEnd w:id="331"/>
            <w:bookmarkEnd w:id="332"/>
            <w:bookmarkEnd w:id="333"/>
            <w:r w:rsidRPr="004858A2">
              <w:rPr>
                <w:rFonts w:ascii="Times New Roman" w:hAnsi="Times New Roman" w:cs="Times New Roman"/>
                <w:color w:val="000000" w:themeColor="text1"/>
              </w:rPr>
              <w:t>2</w:t>
            </w:r>
            <w:r w:rsidR="00A24D54" w:rsidRPr="004858A2">
              <w:rPr>
                <w:rFonts w:ascii="Times New Roman" w:hAnsi="Times New Roman" w:cs="Times New Roman"/>
                <w:color w:val="000000" w:themeColor="text1"/>
              </w:rPr>
              <w:t>2.</w:t>
            </w:r>
          </w:p>
        </w:tc>
        <w:tc>
          <w:tcPr>
            <w:tcW w:w="3210" w:type="dxa"/>
          </w:tcPr>
          <w:p w:rsidR="00DB2839" w:rsidRPr="004858A2" w:rsidRDefault="00FF0323" w:rsidP="00DB2839">
            <w:pPr>
              <w:rPr>
                <w:rFonts w:ascii="Times New Roman" w:hAnsi="Times New Roman" w:cs="Times New Roman"/>
                <w:color w:val="000000" w:themeColor="text1"/>
              </w:rPr>
            </w:pPr>
            <w:r w:rsidRPr="004858A2">
              <w:rPr>
                <w:rFonts w:ascii="Times New Roman" w:hAnsi="Times New Roman" w:cs="Times New Roman"/>
                <w:color w:val="000000" w:themeColor="text1"/>
              </w:rPr>
              <w:t>Даты</w:t>
            </w:r>
            <w:r w:rsidR="00DB2839" w:rsidRPr="004858A2">
              <w:rPr>
                <w:rFonts w:ascii="Times New Roman" w:hAnsi="Times New Roman" w:cs="Times New Roman"/>
                <w:color w:val="000000" w:themeColor="text1"/>
              </w:rPr>
              <w:t xml:space="preserve"> начала и окончания срока предоставления </w:t>
            </w:r>
            <w:r w:rsidR="00DB6C3A" w:rsidRPr="004858A2">
              <w:rPr>
                <w:rFonts w:ascii="Times New Roman" w:hAnsi="Times New Roman" w:cs="Times New Roman"/>
                <w:color w:val="000000" w:themeColor="text1"/>
              </w:rPr>
              <w:t xml:space="preserve">разъяснений </w:t>
            </w:r>
            <w:r w:rsidR="00DB2839" w:rsidRPr="004858A2">
              <w:rPr>
                <w:rFonts w:ascii="Times New Roman" w:hAnsi="Times New Roman" w:cs="Times New Roman"/>
                <w:color w:val="000000" w:themeColor="text1"/>
              </w:rPr>
              <w:t xml:space="preserve">участникам </w:t>
            </w:r>
            <w:r w:rsidR="00845FAD" w:rsidRPr="004858A2">
              <w:rPr>
                <w:rFonts w:ascii="Times New Roman" w:hAnsi="Times New Roman" w:cs="Times New Roman"/>
                <w:color w:val="000000" w:themeColor="text1"/>
              </w:rPr>
              <w:t>аукциона</w:t>
            </w:r>
            <w:r w:rsidR="00493EB0" w:rsidRPr="004858A2">
              <w:rPr>
                <w:rFonts w:ascii="Times New Roman" w:hAnsi="Times New Roman" w:cs="Times New Roman"/>
                <w:color w:val="000000" w:themeColor="text1"/>
              </w:rPr>
              <w:t xml:space="preserve"> в электронной форме</w:t>
            </w:r>
          </w:p>
        </w:tc>
        <w:tc>
          <w:tcPr>
            <w:tcW w:w="6423" w:type="dxa"/>
          </w:tcPr>
          <w:p w:rsidR="009A6765" w:rsidRPr="004858A2" w:rsidRDefault="009A6765" w:rsidP="009A6765">
            <w:pPr>
              <w:jc w:val="both"/>
              <w:rPr>
                <w:rFonts w:ascii="Times New Roman" w:hAnsi="Times New Roman" w:cs="Times New Roman"/>
                <w:color w:val="000000" w:themeColor="text1"/>
              </w:rPr>
            </w:pPr>
            <w:r w:rsidRPr="004858A2">
              <w:rPr>
                <w:rFonts w:ascii="Times New Roman" w:hAnsi="Times New Roman" w:cs="Times New Roman"/>
                <w:color w:val="000000" w:themeColor="text1"/>
              </w:rPr>
              <w:t>Дата начала срока предоставления разъяснений положений документации:</w:t>
            </w:r>
          </w:p>
          <w:p w:rsidR="009A6765" w:rsidRPr="004858A2" w:rsidRDefault="009A6765" w:rsidP="009A6765">
            <w:pPr>
              <w:jc w:val="both"/>
              <w:rPr>
                <w:rFonts w:ascii="Times New Roman" w:hAnsi="Times New Roman" w:cs="Times New Roman"/>
                <w:color w:val="000000" w:themeColor="text1"/>
              </w:rPr>
            </w:pPr>
            <w:r w:rsidRPr="004858A2">
              <w:rPr>
                <w:rFonts w:ascii="Times New Roman" w:hAnsi="Times New Roman" w:cs="Times New Roman"/>
                <w:color w:val="000000" w:themeColor="text1"/>
              </w:rPr>
              <w:t>«</w:t>
            </w:r>
            <w:r w:rsidR="0073274B" w:rsidRPr="004858A2">
              <w:rPr>
                <w:rFonts w:ascii="Times New Roman" w:hAnsi="Times New Roman" w:cs="Times New Roman"/>
                <w:color w:val="000000" w:themeColor="text1"/>
              </w:rPr>
              <w:t>0</w:t>
            </w:r>
            <w:r w:rsidR="00606BA1" w:rsidRPr="004858A2">
              <w:rPr>
                <w:rFonts w:ascii="Times New Roman" w:hAnsi="Times New Roman" w:cs="Times New Roman"/>
                <w:color w:val="000000" w:themeColor="text1"/>
              </w:rPr>
              <w:t>9</w:t>
            </w:r>
            <w:r w:rsidRPr="004858A2">
              <w:rPr>
                <w:rFonts w:ascii="Times New Roman" w:hAnsi="Times New Roman" w:cs="Times New Roman"/>
                <w:color w:val="000000" w:themeColor="text1"/>
              </w:rPr>
              <w:t xml:space="preserve">» </w:t>
            </w:r>
            <w:r w:rsidR="0073274B" w:rsidRPr="004858A2">
              <w:rPr>
                <w:rFonts w:ascii="Times New Roman" w:hAnsi="Times New Roman" w:cs="Times New Roman"/>
                <w:color w:val="000000" w:themeColor="text1"/>
              </w:rPr>
              <w:t>ноября</w:t>
            </w:r>
            <w:r w:rsidRPr="004858A2">
              <w:rPr>
                <w:rFonts w:ascii="Times New Roman" w:hAnsi="Times New Roman" w:cs="Times New Roman"/>
                <w:color w:val="000000" w:themeColor="text1"/>
              </w:rPr>
              <w:t xml:space="preserve"> 20</w:t>
            </w:r>
            <w:r w:rsidR="00874666" w:rsidRPr="004858A2">
              <w:rPr>
                <w:rFonts w:ascii="Times New Roman" w:hAnsi="Times New Roman" w:cs="Times New Roman"/>
                <w:color w:val="000000" w:themeColor="text1"/>
              </w:rPr>
              <w:t>20</w:t>
            </w:r>
            <w:r w:rsidRPr="004858A2">
              <w:rPr>
                <w:rFonts w:ascii="Times New Roman" w:hAnsi="Times New Roman" w:cs="Times New Roman"/>
                <w:color w:val="000000" w:themeColor="text1"/>
              </w:rPr>
              <w:t xml:space="preserve"> г.</w:t>
            </w:r>
          </w:p>
          <w:p w:rsidR="00DB2839" w:rsidRPr="004858A2" w:rsidRDefault="009A6765" w:rsidP="00606BA1">
            <w:pPr>
              <w:jc w:val="both"/>
              <w:rPr>
                <w:rFonts w:ascii="Times New Roman" w:hAnsi="Times New Roman" w:cs="Times New Roman"/>
                <w:color w:val="000000" w:themeColor="text1"/>
              </w:rPr>
            </w:pPr>
            <w:r w:rsidRPr="004858A2">
              <w:rPr>
                <w:rFonts w:ascii="Times New Roman" w:hAnsi="Times New Roman" w:cs="Times New Roman"/>
                <w:color w:val="000000" w:themeColor="text1"/>
              </w:rPr>
              <w:t>Дата окончания срока предоставления разъяснений положений документации: «</w:t>
            </w:r>
            <w:r w:rsidR="0073274B" w:rsidRPr="004858A2">
              <w:rPr>
                <w:rFonts w:ascii="Times New Roman" w:hAnsi="Times New Roman" w:cs="Times New Roman"/>
                <w:color w:val="000000" w:themeColor="text1"/>
              </w:rPr>
              <w:t>1</w:t>
            </w:r>
            <w:r w:rsidR="00606BA1" w:rsidRPr="004858A2">
              <w:rPr>
                <w:rFonts w:ascii="Times New Roman" w:hAnsi="Times New Roman" w:cs="Times New Roman"/>
                <w:color w:val="000000" w:themeColor="text1"/>
              </w:rPr>
              <w:t>9</w:t>
            </w:r>
            <w:r w:rsidRPr="004858A2">
              <w:rPr>
                <w:rFonts w:ascii="Times New Roman" w:hAnsi="Times New Roman" w:cs="Times New Roman"/>
                <w:color w:val="000000" w:themeColor="text1"/>
              </w:rPr>
              <w:t xml:space="preserve">» </w:t>
            </w:r>
            <w:r w:rsidR="000C4824" w:rsidRPr="004858A2">
              <w:rPr>
                <w:rFonts w:ascii="Times New Roman" w:hAnsi="Times New Roman" w:cs="Times New Roman"/>
                <w:color w:val="000000" w:themeColor="text1"/>
              </w:rPr>
              <w:t>ноября</w:t>
            </w:r>
            <w:r w:rsidRPr="004858A2">
              <w:rPr>
                <w:rFonts w:ascii="Times New Roman" w:hAnsi="Times New Roman" w:cs="Times New Roman"/>
                <w:color w:val="000000" w:themeColor="text1"/>
              </w:rPr>
              <w:t xml:space="preserve"> 20</w:t>
            </w:r>
            <w:r w:rsidR="00874666" w:rsidRPr="004858A2">
              <w:rPr>
                <w:rFonts w:ascii="Times New Roman" w:hAnsi="Times New Roman" w:cs="Times New Roman"/>
                <w:color w:val="000000" w:themeColor="text1"/>
              </w:rPr>
              <w:t>20</w:t>
            </w:r>
            <w:r w:rsidRPr="004858A2">
              <w:rPr>
                <w:rFonts w:ascii="Times New Roman" w:hAnsi="Times New Roman" w:cs="Times New Roman"/>
                <w:color w:val="000000" w:themeColor="text1"/>
              </w:rPr>
              <w:t xml:space="preserve"> г.</w:t>
            </w:r>
          </w:p>
        </w:tc>
      </w:tr>
      <w:tr w:rsidR="00DB2839" w:rsidRPr="004858A2" w:rsidTr="00330EF6">
        <w:trPr>
          <w:gridAfter w:val="1"/>
          <w:wAfter w:w="6423" w:type="dxa"/>
          <w:trHeight w:val="20"/>
        </w:trPr>
        <w:tc>
          <w:tcPr>
            <w:tcW w:w="886" w:type="dxa"/>
          </w:tcPr>
          <w:p w:rsidR="00DB2839" w:rsidRPr="004858A2" w:rsidRDefault="0002072D" w:rsidP="00A24D54">
            <w:pPr>
              <w:rPr>
                <w:rFonts w:ascii="Times New Roman" w:hAnsi="Times New Roman" w:cs="Times New Roman"/>
                <w:color w:val="000000" w:themeColor="text1"/>
              </w:rPr>
            </w:pPr>
            <w:bookmarkStart w:id="334" w:name="_Toc376103909"/>
            <w:bookmarkStart w:id="335" w:name="_Toc376104006"/>
            <w:bookmarkStart w:id="336" w:name="_Toc376104164"/>
            <w:bookmarkStart w:id="337" w:name="_Toc376104438"/>
            <w:bookmarkEnd w:id="334"/>
            <w:bookmarkEnd w:id="335"/>
            <w:bookmarkEnd w:id="336"/>
            <w:bookmarkEnd w:id="337"/>
            <w:r w:rsidRPr="004858A2">
              <w:rPr>
                <w:rFonts w:ascii="Times New Roman" w:hAnsi="Times New Roman" w:cs="Times New Roman"/>
                <w:color w:val="000000" w:themeColor="text1"/>
              </w:rPr>
              <w:t>2</w:t>
            </w:r>
            <w:r w:rsidR="00A24D54" w:rsidRPr="004858A2">
              <w:rPr>
                <w:rFonts w:ascii="Times New Roman" w:hAnsi="Times New Roman" w:cs="Times New Roman"/>
                <w:color w:val="000000" w:themeColor="text1"/>
              </w:rPr>
              <w:t>3.</w:t>
            </w:r>
          </w:p>
        </w:tc>
        <w:tc>
          <w:tcPr>
            <w:tcW w:w="3210" w:type="dxa"/>
          </w:tcPr>
          <w:p w:rsidR="00DB2839" w:rsidRPr="004858A2" w:rsidRDefault="00DB2839" w:rsidP="00493EB0">
            <w:pPr>
              <w:rPr>
                <w:rFonts w:ascii="Times New Roman" w:hAnsi="Times New Roman" w:cs="Times New Roman"/>
                <w:color w:val="000000" w:themeColor="text1"/>
              </w:rPr>
            </w:pPr>
            <w:bookmarkStart w:id="338" w:name="OLE_LINK115"/>
            <w:bookmarkStart w:id="339" w:name="OLE_LINK117"/>
            <w:r w:rsidRPr="004858A2">
              <w:rPr>
                <w:rFonts w:ascii="Times New Roman" w:hAnsi="Times New Roman" w:cs="Times New Roman"/>
                <w:color w:val="000000" w:themeColor="text1"/>
              </w:rPr>
              <w:t xml:space="preserve">Дата </w:t>
            </w:r>
            <w:r w:rsidR="00FF0323" w:rsidRPr="004858A2">
              <w:rPr>
                <w:rFonts w:ascii="Times New Roman" w:hAnsi="Times New Roman" w:cs="Times New Roman"/>
                <w:color w:val="000000" w:themeColor="text1"/>
              </w:rPr>
              <w:t xml:space="preserve"> и время рассмотрения и оценки первых частей заявок на участие в </w:t>
            </w:r>
            <w:r w:rsidR="00FD0D99" w:rsidRPr="004858A2">
              <w:rPr>
                <w:rFonts w:ascii="Times New Roman" w:hAnsi="Times New Roman" w:cs="Times New Roman"/>
                <w:color w:val="000000" w:themeColor="text1"/>
              </w:rPr>
              <w:t>аукционе</w:t>
            </w:r>
            <w:r w:rsidR="00493EB0" w:rsidRPr="004858A2">
              <w:rPr>
                <w:rFonts w:ascii="Times New Roman" w:hAnsi="Times New Roman" w:cs="Times New Roman"/>
                <w:color w:val="000000" w:themeColor="text1"/>
              </w:rPr>
              <w:t xml:space="preserve"> в электронной форме</w:t>
            </w:r>
            <w:bookmarkEnd w:id="338"/>
            <w:bookmarkEnd w:id="339"/>
          </w:p>
        </w:tc>
        <w:tc>
          <w:tcPr>
            <w:tcW w:w="6423" w:type="dxa"/>
          </w:tcPr>
          <w:p w:rsidR="00DB2839" w:rsidRPr="004858A2" w:rsidRDefault="006E6436" w:rsidP="002B2FE8">
            <w:pPr>
              <w:rPr>
                <w:rFonts w:ascii="Times New Roman" w:hAnsi="Times New Roman" w:cs="Times New Roman"/>
                <w:color w:val="000000" w:themeColor="text1"/>
              </w:rPr>
            </w:pPr>
            <w:bookmarkStart w:id="340" w:name="OLE_LINK113"/>
            <w:bookmarkStart w:id="341" w:name="OLE_LINK114"/>
            <w:r w:rsidRPr="004858A2">
              <w:rPr>
                <w:rFonts w:ascii="Times New Roman" w:hAnsi="Times New Roman" w:cs="Times New Roman"/>
                <w:color w:val="000000" w:themeColor="text1"/>
              </w:rPr>
              <w:t>«</w:t>
            </w:r>
            <w:r w:rsidR="00072D8F" w:rsidRPr="004858A2">
              <w:rPr>
                <w:rFonts w:ascii="Times New Roman" w:hAnsi="Times New Roman" w:cs="Times New Roman"/>
                <w:color w:val="000000" w:themeColor="text1"/>
              </w:rPr>
              <w:t>24</w:t>
            </w:r>
            <w:r w:rsidRPr="004858A2">
              <w:rPr>
                <w:rFonts w:ascii="Times New Roman" w:hAnsi="Times New Roman" w:cs="Times New Roman"/>
                <w:color w:val="000000" w:themeColor="text1"/>
              </w:rPr>
              <w:t xml:space="preserve">» </w:t>
            </w:r>
            <w:r w:rsidR="00072D8F" w:rsidRPr="004858A2">
              <w:rPr>
                <w:rFonts w:ascii="Times New Roman" w:hAnsi="Times New Roman" w:cs="Times New Roman"/>
                <w:color w:val="000000" w:themeColor="text1"/>
              </w:rPr>
              <w:t>ноября</w:t>
            </w:r>
            <w:r w:rsidRPr="004858A2">
              <w:rPr>
                <w:rFonts w:ascii="Times New Roman" w:hAnsi="Times New Roman" w:cs="Times New Roman"/>
                <w:color w:val="000000" w:themeColor="text1"/>
              </w:rPr>
              <w:t xml:space="preserve"> 20</w:t>
            </w:r>
            <w:r w:rsidR="00874666" w:rsidRPr="004858A2">
              <w:rPr>
                <w:rFonts w:ascii="Times New Roman" w:hAnsi="Times New Roman" w:cs="Times New Roman"/>
                <w:color w:val="000000" w:themeColor="text1"/>
              </w:rPr>
              <w:t>20</w:t>
            </w:r>
            <w:r w:rsidRPr="004858A2">
              <w:rPr>
                <w:rFonts w:ascii="Times New Roman" w:hAnsi="Times New Roman" w:cs="Times New Roman"/>
                <w:color w:val="000000" w:themeColor="text1"/>
              </w:rPr>
              <w:t xml:space="preserve"> г. </w:t>
            </w:r>
            <w:r w:rsidR="00966910" w:rsidRPr="004858A2">
              <w:rPr>
                <w:rFonts w:ascii="Times New Roman" w:hAnsi="Times New Roman" w:cs="Times New Roman"/>
                <w:color w:val="000000" w:themeColor="text1"/>
              </w:rPr>
              <w:t>С 1</w:t>
            </w:r>
            <w:r w:rsidR="002B2FE8">
              <w:rPr>
                <w:rFonts w:ascii="Times New Roman" w:hAnsi="Times New Roman" w:cs="Times New Roman"/>
                <w:color w:val="000000" w:themeColor="text1"/>
              </w:rPr>
              <w:t>9</w:t>
            </w:r>
            <w:r w:rsidR="00966910" w:rsidRPr="004858A2">
              <w:rPr>
                <w:rFonts w:ascii="Times New Roman" w:hAnsi="Times New Roman" w:cs="Times New Roman"/>
                <w:color w:val="000000" w:themeColor="text1"/>
              </w:rPr>
              <w:t>:01 до</w:t>
            </w:r>
            <w:r w:rsidR="006C3A14" w:rsidRPr="004858A2">
              <w:rPr>
                <w:rFonts w:ascii="Times New Roman" w:hAnsi="Times New Roman" w:cs="Times New Roman"/>
                <w:color w:val="000000" w:themeColor="text1"/>
              </w:rPr>
              <w:t xml:space="preserve"> </w:t>
            </w:r>
            <w:r w:rsidR="002B2FE8">
              <w:rPr>
                <w:rFonts w:ascii="Times New Roman" w:hAnsi="Times New Roman" w:cs="Times New Roman"/>
                <w:color w:val="000000" w:themeColor="text1"/>
              </w:rPr>
              <w:t>23:59</w:t>
            </w:r>
            <w:r w:rsidRPr="004858A2">
              <w:rPr>
                <w:rFonts w:ascii="Times New Roman" w:hAnsi="Times New Roman" w:cs="Times New Roman"/>
                <w:color w:val="000000" w:themeColor="text1"/>
              </w:rPr>
              <w:t xml:space="preserve"> (время московское).</w:t>
            </w:r>
            <w:bookmarkEnd w:id="340"/>
            <w:bookmarkEnd w:id="341"/>
          </w:p>
        </w:tc>
      </w:tr>
      <w:tr w:rsidR="00DB2839" w:rsidRPr="004858A2" w:rsidTr="00330EF6">
        <w:trPr>
          <w:gridAfter w:val="1"/>
          <w:wAfter w:w="6423" w:type="dxa"/>
          <w:trHeight w:val="20"/>
        </w:trPr>
        <w:tc>
          <w:tcPr>
            <w:tcW w:w="886" w:type="dxa"/>
          </w:tcPr>
          <w:p w:rsidR="00DB2839" w:rsidRPr="004858A2" w:rsidRDefault="0002072D" w:rsidP="00A24D54">
            <w:pPr>
              <w:rPr>
                <w:rFonts w:ascii="Times New Roman" w:hAnsi="Times New Roman" w:cs="Times New Roman"/>
                <w:color w:val="000000" w:themeColor="text1"/>
              </w:rPr>
            </w:pPr>
            <w:bookmarkStart w:id="342" w:name="_Toc376103910"/>
            <w:bookmarkStart w:id="343" w:name="_Toc376104007"/>
            <w:bookmarkStart w:id="344" w:name="_Toc376104165"/>
            <w:bookmarkStart w:id="345" w:name="_Toc376104439"/>
            <w:bookmarkEnd w:id="342"/>
            <w:bookmarkEnd w:id="343"/>
            <w:bookmarkEnd w:id="344"/>
            <w:bookmarkEnd w:id="345"/>
            <w:r w:rsidRPr="004858A2">
              <w:rPr>
                <w:rFonts w:ascii="Times New Roman" w:hAnsi="Times New Roman" w:cs="Times New Roman"/>
                <w:color w:val="000000" w:themeColor="text1"/>
              </w:rPr>
              <w:lastRenderedPageBreak/>
              <w:t>2</w:t>
            </w:r>
            <w:r w:rsidR="00A24D54" w:rsidRPr="004858A2">
              <w:rPr>
                <w:rFonts w:ascii="Times New Roman" w:hAnsi="Times New Roman" w:cs="Times New Roman"/>
                <w:color w:val="000000" w:themeColor="text1"/>
              </w:rPr>
              <w:t>4.</w:t>
            </w:r>
          </w:p>
        </w:tc>
        <w:tc>
          <w:tcPr>
            <w:tcW w:w="3210" w:type="dxa"/>
          </w:tcPr>
          <w:p w:rsidR="00DB2839" w:rsidRPr="004858A2" w:rsidRDefault="00DB2839" w:rsidP="009B1832">
            <w:pPr>
              <w:rPr>
                <w:rFonts w:ascii="Times New Roman" w:hAnsi="Times New Roman" w:cs="Times New Roman"/>
                <w:color w:val="000000" w:themeColor="text1"/>
              </w:rPr>
            </w:pPr>
            <w:r w:rsidRPr="004858A2">
              <w:rPr>
                <w:rFonts w:ascii="Times New Roman" w:hAnsi="Times New Roman" w:cs="Times New Roman"/>
                <w:color w:val="000000" w:themeColor="text1"/>
              </w:rPr>
              <w:t xml:space="preserve">Дата </w:t>
            </w:r>
            <w:r w:rsidR="009B1832" w:rsidRPr="004858A2">
              <w:rPr>
                <w:rFonts w:ascii="Times New Roman" w:hAnsi="Times New Roman" w:cs="Times New Roman"/>
                <w:color w:val="000000" w:themeColor="text1"/>
              </w:rPr>
              <w:t>проведения</w:t>
            </w:r>
            <w:r w:rsidR="00FF0323" w:rsidRPr="004858A2">
              <w:rPr>
                <w:rFonts w:ascii="Times New Roman" w:hAnsi="Times New Roman" w:cs="Times New Roman"/>
                <w:color w:val="000000" w:themeColor="text1"/>
              </w:rPr>
              <w:t xml:space="preserve"> </w:t>
            </w:r>
            <w:r w:rsidR="00845FAD" w:rsidRPr="004858A2">
              <w:rPr>
                <w:rFonts w:ascii="Times New Roman" w:hAnsi="Times New Roman" w:cs="Times New Roman"/>
                <w:color w:val="000000" w:themeColor="text1"/>
              </w:rPr>
              <w:t>аукциона</w:t>
            </w:r>
            <w:r w:rsidR="00493EB0" w:rsidRPr="004858A2">
              <w:rPr>
                <w:rFonts w:ascii="Times New Roman" w:hAnsi="Times New Roman" w:cs="Times New Roman"/>
                <w:color w:val="000000" w:themeColor="text1"/>
              </w:rPr>
              <w:t xml:space="preserve"> в электронной форме</w:t>
            </w:r>
            <w:r w:rsidR="00FF0323" w:rsidRPr="004858A2">
              <w:rPr>
                <w:rFonts w:ascii="Times New Roman" w:hAnsi="Times New Roman" w:cs="Times New Roman"/>
                <w:color w:val="000000" w:themeColor="text1"/>
              </w:rPr>
              <w:t xml:space="preserve"> </w:t>
            </w:r>
          </w:p>
        </w:tc>
        <w:tc>
          <w:tcPr>
            <w:tcW w:w="6423" w:type="dxa"/>
          </w:tcPr>
          <w:p w:rsidR="00DB2839" w:rsidRPr="004858A2" w:rsidRDefault="006E6436" w:rsidP="00606BA1">
            <w:pPr>
              <w:rPr>
                <w:rFonts w:ascii="Times New Roman" w:hAnsi="Times New Roman" w:cs="Times New Roman"/>
                <w:color w:val="000000" w:themeColor="text1"/>
              </w:rPr>
            </w:pPr>
            <w:r w:rsidRPr="004858A2">
              <w:rPr>
                <w:rFonts w:ascii="Times New Roman" w:hAnsi="Times New Roman" w:cs="Times New Roman"/>
                <w:color w:val="000000" w:themeColor="text1"/>
              </w:rPr>
              <w:t>«</w:t>
            </w:r>
            <w:r w:rsidR="009B1832" w:rsidRPr="004858A2">
              <w:rPr>
                <w:rFonts w:ascii="Times New Roman" w:hAnsi="Times New Roman" w:cs="Times New Roman"/>
                <w:color w:val="000000" w:themeColor="text1"/>
              </w:rPr>
              <w:t>27</w:t>
            </w:r>
            <w:r w:rsidRPr="004858A2">
              <w:rPr>
                <w:rFonts w:ascii="Times New Roman" w:hAnsi="Times New Roman" w:cs="Times New Roman"/>
                <w:color w:val="000000" w:themeColor="text1"/>
              </w:rPr>
              <w:t xml:space="preserve">» </w:t>
            </w:r>
            <w:r w:rsidR="009B1832" w:rsidRPr="004858A2">
              <w:rPr>
                <w:rFonts w:ascii="Times New Roman" w:hAnsi="Times New Roman" w:cs="Times New Roman"/>
                <w:color w:val="000000" w:themeColor="text1"/>
              </w:rPr>
              <w:t>ноября</w:t>
            </w:r>
            <w:r w:rsidRPr="004858A2">
              <w:rPr>
                <w:rFonts w:ascii="Times New Roman" w:hAnsi="Times New Roman" w:cs="Times New Roman"/>
                <w:color w:val="000000" w:themeColor="text1"/>
              </w:rPr>
              <w:t xml:space="preserve"> 20</w:t>
            </w:r>
            <w:r w:rsidR="00874666" w:rsidRPr="004858A2">
              <w:rPr>
                <w:rFonts w:ascii="Times New Roman" w:hAnsi="Times New Roman" w:cs="Times New Roman"/>
                <w:color w:val="000000" w:themeColor="text1"/>
              </w:rPr>
              <w:t>20</w:t>
            </w:r>
            <w:r w:rsidRPr="004858A2">
              <w:rPr>
                <w:rFonts w:ascii="Times New Roman" w:hAnsi="Times New Roman" w:cs="Times New Roman"/>
                <w:color w:val="000000" w:themeColor="text1"/>
              </w:rPr>
              <w:t xml:space="preserve"> г.</w:t>
            </w:r>
            <w:r w:rsidR="009B1832" w:rsidRPr="004858A2">
              <w:rPr>
                <w:rFonts w:ascii="Times New Roman" w:hAnsi="Times New Roman" w:cs="Times New Roman"/>
                <w:color w:val="000000" w:themeColor="text1"/>
              </w:rPr>
              <w:t xml:space="preserve"> в 1</w:t>
            </w:r>
            <w:r w:rsidR="00606BA1" w:rsidRPr="004858A2">
              <w:rPr>
                <w:rFonts w:ascii="Times New Roman" w:hAnsi="Times New Roman" w:cs="Times New Roman"/>
                <w:color w:val="000000" w:themeColor="text1"/>
              </w:rPr>
              <w:t>1</w:t>
            </w:r>
            <w:r w:rsidR="009B1832" w:rsidRPr="004858A2">
              <w:rPr>
                <w:rFonts w:ascii="Times New Roman" w:hAnsi="Times New Roman" w:cs="Times New Roman"/>
                <w:color w:val="000000" w:themeColor="text1"/>
              </w:rPr>
              <w:t>:00 (время московское)</w:t>
            </w:r>
          </w:p>
        </w:tc>
      </w:tr>
      <w:tr w:rsidR="00FF0323" w:rsidRPr="004858A2" w:rsidTr="00330EF6">
        <w:trPr>
          <w:gridAfter w:val="1"/>
          <w:wAfter w:w="6423" w:type="dxa"/>
          <w:trHeight w:val="20"/>
        </w:trPr>
        <w:tc>
          <w:tcPr>
            <w:tcW w:w="886" w:type="dxa"/>
          </w:tcPr>
          <w:p w:rsidR="00FF0323" w:rsidRPr="004858A2" w:rsidRDefault="0002072D" w:rsidP="00A24D54">
            <w:pPr>
              <w:rPr>
                <w:rFonts w:ascii="Times New Roman" w:hAnsi="Times New Roman" w:cs="Times New Roman"/>
                <w:color w:val="000000" w:themeColor="text1"/>
              </w:rPr>
            </w:pPr>
            <w:r w:rsidRPr="004858A2">
              <w:rPr>
                <w:rFonts w:ascii="Times New Roman" w:hAnsi="Times New Roman" w:cs="Times New Roman"/>
                <w:color w:val="000000" w:themeColor="text1"/>
              </w:rPr>
              <w:t>2</w:t>
            </w:r>
            <w:r w:rsidR="00A24D54" w:rsidRPr="004858A2">
              <w:rPr>
                <w:rFonts w:ascii="Times New Roman" w:hAnsi="Times New Roman" w:cs="Times New Roman"/>
                <w:color w:val="000000" w:themeColor="text1"/>
              </w:rPr>
              <w:t>5.</w:t>
            </w:r>
          </w:p>
        </w:tc>
        <w:tc>
          <w:tcPr>
            <w:tcW w:w="3210" w:type="dxa"/>
          </w:tcPr>
          <w:p w:rsidR="00FF0323" w:rsidRPr="004858A2" w:rsidRDefault="00FF0323" w:rsidP="00493EB0">
            <w:pPr>
              <w:rPr>
                <w:rFonts w:ascii="Times New Roman" w:hAnsi="Times New Roman" w:cs="Times New Roman"/>
                <w:color w:val="000000" w:themeColor="text1"/>
              </w:rPr>
            </w:pPr>
            <w:r w:rsidRPr="004858A2">
              <w:rPr>
                <w:rFonts w:ascii="Times New Roman" w:hAnsi="Times New Roman" w:cs="Times New Roman"/>
                <w:color w:val="000000" w:themeColor="text1"/>
              </w:rPr>
              <w:t xml:space="preserve">Дата  и время рассмотрения и оценки вторых частей заявок на участие в </w:t>
            </w:r>
            <w:r w:rsidR="00FD0D99" w:rsidRPr="004858A2">
              <w:rPr>
                <w:rFonts w:ascii="Times New Roman" w:hAnsi="Times New Roman" w:cs="Times New Roman"/>
                <w:color w:val="000000" w:themeColor="text1"/>
              </w:rPr>
              <w:t>аукционе</w:t>
            </w:r>
            <w:r w:rsidR="00493EB0" w:rsidRPr="004858A2">
              <w:rPr>
                <w:rFonts w:ascii="Times New Roman" w:hAnsi="Times New Roman" w:cs="Times New Roman"/>
                <w:color w:val="000000" w:themeColor="text1"/>
              </w:rPr>
              <w:t xml:space="preserve"> в электронной форме</w:t>
            </w:r>
          </w:p>
        </w:tc>
        <w:tc>
          <w:tcPr>
            <w:tcW w:w="6423" w:type="dxa"/>
          </w:tcPr>
          <w:p w:rsidR="00FF0323" w:rsidRPr="004858A2" w:rsidRDefault="006E6436" w:rsidP="002B2FE8">
            <w:pPr>
              <w:rPr>
                <w:rFonts w:ascii="Times New Roman" w:hAnsi="Times New Roman" w:cs="Times New Roman"/>
                <w:color w:val="000000" w:themeColor="text1"/>
              </w:rPr>
            </w:pPr>
            <w:r w:rsidRPr="004858A2">
              <w:rPr>
                <w:rFonts w:ascii="Times New Roman" w:hAnsi="Times New Roman" w:cs="Times New Roman"/>
                <w:color w:val="000000" w:themeColor="text1"/>
              </w:rPr>
              <w:t>«</w:t>
            </w:r>
            <w:r w:rsidR="00D404AF">
              <w:rPr>
                <w:rFonts w:ascii="Times New Roman" w:hAnsi="Times New Roman" w:cs="Times New Roman"/>
                <w:color w:val="000000" w:themeColor="text1"/>
              </w:rPr>
              <w:t>30</w:t>
            </w:r>
            <w:r w:rsidRPr="004858A2">
              <w:rPr>
                <w:rFonts w:ascii="Times New Roman" w:hAnsi="Times New Roman" w:cs="Times New Roman"/>
                <w:color w:val="000000" w:themeColor="text1"/>
              </w:rPr>
              <w:t xml:space="preserve">» </w:t>
            </w:r>
            <w:r w:rsidR="00C27F80" w:rsidRPr="004858A2">
              <w:rPr>
                <w:rFonts w:ascii="Times New Roman" w:hAnsi="Times New Roman" w:cs="Times New Roman"/>
                <w:color w:val="000000" w:themeColor="text1"/>
              </w:rPr>
              <w:t>ноября</w:t>
            </w:r>
            <w:r w:rsidRPr="004858A2">
              <w:rPr>
                <w:rFonts w:ascii="Times New Roman" w:hAnsi="Times New Roman" w:cs="Times New Roman"/>
                <w:color w:val="000000" w:themeColor="text1"/>
              </w:rPr>
              <w:t xml:space="preserve"> 20</w:t>
            </w:r>
            <w:r w:rsidR="00874666" w:rsidRPr="004858A2">
              <w:rPr>
                <w:rFonts w:ascii="Times New Roman" w:hAnsi="Times New Roman" w:cs="Times New Roman"/>
                <w:color w:val="000000" w:themeColor="text1"/>
              </w:rPr>
              <w:t>20</w:t>
            </w:r>
            <w:r w:rsidRPr="004858A2">
              <w:rPr>
                <w:rFonts w:ascii="Times New Roman" w:hAnsi="Times New Roman" w:cs="Times New Roman"/>
                <w:color w:val="000000" w:themeColor="text1"/>
              </w:rPr>
              <w:t xml:space="preserve"> г. </w:t>
            </w:r>
            <w:r w:rsidR="00C27F80" w:rsidRPr="004858A2">
              <w:rPr>
                <w:rFonts w:ascii="Times New Roman" w:hAnsi="Times New Roman" w:cs="Times New Roman"/>
                <w:color w:val="000000" w:themeColor="text1"/>
              </w:rPr>
              <w:t xml:space="preserve">с </w:t>
            </w:r>
            <w:r w:rsidR="00BA759A" w:rsidRPr="004858A2">
              <w:rPr>
                <w:rFonts w:ascii="Times New Roman" w:hAnsi="Times New Roman" w:cs="Times New Roman"/>
                <w:color w:val="000000" w:themeColor="text1"/>
              </w:rPr>
              <w:t>1</w:t>
            </w:r>
            <w:r w:rsidR="00D404AF">
              <w:rPr>
                <w:rFonts w:ascii="Times New Roman" w:hAnsi="Times New Roman" w:cs="Times New Roman"/>
                <w:color w:val="000000" w:themeColor="text1"/>
              </w:rPr>
              <w:t>0</w:t>
            </w:r>
            <w:r w:rsidR="00C27F80" w:rsidRPr="004858A2">
              <w:rPr>
                <w:rFonts w:ascii="Times New Roman" w:hAnsi="Times New Roman" w:cs="Times New Roman"/>
                <w:color w:val="000000" w:themeColor="text1"/>
              </w:rPr>
              <w:t>:</w:t>
            </w:r>
            <w:r w:rsidR="00BA759A" w:rsidRPr="004858A2">
              <w:rPr>
                <w:rFonts w:ascii="Times New Roman" w:hAnsi="Times New Roman" w:cs="Times New Roman"/>
                <w:color w:val="000000" w:themeColor="text1"/>
              </w:rPr>
              <w:t>0</w:t>
            </w:r>
            <w:r w:rsidR="00C27F80" w:rsidRPr="004858A2">
              <w:rPr>
                <w:rFonts w:ascii="Times New Roman" w:hAnsi="Times New Roman" w:cs="Times New Roman"/>
                <w:color w:val="000000" w:themeColor="text1"/>
              </w:rPr>
              <w:t>0 до</w:t>
            </w:r>
            <w:r w:rsidRPr="004858A2">
              <w:rPr>
                <w:rFonts w:ascii="Times New Roman" w:hAnsi="Times New Roman" w:cs="Times New Roman"/>
                <w:color w:val="000000" w:themeColor="text1"/>
              </w:rPr>
              <w:t xml:space="preserve"> </w:t>
            </w:r>
            <w:r w:rsidR="00C27F80" w:rsidRPr="004858A2">
              <w:rPr>
                <w:rFonts w:ascii="Times New Roman" w:hAnsi="Times New Roman" w:cs="Times New Roman"/>
                <w:color w:val="000000" w:themeColor="text1"/>
              </w:rPr>
              <w:t>1</w:t>
            </w:r>
            <w:r w:rsidR="002B2FE8">
              <w:rPr>
                <w:rFonts w:ascii="Times New Roman" w:hAnsi="Times New Roman" w:cs="Times New Roman"/>
                <w:color w:val="000000" w:themeColor="text1"/>
              </w:rPr>
              <w:t>5</w:t>
            </w:r>
            <w:r w:rsidRPr="004858A2">
              <w:rPr>
                <w:rFonts w:ascii="Times New Roman" w:hAnsi="Times New Roman" w:cs="Times New Roman"/>
                <w:color w:val="000000" w:themeColor="text1"/>
              </w:rPr>
              <w:t>:</w:t>
            </w:r>
            <w:r w:rsidR="00C27F80" w:rsidRPr="004858A2">
              <w:rPr>
                <w:rFonts w:ascii="Times New Roman" w:hAnsi="Times New Roman" w:cs="Times New Roman"/>
                <w:color w:val="000000" w:themeColor="text1"/>
              </w:rPr>
              <w:t xml:space="preserve">00 </w:t>
            </w:r>
            <w:r w:rsidRPr="004858A2">
              <w:rPr>
                <w:rFonts w:ascii="Times New Roman" w:hAnsi="Times New Roman" w:cs="Times New Roman"/>
                <w:color w:val="000000" w:themeColor="text1"/>
              </w:rPr>
              <w:t>(время московское).</w:t>
            </w:r>
          </w:p>
        </w:tc>
      </w:tr>
      <w:tr w:rsidR="002B2FE8" w:rsidRPr="004858A2" w:rsidTr="00330EF6">
        <w:trPr>
          <w:gridAfter w:val="1"/>
          <w:wAfter w:w="6423" w:type="dxa"/>
          <w:trHeight w:val="20"/>
        </w:trPr>
        <w:tc>
          <w:tcPr>
            <w:tcW w:w="886" w:type="dxa"/>
          </w:tcPr>
          <w:p w:rsidR="002B2FE8" w:rsidRPr="004858A2" w:rsidRDefault="002B2FE8" w:rsidP="00A24D54">
            <w:pPr>
              <w:rPr>
                <w:rFonts w:ascii="Times New Roman" w:hAnsi="Times New Roman" w:cs="Times New Roman"/>
                <w:color w:val="000000" w:themeColor="text1"/>
              </w:rPr>
            </w:pPr>
            <w:r>
              <w:rPr>
                <w:rFonts w:ascii="Times New Roman" w:hAnsi="Times New Roman" w:cs="Times New Roman"/>
                <w:color w:val="000000" w:themeColor="text1"/>
              </w:rPr>
              <w:t>26.</w:t>
            </w:r>
          </w:p>
        </w:tc>
        <w:tc>
          <w:tcPr>
            <w:tcW w:w="3210" w:type="dxa"/>
          </w:tcPr>
          <w:p w:rsidR="002B2FE8" w:rsidRPr="004858A2" w:rsidRDefault="002B2FE8" w:rsidP="00493EB0">
            <w:pPr>
              <w:rPr>
                <w:rFonts w:ascii="Times New Roman" w:hAnsi="Times New Roman" w:cs="Times New Roman"/>
                <w:color w:val="000000" w:themeColor="text1"/>
              </w:rPr>
            </w:pPr>
            <w:r>
              <w:rPr>
                <w:rFonts w:ascii="Times New Roman" w:hAnsi="Times New Roman" w:cs="Times New Roman"/>
                <w:color w:val="000000" w:themeColor="text1"/>
              </w:rPr>
              <w:t>Подведение итогов аукциона в электронной форме</w:t>
            </w:r>
          </w:p>
        </w:tc>
        <w:tc>
          <w:tcPr>
            <w:tcW w:w="6423" w:type="dxa"/>
          </w:tcPr>
          <w:p w:rsidR="002B2FE8" w:rsidRPr="004858A2" w:rsidRDefault="002B2FE8" w:rsidP="002B2FE8">
            <w:pPr>
              <w:rPr>
                <w:rFonts w:ascii="Times New Roman" w:hAnsi="Times New Roman" w:cs="Times New Roman"/>
                <w:color w:val="000000" w:themeColor="text1"/>
              </w:rPr>
            </w:pPr>
            <w:r w:rsidRPr="002B2FE8">
              <w:rPr>
                <w:rFonts w:ascii="Times New Roman" w:hAnsi="Times New Roman" w:cs="Times New Roman"/>
                <w:color w:val="000000" w:themeColor="text1"/>
              </w:rPr>
              <w:t>«30» ноября 2020 г.</w:t>
            </w:r>
            <w:r>
              <w:rPr>
                <w:rFonts w:ascii="Times New Roman" w:hAnsi="Times New Roman" w:cs="Times New Roman"/>
                <w:color w:val="000000" w:themeColor="text1"/>
              </w:rPr>
              <w:t xml:space="preserve"> 15:01</w:t>
            </w:r>
          </w:p>
        </w:tc>
      </w:tr>
      <w:tr w:rsidR="00DB2839" w:rsidRPr="004858A2" w:rsidTr="00330EF6">
        <w:trPr>
          <w:gridAfter w:val="1"/>
          <w:wAfter w:w="6423" w:type="dxa"/>
          <w:trHeight w:val="20"/>
        </w:trPr>
        <w:tc>
          <w:tcPr>
            <w:tcW w:w="886" w:type="dxa"/>
          </w:tcPr>
          <w:p w:rsidR="00DB2839" w:rsidRPr="004858A2" w:rsidRDefault="00B75761" w:rsidP="002B2FE8">
            <w:pPr>
              <w:rPr>
                <w:rFonts w:ascii="Times New Roman" w:hAnsi="Times New Roman" w:cs="Times New Roman"/>
                <w:color w:val="000000" w:themeColor="text1"/>
              </w:rPr>
            </w:pPr>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sidRPr="004858A2">
              <w:rPr>
                <w:rFonts w:ascii="Times New Roman" w:hAnsi="Times New Roman" w:cs="Times New Roman"/>
                <w:color w:val="000000" w:themeColor="text1"/>
              </w:rPr>
              <w:t>2</w:t>
            </w:r>
            <w:r w:rsidR="002B2FE8">
              <w:rPr>
                <w:rFonts w:ascii="Times New Roman" w:hAnsi="Times New Roman" w:cs="Times New Roman"/>
                <w:color w:val="000000" w:themeColor="text1"/>
              </w:rPr>
              <w:t>7</w:t>
            </w:r>
            <w:r w:rsidR="00A24D54" w:rsidRPr="004858A2">
              <w:rPr>
                <w:rFonts w:ascii="Times New Roman" w:hAnsi="Times New Roman" w:cs="Times New Roman"/>
                <w:color w:val="000000" w:themeColor="text1"/>
              </w:rPr>
              <w:t>.</w:t>
            </w:r>
          </w:p>
        </w:tc>
        <w:tc>
          <w:tcPr>
            <w:tcW w:w="3210" w:type="dxa"/>
          </w:tcPr>
          <w:p w:rsidR="00DB2839" w:rsidRPr="004858A2" w:rsidRDefault="00DB2839" w:rsidP="00493EB0">
            <w:pPr>
              <w:rPr>
                <w:rFonts w:ascii="Times New Roman" w:hAnsi="Times New Roman" w:cs="Times New Roman"/>
                <w:color w:val="000000" w:themeColor="text1"/>
              </w:rPr>
            </w:pPr>
            <w:r w:rsidRPr="004858A2">
              <w:rPr>
                <w:rFonts w:ascii="Times New Roman" w:hAnsi="Times New Roman" w:cs="Times New Roman"/>
                <w:color w:val="000000" w:themeColor="text1"/>
              </w:rPr>
              <w:t xml:space="preserve">Обеспечение заявок на участие в </w:t>
            </w:r>
            <w:r w:rsidR="00FD0D99" w:rsidRPr="004858A2">
              <w:rPr>
                <w:rFonts w:ascii="Times New Roman" w:hAnsi="Times New Roman" w:cs="Times New Roman"/>
                <w:color w:val="000000" w:themeColor="text1"/>
              </w:rPr>
              <w:t>аукционе</w:t>
            </w:r>
            <w:r w:rsidR="00493EB0" w:rsidRPr="004858A2">
              <w:rPr>
                <w:rFonts w:ascii="Times New Roman" w:hAnsi="Times New Roman" w:cs="Times New Roman"/>
                <w:color w:val="000000" w:themeColor="text1"/>
              </w:rPr>
              <w:t xml:space="preserve"> в электронной форме</w:t>
            </w:r>
          </w:p>
        </w:tc>
        <w:tc>
          <w:tcPr>
            <w:tcW w:w="6423" w:type="dxa"/>
          </w:tcPr>
          <w:p w:rsidR="00DB2839" w:rsidRPr="004858A2" w:rsidRDefault="00874666" w:rsidP="00DB2839">
            <w:pPr>
              <w:rPr>
                <w:rFonts w:ascii="Times New Roman" w:hAnsi="Times New Roman" w:cs="Times New Roman"/>
                <w:color w:val="000000" w:themeColor="text1"/>
              </w:rPr>
            </w:pPr>
            <w:r w:rsidRPr="004858A2">
              <w:rPr>
                <w:rFonts w:ascii="Times New Roman" w:hAnsi="Times New Roman" w:cs="Times New Roman"/>
                <w:color w:val="000000" w:themeColor="text1"/>
              </w:rPr>
              <w:t>Требуется</w:t>
            </w:r>
          </w:p>
          <w:p w:rsidR="004055CA" w:rsidRPr="004858A2" w:rsidRDefault="004055CA" w:rsidP="00DB2839">
            <w:pPr>
              <w:rPr>
                <w:rFonts w:ascii="Times New Roman" w:hAnsi="Times New Roman" w:cs="Times New Roman"/>
                <w:i/>
                <w:color w:val="C00000"/>
              </w:rPr>
            </w:pPr>
          </w:p>
        </w:tc>
      </w:tr>
      <w:tr w:rsidR="00DB2839" w:rsidRPr="004858A2" w:rsidTr="00330EF6">
        <w:trPr>
          <w:gridAfter w:val="1"/>
          <w:wAfter w:w="6423" w:type="dxa"/>
          <w:trHeight w:val="20"/>
        </w:trPr>
        <w:tc>
          <w:tcPr>
            <w:tcW w:w="886" w:type="dxa"/>
          </w:tcPr>
          <w:p w:rsidR="00DB2839" w:rsidRPr="004858A2" w:rsidRDefault="00B75761" w:rsidP="00ED2096">
            <w:pPr>
              <w:rPr>
                <w:rFonts w:ascii="Times New Roman" w:hAnsi="Times New Roman" w:cs="Times New Roman"/>
                <w:color w:val="000000" w:themeColor="text1"/>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sidRPr="004858A2">
              <w:rPr>
                <w:rFonts w:ascii="Times New Roman" w:hAnsi="Times New Roman" w:cs="Times New Roman"/>
                <w:color w:val="000000" w:themeColor="text1"/>
              </w:rPr>
              <w:t>2</w:t>
            </w:r>
            <w:r w:rsidR="002B2FE8">
              <w:rPr>
                <w:rFonts w:ascii="Times New Roman" w:hAnsi="Times New Roman" w:cs="Times New Roman"/>
                <w:color w:val="000000" w:themeColor="text1"/>
              </w:rPr>
              <w:t>7</w:t>
            </w:r>
            <w:r w:rsidR="00062EDD" w:rsidRPr="004858A2">
              <w:rPr>
                <w:rFonts w:ascii="Times New Roman" w:hAnsi="Times New Roman" w:cs="Times New Roman"/>
                <w:color w:val="000000" w:themeColor="text1"/>
              </w:rPr>
              <w:t>.1</w:t>
            </w:r>
          </w:p>
          <w:p w:rsidR="004055CA" w:rsidRPr="004858A2" w:rsidRDefault="004055CA" w:rsidP="00ED2096">
            <w:pPr>
              <w:rPr>
                <w:rFonts w:ascii="Times New Roman" w:hAnsi="Times New Roman" w:cs="Times New Roman"/>
                <w:color w:val="C00000"/>
              </w:rPr>
            </w:pPr>
          </w:p>
        </w:tc>
        <w:tc>
          <w:tcPr>
            <w:tcW w:w="3210" w:type="dxa"/>
          </w:tcPr>
          <w:p w:rsidR="00DB2839" w:rsidRPr="004858A2" w:rsidRDefault="00DB2839" w:rsidP="002F3E4F">
            <w:pPr>
              <w:rPr>
                <w:rFonts w:ascii="Times New Roman" w:hAnsi="Times New Roman" w:cs="Times New Roman"/>
                <w:color w:val="000000" w:themeColor="text1"/>
              </w:rPr>
            </w:pPr>
            <w:r w:rsidRPr="004858A2">
              <w:rPr>
                <w:rFonts w:ascii="Times New Roman" w:hAnsi="Times New Roman" w:cs="Times New Roman"/>
                <w:color w:val="000000" w:themeColor="text1"/>
              </w:rPr>
              <w:t xml:space="preserve">Размер обеспечения заявок на участие в </w:t>
            </w:r>
            <w:r w:rsidR="00FD0D99" w:rsidRPr="004858A2">
              <w:rPr>
                <w:rFonts w:ascii="Times New Roman" w:hAnsi="Times New Roman" w:cs="Times New Roman"/>
                <w:color w:val="000000" w:themeColor="text1"/>
              </w:rPr>
              <w:t>аукционе</w:t>
            </w:r>
            <w:r w:rsidR="00493EB0" w:rsidRPr="004858A2">
              <w:rPr>
                <w:rFonts w:ascii="Times New Roman" w:hAnsi="Times New Roman" w:cs="Times New Roman"/>
                <w:color w:val="000000" w:themeColor="text1"/>
              </w:rPr>
              <w:t xml:space="preserve"> в электронной форме</w:t>
            </w:r>
            <w:r w:rsidR="00493EB0" w:rsidRPr="004858A2">
              <w:rPr>
                <w:rStyle w:val="ae"/>
                <w:rFonts w:ascii="Times New Roman" w:hAnsi="Times New Roman"/>
                <w:color w:val="000000" w:themeColor="text1"/>
              </w:rPr>
              <w:t xml:space="preserve"> </w:t>
            </w:r>
          </w:p>
        </w:tc>
        <w:tc>
          <w:tcPr>
            <w:tcW w:w="6423" w:type="dxa"/>
          </w:tcPr>
          <w:p w:rsidR="003F7B2A" w:rsidRPr="004858A2" w:rsidRDefault="00E8740D" w:rsidP="00C20D25">
            <w:pPr>
              <w:jc w:val="both"/>
              <w:rPr>
                <w:color w:val="000000" w:themeColor="text1"/>
              </w:rPr>
            </w:pPr>
            <w:r w:rsidRPr="004858A2">
              <w:rPr>
                <w:rFonts w:ascii="Times New Roman" w:hAnsi="Times New Roman" w:cs="Times New Roman"/>
                <w:color w:val="000000" w:themeColor="text1"/>
              </w:rPr>
              <w:t xml:space="preserve">Размер обеспечения заявки на участие в </w:t>
            </w:r>
            <w:r w:rsidR="00FD0D99" w:rsidRPr="004858A2">
              <w:rPr>
                <w:rFonts w:ascii="Times New Roman" w:hAnsi="Times New Roman" w:cs="Times New Roman"/>
                <w:color w:val="000000" w:themeColor="text1"/>
              </w:rPr>
              <w:t>аукционе</w:t>
            </w:r>
            <w:r w:rsidR="002877D8" w:rsidRPr="004858A2">
              <w:rPr>
                <w:rFonts w:ascii="Times New Roman" w:hAnsi="Times New Roman" w:cs="Times New Roman"/>
                <w:color w:val="000000" w:themeColor="text1"/>
              </w:rPr>
              <w:t xml:space="preserve"> в электронной форме:</w:t>
            </w:r>
            <w:r w:rsidR="002877D8" w:rsidRPr="004858A2">
              <w:rPr>
                <w:rFonts w:ascii="Times New Roman" w:hAnsi="Times New Roman" w:cs="Times New Roman"/>
                <w:color w:val="000000" w:themeColor="text1"/>
              </w:rPr>
              <w:br/>
            </w:r>
            <w:r w:rsidR="006C6E27" w:rsidRPr="004858A2">
              <w:rPr>
                <w:rFonts w:ascii="Times New Roman" w:hAnsi="Times New Roman" w:cs="Times New Roman"/>
                <w:color w:val="000000" w:themeColor="text1"/>
              </w:rPr>
              <w:t>0,</w:t>
            </w:r>
            <w:r w:rsidR="00012E1F" w:rsidRPr="004858A2">
              <w:rPr>
                <w:rFonts w:ascii="Times New Roman" w:hAnsi="Times New Roman" w:cs="Times New Roman"/>
                <w:color w:val="000000" w:themeColor="text1"/>
              </w:rPr>
              <w:t>5</w:t>
            </w:r>
            <w:r w:rsidR="003F7B2A" w:rsidRPr="004858A2">
              <w:rPr>
                <w:rFonts w:ascii="Times New Roman" w:hAnsi="Times New Roman" w:cs="Times New Roman"/>
                <w:color w:val="000000" w:themeColor="text1"/>
              </w:rPr>
              <w:t xml:space="preserve">% от начальной (максимальной) цены </w:t>
            </w:r>
            <w:r w:rsidR="0079682E" w:rsidRPr="004858A2">
              <w:rPr>
                <w:rFonts w:ascii="Times New Roman" w:hAnsi="Times New Roman" w:cs="Times New Roman"/>
                <w:color w:val="000000" w:themeColor="text1"/>
              </w:rPr>
              <w:t>договор</w:t>
            </w:r>
            <w:r w:rsidR="003F7B2A" w:rsidRPr="004858A2">
              <w:rPr>
                <w:rFonts w:ascii="Times New Roman" w:hAnsi="Times New Roman" w:cs="Times New Roman"/>
                <w:color w:val="000000" w:themeColor="text1"/>
              </w:rPr>
              <w:t xml:space="preserve">а, что  составляет: </w:t>
            </w:r>
            <w:r w:rsidR="00012E1F" w:rsidRPr="004858A2">
              <w:rPr>
                <w:rFonts w:ascii="Times New Roman" w:hAnsi="Times New Roman" w:cs="Times New Roman"/>
                <w:color w:val="000000" w:themeColor="text1"/>
              </w:rPr>
              <w:t>55</w:t>
            </w:r>
            <w:r w:rsidR="006C6E27" w:rsidRPr="004858A2">
              <w:rPr>
                <w:rFonts w:ascii="Times New Roman" w:hAnsi="Times New Roman" w:cs="Times New Roman"/>
                <w:color w:val="000000" w:themeColor="text1"/>
              </w:rPr>
              <w:t> 2</w:t>
            </w:r>
            <w:r w:rsidR="00012E1F" w:rsidRPr="004858A2">
              <w:rPr>
                <w:rFonts w:ascii="Times New Roman" w:hAnsi="Times New Roman" w:cs="Times New Roman"/>
                <w:color w:val="000000" w:themeColor="text1"/>
              </w:rPr>
              <w:t>13</w:t>
            </w:r>
            <w:r w:rsidR="006C6E27" w:rsidRPr="004858A2">
              <w:rPr>
                <w:rFonts w:ascii="Times New Roman" w:hAnsi="Times New Roman" w:cs="Times New Roman"/>
                <w:color w:val="000000" w:themeColor="text1"/>
              </w:rPr>
              <w:t>,</w:t>
            </w:r>
            <w:r w:rsidR="00012E1F" w:rsidRPr="004858A2">
              <w:rPr>
                <w:rFonts w:ascii="Times New Roman" w:hAnsi="Times New Roman" w:cs="Times New Roman"/>
                <w:color w:val="000000" w:themeColor="text1"/>
              </w:rPr>
              <w:t>8</w:t>
            </w:r>
            <w:r w:rsidR="006C6E27" w:rsidRPr="004858A2">
              <w:rPr>
                <w:rFonts w:ascii="Times New Roman" w:hAnsi="Times New Roman" w:cs="Times New Roman"/>
                <w:color w:val="000000" w:themeColor="text1"/>
              </w:rPr>
              <w:t>2</w:t>
            </w:r>
            <w:r w:rsidR="00012E1F" w:rsidRPr="004858A2">
              <w:rPr>
                <w:rFonts w:ascii="Times New Roman" w:hAnsi="Times New Roman" w:cs="Times New Roman"/>
                <w:color w:val="000000" w:themeColor="text1"/>
              </w:rPr>
              <w:t xml:space="preserve"> </w:t>
            </w:r>
            <w:r w:rsidR="002B0C46" w:rsidRPr="004858A2">
              <w:rPr>
                <w:rFonts w:ascii="Times New Roman" w:hAnsi="Times New Roman" w:cs="Times New Roman"/>
                <w:color w:val="000000" w:themeColor="text1"/>
              </w:rPr>
              <w:t>(</w:t>
            </w:r>
            <w:r w:rsidR="006C6E27" w:rsidRPr="004858A2">
              <w:rPr>
                <w:rFonts w:ascii="Times New Roman" w:hAnsi="Times New Roman" w:cs="Times New Roman"/>
                <w:color w:val="000000" w:themeColor="text1"/>
              </w:rPr>
              <w:t>пятьдесят пять тысяч двести тринадцать</w:t>
            </w:r>
            <w:r w:rsidR="00012E1F" w:rsidRPr="004858A2">
              <w:rPr>
                <w:rFonts w:ascii="Times New Roman" w:hAnsi="Times New Roman" w:cs="Times New Roman"/>
                <w:color w:val="000000" w:themeColor="text1"/>
              </w:rPr>
              <w:t xml:space="preserve">) руб. </w:t>
            </w:r>
            <w:r w:rsidR="006C6E27" w:rsidRPr="004858A2">
              <w:rPr>
                <w:rFonts w:ascii="Times New Roman" w:hAnsi="Times New Roman" w:cs="Times New Roman"/>
                <w:color w:val="000000" w:themeColor="text1"/>
              </w:rPr>
              <w:t>82</w:t>
            </w:r>
            <w:r w:rsidR="002B0C46" w:rsidRPr="004858A2">
              <w:rPr>
                <w:rFonts w:ascii="Times New Roman" w:hAnsi="Times New Roman" w:cs="Times New Roman"/>
                <w:color w:val="000000" w:themeColor="text1"/>
              </w:rPr>
              <w:t xml:space="preserve"> коп</w:t>
            </w:r>
            <w:r w:rsidR="003F7B2A" w:rsidRPr="004858A2">
              <w:rPr>
                <w:rFonts w:ascii="Times New Roman" w:hAnsi="Times New Roman" w:cs="Times New Roman"/>
                <w:color w:val="000000" w:themeColor="text1"/>
              </w:rPr>
              <w:t>., НДС не облагается</w:t>
            </w:r>
            <w:r w:rsidR="003F7B2A" w:rsidRPr="004858A2">
              <w:rPr>
                <w:color w:val="000000" w:themeColor="text1"/>
              </w:rPr>
              <w:t>.</w:t>
            </w:r>
          </w:p>
          <w:p w:rsidR="00283C1E" w:rsidRPr="004858A2" w:rsidRDefault="00283C1E" w:rsidP="00283C1E">
            <w:pPr>
              <w:rPr>
                <w:rFonts w:ascii="Arial" w:hAnsi="Arial" w:cs="Arial"/>
                <w:b/>
                <w:i/>
              </w:rPr>
            </w:pPr>
          </w:p>
          <w:p w:rsidR="00283C1E" w:rsidRPr="004858A2" w:rsidRDefault="00283C1E" w:rsidP="00283C1E">
            <w:pPr>
              <w:rPr>
                <w:rFonts w:ascii="Times New Roman" w:hAnsi="Times New Roman" w:cs="Times New Roman"/>
              </w:rPr>
            </w:pPr>
            <w:r w:rsidRPr="004858A2">
              <w:t xml:space="preserve">    </w:t>
            </w:r>
          </w:p>
          <w:p w:rsidR="00283C1E" w:rsidRPr="004858A2" w:rsidRDefault="00283C1E" w:rsidP="00C20D25">
            <w:pPr>
              <w:jc w:val="both"/>
              <w:rPr>
                <w:rFonts w:ascii="Arial" w:hAnsi="Arial" w:cs="Arial"/>
                <w:color w:val="auto"/>
              </w:rPr>
            </w:pPr>
          </w:p>
          <w:p w:rsidR="00E8740D" w:rsidRPr="004858A2" w:rsidRDefault="003F7B2A" w:rsidP="003F7B2A">
            <w:pPr>
              <w:jc w:val="both"/>
              <w:rPr>
                <w:rFonts w:ascii="Times New Roman" w:hAnsi="Times New Roman" w:cs="Times New Roman"/>
                <w:color w:val="000000" w:themeColor="text1"/>
              </w:rPr>
            </w:pPr>
            <w:r w:rsidRPr="004858A2">
              <w:rPr>
                <w:rFonts w:ascii="Times New Roman" w:hAnsi="Times New Roman" w:cs="Times New Roman"/>
                <w:color w:val="000000" w:themeColor="text1"/>
              </w:rPr>
              <w:t xml:space="preserve"> </w:t>
            </w:r>
          </w:p>
        </w:tc>
      </w:tr>
      <w:tr w:rsidR="00C23E50" w:rsidRPr="004858A2" w:rsidTr="00330EF6">
        <w:trPr>
          <w:gridAfter w:val="1"/>
          <w:wAfter w:w="6423" w:type="dxa"/>
          <w:trHeight w:val="20"/>
        </w:trPr>
        <w:tc>
          <w:tcPr>
            <w:tcW w:w="886" w:type="dxa"/>
          </w:tcPr>
          <w:p w:rsidR="00C23E50" w:rsidRPr="004858A2" w:rsidRDefault="00B75761" w:rsidP="00ED2096">
            <w:pPr>
              <w:rPr>
                <w:rFonts w:ascii="Times New Roman" w:hAnsi="Times New Roman" w:cs="Times New Roman"/>
                <w:color w:val="000000" w:themeColor="text1"/>
              </w:rPr>
            </w:pPr>
            <w:r w:rsidRPr="004858A2">
              <w:rPr>
                <w:rFonts w:ascii="Times New Roman" w:hAnsi="Times New Roman" w:cs="Times New Roman"/>
                <w:color w:val="000000" w:themeColor="text1"/>
              </w:rPr>
              <w:t>2</w:t>
            </w:r>
            <w:r w:rsidR="002B2FE8">
              <w:rPr>
                <w:rFonts w:ascii="Times New Roman" w:hAnsi="Times New Roman" w:cs="Times New Roman"/>
                <w:color w:val="000000" w:themeColor="text1"/>
              </w:rPr>
              <w:t>7</w:t>
            </w:r>
            <w:r w:rsidR="00C23E50" w:rsidRPr="004858A2">
              <w:rPr>
                <w:rFonts w:ascii="Times New Roman" w:hAnsi="Times New Roman" w:cs="Times New Roman"/>
                <w:color w:val="000000" w:themeColor="text1"/>
              </w:rPr>
              <w:t>.2.</w:t>
            </w:r>
          </w:p>
          <w:p w:rsidR="004055CA" w:rsidRPr="004858A2" w:rsidRDefault="004055CA" w:rsidP="00ED2096">
            <w:pPr>
              <w:rPr>
                <w:rFonts w:ascii="Times New Roman" w:hAnsi="Times New Roman" w:cs="Times New Roman"/>
                <w:color w:val="C00000"/>
              </w:rPr>
            </w:pPr>
          </w:p>
        </w:tc>
        <w:tc>
          <w:tcPr>
            <w:tcW w:w="3210" w:type="dxa"/>
          </w:tcPr>
          <w:p w:rsidR="00C23E50" w:rsidRPr="004858A2" w:rsidRDefault="00C23E50" w:rsidP="00C23E50">
            <w:pPr>
              <w:rPr>
                <w:rFonts w:ascii="Times New Roman" w:hAnsi="Times New Roman" w:cs="Times New Roman"/>
                <w:color w:val="000000" w:themeColor="text1"/>
              </w:rPr>
            </w:pPr>
            <w:r w:rsidRPr="004858A2">
              <w:rPr>
                <w:rFonts w:ascii="Times New Roman" w:hAnsi="Times New Roman" w:cs="Times New Roman"/>
                <w:color w:val="000000" w:themeColor="text1"/>
              </w:rPr>
              <w:t xml:space="preserve">Порядок внесения денежных средств в качестве обеспечения заявок на участие в </w:t>
            </w:r>
            <w:r w:rsidR="00FD0D99" w:rsidRPr="004858A2">
              <w:rPr>
                <w:rFonts w:ascii="Times New Roman" w:hAnsi="Times New Roman" w:cs="Times New Roman"/>
                <w:color w:val="000000" w:themeColor="text1"/>
              </w:rPr>
              <w:t>аукционе</w:t>
            </w:r>
            <w:r w:rsidRPr="004858A2">
              <w:rPr>
                <w:rFonts w:ascii="Times New Roman" w:hAnsi="Times New Roman" w:cs="Times New Roman"/>
                <w:color w:val="000000" w:themeColor="text1"/>
              </w:rPr>
              <w:t xml:space="preserve"> в электронной форме, а также условия банковской гарантии, предоставляемой в качестве обеспечения заявки на участие в   </w:t>
            </w:r>
            <w:r w:rsidR="00FD0D99" w:rsidRPr="004858A2">
              <w:rPr>
                <w:rFonts w:ascii="Times New Roman" w:hAnsi="Times New Roman" w:cs="Times New Roman"/>
                <w:color w:val="000000" w:themeColor="text1"/>
              </w:rPr>
              <w:t>аукционе</w:t>
            </w:r>
            <w:r w:rsidRPr="004858A2">
              <w:rPr>
                <w:rFonts w:ascii="Times New Roman" w:hAnsi="Times New Roman" w:cs="Times New Roman"/>
                <w:color w:val="000000" w:themeColor="text1"/>
              </w:rPr>
              <w:t xml:space="preserve">  в электронной форме</w:t>
            </w:r>
          </w:p>
        </w:tc>
        <w:tc>
          <w:tcPr>
            <w:tcW w:w="6423" w:type="dxa"/>
          </w:tcPr>
          <w:p w:rsidR="00482183" w:rsidRPr="004858A2" w:rsidRDefault="00482183" w:rsidP="00627B56">
            <w:pPr>
              <w:jc w:val="both"/>
              <w:rPr>
                <w:rFonts w:ascii="Times New Roman" w:eastAsia="Times New Roman" w:hAnsi="Times New Roman" w:cs="Times New Roman"/>
              </w:rPr>
            </w:pPr>
            <w:r w:rsidRPr="004858A2">
              <w:rPr>
                <w:rFonts w:ascii="Times New Roman" w:hAnsi="Times New Roman" w:cs="Times New Roman"/>
              </w:rPr>
              <w:t xml:space="preserve">Обеспечение заявки на участие в конкурентной закупке может предоставляться участником закупки путем внесения денежных средств, путем предоставления безотзывной банковской гарантии </w:t>
            </w:r>
            <w:r w:rsidRPr="004858A2">
              <w:rPr>
                <w:rFonts w:ascii="Times New Roman" w:eastAsia="Times New Roman" w:hAnsi="Times New Roman" w:cs="Times New Roman"/>
              </w:rPr>
              <w:t xml:space="preserve">или иным способом, предусмотренным Гражданским кодексом Российской Федерации, за исключением проведения </w:t>
            </w:r>
            <w:r w:rsidRPr="004858A2">
              <w:rPr>
                <w:rFonts w:ascii="Times New Roman" w:hAnsi="Times New Roman" w:cs="Times New Roman"/>
              </w:rPr>
              <w:t>конкурентной закупки, участниками которой могут быть только субъекты малого и среднего предпринимательства.</w:t>
            </w:r>
          </w:p>
          <w:p w:rsidR="00482183" w:rsidRPr="004858A2" w:rsidRDefault="00482183" w:rsidP="00482183">
            <w:pPr>
              <w:pStyle w:val="ConsPlusNormal"/>
              <w:ind w:firstLine="709"/>
              <w:jc w:val="both"/>
              <w:rPr>
                <w:rFonts w:ascii="Times New Roman" w:hAnsi="Times New Roman" w:cs="Times New Roman"/>
                <w:sz w:val="24"/>
                <w:szCs w:val="24"/>
              </w:rPr>
            </w:pPr>
            <w:r w:rsidRPr="004858A2">
              <w:rPr>
                <w:rFonts w:ascii="Times New Roman" w:hAnsi="Times New Roman" w:cs="Times New Roman"/>
                <w:sz w:val="24"/>
                <w:szCs w:val="24"/>
              </w:rPr>
              <w:t>Срок действия безотзывной банковской гарантии, предоставленной в качестве обеспечения заявки, должен составлять не менее чем 2 месяца с даты окончания срока подачи заявок.</w:t>
            </w:r>
          </w:p>
          <w:p w:rsidR="00482183" w:rsidRPr="004858A2" w:rsidRDefault="00482183" w:rsidP="00482183">
            <w:pPr>
              <w:pStyle w:val="ConsPlusNormal"/>
              <w:ind w:firstLine="709"/>
              <w:jc w:val="both"/>
              <w:rPr>
                <w:rFonts w:ascii="Times New Roman" w:hAnsi="Times New Roman" w:cs="Times New Roman"/>
                <w:sz w:val="24"/>
                <w:szCs w:val="24"/>
              </w:rPr>
            </w:pPr>
            <w:r w:rsidRPr="004858A2">
              <w:rPr>
                <w:rFonts w:ascii="Times New Roman" w:hAnsi="Times New Roman" w:cs="Times New Roman"/>
                <w:sz w:val="24"/>
                <w:szCs w:val="24"/>
              </w:rPr>
              <w:t>Выбор способа обеспечения заявки на участие в конкурентной закупке из числа предусмотренных Заказчиком в извещении об осуществлении конкурентной закупки, документации о конкурентной закупке осуществляется участником закупки.</w:t>
            </w:r>
          </w:p>
          <w:p w:rsidR="00482183" w:rsidRPr="004858A2" w:rsidRDefault="00482183" w:rsidP="00482183">
            <w:pPr>
              <w:ind w:firstLine="709"/>
              <w:jc w:val="both"/>
              <w:rPr>
                <w:rFonts w:ascii="Times New Roman" w:eastAsia="Times New Roman" w:hAnsi="Times New Roman" w:cs="Times New Roman"/>
              </w:rPr>
            </w:pPr>
            <w:r w:rsidRPr="004858A2">
              <w:rPr>
                <w:rFonts w:ascii="Times New Roman" w:hAnsi="Times New Roman" w:cs="Times New Roman"/>
              </w:rPr>
              <w:t xml:space="preserve">При осуществлении аукциона в электронной форме, за исключением осуществления конкурентной закупки, участниками которой могут быть только субъекты малого и среднего предпринимательства, денежные средства, предназначенные для обеспечения заявок, </w:t>
            </w:r>
            <w:r w:rsidRPr="004858A2">
              <w:rPr>
                <w:rFonts w:ascii="Times New Roman" w:eastAsia="Times New Roman" w:hAnsi="Times New Roman" w:cs="Times New Roman"/>
              </w:rPr>
              <w:t xml:space="preserve">перечисляются на счет оператора электронной площадки в банке (осуществляется блокирование денежных средств). </w:t>
            </w:r>
          </w:p>
          <w:p w:rsidR="00482183" w:rsidRPr="004858A2" w:rsidRDefault="00482183" w:rsidP="00482183">
            <w:pPr>
              <w:ind w:firstLine="709"/>
              <w:jc w:val="both"/>
              <w:rPr>
                <w:rFonts w:ascii="Times New Roman" w:eastAsia="Times New Roman" w:hAnsi="Times New Roman" w:cs="Times New Roman"/>
              </w:rPr>
            </w:pPr>
            <w:r w:rsidRPr="004858A2">
              <w:rPr>
                <w:rFonts w:ascii="Times New Roman" w:eastAsia="Times New Roman" w:hAnsi="Times New Roman" w:cs="Times New Roman"/>
              </w:rPr>
              <w:t xml:space="preserve">В случае, если блокирование денежных средств участника такой закупки не может быть осуществлено и отсутствует информация о предоставлении таким </w:t>
            </w:r>
            <w:r w:rsidRPr="004858A2">
              <w:rPr>
                <w:rFonts w:ascii="Times New Roman" w:eastAsia="Times New Roman" w:hAnsi="Times New Roman" w:cs="Times New Roman"/>
              </w:rPr>
              <w:lastRenderedPageBreak/>
              <w:t>участником банковской гарантии, выданной участнику закупки для обеспечения такой заявки оператор электронной площадки обязан вернуть указанную заявку подавшему её участнику.</w:t>
            </w:r>
          </w:p>
          <w:p w:rsidR="00482183" w:rsidRPr="004858A2" w:rsidRDefault="00482183" w:rsidP="00482183">
            <w:pPr>
              <w:ind w:firstLine="709"/>
              <w:jc w:val="both"/>
              <w:rPr>
                <w:rFonts w:ascii="Times New Roman" w:hAnsi="Times New Roman" w:cs="Times New Roman"/>
              </w:rPr>
            </w:pPr>
            <w:r w:rsidRPr="004858A2">
              <w:rPr>
                <w:rFonts w:ascii="Times New Roman" w:hAnsi="Times New Roman" w:cs="Times New Roman"/>
              </w:rPr>
              <w:t>При осуществлении конкурентной закупки, участниками которой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r w:rsidRPr="004858A2">
              <w:rPr>
                <w:rStyle w:val="ae"/>
                <w:rFonts w:ascii="Times New Roman" w:hAnsi="Times New Roman"/>
              </w:rPr>
              <w:footnoteReference w:id="1"/>
            </w:r>
            <w:r w:rsidRPr="004858A2">
              <w:rPr>
                <w:rFonts w:ascii="Times New Roman" w:hAnsi="Times New Roman" w:cs="Times New Roman"/>
              </w:rPr>
              <w:t>.</w:t>
            </w:r>
          </w:p>
          <w:p w:rsidR="00482183" w:rsidRPr="004858A2" w:rsidRDefault="00482183" w:rsidP="00482183">
            <w:pPr>
              <w:ind w:firstLine="709"/>
              <w:jc w:val="both"/>
              <w:rPr>
                <w:rFonts w:ascii="Times New Roman" w:hAnsi="Times New Roman" w:cs="Times New Roman"/>
              </w:rPr>
            </w:pPr>
            <w:r w:rsidRPr="004858A2">
              <w:rPr>
                <w:rFonts w:ascii="Times New Roman" w:hAnsi="Times New Roman" w:cs="Times New Roman"/>
              </w:rPr>
              <w:t>Обеспечение заявки на участие в конкурентной закупке, участниками которой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об осуществлении конкурентной закупки, документацией о конкурентной закупке, либо путем предоставления банковской гарантии в порядке, установленном законодательством Российской Федерации.</w:t>
            </w:r>
          </w:p>
          <w:p w:rsidR="00482183" w:rsidRPr="004858A2" w:rsidRDefault="00482183" w:rsidP="00482183">
            <w:pPr>
              <w:ind w:firstLine="709"/>
              <w:jc w:val="both"/>
              <w:rPr>
                <w:rFonts w:ascii="Times New Roman" w:eastAsia="Times New Roman" w:hAnsi="Times New Roman" w:cs="Times New Roman"/>
              </w:rPr>
            </w:pPr>
            <w:r w:rsidRPr="004858A2">
              <w:rPr>
                <w:rFonts w:ascii="Times New Roman" w:eastAsia="Times New Roman" w:hAnsi="Times New Roman" w:cs="Times New Roman"/>
              </w:rPr>
              <w:t>В случае, если блокирование денежных средств участника такой закупки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такой заявки оператор электронной площадки обязан вернуть указанную заявку подавшему её участнику.</w:t>
            </w:r>
          </w:p>
          <w:p w:rsidR="00482183" w:rsidRPr="004858A2" w:rsidRDefault="00482183" w:rsidP="00482183">
            <w:pPr>
              <w:ind w:firstLine="709"/>
              <w:jc w:val="both"/>
              <w:rPr>
                <w:rFonts w:ascii="Times New Roman" w:hAnsi="Times New Roman" w:cs="Times New Roman"/>
              </w:rPr>
            </w:pPr>
            <w:r w:rsidRPr="004858A2">
              <w:rPr>
                <w:rFonts w:ascii="Times New Roman" w:hAnsi="Times New Roman" w:cs="Times New Roman"/>
              </w:rPr>
              <w:t>Денежные средства, внесенные в качестве обеспечения заявки на участие в открытом конкурсе, возвращаются на счет участника такой закупки в течение не более чем 5 рабочих дней, а при проведении конкурентной закупки в электронной форме прекращается блокирование денежных средств участника такой закупки в течение не более чем 1 рабочего дня с даты наступления одного из следующих случаев:</w:t>
            </w:r>
          </w:p>
          <w:p w:rsidR="00482183" w:rsidRPr="004858A2" w:rsidRDefault="00482183" w:rsidP="00482183">
            <w:pPr>
              <w:ind w:firstLine="709"/>
              <w:jc w:val="both"/>
              <w:rPr>
                <w:rFonts w:ascii="Times New Roman" w:hAnsi="Times New Roman" w:cs="Times New Roman"/>
              </w:rPr>
            </w:pPr>
            <w:r w:rsidRPr="004858A2">
              <w:rPr>
                <w:rFonts w:ascii="Times New Roman" w:hAnsi="Times New Roman" w:cs="Times New Roman"/>
              </w:rPr>
              <w:t>подписание итогового протокола.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482183" w:rsidRPr="004858A2" w:rsidRDefault="00482183" w:rsidP="00482183">
            <w:pPr>
              <w:ind w:firstLine="709"/>
              <w:jc w:val="both"/>
              <w:rPr>
                <w:rFonts w:ascii="Times New Roman" w:hAnsi="Times New Roman" w:cs="Times New Roman"/>
              </w:rPr>
            </w:pPr>
            <w:r w:rsidRPr="004858A2">
              <w:rPr>
                <w:rFonts w:ascii="Times New Roman" w:hAnsi="Times New Roman" w:cs="Times New Roman"/>
              </w:rPr>
              <w:lastRenderedPageBreak/>
              <w:t>отмена конкурентной закупки;</w:t>
            </w:r>
          </w:p>
          <w:p w:rsidR="00482183" w:rsidRPr="004858A2" w:rsidRDefault="00482183" w:rsidP="00482183">
            <w:pPr>
              <w:ind w:firstLine="709"/>
              <w:jc w:val="both"/>
              <w:rPr>
                <w:rFonts w:ascii="Times New Roman" w:hAnsi="Times New Roman" w:cs="Times New Roman"/>
              </w:rPr>
            </w:pPr>
            <w:r w:rsidRPr="004858A2">
              <w:rPr>
                <w:rFonts w:ascii="Times New Roman" w:hAnsi="Times New Roman" w:cs="Times New Roman"/>
              </w:rPr>
              <w:t>отклонение заявки участника закупки;</w:t>
            </w:r>
          </w:p>
          <w:p w:rsidR="00482183" w:rsidRPr="004858A2" w:rsidRDefault="00482183" w:rsidP="00482183">
            <w:pPr>
              <w:ind w:firstLine="709"/>
              <w:jc w:val="both"/>
              <w:rPr>
                <w:rFonts w:ascii="Times New Roman" w:hAnsi="Times New Roman" w:cs="Times New Roman"/>
              </w:rPr>
            </w:pPr>
            <w:r w:rsidRPr="004858A2">
              <w:rPr>
                <w:rFonts w:ascii="Times New Roman" w:hAnsi="Times New Roman" w:cs="Times New Roman"/>
              </w:rPr>
              <w:t>отзыв заявки участником закупки до окончания срока подачи заявок;</w:t>
            </w:r>
          </w:p>
          <w:p w:rsidR="00482183" w:rsidRPr="004858A2" w:rsidRDefault="00482183" w:rsidP="00482183">
            <w:pPr>
              <w:ind w:firstLine="709"/>
              <w:jc w:val="both"/>
              <w:rPr>
                <w:rFonts w:ascii="Times New Roman" w:hAnsi="Times New Roman" w:cs="Times New Roman"/>
              </w:rPr>
            </w:pPr>
            <w:r w:rsidRPr="004858A2">
              <w:rPr>
                <w:rFonts w:ascii="Times New Roman" w:hAnsi="Times New Roman" w:cs="Times New Roman"/>
              </w:rPr>
              <w:t>получение заявки на участие в конкурентной закупке после окончания срока подачи заявок;</w:t>
            </w:r>
          </w:p>
          <w:p w:rsidR="00482183" w:rsidRPr="004858A2" w:rsidRDefault="00482183" w:rsidP="00482183">
            <w:pPr>
              <w:pStyle w:val="ConsPlusNormal"/>
              <w:ind w:firstLine="709"/>
              <w:jc w:val="both"/>
              <w:rPr>
                <w:rFonts w:ascii="Times New Roman" w:hAnsi="Times New Roman" w:cs="Times New Roman"/>
                <w:sz w:val="24"/>
                <w:szCs w:val="24"/>
              </w:rPr>
            </w:pPr>
            <w:r w:rsidRPr="004858A2">
              <w:rPr>
                <w:rFonts w:ascii="Times New Roman" w:hAnsi="Times New Roman" w:cs="Times New Roman"/>
                <w:sz w:val="24"/>
                <w:szCs w:val="24"/>
              </w:rPr>
              <w:t>отказ в допуске участника закупки к участию в закупке или отказ Заказчика от заключения договора с победителем.</w:t>
            </w:r>
          </w:p>
          <w:p w:rsidR="00482183" w:rsidRPr="004858A2" w:rsidRDefault="00482183" w:rsidP="00482183">
            <w:pPr>
              <w:ind w:firstLine="709"/>
              <w:jc w:val="both"/>
              <w:rPr>
                <w:rFonts w:ascii="Times New Roman" w:hAnsi="Times New Roman" w:cs="Times New Roman"/>
              </w:rPr>
            </w:pPr>
            <w:r w:rsidRPr="004858A2">
              <w:rPr>
                <w:rFonts w:ascii="Times New Roman" w:hAnsi="Times New Roman" w:cs="Times New Roman"/>
              </w:rPr>
              <w:t>Возврат банковской гарантии в случаях, указанных в пункте 15.8 Положения</w:t>
            </w:r>
            <w:r w:rsidR="004722B5" w:rsidRPr="004858A2">
              <w:rPr>
                <w:rFonts w:ascii="Times New Roman" w:hAnsi="Times New Roman" w:cs="Times New Roman"/>
              </w:rPr>
              <w:t xml:space="preserve"> о закупках</w:t>
            </w:r>
            <w:r w:rsidRPr="004858A2">
              <w:rPr>
                <w:rFonts w:ascii="Times New Roman" w:hAnsi="Times New Roman" w:cs="Times New Roman"/>
              </w:rPr>
              <w:t>, Заказчиком лицу или гаранту, предоставившим банковскую гарантию, не осуществляется, взыскание по ней не производится.</w:t>
            </w:r>
          </w:p>
          <w:p w:rsidR="00482183" w:rsidRPr="004858A2" w:rsidRDefault="00482183" w:rsidP="00482183">
            <w:pPr>
              <w:ind w:firstLine="709"/>
              <w:jc w:val="both"/>
              <w:rPr>
                <w:rFonts w:ascii="Times New Roman" w:eastAsia="Times New Roman" w:hAnsi="Times New Roman" w:cs="Times New Roman"/>
              </w:rPr>
            </w:pPr>
            <w:r w:rsidRPr="004858A2">
              <w:rPr>
                <w:rFonts w:ascii="Times New Roman" w:eastAsia="Times New Roman" w:hAnsi="Times New Roman" w:cs="Times New Roman"/>
              </w:rPr>
              <w:t>Возврат участнику конкурентной закупки обеспечения заявки на участие в закупке не производится в следующих случаях:</w:t>
            </w:r>
          </w:p>
          <w:p w:rsidR="00482183" w:rsidRPr="004858A2" w:rsidRDefault="00482183" w:rsidP="00482183">
            <w:pPr>
              <w:ind w:firstLine="709"/>
              <w:jc w:val="both"/>
              <w:rPr>
                <w:rFonts w:ascii="Times New Roman" w:eastAsia="Times New Roman" w:hAnsi="Times New Roman" w:cs="Times New Roman"/>
              </w:rPr>
            </w:pPr>
            <w:r w:rsidRPr="004858A2">
              <w:rPr>
                <w:rFonts w:ascii="Times New Roman" w:eastAsia="Times New Roman" w:hAnsi="Times New Roman" w:cs="Times New Roman"/>
              </w:rPr>
              <w:t>уклонение или отказ участника закупки от заключения договора;</w:t>
            </w:r>
          </w:p>
          <w:p w:rsidR="00C23E50" w:rsidRPr="004858A2" w:rsidRDefault="00482183" w:rsidP="00482183">
            <w:pPr>
              <w:autoSpaceDE w:val="0"/>
              <w:autoSpaceDN w:val="0"/>
              <w:adjustRightInd w:val="0"/>
              <w:jc w:val="both"/>
              <w:rPr>
                <w:rFonts w:ascii="Times New Roman" w:hAnsi="Times New Roman" w:cs="Times New Roman"/>
                <w:color w:val="000000" w:themeColor="text1"/>
              </w:rPr>
            </w:pPr>
            <w:r w:rsidRPr="004858A2">
              <w:rPr>
                <w:rFonts w:ascii="Times New Roman" w:eastAsia="Times New Roman" w:hAnsi="Times New Roman" w:cs="Times New Roman"/>
              </w:rPr>
              <w:t>непредоставление или предоставление с нарушением условий, установленных Федеральным законом и настоящим Положением,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r w:rsidR="00AC5EF8" w:rsidRPr="004858A2">
              <w:rPr>
                <w:rFonts w:ascii="Times New Roman" w:hAnsi="Times New Roman" w:cs="Times New Roman"/>
                <w:color w:val="000000" w:themeColor="text1"/>
              </w:rPr>
              <w:br/>
            </w:r>
            <w:r w:rsidR="005776A5" w:rsidRPr="004858A2">
              <w:rPr>
                <w:rFonts w:ascii="Times New Roman" w:hAnsi="Times New Roman" w:cs="Times New Roman"/>
                <w:color w:val="000000" w:themeColor="text1"/>
              </w:rPr>
              <w:br/>
            </w:r>
            <w:r w:rsidR="00AC5EF8" w:rsidRPr="004858A2">
              <w:rPr>
                <w:rFonts w:ascii="Times New Roman" w:hAnsi="Times New Roman" w:cs="Times New Roman"/>
                <w:color w:val="000000" w:themeColor="text1"/>
              </w:rPr>
              <w:br/>
            </w:r>
            <w:r w:rsidR="00AC5EF8" w:rsidRPr="004858A2">
              <w:rPr>
                <w:rFonts w:ascii="Times New Roman" w:hAnsi="Times New Roman" w:cs="Times New Roman"/>
                <w:color w:val="000000" w:themeColor="text1"/>
              </w:rPr>
              <w:br/>
            </w:r>
          </w:p>
        </w:tc>
      </w:tr>
      <w:tr w:rsidR="00C23E50" w:rsidRPr="004858A2" w:rsidTr="00330EF6">
        <w:trPr>
          <w:gridAfter w:val="1"/>
          <w:wAfter w:w="6423" w:type="dxa"/>
          <w:trHeight w:val="20"/>
        </w:trPr>
        <w:tc>
          <w:tcPr>
            <w:tcW w:w="886" w:type="dxa"/>
          </w:tcPr>
          <w:p w:rsidR="00C23E50" w:rsidRPr="004858A2" w:rsidRDefault="00B75761" w:rsidP="002B2FE8">
            <w:pPr>
              <w:rPr>
                <w:rFonts w:ascii="Times New Roman" w:hAnsi="Times New Roman" w:cs="Times New Roman"/>
                <w:color w:val="000000" w:themeColor="text1"/>
              </w:rPr>
            </w:pPr>
            <w:r w:rsidRPr="004858A2">
              <w:rPr>
                <w:rFonts w:ascii="Times New Roman" w:hAnsi="Times New Roman" w:cs="Times New Roman"/>
                <w:color w:val="000000" w:themeColor="text1"/>
              </w:rPr>
              <w:lastRenderedPageBreak/>
              <w:t>2</w:t>
            </w:r>
            <w:r w:rsidR="002B2FE8">
              <w:rPr>
                <w:rFonts w:ascii="Times New Roman" w:hAnsi="Times New Roman" w:cs="Times New Roman"/>
                <w:color w:val="000000" w:themeColor="text1"/>
              </w:rPr>
              <w:t>8</w:t>
            </w:r>
            <w:r w:rsidR="00A765C0" w:rsidRPr="004858A2">
              <w:rPr>
                <w:rFonts w:ascii="Times New Roman" w:hAnsi="Times New Roman" w:cs="Times New Roman"/>
                <w:color w:val="000000" w:themeColor="text1"/>
              </w:rPr>
              <w:t>.</w:t>
            </w:r>
          </w:p>
        </w:tc>
        <w:tc>
          <w:tcPr>
            <w:tcW w:w="3210" w:type="dxa"/>
          </w:tcPr>
          <w:p w:rsidR="00C23E50" w:rsidRPr="004858A2" w:rsidRDefault="00C23E50" w:rsidP="00A57D05">
            <w:pPr>
              <w:rPr>
                <w:rFonts w:ascii="Times New Roman" w:hAnsi="Times New Roman" w:cs="Times New Roman"/>
                <w:color w:val="000000" w:themeColor="text1"/>
              </w:rPr>
            </w:pPr>
            <w:r w:rsidRPr="004858A2">
              <w:rPr>
                <w:rFonts w:ascii="Times New Roman" w:hAnsi="Times New Roman" w:cs="Times New Roman"/>
                <w:color w:val="000000" w:themeColor="text1"/>
              </w:rPr>
              <w:t xml:space="preserve">Обеспечение исполнения </w:t>
            </w:r>
            <w:r w:rsidR="0079682E" w:rsidRPr="004858A2">
              <w:rPr>
                <w:rFonts w:ascii="Times New Roman" w:hAnsi="Times New Roman" w:cs="Times New Roman"/>
                <w:color w:val="000000" w:themeColor="text1"/>
              </w:rPr>
              <w:t>договор</w:t>
            </w:r>
            <w:r w:rsidRPr="004858A2">
              <w:rPr>
                <w:rFonts w:ascii="Times New Roman" w:hAnsi="Times New Roman" w:cs="Times New Roman"/>
                <w:color w:val="000000" w:themeColor="text1"/>
              </w:rPr>
              <w:t>а</w:t>
            </w:r>
          </w:p>
        </w:tc>
        <w:tc>
          <w:tcPr>
            <w:tcW w:w="6423" w:type="dxa"/>
          </w:tcPr>
          <w:p w:rsidR="00C23E50" w:rsidRPr="004858A2" w:rsidRDefault="00E35DA7" w:rsidP="00D47653">
            <w:pPr>
              <w:keepLines/>
              <w:widowControl w:val="0"/>
              <w:suppressLineNumbers/>
              <w:suppressAutoHyphens/>
              <w:autoSpaceDE w:val="0"/>
              <w:autoSpaceDN w:val="0"/>
              <w:jc w:val="both"/>
              <w:rPr>
                <w:rFonts w:ascii="Times New Roman" w:hAnsi="Times New Roman" w:cs="Times New Roman"/>
                <w:i/>
              </w:rPr>
            </w:pPr>
            <w:r w:rsidRPr="004858A2">
              <w:rPr>
                <w:rFonts w:ascii="Times New Roman" w:hAnsi="Times New Roman" w:cs="Times New Roman"/>
              </w:rPr>
              <w:t xml:space="preserve"> </w:t>
            </w:r>
            <w:r w:rsidR="00D47653" w:rsidRPr="004858A2">
              <w:rPr>
                <w:rFonts w:ascii="Times New Roman" w:hAnsi="Times New Roman" w:cs="Times New Roman"/>
              </w:rPr>
              <w:t>Установлено</w:t>
            </w:r>
          </w:p>
        </w:tc>
      </w:tr>
      <w:tr w:rsidR="003203A7" w:rsidRPr="004858A2" w:rsidTr="00330EF6">
        <w:trPr>
          <w:gridAfter w:val="1"/>
          <w:wAfter w:w="6423" w:type="dxa"/>
          <w:trHeight w:val="20"/>
        </w:trPr>
        <w:tc>
          <w:tcPr>
            <w:tcW w:w="886" w:type="dxa"/>
            <w:tcBorders>
              <w:top w:val="single" w:sz="4" w:space="0" w:color="auto"/>
              <w:left w:val="single" w:sz="4" w:space="0" w:color="auto"/>
              <w:bottom w:val="single" w:sz="4" w:space="0" w:color="auto"/>
              <w:right w:val="single" w:sz="4" w:space="0" w:color="auto"/>
            </w:tcBorders>
          </w:tcPr>
          <w:p w:rsidR="003203A7" w:rsidRPr="004858A2" w:rsidRDefault="00B75761" w:rsidP="003203A7">
            <w:pPr>
              <w:rPr>
                <w:rFonts w:ascii="Times New Roman" w:hAnsi="Times New Roman" w:cs="Times New Roman"/>
                <w:color w:val="000000" w:themeColor="text1"/>
              </w:rPr>
            </w:pPr>
            <w:r w:rsidRPr="004858A2">
              <w:rPr>
                <w:rFonts w:ascii="Times New Roman" w:hAnsi="Times New Roman" w:cs="Times New Roman"/>
                <w:color w:val="000000" w:themeColor="text1"/>
              </w:rPr>
              <w:t>2</w:t>
            </w:r>
            <w:r w:rsidR="002B2FE8">
              <w:rPr>
                <w:rFonts w:ascii="Times New Roman" w:hAnsi="Times New Roman" w:cs="Times New Roman"/>
                <w:color w:val="000000" w:themeColor="text1"/>
              </w:rPr>
              <w:t>8</w:t>
            </w:r>
            <w:r w:rsidR="003203A7" w:rsidRPr="004858A2">
              <w:rPr>
                <w:rFonts w:ascii="Times New Roman" w:hAnsi="Times New Roman" w:cs="Times New Roman"/>
                <w:color w:val="000000" w:themeColor="text1"/>
              </w:rPr>
              <w:t>.1.</w:t>
            </w:r>
          </w:p>
          <w:p w:rsidR="003203A7" w:rsidRPr="004858A2" w:rsidRDefault="003203A7" w:rsidP="003203A7">
            <w:pPr>
              <w:rPr>
                <w:rFonts w:ascii="Times New Roman" w:hAnsi="Times New Roman" w:cs="Times New Roman"/>
                <w:color w:val="000000" w:themeColor="text1"/>
              </w:rPr>
            </w:pPr>
          </w:p>
        </w:tc>
        <w:tc>
          <w:tcPr>
            <w:tcW w:w="3210" w:type="dxa"/>
            <w:tcBorders>
              <w:top w:val="single" w:sz="4" w:space="0" w:color="auto"/>
              <w:left w:val="single" w:sz="4" w:space="0" w:color="auto"/>
              <w:bottom w:val="single" w:sz="4" w:space="0" w:color="auto"/>
              <w:right w:val="single" w:sz="4" w:space="0" w:color="auto"/>
            </w:tcBorders>
          </w:tcPr>
          <w:p w:rsidR="003203A7" w:rsidRPr="004858A2" w:rsidRDefault="003203A7" w:rsidP="003203A7">
            <w:pPr>
              <w:rPr>
                <w:rFonts w:ascii="Times New Roman" w:hAnsi="Times New Roman" w:cs="Times New Roman"/>
                <w:color w:val="000000" w:themeColor="text1"/>
              </w:rPr>
            </w:pPr>
            <w:r w:rsidRPr="004858A2">
              <w:rPr>
                <w:rFonts w:ascii="Times New Roman" w:hAnsi="Times New Roman" w:cs="Times New Roman"/>
                <w:color w:val="000000" w:themeColor="text1"/>
              </w:rPr>
              <w:t xml:space="preserve">Размер обеспечения исполнения </w:t>
            </w:r>
            <w:r w:rsidR="00C31748" w:rsidRPr="004858A2">
              <w:rPr>
                <w:rFonts w:ascii="Times New Roman" w:hAnsi="Times New Roman" w:cs="Times New Roman"/>
                <w:color w:val="000000" w:themeColor="text1"/>
              </w:rPr>
              <w:t>договора</w:t>
            </w:r>
            <w:r w:rsidRPr="004858A2">
              <w:rPr>
                <w:rFonts w:ascii="Times New Roman" w:hAnsi="Times New Roman" w:cs="Times New Roman"/>
                <w:color w:val="000000" w:themeColor="text1"/>
              </w:rPr>
              <w:t xml:space="preserve">, срок и порядок предоставления указанного обеспечения, требования к обеспечению исполнения </w:t>
            </w:r>
            <w:r w:rsidR="00C31748" w:rsidRPr="004858A2">
              <w:rPr>
                <w:rFonts w:ascii="Times New Roman" w:hAnsi="Times New Roman" w:cs="Times New Roman"/>
                <w:color w:val="000000" w:themeColor="text1"/>
              </w:rPr>
              <w:t>договора</w:t>
            </w:r>
          </w:p>
          <w:p w:rsidR="003203A7" w:rsidRPr="004858A2" w:rsidRDefault="003203A7" w:rsidP="003203A7">
            <w:pPr>
              <w:rPr>
                <w:rFonts w:ascii="Times New Roman" w:hAnsi="Times New Roman" w:cs="Times New Roman"/>
                <w:color w:val="000000" w:themeColor="text1"/>
              </w:rPr>
            </w:pPr>
          </w:p>
        </w:tc>
        <w:tc>
          <w:tcPr>
            <w:tcW w:w="6423" w:type="dxa"/>
            <w:tcBorders>
              <w:top w:val="single" w:sz="4" w:space="0" w:color="auto"/>
              <w:left w:val="single" w:sz="4" w:space="0" w:color="auto"/>
              <w:bottom w:val="single" w:sz="4" w:space="0" w:color="auto"/>
              <w:right w:val="single" w:sz="4" w:space="0" w:color="auto"/>
            </w:tcBorders>
          </w:tcPr>
          <w:p w:rsidR="003203A7" w:rsidRPr="004858A2" w:rsidRDefault="003203A7" w:rsidP="003203A7">
            <w:pPr>
              <w:keepLines/>
              <w:widowControl w:val="0"/>
              <w:suppressLineNumbers/>
              <w:suppressAutoHyphens/>
              <w:autoSpaceDE w:val="0"/>
              <w:autoSpaceDN w:val="0"/>
              <w:jc w:val="both"/>
              <w:rPr>
                <w:rFonts w:ascii="Times New Roman" w:hAnsi="Times New Roman" w:cs="Times New Roman"/>
              </w:rPr>
            </w:pPr>
            <w:r w:rsidRPr="004858A2">
              <w:rPr>
                <w:rFonts w:ascii="Times New Roman" w:hAnsi="Times New Roman" w:cs="Times New Roman"/>
              </w:rPr>
              <w:t xml:space="preserve">Размер обеспечения исполнения </w:t>
            </w:r>
            <w:r w:rsidR="00C31748" w:rsidRPr="004858A2">
              <w:rPr>
                <w:rFonts w:ascii="Times New Roman" w:hAnsi="Times New Roman" w:cs="Times New Roman"/>
              </w:rPr>
              <w:t>договора</w:t>
            </w:r>
            <w:r w:rsidRPr="004858A2">
              <w:rPr>
                <w:rFonts w:ascii="Times New Roman" w:hAnsi="Times New Roman" w:cs="Times New Roman"/>
              </w:rPr>
              <w:t xml:space="preserve"> составляет: </w:t>
            </w:r>
            <w:r w:rsidR="00C31748" w:rsidRPr="004858A2">
              <w:rPr>
                <w:rFonts w:ascii="Times New Roman" w:hAnsi="Times New Roman" w:cs="Times New Roman"/>
              </w:rPr>
              <w:t>25</w:t>
            </w:r>
            <w:r w:rsidRPr="004858A2">
              <w:rPr>
                <w:rFonts w:ascii="Times New Roman" w:hAnsi="Times New Roman" w:cs="Times New Roman"/>
              </w:rPr>
              <w:t xml:space="preserve"> % от начальной (максимальной) цены контракта, что составляет:</w:t>
            </w:r>
          </w:p>
          <w:p w:rsidR="003203A7" w:rsidRPr="004858A2" w:rsidRDefault="00C31748" w:rsidP="003203A7">
            <w:pPr>
              <w:keepLines/>
              <w:widowControl w:val="0"/>
              <w:suppressLineNumbers/>
              <w:suppressAutoHyphens/>
              <w:autoSpaceDE w:val="0"/>
              <w:autoSpaceDN w:val="0"/>
              <w:jc w:val="both"/>
              <w:rPr>
                <w:rFonts w:ascii="Times New Roman" w:hAnsi="Times New Roman" w:cs="Times New Roman"/>
              </w:rPr>
            </w:pPr>
            <w:r w:rsidRPr="004858A2">
              <w:rPr>
                <w:rFonts w:ascii="Times New Roman" w:hAnsi="Times New Roman" w:cs="Times New Roman"/>
              </w:rPr>
              <w:t>2 760 690,75</w:t>
            </w:r>
            <w:r w:rsidR="003203A7" w:rsidRPr="004858A2">
              <w:rPr>
                <w:rFonts w:ascii="Times New Roman" w:hAnsi="Times New Roman" w:cs="Times New Roman"/>
              </w:rPr>
              <w:t xml:space="preserve"> рублей (</w:t>
            </w:r>
            <w:r w:rsidRPr="004858A2">
              <w:rPr>
                <w:rFonts w:ascii="Times New Roman" w:hAnsi="Times New Roman" w:cs="Times New Roman"/>
              </w:rPr>
              <w:t>два миллиона семьсот шестьдесят тысяч шестьсот девяносто</w:t>
            </w:r>
            <w:r w:rsidR="003203A7" w:rsidRPr="004858A2">
              <w:rPr>
                <w:rFonts w:ascii="Times New Roman" w:hAnsi="Times New Roman" w:cs="Times New Roman"/>
              </w:rPr>
              <w:t xml:space="preserve">) руб. </w:t>
            </w:r>
            <w:r w:rsidRPr="004858A2">
              <w:rPr>
                <w:rFonts w:ascii="Times New Roman" w:hAnsi="Times New Roman" w:cs="Times New Roman"/>
              </w:rPr>
              <w:t>75</w:t>
            </w:r>
            <w:r w:rsidR="003203A7" w:rsidRPr="004858A2">
              <w:rPr>
                <w:rFonts w:ascii="Times New Roman" w:hAnsi="Times New Roman" w:cs="Times New Roman"/>
              </w:rPr>
              <w:t xml:space="preserve"> коп </w:t>
            </w:r>
          </w:p>
          <w:p w:rsidR="003203A7" w:rsidRPr="004858A2" w:rsidRDefault="003203A7" w:rsidP="003203A7">
            <w:pPr>
              <w:keepLines/>
              <w:widowControl w:val="0"/>
              <w:suppressLineNumbers/>
              <w:suppressAutoHyphens/>
              <w:autoSpaceDE w:val="0"/>
              <w:autoSpaceDN w:val="0"/>
              <w:jc w:val="both"/>
              <w:rPr>
                <w:rFonts w:ascii="Times New Roman" w:hAnsi="Times New Roman" w:cs="Times New Roman"/>
              </w:rPr>
            </w:pPr>
          </w:p>
          <w:p w:rsidR="00397223" w:rsidRPr="004858A2" w:rsidRDefault="004F4E39" w:rsidP="00397223">
            <w:pPr>
              <w:keepLines/>
              <w:widowControl w:val="0"/>
              <w:suppressLineNumbers/>
              <w:suppressAutoHyphens/>
              <w:autoSpaceDE w:val="0"/>
              <w:autoSpaceDN w:val="0"/>
              <w:jc w:val="both"/>
              <w:rPr>
                <w:rFonts w:ascii="Times New Roman" w:hAnsi="Times New Roman" w:cs="Times New Roman"/>
              </w:rPr>
            </w:pPr>
            <w:r w:rsidRPr="004858A2">
              <w:rPr>
                <w:rFonts w:ascii="Times New Roman" w:hAnsi="Times New Roman" w:cs="Times New Roman"/>
              </w:rPr>
              <w:lastRenderedPageBreak/>
              <w:t xml:space="preserve">1. </w:t>
            </w:r>
            <w:r w:rsidR="00397223" w:rsidRPr="004858A2">
              <w:rPr>
                <w:rFonts w:ascii="Times New Roman" w:hAnsi="Times New Roman" w:cs="Times New Roman"/>
              </w:rPr>
              <w:t>Заказчик вправе, за исключением случая, установленного пунктом 61.2 Положения</w:t>
            </w:r>
            <w:r w:rsidRPr="004858A2">
              <w:rPr>
                <w:rFonts w:ascii="Times New Roman" w:hAnsi="Times New Roman" w:cs="Times New Roman"/>
              </w:rPr>
              <w:t xml:space="preserve"> о закупках</w:t>
            </w:r>
            <w:r w:rsidR="00397223" w:rsidRPr="004858A2">
              <w:rPr>
                <w:rFonts w:ascii="Times New Roman" w:hAnsi="Times New Roman" w:cs="Times New Roman"/>
              </w:rPr>
              <w:t xml:space="preserve">, установить в документации о конкурентной закупке, извещении, договоре (при заключении договора с единственным поставщиком (исполнителем, подрядчиком)) требование об обеспечении исполнения договора, заключаемого по результатам проведения закупки, размер которого может быть в пределах от 5 до 30 процентов начальной (максимальной) цены договора (цены лота), цены договора, заключаемого с единственным поставщиком (подрядчиком, исполнителем). Срок обеспечения исполнения договора должен составлять срок исполнения обязательств по договору </w:t>
            </w:r>
            <w:r w:rsidR="00C74434" w:rsidRPr="004858A2">
              <w:rPr>
                <w:rFonts w:ascii="Times New Roman" w:hAnsi="Times New Roman" w:cs="Times New Roman"/>
              </w:rPr>
              <w:t xml:space="preserve">с </w:t>
            </w:r>
            <w:r w:rsidR="00397223" w:rsidRPr="004858A2">
              <w:rPr>
                <w:rFonts w:ascii="Times New Roman" w:hAnsi="Times New Roman" w:cs="Times New Roman"/>
              </w:rPr>
              <w:t>поставщиком (исполнителем, подрядчиком) плюс 60 дней (если иное не установлено в документации о конкурентной закупке, извещении о проведении запроса котировок в электронной форме, договоре (при заключении договора с единственным поставщиком (исполнителем, подрядчиком)).</w:t>
            </w:r>
          </w:p>
          <w:p w:rsidR="00397223" w:rsidRPr="004858A2" w:rsidRDefault="00C74434" w:rsidP="00397223">
            <w:pPr>
              <w:keepLines/>
              <w:widowControl w:val="0"/>
              <w:suppressLineNumbers/>
              <w:suppressAutoHyphens/>
              <w:autoSpaceDE w:val="0"/>
              <w:autoSpaceDN w:val="0"/>
              <w:jc w:val="both"/>
              <w:rPr>
                <w:rFonts w:ascii="Times New Roman" w:hAnsi="Times New Roman" w:cs="Times New Roman"/>
              </w:rPr>
            </w:pPr>
            <w:r w:rsidRPr="004858A2">
              <w:rPr>
                <w:rFonts w:ascii="Times New Roman" w:hAnsi="Times New Roman" w:cs="Times New Roman"/>
              </w:rPr>
              <w:t>2</w:t>
            </w:r>
            <w:r w:rsidR="00397223" w:rsidRPr="004858A2">
              <w:rPr>
                <w:rFonts w:ascii="Times New Roman" w:hAnsi="Times New Roman" w:cs="Times New Roman"/>
              </w:rPr>
              <w:t>. 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rsidR="00397223" w:rsidRPr="004858A2" w:rsidRDefault="000F4B0A" w:rsidP="00397223">
            <w:pPr>
              <w:keepLines/>
              <w:widowControl w:val="0"/>
              <w:suppressLineNumbers/>
              <w:suppressAutoHyphens/>
              <w:autoSpaceDE w:val="0"/>
              <w:autoSpaceDN w:val="0"/>
              <w:jc w:val="both"/>
              <w:rPr>
                <w:rFonts w:ascii="Times New Roman" w:hAnsi="Times New Roman" w:cs="Times New Roman"/>
              </w:rPr>
            </w:pPr>
            <w:r w:rsidRPr="004858A2">
              <w:rPr>
                <w:rFonts w:ascii="Times New Roman" w:hAnsi="Times New Roman" w:cs="Times New Roman"/>
              </w:rPr>
              <w:t>3</w:t>
            </w:r>
            <w:r w:rsidR="00397223" w:rsidRPr="004858A2">
              <w:rPr>
                <w:rFonts w:ascii="Times New Roman" w:hAnsi="Times New Roman" w:cs="Times New Roman"/>
              </w:rPr>
              <w:t>. При наличии в документации о конкурентной закупке, извещении</w:t>
            </w:r>
            <w:r w:rsidR="000B3B21" w:rsidRPr="004858A2">
              <w:rPr>
                <w:rFonts w:ascii="Times New Roman" w:hAnsi="Times New Roman" w:cs="Times New Roman"/>
              </w:rPr>
              <w:t xml:space="preserve">, </w:t>
            </w:r>
            <w:r w:rsidR="00397223" w:rsidRPr="004858A2">
              <w:rPr>
                <w:rFonts w:ascii="Times New Roman" w:hAnsi="Times New Roman" w:cs="Times New Roman"/>
              </w:rPr>
              <w:t>договоре (при заключении договора с единственным поставщиком (исполнителем, подрядчиком)) требования об обеспечении исполнения договора соответствующее обеспечение должно быть предоставлено участником закупки до заключения договора, за исключением случая, предусмотренного настоящим разделом.</w:t>
            </w:r>
          </w:p>
          <w:p w:rsidR="00397223" w:rsidRPr="004858A2" w:rsidRDefault="00397223" w:rsidP="00397223">
            <w:pPr>
              <w:keepLines/>
              <w:widowControl w:val="0"/>
              <w:suppressLineNumbers/>
              <w:suppressAutoHyphens/>
              <w:autoSpaceDE w:val="0"/>
              <w:autoSpaceDN w:val="0"/>
              <w:jc w:val="both"/>
              <w:rPr>
                <w:rFonts w:ascii="Times New Roman" w:hAnsi="Times New Roman" w:cs="Times New Roman"/>
              </w:rPr>
            </w:pPr>
            <w:r w:rsidRPr="004858A2">
              <w:rPr>
                <w:rFonts w:ascii="Times New Roman" w:hAnsi="Times New Roman" w:cs="Times New Roman"/>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извещении</w:t>
            </w:r>
            <w:r w:rsidR="0032439A" w:rsidRPr="004858A2">
              <w:rPr>
                <w:rFonts w:ascii="Times New Roman" w:hAnsi="Times New Roman" w:cs="Times New Roman"/>
              </w:rPr>
              <w:t xml:space="preserve">, </w:t>
            </w:r>
            <w:r w:rsidRPr="004858A2">
              <w:rPr>
                <w:rFonts w:ascii="Times New Roman" w:hAnsi="Times New Roman" w:cs="Times New Roman"/>
              </w:rPr>
              <w:t>но не менее чем в размере аванса (если договором предусмотрена выплата аванса).</w:t>
            </w:r>
          </w:p>
          <w:p w:rsidR="00397223" w:rsidRPr="004858A2" w:rsidRDefault="00397223" w:rsidP="00397223">
            <w:pPr>
              <w:keepLines/>
              <w:widowControl w:val="0"/>
              <w:suppressLineNumbers/>
              <w:suppressAutoHyphens/>
              <w:autoSpaceDE w:val="0"/>
              <w:autoSpaceDN w:val="0"/>
              <w:jc w:val="both"/>
              <w:rPr>
                <w:rFonts w:ascii="Times New Roman" w:hAnsi="Times New Roman" w:cs="Times New Roman"/>
              </w:rPr>
            </w:pPr>
            <w:r w:rsidRPr="004858A2">
              <w:rPr>
                <w:rFonts w:ascii="Times New Roman" w:hAnsi="Times New Roman" w:cs="Times New Roman"/>
              </w:rPr>
              <w:lastRenderedPageBreak/>
              <w:t>В случае если в документации, договоре (при заключении договора с единственным поставщиком (исполнителем, подрядчиком)) установлено требование о предоставлении обеспечения исполнения договора до заключения договора и в срок, установленный в документации, извещении, договоре (при заключении договора с единственным поставщиком (исполнителем, подрядчиком)), участник закупки не предоставил обеспечение исполнения договора, такой участник признается уклонившимся от заключения договора.</w:t>
            </w:r>
          </w:p>
          <w:p w:rsidR="00397223" w:rsidRPr="004858A2" w:rsidRDefault="00B107C3" w:rsidP="00397223">
            <w:pPr>
              <w:keepLines/>
              <w:widowControl w:val="0"/>
              <w:suppressLineNumbers/>
              <w:suppressAutoHyphens/>
              <w:autoSpaceDE w:val="0"/>
              <w:autoSpaceDN w:val="0"/>
              <w:jc w:val="both"/>
              <w:rPr>
                <w:rFonts w:ascii="Times New Roman" w:hAnsi="Times New Roman" w:cs="Times New Roman"/>
              </w:rPr>
            </w:pPr>
            <w:r w:rsidRPr="004858A2">
              <w:rPr>
                <w:rFonts w:ascii="Times New Roman" w:hAnsi="Times New Roman" w:cs="Times New Roman"/>
              </w:rPr>
              <w:t>4</w:t>
            </w:r>
            <w:r w:rsidR="00397223" w:rsidRPr="004858A2">
              <w:rPr>
                <w:rFonts w:ascii="Times New Roman" w:hAnsi="Times New Roman" w:cs="Times New Roman"/>
              </w:rPr>
              <w:t>. Заказчик в документации, извещении, договоре (при заключении договора с единственным поставщиком (исполнителем, подрядчиком)) вправе также установить требование об обеспечении исполнения гарантийных обязательств, предусмотренных договором.</w:t>
            </w:r>
          </w:p>
          <w:p w:rsidR="00397223" w:rsidRPr="004858A2" w:rsidRDefault="00B107C3" w:rsidP="00397223">
            <w:pPr>
              <w:keepLines/>
              <w:widowControl w:val="0"/>
              <w:suppressLineNumbers/>
              <w:suppressAutoHyphens/>
              <w:autoSpaceDE w:val="0"/>
              <w:autoSpaceDN w:val="0"/>
              <w:jc w:val="both"/>
              <w:rPr>
                <w:rFonts w:ascii="Times New Roman" w:hAnsi="Times New Roman" w:cs="Times New Roman"/>
              </w:rPr>
            </w:pPr>
            <w:r w:rsidRPr="004858A2">
              <w:rPr>
                <w:rFonts w:ascii="Times New Roman" w:hAnsi="Times New Roman" w:cs="Times New Roman"/>
              </w:rPr>
              <w:t>5</w:t>
            </w:r>
            <w:r w:rsidR="00397223" w:rsidRPr="004858A2">
              <w:rPr>
                <w:rFonts w:ascii="Times New Roman" w:hAnsi="Times New Roman" w:cs="Times New Roman"/>
              </w:rPr>
              <w:t>. Обеспечение исполнения гарантийных обязательств, если это предусмотрено условиями договора, содержащимися в документации, извещении, договоре (при заключении договора с единственным поставщиком (исполнителем, подрядчиком)), может предоставляться после подписания сторонами по договору документа, подтверждающего выполнение поставщиком (исполнителем, подрядчиком) основных обязательств по договору (акта приема-передачи товара, работ, услуг, акта ввода объекта в эксплуатацию).</w:t>
            </w:r>
          </w:p>
          <w:p w:rsidR="00397223" w:rsidRPr="004858A2" w:rsidRDefault="00397223" w:rsidP="00397223">
            <w:pPr>
              <w:keepLines/>
              <w:widowControl w:val="0"/>
              <w:suppressLineNumbers/>
              <w:suppressAutoHyphens/>
              <w:autoSpaceDE w:val="0"/>
              <w:autoSpaceDN w:val="0"/>
              <w:jc w:val="both"/>
              <w:rPr>
                <w:rFonts w:ascii="Times New Roman" w:hAnsi="Times New Roman" w:cs="Times New Roman"/>
              </w:rPr>
            </w:pPr>
            <w:r w:rsidRPr="004858A2">
              <w:rPr>
                <w:rFonts w:ascii="Times New Roman" w:hAnsi="Times New Roman" w:cs="Times New Roman"/>
              </w:rPr>
              <w:t>В случае установления требования о предоставлении обеспечения гарантийных обязательств в документации, извещении, договоре (при заключении договора с единственным поставщиком (исполнителем, подрядчиком)) такая документация, извещение, договор должны содержать:</w:t>
            </w:r>
          </w:p>
          <w:p w:rsidR="00397223" w:rsidRPr="004858A2" w:rsidRDefault="00397223" w:rsidP="00397223">
            <w:pPr>
              <w:keepLines/>
              <w:widowControl w:val="0"/>
              <w:suppressLineNumbers/>
              <w:suppressAutoHyphens/>
              <w:autoSpaceDE w:val="0"/>
              <w:autoSpaceDN w:val="0"/>
              <w:jc w:val="both"/>
              <w:rPr>
                <w:rFonts w:ascii="Times New Roman" w:hAnsi="Times New Roman" w:cs="Times New Roman"/>
              </w:rPr>
            </w:pPr>
            <w:r w:rsidRPr="004858A2">
              <w:rPr>
                <w:rFonts w:ascii="Times New Roman" w:hAnsi="Times New Roman" w:cs="Times New Roman"/>
              </w:rPr>
              <w:t>размер обеспечения гарантийных обязательств;</w:t>
            </w:r>
          </w:p>
          <w:p w:rsidR="00397223" w:rsidRPr="004858A2" w:rsidRDefault="00397223" w:rsidP="00397223">
            <w:pPr>
              <w:keepLines/>
              <w:widowControl w:val="0"/>
              <w:suppressLineNumbers/>
              <w:suppressAutoHyphens/>
              <w:autoSpaceDE w:val="0"/>
              <w:autoSpaceDN w:val="0"/>
              <w:jc w:val="both"/>
              <w:rPr>
                <w:rFonts w:ascii="Times New Roman" w:hAnsi="Times New Roman" w:cs="Times New Roman"/>
              </w:rPr>
            </w:pPr>
            <w:r w:rsidRPr="004858A2">
              <w:rPr>
                <w:rFonts w:ascii="Times New Roman" w:hAnsi="Times New Roman" w:cs="Times New Roman"/>
              </w:rPr>
              <w:t>срок предоставления участником, с которым заключается договор, обеспечения гарантийных обязательств, минимальный срок гарантийных обязательств.</w:t>
            </w:r>
          </w:p>
          <w:p w:rsidR="003203A7" w:rsidRPr="004858A2" w:rsidRDefault="00397223" w:rsidP="00397223">
            <w:pPr>
              <w:keepLines/>
              <w:widowControl w:val="0"/>
              <w:suppressLineNumbers/>
              <w:suppressAutoHyphens/>
              <w:autoSpaceDE w:val="0"/>
              <w:autoSpaceDN w:val="0"/>
              <w:jc w:val="both"/>
              <w:rPr>
                <w:rFonts w:ascii="Times New Roman" w:hAnsi="Times New Roman" w:cs="Times New Roman"/>
              </w:rPr>
            </w:pPr>
            <w:r w:rsidRPr="004858A2">
              <w:rPr>
                <w:rFonts w:ascii="Times New Roman" w:hAnsi="Times New Roman" w:cs="Times New Roman"/>
              </w:rPr>
              <w:t>При этом проектом договора и договором, заключаемым по результатам закупки, должен быть предусмотрен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w:t>
            </w:r>
          </w:p>
        </w:tc>
      </w:tr>
      <w:tr w:rsidR="003203A7" w:rsidRPr="004858A2" w:rsidTr="00330EF6">
        <w:trPr>
          <w:gridAfter w:val="1"/>
          <w:wAfter w:w="6423" w:type="dxa"/>
          <w:trHeight w:val="20"/>
        </w:trPr>
        <w:tc>
          <w:tcPr>
            <w:tcW w:w="886" w:type="dxa"/>
            <w:tcBorders>
              <w:top w:val="single" w:sz="4" w:space="0" w:color="auto"/>
              <w:left w:val="single" w:sz="4" w:space="0" w:color="auto"/>
              <w:bottom w:val="single" w:sz="4" w:space="0" w:color="auto"/>
              <w:right w:val="single" w:sz="4" w:space="0" w:color="auto"/>
            </w:tcBorders>
          </w:tcPr>
          <w:p w:rsidR="003203A7" w:rsidRPr="004858A2" w:rsidRDefault="00B75761" w:rsidP="003203A7">
            <w:pPr>
              <w:rPr>
                <w:rFonts w:ascii="Times New Roman" w:hAnsi="Times New Roman" w:cs="Times New Roman"/>
                <w:color w:val="000000" w:themeColor="text1"/>
              </w:rPr>
            </w:pPr>
            <w:r w:rsidRPr="004858A2">
              <w:rPr>
                <w:rFonts w:ascii="Times New Roman" w:hAnsi="Times New Roman" w:cs="Times New Roman"/>
                <w:color w:val="000000" w:themeColor="text1"/>
              </w:rPr>
              <w:lastRenderedPageBreak/>
              <w:t>2</w:t>
            </w:r>
            <w:r w:rsidR="002B2FE8">
              <w:rPr>
                <w:rFonts w:ascii="Times New Roman" w:hAnsi="Times New Roman" w:cs="Times New Roman"/>
                <w:color w:val="000000" w:themeColor="text1"/>
              </w:rPr>
              <w:t>8</w:t>
            </w:r>
            <w:r w:rsidR="003203A7" w:rsidRPr="004858A2">
              <w:rPr>
                <w:rFonts w:ascii="Times New Roman" w:hAnsi="Times New Roman" w:cs="Times New Roman"/>
                <w:color w:val="000000" w:themeColor="text1"/>
              </w:rPr>
              <w:t>.2.</w:t>
            </w:r>
          </w:p>
          <w:p w:rsidR="003203A7" w:rsidRPr="004858A2" w:rsidRDefault="003203A7" w:rsidP="003203A7">
            <w:pPr>
              <w:rPr>
                <w:rFonts w:ascii="Times New Roman" w:hAnsi="Times New Roman" w:cs="Times New Roman"/>
                <w:color w:val="000000" w:themeColor="text1"/>
              </w:rPr>
            </w:pPr>
          </w:p>
        </w:tc>
        <w:tc>
          <w:tcPr>
            <w:tcW w:w="3210" w:type="dxa"/>
            <w:tcBorders>
              <w:top w:val="single" w:sz="4" w:space="0" w:color="auto"/>
              <w:left w:val="single" w:sz="4" w:space="0" w:color="auto"/>
              <w:bottom w:val="single" w:sz="4" w:space="0" w:color="auto"/>
              <w:right w:val="single" w:sz="4" w:space="0" w:color="auto"/>
            </w:tcBorders>
          </w:tcPr>
          <w:p w:rsidR="003203A7" w:rsidRPr="004858A2" w:rsidRDefault="003203A7" w:rsidP="003203A7">
            <w:pPr>
              <w:rPr>
                <w:rFonts w:ascii="Times New Roman" w:hAnsi="Times New Roman" w:cs="Times New Roman"/>
                <w:color w:val="000000" w:themeColor="text1"/>
              </w:rPr>
            </w:pPr>
            <w:r w:rsidRPr="004858A2">
              <w:rPr>
                <w:rFonts w:ascii="Times New Roman" w:hAnsi="Times New Roman" w:cs="Times New Roman"/>
                <w:color w:val="000000" w:themeColor="text1"/>
              </w:rPr>
              <w:t xml:space="preserve">Особенности предоставления обеспечения исполнения контракта субъектами малого предпринимательства, социально ориентированными </w:t>
            </w:r>
            <w:r w:rsidRPr="004858A2">
              <w:rPr>
                <w:rFonts w:ascii="Times New Roman" w:hAnsi="Times New Roman" w:cs="Times New Roman"/>
                <w:color w:val="000000" w:themeColor="text1"/>
              </w:rPr>
              <w:lastRenderedPageBreak/>
              <w:t>некоммерческими организациями</w:t>
            </w:r>
          </w:p>
        </w:tc>
        <w:tc>
          <w:tcPr>
            <w:tcW w:w="6423" w:type="dxa"/>
            <w:tcBorders>
              <w:top w:val="single" w:sz="4" w:space="0" w:color="auto"/>
              <w:left w:val="single" w:sz="4" w:space="0" w:color="auto"/>
              <w:bottom w:val="single" w:sz="4" w:space="0" w:color="auto"/>
              <w:right w:val="single" w:sz="4" w:space="0" w:color="auto"/>
            </w:tcBorders>
          </w:tcPr>
          <w:p w:rsidR="003203A7" w:rsidRPr="004858A2" w:rsidRDefault="003203A7" w:rsidP="003203A7">
            <w:pPr>
              <w:keepLines/>
              <w:widowControl w:val="0"/>
              <w:suppressLineNumbers/>
              <w:suppressAutoHyphens/>
              <w:autoSpaceDE w:val="0"/>
              <w:autoSpaceDN w:val="0"/>
              <w:jc w:val="both"/>
              <w:rPr>
                <w:rFonts w:ascii="Times New Roman" w:hAnsi="Times New Roman" w:cs="Times New Roman"/>
              </w:rPr>
            </w:pPr>
            <w:r w:rsidRPr="004858A2">
              <w:rPr>
                <w:rFonts w:ascii="Times New Roman" w:hAnsi="Times New Roman" w:cs="Times New Roman"/>
              </w:rPr>
              <w:lastRenderedPageBreak/>
              <w:t>Не предусмотрено</w:t>
            </w:r>
          </w:p>
          <w:p w:rsidR="003203A7" w:rsidRPr="004858A2" w:rsidRDefault="003203A7" w:rsidP="003203A7">
            <w:pPr>
              <w:keepLines/>
              <w:widowControl w:val="0"/>
              <w:suppressLineNumbers/>
              <w:suppressAutoHyphens/>
              <w:autoSpaceDE w:val="0"/>
              <w:autoSpaceDN w:val="0"/>
              <w:jc w:val="both"/>
              <w:rPr>
                <w:rFonts w:ascii="Times New Roman" w:hAnsi="Times New Roman" w:cs="Times New Roman"/>
              </w:rPr>
            </w:pPr>
          </w:p>
        </w:tc>
      </w:tr>
      <w:tr w:rsidR="003203A7" w:rsidRPr="004858A2" w:rsidTr="00330EF6">
        <w:trPr>
          <w:gridAfter w:val="1"/>
          <w:wAfter w:w="6423" w:type="dxa"/>
          <w:trHeight w:val="20"/>
        </w:trPr>
        <w:tc>
          <w:tcPr>
            <w:tcW w:w="886" w:type="dxa"/>
            <w:tcBorders>
              <w:top w:val="single" w:sz="4" w:space="0" w:color="auto"/>
              <w:left w:val="single" w:sz="4" w:space="0" w:color="auto"/>
              <w:bottom w:val="single" w:sz="4" w:space="0" w:color="auto"/>
              <w:right w:val="single" w:sz="4" w:space="0" w:color="auto"/>
            </w:tcBorders>
          </w:tcPr>
          <w:p w:rsidR="003203A7" w:rsidRPr="004858A2" w:rsidRDefault="00B75761" w:rsidP="003203A7">
            <w:pPr>
              <w:rPr>
                <w:rFonts w:ascii="Times New Roman" w:hAnsi="Times New Roman" w:cs="Times New Roman"/>
                <w:color w:val="000000" w:themeColor="text1"/>
              </w:rPr>
            </w:pPr>
            <w:r w:rsidRPr="004858A2">
              <w:rPr>
                <w:rFonts w:ascii="Times New Roman" w:hAnsi="Times New Roman" w:cs="Times New Roman"/>
                <w:color w:val="000000" w:themeColor="text1"/>
              </w:rPr>
              <w:lastRenderedPageBreak/>
              <w:t>2</w:t>
            </w:r>
            <w:r w:rsidR="002B2FE8">
              <w:rPr>
                <w:rFonts w:ascii="Times New Roman" w:hAnsi="Times New Roman" w:cs="Times New Roman"/>
                <w:color w:val="000000" w:themeColor="text1"/>
              </w:rPr>
              <w:t>8</w:t>
            </w:r>
            <w:r w:rsidR="003203A7" w:rsidRPr="004858A2">
              <w:rPr>
                <w:rFonts w:ascii="Times New Roman" w:hAnsi="Times New Roman" w:cs="Times New Roman"/>
                <w:color w:val="000000" w:themeColor="text1"/>
              </w:rPr>
              <w:t>.3.</w:t>
            </w:r>
          </w:p>
          <w:p w:rsidR="003203A7" w:rsidRPr="004858A2" w:rsidRDefault="003203A7" w:rsidP="003203A7">
            <w:pPr>
              <w:rPr>
                <w:rFonts w:ascii="Times New Roman" w:hAnsi="Times New Roman" w:cs="Times New Roman"/>
                <w:color w:val="000000" w:themeColor="text1"/>
              </w:rPr>
            </w:pPr>
          </w:p>
        </w:tc>
        <w:tc>
          <w:tcPr>
            <w:tcW w:w="3210" w:type="dxa"/>
            <w:tcBorders>
              <w:top w:val="single" w:sz="4" w:space="0" w:color="auto"/>
              <w:left w:val="single" w:sz="4" w:space="0" w:color="auto"/>
              <w:bottom w:val="single" w:sz="4" w:space="0" w:color="auto"/>
              <w:right w:val="single" w:sz="4" w:space="0" w:color="auto"/>
            </w:tcBorders>
          </w:tcPr>
          <w:p w:rsidR="003203A7" w:rsidRPr="004858A2" w:rsidRDefault="003203A7" w:rsidP="00A2184F">
            <w:pPr>
              <w:rPr>
                <w:rFonts w:ascii="Times New Roman" w:hAnsi="Times New Roman" w:cs="Times New Roman"/>
                <w:color w:val="000000" w:themeColor="text1"/>
              </w:rPr>
            </w:pPr>
            <w:r w:rsidRPr="004858A2">
              <w:rPr>
                <w:rFonts w:ascii="Times New Roman" w:hAnsi="Times New Roman" w:cs="Times New Roman"/>
                <w:color w:val="000000" w:themeColor="text1"/>
              </w:rPr>
              <w:t xml:space="preserve">Реквизиты счета для перечисления денежных средств в качестве обеспечения исполнения </w:t>
            </w:r>
            <w:r w:rsidR="00A2184F" w:rsidRPr="004858A2">
              <w:rPr>
                <w:rFonts w:ascii="Times New Roman" w:hAnsi="Times New Roman" w:cs="Times New Roman"/>
                <w:color w:val="000000" w:themeColor="text1"/>
              </w:rPr>
              <w:t>договора</w:t>
            </w:r>
            <w:r w:rsidRPr="004858A2">
              <w:rPr>
                <w:rFonts w:ascii="Times New Roman" w:hAnsi="Times New Roman" w:cs="Times New Roman"/>
                <w:color w:val="000000" w:themeColor="text1"/>
              </w:rPr>
              <w:t xml:space="preserve">, реквизиты для оформления банковской гарантии в качестве обеспечения исполнения </w:t>
            </w:r>
            <w:r w:rsidR="00A2184F" w:rsidRPr="004858A2">
              <w:rPr>
                <w:rFonts w:ascii="Times New Roman" w:hAnsi="Times New Roman" w:cs="Times New Roman"/>
                <w:color w:val="000000" w:themeColor="text1"/>
              </w:rPr>
              <w:t>договора</w:t>
            </w:r>
          </w:p>
        </w:tc>
        <w:tc>
          <w:tcPr>
            <w:tcW w:w="6423" w:type="dxa"/>
            <w:tcBorders>
              <w:top w:val="single" w:sz="4" w:space="0" w:color="auto"/>
              <w:left w:val="single" w:sz="4" w:space="0" w:color="auto"/>
              <w:bottom w:val="single" w:sz="4" w:space="0" w:color="auto"/>
              <w:right w:val="single" w:sz="4" w:space="0" w:color="auto"/>
            </w:tcBorders>
          </w:tcPr>
          <w:p w:rsidR="003203A7" w:rsidRPr="004858A2" w:rsidRDefault="003203A7" w:rsidP="00A66C11">
            <w:pPr>
              <w:keepLines/>
              <w:widowControl w:val="0"/>
              <w:suppressLineNumbers/>
              <w:suppressAutoHyphens/>
              <w:autoSpaceDE w:val="0"/>
              <w:autoSpaceDN w:val="0"/>
              <w:rPr>
                <w:rFonts w:ascii="Times New Roman" w:hAnsi="Times New Roman" w:cs="Times New Roman"/>
              </w:rPr>
            </w:pPr>
            <w:r w:rsidRPr="004858A2">
              <w:rPr>
                <w:rFonts w:ascii="Times New Roman" w:hAnsi="Times New Roman" w:cs="Times New Roman"/>
              </w:rPr>
              <w:t>П</w:t>
            </w:r>
            <w:r w:rsidR="00A66C11" w:rsidRPr="004858A2">
              <w:rPr>
                <w:rFonts w:ascii="Times New Roman" w:hAnsi="Times New Roman" w:cs="Times New Roman"/>
              </w:rPr>
              <w:t>олучатель: Муниципальное автономное общеобразовательное учреждение «Лицей №15»</w:t>
            </w:r>
            <w:r w:rsidRPr="004858A2">
              <w:rPr>
                <w:rFonts w:ascii="Times New Roman" w:hAnsi="Times New Roman" w:cs="Times New Roman"/>
              </w:rPr>
              <w:br/>
              <w:t xml:space="preserve">ИНН получателя: </w:t>
            </w:r>
            <w:r w:rsidR="004725E9" w:rsidRPr="004858A2">
              <w:rPr>
                <w:rFonts w:ascii="Times New Roman" w:hAnsi="Times New Roman" w:cs="Times New Roman"/>
              </w:rPr>
              <w:t>5029100134</w:t>
            </w:r>
            <w:r w:rsidRPr="004858A2">
              <w:rPr>
                <w:rFonts w:ascii="Times New Roman" w:hAnsi="Times New Roman" w:cs="Times New Roman"/>
              </w:rPr>
              <w:br/>
              <w:t xml:space="preserve">КПП получателя: </w:t>
            </w:r>
            <w:r w:rsidR="004725E9" w:rsidRPr="004858A2">
              <w:rPr>
                <w:rFonts w:ascii="Times New Roman" w:hAnsi="Times New Roman" w:cs="Times New Roman"/>
              </w:rPr>
              <w:t>502901001</w:t>
            </w:r>
            <w:r w:rsidRPr="004858A2">
              <w:rPr>
                <w:rFonts w:ascii="Times New Roman" w:hAnsi="Times New Roman" w:cs="Times New Roman"/>
              </w:rPr>
              <w:br/>
              <w:t>ОКПО:</w:t>
            </w:r>
            <w:r w:rsidR="001A280B" w:rsidRPr="004858A2">
              <w:t xml:space="preserve"> </w:t>
            </w:r>
            <w:r w:rsidR="001A280B" w:rsidRPr="004858A2">
              <w:rPr>
                <w:rFonts w:ascii="Times New Roman" w:hAnsi="Times New Roman" w:cs="Times New Roman"/>
              </w:rPr>
              <w:t>45737560</w:t>
            </w:r>
            <w:r w:rsidRPr="004858A2">
              <w:rPr>
                <w:rFonts w:ascii="Times New Roman" w:hAnsi="Times New Roman" w:cs="Times New Roman"/>
              </w:rPr>
              <w:br/>
              <w:t>ОГРН:</w:t>
            </w:r>
            <w:r w:rsidR="00C66CA0" w:rsidRPr="004858A2">
              <w:t xml:space="preserve"> </w:t>
            </w:r>
            <w:r w:rsidR="00C66CA0" w:rsidRPr="004858A2">
              <w:rPr>
                <w:rFonts w:ascii="Times New Roman" w:hAnsi="Times New Roman" w:cs="Times New Roman"/>
              </w:rPr>
              <w:t>1035005507734</w:t>
            </w:r>
            <w:r w:rsidRPr="004858A2">
              <w:rPr>
                <w:rFonts w:ascii="Times New Roman" w:hAnsi="Times New Roman" w:cs="Times New Roman"/>
              </w:rPr>
              <w:br/>
              <w:t>ОКТМО:</w:t>
            </w:r>
            <w:r w:rsidR="006057F0" w:rsidRPr="004858A2">
              <w:t xml:space="preserve"> </w:t>
            </w:r>
            <w:r w:rsidR="006057F0" w:rsidRPr="004858A2">
              <w:rPr>
                <w:rFonts w:ascii="Times New Roman" w:hAnsi="Times New Roman" w:cs="Times New Roman"/>
              </w:rPr>
              <w:t>46746000</w:t>
            </w:r>
            <w:r w:rsidRPr="004858A2">
              <w:rPr>
                <w:rFonts w:ascii="Times New Roman" w:hAnsi="Times New Roman" w:cs="Times New Roman"/>
              </w:rPr>
              <w:br/>
              <w:t>Телефон:</w:t>
            </w:r>
            <w:r w:rsidR="003723B4" w:rsidRPr="004858A2">
              <w:rPr>
                <w:rFonts w:ascii="Times New Roman" w:hAnsi="Times New Roman" w:cs="Times New Roman"/>
              </w:rPr>
              <w:t xml:space="preserve"> 7 (498)687-39-89</w:t>
            </w:r>
            <w:r w:rsidR="00D07726" w:rsidRPr="004858A2">
              <w:rPr>
                <w:rFonts w:ascii="Times New Roman" w:hAnsi="Times New Roman" w:cs="Times New Roman"/>
              </w:rPr>
              <w:br/>
              <w:t>Р</w:t>
            </w:r>
            <w:r w:rsidRPr="004858A2">
              <w:rPr>
                <w:rFonts w:ascii="Times New Roman" w:hAnsi="Times New Roman" w:cs="Times New Roman"/>
              </w:rPr>
              <w:t xml:space="preserve">асчетный счет получателя: </w:t>
            </w:r>
            <w:r w:rsidR="00D07726" w:rsidRPr="004858A2">
              <w:rPr>
                <w:rFonts w:ascii="Times New Roman" w:hAnsi="Times New Roman" w:cs="Times New Roman"/>
              </w:rPr>
              <w:t>40701810845251001316</w:t>
            </w:r>
            <w:r w:rsidRPr="004858A2">
              <w:rPr>
                <w:rFonts w:ascii="Times New Roman" w:hAnsi="Times New Roman" w:cs="Times New Roman"/>
              </w:rPr>
              <w:br/>
              <w:t>Банк получателя: Управление Федерального казначейства п</w:t>
            </w:r>
            <w:r w:rsidR="00D07726" w:rsidRPr="004858A2">
              <w:rPr>
                <w:rFonts w:ascii="Times New Roman" w:hAnsi="Times New Roman" w:cs="Times New Roman"/>
              </w:rPr>
              <w:t>о Московской области (</w:t>
            </w:r>
            <w:r w:rsidRPr="004858A2">
              <w:rPr>
                <w:rFonts w:ascii="Times New Roman" w:hAnsi="Times New Roman" w:cs="Times New Roman"/>
              </w:rPr>
              <w:t xml:space="preserve">УФК по Московской области) Главного Управления Банка России по Центральному федеральному округу </w:t>
            </w:r>
          </w:p>
          <w:p w:rsidR="003203A7" w:rsidRPr="004858A2" w:rsidRDefault="003203A7" w:rsidP="003203A7">
            <w:pPr>
              <w:keepLines/>
              <w:widowControl w:val="0"/>
              <w:suppressLineNumbers/>
              <w:suppressAutoHyphens/>
              <w:autoSpaceDE w:val="0"/>
              <w:autoSpaceDN w:val="0"/>
              <w:jc w:val="both"/>
              <w:rPr>
                <w:rFonts w:ascii="Times New Roman" w:hAnsi="Times New Roman" w:cs="Times New Roman"/>
              </w:rPr>
            </w:pPr>
            <w:r w:rsidRPr="004858A2">
              <w:rPr>
                <w:rFonts w:ascii="Times New Roman" w:hAnsi="Times New Roman" w:cs="Times New Roman"/>
              </w:rPr>
              <w:t>Краткое наименование банка: ГУ БАНКА РОССИИ ПО ЦФО</w:t>
            </w:r>
            <w:r w:rsidRPr="004858A2">
              <w:rPr>
                <w:rFonts w:ascii="Times New Roman" w:hAnsi="Times New Roman" w:cs="Times New Roman"/>
              </w:rPr>
              <w:br/>
              <w:t>БИК</w:t>
            </w:r>
            <w:r w:rsidR="00D07726" w:rsidRPr="004858A2">
              <w:rPr>
                <w:rFonts w:ascii="Times New Roman" w:hAnsi="Times New Roman" w:cs="Times New Roman"/>
              </w:rPr>
              <w:t xml:space="preserve">: </w:t>
            </w:r>
            <w:r w:rsidRPr="004858A2">
              <w:rPr>
                <w:rFonts w:ascii="Times New Roman" w:hAnsi="Times New Roman" w:cs="Times New Roman"/>
              </w:rPr>
              <w:t>044525000</w:t>
            </w:r>
          </w:p>
          <w:p w:rsidR="003203A7" w:rsidRPr="004858A2" w:rsidRDefault="003203A7" w:rsidP="003203A7">
            <w:pPr>
              <w:keepLines/>
              <w:widowControl w:val="0"/>
              <w:suppressLineNumbers/>
              <w:suppressAutoHyphens/>
              <w:autoSpaceDE w:val="0"/>
              <w:autoSpaceDN w:val="0"/>
              <w:jc w:val="both"/>
              <w:rPr>
                <w:rFonts w:ascii="Times New Roman" w:hAnsi="Times New Roman" w:cs="Times New Roman"/>
              </w:rPr>
            </w:pPr>
            <w:r w:rsidRPr="004858A2">
              <w:rPr>
                <w:rFonts w:ascii="Times New Roman" w:hAnsi="Times New Roman" w:cs="Times New Roman"/>
              </w:rPr>
              <w:t xml:space="preserve">л/с </w:t>
            </w:r>
            <w:r w:rsidR="00D07726" w:rsidRPr="004858A2">
              <w:rPr>
                <w:rFonts w:ascii="Times New Roman" w:hAnsi="Times New Roman" w:cs="Times New Roman"/>
              </w:rPr>
              <w:t>30486Э41870. 31486Э41870</w:t>
            </w:r>
          </w:p>
          <w:p w:rsidR="003203A7" w:rsidRPr="004858A2" w:rsidRDefault="003203A7" w:rsidP="00281CB9">
            <w:pPr>
              <w:keepLines/>
              <w:widowControl w:val="0"/>
              <w:suppressLineNumbers/>
              <w:suppressAutoHyphens/>
              <w:autoSpaceDE w:val="0"/>
              <w:autoSpaceDN w:val="0"/>
              <w:jc w:val="both"/>
              <w:rPr>
                <w:rFonts w:ascii="Times New Roman" w:hAnsi="Times New Roman" w:cs="Times New Roman"/>
              </w:rPr>
            </w:pPr>
            <w:r w:rsidRPr="004858A2">
              <w:rPr>
                <w:rFonts w:ascii="Times New Roman" w:hAnsi="Times New Roman" w:cs="Times New Roman"/>
              </w:rPr>
              <w:t xml:space="preserve">В поле «Назначение платежа» платежного поручения, кроме назначения платежа (обеспечение исполнения </w:t>
            </w:r>
            <w:r w:rsidR="00281CB9" w:rsidRPr="004858A2">
              <w:rPr>
                <w:rFonts w:ascii="Times New Roman" w:hAnsi="Times New Roman" w:cs="Times New Roman"/>
              </w:rPr>
              <w:t>договора</w:t>
            </w:r>
            <w:r w:rsidRPr="004858A2">
              <w:rPr>
                <w:rFonts w:ascii="Times New Roman" w:hAnsi="Times New Roman" w:cs="Times New Roman"/>
              </w:rPr>
              <w:t>), номер и предмет закупки.</w:t>
            </w:r>
            <w:r w:rsidRPr="004858A2">
              <w:rPr>
                <w:rFonts w:ascii="Times New Roman" w:hAnsi="Times New Roman" w:cs="Times New Roman"/>
              </w:rPr>
              <w:br/>
            </w:r>
          </w:p>
        </w:tc>
      </w:tr>
      <w:tr w:rsidR="00DB2839" w:rsidRPr="004858A2" w:rsidTr="00330EF6">
        <w:trPr>
          <w:gridAfter w:val="1"/>
          <w:wAfter w:w="6423" w:type="dxa"/>
          <w:trHeight w:val="20"/>
        </w:trPr>
        <w:tc>
          <w:tcPr>
            <w:tcW w:w="886" w:type="dxa"/>
          </w:tcPr>
          <w:p w:rsidR="00DB2839" w:rsidRPr="004858A2" w:rsidRDefault="005D7F30" w:rsidP="002B2FE8">
            <w:pPr>
              <w:rPr>
                <w:rFonts w:ascii="Times New Roman" w:hAnsi="Times New Roman" w:cs="Times New Roman"/>
                <w:color w:val="000000" w:themeColor="text1"/>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Start w:id="378" w:name="_Toc375898317"/>
            <w:bookmarkStart w:id="379" w:name="_Toc375898901"/>
            <w:bookmarkStart w:id="380" w:name="_Toc376103916"/>
            <w:bookmarkStart w:id="381" w:name="_Toc376104013"/>
            <w:bookmarkStart w:id="382" w:name="_Toc376104171"/>
            <w:bookmarkStart w:id="383" w:name="_Toc376104445"/>
            <w:bookmarkStart w:id="384" w:name="_Toc375898318"/>
            <w:bookmarkStart w:id="385" w:name="_Toc375898902"/>
            <w:bookmarkStart w:id="386" w:name="_Toc376103917"/>
            <w:bookmarkStart w:id="387" w:name="_Toc376104014"/>
            <w:bookmarkStart w:id="388" w:name="_Toc376104172"/>
            <w:bookmarkStart w:id="389" w:name="_Toc376104446"/>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r w:rsidRPr="004858A2">
              <w:rPr>
                <w:rFonts w:ascii="Times New Roman" w:hAnsi="Times New Roman" w:cs="Times New Roman"/>
                <w:color w:val="000000" w:themeColor="text1"/>
              </w:rPr>
              <w:t>2</w:t>
            </w:r>
            <w:r w:rsidR="002B2FE8">
              <w:rPr>
                <w:rFonts w:ascii="Times New Roman" w:hAnsi="Times New Roman" w:cs="Times New Roman"/>
                <w:color w:val="000000" w:themeColor="text1"/>
              </w:rPr>
              <w:t>9</w:t>
            </w:r>
            <w:r w:rsidRPr="004858A2">
              <w:rPr>
                <w:rFonts w:ascii="Times New Roman" w:hAnsi="Times New Roman" w:cs="Times New Roman"/>
                <w:color w:val="000000" w:themeColor="text1"/>
              </w:rPr>
              <w:t>.</w:t>
            </w:r>
          </w:p>
        </w:tc>
        <w:tc>
          <w:tcPr>
            <w:tcW w:w="3210" w:type="dxa"/>
          </w:tcPr>
          <w:p w:rsidR="00DB2839" w:rsidRPr="004858A2" w:rsidRDefault="009606FA" w:rsidP="009606FA">
            <w:pPr>
              <w:rPr>
                <w:rFonts w:ascii="Times New Roman" w:hAnsi="Times New Roman" w:cs="Times New Roman"/>
                <w:color w:val="000000" w:themeColor="text1"/>
              </w:rPr>
            </w:pPr>
            <w:bookmarkStart w:id="390" w:name="_Toc375898319"/>
            <w:bookmarkStart w:id="391" w:name="_Toc375898903"/>
            <w:bookmarkStart w:id="392" w:name="_Toc376103918"/>
            <w:bookmarkStart w:id="393" w:name="_Toc376104015"/>
            <w:bookmarkStart w:id="394" w:name="_Toc376104173"/>
            <w:bookmarkStart w:id="395" w:name="_Toc376104278"/>
            <w:bookmarkStart w:id="396" w:name="_Toc376104447"/>
            <w:r w:rsidRPr="004858A2">
              <w:rPr>
                <w:rFonts w:ascii="Times New Roman" w:hAnsi="Times New Roman" w:cs="Times New Roman"/>
                <w:color w:val="000000" w:themeColor="text1"/>
              </w:rPr>
              <w:t>Информация о б</w:t>
            </w:r>
            <w:r w:rsidR="00DB2839" w:rsidRPr="004858A2">
              <w:rPr>
                <w:rFonts w:ascii="Times New Roman" w:hAnsi="Times New Roman" w:cs="Times New Roman"/>
                <w:color w:val="000000" w:themeColor="text1"/>
              </w:rPr>
              <w:t>анковско</w:t>
            </w:r>
            <w:r w:rsidRPr="004858A2">
              <w:rPr>
                <w:rFonts w:ascii="Times New Roman" w:hAnsi="Times New Roman" w:cs="Times New Roman"/>
                <w:color w:val="000000" w:themeColor="text1"/>
              </w:rPr>
              <w:t>м</w:t>
            </w:r>
            <w:r w:rsidR="00DB2839" w:rsidRPr="004858A2">
              <w:rPr>
                <w:rFonts w:ascii="Times New Roman" w:hAnsi="Times New Roman" w:cs="Times New Roman"/>
                <w:color w:val="000000" w:themeColor="text1"/>
              </w:rPr>
              <w:t xml:space="preserve"> сопровождени</w:t>
            </w:r>
            <w:r w:rsidRPr="004858A2">
              <w:rPr>
                <w:rFonts w:ascii="Times New Roman" w:hAnsi="Times New Roman" w:cs="Times New Roman"/>
                <w:color w:val="000000" w:themeColor="text1"/>
              </w:rPr>
              <w:t>и</w:t>
            </w:r>
            <w:r w:rsidR="00DB2839" w:rsidRPr="004858A2">
              <w:rPr>
                <w:rFonts w:ascii="Times New Roman" w:hAnsi="Times New Roman" w:cs="Times New Roman"/>
                <w:color w:val="000000" w:themeColor="text1"/>
              </w:rPr>
              <w:t xml:space="preserve"> </w:t>
            </w:r>
            <w:r w:rsidR="0079682E" w:rsidRPr="004858A2">
              <w:rPr>
                <w:rFonts w:ascii="Times New Roman" w:hAnsi="Times New Roman" w:cs="Times New Roman"/>
                <w:color w:val="000000" w:themeColor="text1"/>
              </w:rPr>
              <w:t>договор</w:t>
            </w:r>
            <w:r w:rsidR="00DB2839" w:rsidRPr="004858A2">
              <w:rPr>
                <w:rFonts w:ascii="Times New Roman" w:hAnsi="Times New Roman" w:cs="Times New Roman"/>
                <w:color w:val="000000" w:themeColor="text1"/>
              </w:rPr>
              <w:t>а</w:t>
            </w:r>
            <w:bookmarkEnd w:id="390"/>
            <w:bookmarkEnd w:id="391"/>
            <w:bookmarkEnd w:id="392"/>
            <w:bookmarkEnd w:id="393"/>
            <w:bookmarkEnd w:id="394"/>
            <w:bookmarkEnd w:id="395"/>
            <w:bookmarkEnd w:id="396"/>
          </w:p>
        </w:tc>
        <w:tc>
          <w:tcPr>
            <w:tcW w:w="6423" w:type="dxa"/>
          </w:tcPr>
          <w:p w:rsidR="00DB2839" w:rsidRPr="004858A2" w:rsidRDefault="009A6765" w:rsidP="00DB2839">
            <w:pPr>
              <w:rPr>
                <w:rFonts w:ascii="Times New Roman" w:hAnsi="Times New Roman" w:cs="Times New Roman"/>
                <w:color w:val="000000" w:themeColor="text1"/>
              </w:rPr>
            </w:pPr>
            <w:r w:rsidRPr="004858A2">
              <w:rPr>
                <w:rFonts w:ascii="Times New Roman" w:hAnsi="Times New Roman" w:cs="Times New Roman"/>
                <w:color w:val="000000" w:themeColor="text1"/>
              </w:rPr>
              <w:t>Не требуется</w:t>
            </w:r>
          </w:p>
        </w:tc>
      </w:tr>
      <w:tr w:rsidR="00DB2839" w:rsidRPr="004858A2" w:rsidTr="00330EF6">
        <w:trPr>
          <w:gridAfter w:val="1"/>
          <w:wAfter w:w="6423" w:type="dxa"/>
          <w:trHeight w:val="20"/>
        </w:trPr>
        <w:tc>
          <w:tcPr>
            <w:tcW w:w="886" w:type="dxa"/>
          </w:tcPr>
          <w:p w:rsidR="00DB2839" w:rsidRPr="004858A2" w:rsidRDefault="002B2FE8" w:rsidP="005D7F30">
            <w:pPr>
              <w:rPr>
                <w:rFonts w:ascii="Times New Roman" w:hAnsi="Times New Roman" w:cs="Times New Roman"/>
                <w:color w:val="000000" w:themeColor="text1"/>
              </w:rPr>
            </w:pPr>
            <w:bookmarkStart w:id="397" w:name="_Toc375898320"/>
            <w:bookmarkStart w:id="398" w:name="_Toc375898904"/>
            <w:bookmarkStart w:id="399" w:name="_Toc376103919"/>
            <w:bookmarkStart w:id="400" w:name="_Toc376104016"/>
            <w:bookmarkStart w:id="401" w:name="_Toc376104174"/>
            <w:bookmarkStart w:id="402" w:name="_Toc376104448"/>
            <w:bookmarkEnd w:id="397"/>
            <w:bookmarkEnd w:id="398"/>
            <w:bookmarkEnd w:id="399"/>
            <w:bookmarkEnd w:id="400"/>
            <w:bookmarkEnd w:id="401"/>
            <w:bookmarkEnd w:id="402"/>
            <w:r>
              <w:rPr>
                <w:rFonts w:ascii="Times New Roman" w:hAnsi="Times New Roman" w:cs="Times New Roman"/>
                <w:color w:val="000000" w:themeColor="text1"/>
              </w:rPr>
              <w:t>30</w:t>
            </w:r>
            <w:r w:rsidR="005D7F30" w:rsidRPr="004858A2">
              <w:rPr>
                <w:rFonts w:ascii="Times New Roman" w:hAnsi="Times New Roman" w:cs="Times New Roman"/>
                <w:color w:val="000000" w:themeColor="text1"/>
              </w:rPr>
              <w:t>.</w:t>
            </w:r>
          </w:p>
        </w:tc>
        <w:tc>
          <w:tcPr>
            <w:tcW w:w="3210" w:type="dxa"/>
          </w:tcPr>
          <w:p w:rsidR="00DB2839" w:rsidRPr="004858A2" w:rsidRDefault="00DB2839" w:rsidP="005779B7">
            <w:pPr>
              <w:rPr>
                <w:rFonts w:ascii="Times New Roman" w:hAnsi="Times New Roman" w:cs="Times New Roman"/>
                <w:color w:val="000000" w:themeColor="text1"/>
              </w:rPr>
            </w:pPr>
            <w:r w:rsidRPr="004858A2">
              <w:rPr>
                <w:rFonts w:ascii="Times New Roman" w:hAnsi="Times New Roman" w:cs="Times New Roman"/>
                <w:color w:val="000000" w:themeColor="text1"/>
              </w:rPr>
              <w:t xml:space="preserve">Возможность </w:t>
            </w:r>
            <w:r w:rsidR="005779B7" w:rsidRPr="004858A2">
              <w:rPr>
                <w:rFonts w:ascii="Times New Roman" w:hAnsi="Times New Roman" w:cs="Times New Roman"/>
                <w:color w:val="000000" w:themeColor="text1"/>
              </w:rPr>
              <w:t>з</w:t>
            </w:r>
            <w:r w:rsidRPr="004858A2">
              <w:rPr>
                <w:rFonts w:ascii="Times New Roman" w:hAnsi="Times New Roman" w:cs="Times New Roman"/>
                <w:color w:val="000000" w:themeColor="text1"/>
              </w:rPr>
              <w:t xml:space="preserve">аказчика изменить условия </w:t>
            </w:r>
            <w:r w:rsidR="0079682E" w:rsidRPr="004858A2">
              <w:rPr>
                <w:rFonts w:ascii="Times New Roman" w:hAnsi="Times New Roman" w:cs="Times New Roman"/>
                <w:color w:val="000000" w:themeColor="text1"/>
              </w:rPr>
              <w:t>договор</w:t>
            </w:r>
            <w:r w:rsidRPr="004858A2">
              <w:rPr>
                <w:rFonts w:ascii="Times New Roman" w:hAnsi="Times New Roman" w:cs="Times New Roman"/>
                <w:color w:val="000000" w:themeColor="text1"/>
              </w:rPr>
              <w:t>а</w:t>
            </w:r>
            <w:r w:rsidR="00BA2386" w:rsidRPr="004858A2">
              <w:rPr>
                <w:rFonts w:ascii="Times New Roman" w:hAnsi="Times New Roman" w:cs="Times New Roman"/>
                <w:color w:val="000000" w:themeColor="text1"/>
              </w:rPr>
              <w:t xml:space="preserve"> в соответствии с Законом № </w:t>
            </w:r>
            <w:r w:rsidR="007162B4" w:rsidRPr="004858A2">
              <w:rPr>
                <w:rFonts w:ascii="Times New Roman" w:hAnsi="Times New Roman" w:cs="Times New Roman"/>
                <w:color w:val="000000" w:themeColor="text1"/>
              </w:rPr>
              <w:t>223-ФЗ</w:t>
            </w:r>
          </w:p>
        </w:tc>
        <w:tc>
          <w:tcPr>
            <w:tcW w:w="6423" w:type="dxa"/>
          </w:tcPr>
          <w:p w:rsidR="00DB2839" w:rsidRPr="004858A2" w:rsidRDefault="0048406E" w:rsidP="00BA2386">
            <w:pPr>
              <w:jc w:val="both"/>
              <w:rPr>
                <w:rFonts w:ascii="Times New Roman" w:hAnsi="Times New Roman" w:cs="Times New Roman"/>
                <w:i/>
                <w:color w:val="000000" w:themeColor="text1"/>
              </w:rPr>
            </w:pPr>
            <w:r w:rsidRPr="004858A2">
              <w:rPr>
                <w:rFonts w:ascii="Times New Roman" w:hAnsi="Times New Roman" w:cs="Times New Roman"/>
                <w:color w:val="000000" w:themeColor="text1"/>
              </w:rPr>
              <w:t>Предусмотрено</w:t>
            </w:r>
          </w:p>
        </w:tc>
      </w:tr>
      <w:tr w:rsidR="00330EF6" w:rsidRPr="004858A2" w:rsidTr="00330EF6">
        <w:trPr>
          <w:gridAfter w:val="1"/>
          <w:wAfter w:w="6423" w:type="dxa"/>
          <w:trHeight w:val="20"/>
        </w:trPr>
        <w:tc>
          <w:tcPr>
            <w:tcW w:w="886" w:type="dxa"/>
          </w:tcPr>
          <w:p w:rsidR="00330EF6" w:rsidRPr="004858A2" w:rsidRDefault="002B2FE8" w:rsidP="005D7F30">
            <w:pPr>
              <w:rPr>
                <w:rFonts w:ascii="Times New Roman" w:hAnsi="Times New Roman" w:cs="Times New Roman"/>
                <w:color w:val="000000" w:themeColor="text1"/>
              </w:rPr>
            </w:pPr>
            <w:r>
              <w:rPr>
                <w:rFonts w:ascii="Times New Roman" w:hAnsi="Times New Roman" w:cs="Times New Roman"/>
                <w:color w:val="000000" w:themeColor="text1"/>
              </w:rPr>
              <w:t>31</w:t>
            </w:r>
            <w:r w:rsidR="00330EF6" w:rsidRPr="004858A2">
              <w:rPr>
                <w:rFonts w:ascii="Times New Roman" w:hAnsi="Times New Roman" w:cs="Times New Roman"/>
                <w:color w:val="000000" w:themeColor="text1"/>
              </w:rPr>
              <w:t>.</w:t>
            </w:r>
          </w:p>
        </w:tc>
        <w:tc>
          <w:tcPr>
            <w:tcW w:w="3210" w:type="dxa"/>
          </w:tcPr>
          <w:p w:rsidR="00330EF6" w:rsidRPr="004858A2" w:rsidRDefault="00CF76C5" w:rsidP="005779B7">
            <w:pPr>
              <w:rPr>
                <w:rFonts w:ascii="Times New Roman" w:hAnsi="Times New Roman" w:cs="Times New Roman"/>
                <w:color w:val="000000" w:themeColor="text1"/>
              </w:rPr>
            </w:pPr>
            <w:r w:rsidRPr="004858A2">
              <w:rPr>
                <w:rFonts w:ascii="Times New Roman" w:hAnsi="Times New Roman" w:cs="Times New Roman"/>
                <w:color w:val="000000" w:themeColor="text1"/>
              </w:rPr>
              <w:t>Возможность одностороннего отказа от исполнения договора</w:t>
            </w:r>
          </w:p>
        </w:tc>
        <w:tc>
          <w:tcPr>
            <w:tcW w:w="6423" w:type="dxa"/>
          </w:tcPr>
          <w:p w:rsidR="00330EF6" w:rsidRPr="004858A2" w:rsidRDefault="00916872" w:rsidP="00BA2386">
            <w:pPr>
              <w:jc w:val="both"/>
              <w:rPr>
                <w:rFonts w:ascii="Times New Roman" w:hAnsi="Times New Roman" w:cs="Times New Roman"/>
                <w:color w:val="000000" w:themeColor="text1"/>
              </w:rPr>
            </w:pPr>
            <w:r w:rsidRPr="004858A2">
              <w:rPr>
                <w:rFonts w:ascii="Times New Roman" w:hAnsi="Times New Roman" w:cs="Times New Roman"/>
                <w:color w:val="000000" w:themeColor="text1"/>
              </w:rPr>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187348" w:rsidRPr="004858A2" w:rsidRDefault="00187348" w:rsidP="00BA2386">
            <w:pPr>
              <w:jc w:val="both"/>
              <w:rPr>
                <w:rFonts w:ascii="Times New Roman" w:hAnsi="Times New Roman" w:cs="Times New Roman"/>
                <w:color w:val="000000" w:themeColor="text1"/>
              </w:rPr>
            </w:pPr>
            <w:r w:rsidRPr="004858A2">
              <w:rPr>
                <w:rFonts w:ascii="Times New Roman" w:hAnsi="Times New Roman" w:cs="Times New Roman"/>
                <w:color w:val="000000" w:themeColor="text1"/>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187348" w:rsidRPr="004858A2" w:rsidRDefault="00187348" w:rsidP="00BA2386">
            <w:pPr>
              <w:jc w:val="both"/>
              <w:rPr>
                <w:rFonts w:ascii="Times New Roman" w:hAnsi="Times New Roman" w:cs="Times New Roman"/>
                <w:color w:val="000000" w:themeColor="text1"/>
              </w:rPr>
            </w:pPr>
            <w:r w:rsidRPr="004858A2">
              <w:rPr>
                <w:rFonts w:ascii="Times New Roman" w:hAnsi="Times New Roman" w:cs="Times New Roman"/>
                <w:color w:val="000000" w:themeColor="text1"/>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187348" w:rsidRPr="004858A2" w:rsidRDefault="00187348" w:rsidP="00BA2386">
            <w:pPr>
              <w:jc w:val="both"/>
              <w:rPr>
                <w:rFonts w:ascii="Times New Roman" w:hAnsi="Times New Roman" w:cs="Times New Roman"/>
                <w:color w:val="000000" w:themeColor="text1"/>
              </w:rPr>
            </w:pPr>
            <w:r w:rsidRPr="004858A2">
              <w:rPr>
                <w:rFonts w:ascii="Times New Roman" w:hAnsi="Times New Roman" w:cs="Times New Roman"/>
                <w:color w:val="000000" w:themeColor="text1"/>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r w:rsidR="00330EF6" w:rsidRPr="004858A2" w:rsidTr="00330EF6">
        <w:trPr>
          <w:trHeight w:val="20"/>
        </w:trPr>
        <w:tc>
          <w:tcPr>
            <w:tcW w:w="886" w:type="dxa"/>
          </w:tcPr>
          <w:p w:rsidR="00330EF6" w:rsidRPr="004858A2" w:rsidRDefault="002B2FE8" w:rsidP="00330EF6">
            <w:pPr>
              <w:rPr>
                <w:rFonts w:ascii="Times New Roman" w:hAnsi="Times New Roman" w:cs="Times New Roman"/>
                <w:color w:val="000000" w:themeColor="text1"/>
              </w:rPr>
            </w:pPr>
            <w:r>
              <w:rPr>
                <w:rFonts w:ascii="Times New Roman" w:hAnsi="Times New Roman" w:cs="Times New Roman"/>
                <w:color w:val="000000" w:themeColor="text1"/>
              </w:rPr>
              <w:lastRenderedPageBreak/>
              <w:t>32</w:t>
            </w:r>
            <w:bookmarkStart w:id="403" w:name="_GoBack"/>
            <w:bookmarkEnd w:id="403"/>
            <w:r w:rsidR="00330EF6" w:rsidRPr="004858A2">
              <w:rPr>
                <w:rFonts w:ascii="Times New Roman" w:hAnsi="Times New Roman" w:cs="Times New Roman"/>
                <w:color w:val="000000" w:themeColor="text1"/>
              </w:rPr>
              <w:t>.</w:t>
            </w:r>
          </w:p>
        </w:tc>
        <w:tc>
          <w:tcPr>
            <w:tcW w:w="3210" w:type="dxa"/>
          </w:tcPr>
          <w:p w:rsidR="00330EF6" w:rsidRPr="004858A2" w:rsidRDefault="00330EF6" w:rsidP="00330EF6">
            <w:pPr>
              <w:rPr>
                <w:rFonts w:ascii="Times New Roman" w:hAnsi="Times New Roman" w:cs="Times New Roman"/>
                <w:color w:val="000000" w:themeColor="text1"/>
              </w:rPr>
            </w:pPr>
            <w:r w:rsidRPr="004858A2">
              <w:rPr>
                <w:rFonts w:ascii="Times New Roman" w:hAnsi="Times New Roman" w:cs="Times New Roman"/>
                <w:color w:val="000000" w:themeColor="text1"/>
              </w:rPr>
              <w:t>Шаг аукциона</w:t>
            </w:r>
          </w:p>
        </w:tc>
        <w:tc>
          <w:tcPr>
            <w:tcW w:w="6423" w:type="dxa"/>
          </w:tcPr>
          <w:p w:rsidR="00330EF6" w:rsidRPr="004858A2" w:rsidRDefault="00330EF6" w:rsidP="00330EF6">
            <w:pPr>
              <w:jc w:val="both"/>
              <w:rPr>
                <w:rFonts w:ascii="Times New Roman" w:hAnsi="Times New Roman" w:cs="Times New Roman"/>
                <w:color w:val="000000" w:themeColor="text1"/>
              </w:rPr>
            </w:pPr>
            <w:r w:rsidRPr="004858A2">
              <w:rPr>
                <w:rFonts w:ascii="Times New Roman" w:hAnsi="Times New Roman" w:cs="Times New Roman"/>
                <w:color w:val="000000" w:themeColor="text1"/>
              </w:rPr>
              <w:t>Величина снижения начальной (максимальной) цены договора («шаг аукциона») составляет от 0,5 процента до 5 процентов от начальной (максимальной) цены договора.</w:t>
            </w:r>
          </w:p>
        </w:tc>
        <w:tc>
          <w:tcPr>
            <w:tcW w:w="6423" w:type="dxa"/>
          </w:tcPr>
          <w:p w:rsidR="00330EF6" w:rsidRPr="004858A2" w:rsidRDefault="00330EF6" w:rsidP="00330EF6">
            <w:pPr>
              <w:jc w:val="both"/>
              <w:rPr>
                <w:rFonts w:ascii="Times New Roman" w:hAnsi="Times New Roman" w:cs="Times New Roman"/>
                <w:color w:val="000000" w:themeColor="text1"/>
              </w:rPr>
            </w:pPr>
          </w:p>
        </w:tc>
      </w:tr>
    </w:tbl>
    <w:p w:rsidR="003C4AB1" w:rsidRPr="004858A2" w:rsidRDefault="003C4AB1" w:rsidP="003C4AB1">
      <w:pPr>
        <w:rPr>
          <w:rFonts w:ascii="Times New Roman" w:hAnsi="Times New Roman" w:cs="Times New Roman"/>
          <w:color w:val="000000" w:themeColor="text1"/>
        </w:rPr>
      </w:pPr>
      <w:bookmarkStart w:id="404" w:name="_Toc375898321"/>
      <w:bookmarkStart w:id="405" w:name="_Toc375898905"/>
      <w:bookmarkStart w:id="406" w:name="_Toc376103920"/>
      <w:bookmarkStart w:id="407" w:name="_Toc376104017"/>
      <w:bookmarkStart w:id="408" w:name="_Toc376104175"/>
      <w:bookmarkStart w:id="409" w:name="_Toc376104449"/>
      <w:bookmarkStart w:id="410" w:name="_Toc375898322"/>
      <w:bookmarkStart w:id="411" w:name="_Toc375898906"/>
      <w:bookmarkStart w:id="412" w:name="_Toc376103921"/>
      <w:bookmarkStart w:id="413" w:name="_Toc376104018"/>
      <w:bookmarkStart w:id="414" w:name="_Toc376104176"/>
      <w:bookmarkStart w:id="415" w:name="_Toc376104450"/>
      <w:bookmarkStart w:id="416" w:name="_Toc375898323"/>
      <w:bookmarkStart w:id="417" w:name="_Toc375898907"/>
      <w:bookmarkStart w:id="418" w:name="_Toc376103922"/>
      <w:bookmarkStart w:id="419" w:name="_Toc376104019"/>
      <w:bookmarkStart w:id="420" w:name="_Toc376104177"/>
      <w:bookmarkStart w:id="421" w:name="_Toc376104451"/>
      <w:bookmarkStart w:id="422" w:name="_Toc374530010"/>
      <w:bookmarkStart w:id="423" w:name="_Toc376104178"/>
      <w:bookmarkStart w:id="424" w:name="_Toc376104279"/>
      <w:bookmarkStart w:id="425" w:name="_Toc376104452"/>
      <w:bookmarkStart w:id="426" w:name="_Toc376104502"/>
      <w:bookmarkStart w:id="427" w:name="_Toc376104550"/>
      <w:bookmarkStart w:id="428" w:name="_Toc376104615"/>
      <w:bookmarkStart w:id="429" w:name="_Toc376187122"/>
      <w:bookmarkStart w:id="430" w:name="_Toc376187182"/>
      <w:bookmarkStart w:id="431" w:name="_Toc420600611"/>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rsidR="00C4209B" w:rsidRPr="004858A2" w:rsidRDefault="003C4AB1" w:rsidP="003C4AB1">
      <w:pPr>
        <w:pStyle w:val="1"/>
        <w:rPr>
          <w:color w:val="000000" w:themeColor="text1"/>
          <w:sz w:val="24"/>
          <w:szCs w:val="24"/>
        </w:rPr>
      </w:pPr>
      <w:r w:rsidRPr="004858A2">
        <w:rPr>
          <w:color w:val="000000" w:themeColor="text1"/>
          <w:sz w:val="24"/>
          <w:szCs w:val="24"/>
        </w:rPr>
        <w:br w:type="page"/>
      </w:r>
      <w:r w:rsidR="00BC4566" w:rsidRPr="004858A2">
        <w:rPr>
          <w:color w:val="000000" w:themeColor="text1"/>
          <w:sz w:val="24"/>
          <w:szCs w:val="24"/>
          <w:lang w:val="en-US"/>
        </w:rPr>
        <w:lastRenderedPageBreak/>
        <w:t>VI</w:t>
      </w:r>
      <w:r w:rsidR="00C4209B" w:rsidRPr="004858A2">
        <w:rPr>
          <w:color w:val="000000" w:themeColor="text1"/>
          <w:sz w:val="24"/>
          <w:szCs w:val="24"/>
          <w:lang w:val="en-US"/>
        </w:rPr>
        <w:t>I</w:t>
      </w:r>
      <w:r w:rsidR="00C4209B" w:rsidRPr="004858A2">
        <w:rPr>
          <w:color w:val="000000" w:themeColor="text1"/>
          <w:sz w:val="24"/>
          <w:szCs w:val="24"/>
        </w:rPr>
        <w:t xml:space="preserve">. ПРОЕКТ </w:t>
      </w:r>
      <w:r w:rsidR="0079682E" w:rsidRPr="004858A2">
        <w:rPr>
          <w:color w:val="000000" w:themeColor="text1"/>
          <w:sz w:val="24"/>
          <w:szCs w:val="24"/>
        </w:rPr>
        <w:t>ДОГОВОР</w:t>
      </w:r>
      <w:r w:rsidR="00C4209B" w:rsidRPr="004858A2">
        <w:rPr>
          <w:color w:val="000000" w:themeColor="text1"/>
          <w:sz w:val="24"/>
          <w:szCs w:val="24"/>
        </w:rPr>
        <w:t>А</w:t>
      </w:r>
      <w:bookmarkEnd w:id="422"/>
      <w:bookmarkEnd w:id="423"/>
      <w:bookmarkEnd w:id="424"/>
      <w:bookmarkEnd w:id="425"/>
      <w:bookmarkEnd w:id="426"/>
      <w:bookmarkEnd w:id="427"/>
      <w:bookmarkEnd w:id="428"/>
      <w:bookmarkEnd w:id="429"/>
      <w:bookmarkEnd w:id="430"/>
      <w:bookmarkEnd w:id="431"/>
    </w:p>
    <w:p w:rsidR="00C4209B" w:rsidRPr="004858A2" w:rsidRDefault="00C4209B" w:rsidP="007510E9">
      <w:pPr>
        <w:autoSpaceDE w:val="0"/>
        <w:autoSpaceDN w:val="0"/>
        <w:adjustRightInd w:val="0"/>
        <w:jc w:val="center"/>
        <w:rPr>
          <w:rFonts w:ascii="Times New Roman" w:hAnsi="Times New Roman" w:cs="Times New Roman"/>
          <w:b/>
          <w:color w:val="000000" w:themeColor="text1"/>
          <w:u w:val="single"/>
        </w:rPr>
      </w:pPr>
    </w:p>
    <w:p w:rsidR="00C4209B" w:rsidRPr="004858A2" w:rsidRDefault="00C4209B" w:rsidP="007510E9">
      <w:pPr>
        <w:ind w:firstLine="709"/>
        <w:jc w:val="center"/>
        <w:rPr>
          <w:rFonts w:ascii="Times New Roman" w:hAnsi="Times New Roman" w:cs="Times New Roman"/>
          <w:color w:val="000000" w:themeColor="text1"/>
          <w:spacing w:val="-2"/>
        </w:rPr>
      </w:pPr>
      <w:proofErr w:type="gramStart"/>
      <w:r w:rsidRPr="004858A2">
        <w:rPr>
          <w:rFonts w:ascii="Times New Roman" w:hAnsi="Times New Roman" w:cs="Times New Roman"/>
          <w:color w:val="000000" w:themeColor="text1"/>
          <w:spacing w:val="-2"/>
        </w:rPr>
        <w:t xml:space="preserve">Проект </w:t>
      </w:r>
      <w:r w:rsidR="007808D7" w:rsidRPr="004858A2">
        <w:rPr>
          <w:rFonts w:ascii="Times New Roman" w:hAnsi="Times New Roman" w:cs="Times New Roman"/>
          <w:color w:val="000000" w:themeColor="text1"/>
        </w:rPr>
        <w:t xml:space="preserve"> </w:t>
      </w:r>
      <w:r w:rsidR="0079682E" w:rsidRPr="004858A2">
        <w:rPr>
          <w:rFonts w:ascii="Times New Roman" w:hAnsi="Times New Roman" w:cs="Times New Roman"/>
          <w:color w:val="000000" w:themeColor="text1"/>
          <w:spacing w:val="-2"/>
        </w:rPr>
        <w:t>договор</w:t>
      </w:r>
      <w:r w:rsidRPr="004858A2">
        <w:rPr>
          <w:rFonts w:ascii="Times New Roman" w:hAnsi="Times New Roman" w:cs="Times New Roman"/>
          <w:color w:val="000000" w:themeColor="text1"/>
          <w:spacing w:val="-2"/>
        </w:rPr>
        <w:t>а</w:t>
      </w:r>
      <w:proofErr w:type="gramEnd"/>
      <w:r w:rsidR="008C5197" w:rsidRPr="004858A2">
        <w:rPr>
          <w:rFonts w:ascii="Times New Roman" w:hAnsi="Times New Roman" w:cs="Times New Roman"/>
          <w:color w:val="000000" w:themeColor="text1"/>
          <w:spacing w:val="-2"/>
        </w:rPr>
        <w:t>.</w:t>
      </w:r>
    </w:p>
    <w:p w:rsidR="009A6765" w:rsidRPr="004858A2" w:rsidRDefault="009A6765" w:rsidP="007510E9">
      <w:pPr>
        <w:ind w:firstLine="709"/>
        <w:jc w:val="center"/>
        <w:rPr>
          <w:rFonts w:ascii="Times New Roman" w:hAnsi="Times New Roman" w:cs="Times New Roman"/>
          <w:color w:val="000000" w:themeColor="text1"/>
          <w:spacing w:val="-2"/>
        </w:rPr>
      </w:pPr>
    </w:p>
    <w:p w:rsidR="009A6765" w:rsidRPr="004858A2" w:rsidRDefault="009A6765" w:rsidP="009A6765">
      <w:pPr>
        <w:ind w:firstLine="709"/>
        <w:rPr>
          <w:rFonts w:ascii="Times New Roman" w:hAnsi="Times New Roman" w:cs="Times New Roman"/>
          <w:color w:val="000000" w:themeColor="text1"/>
          <w:spacing w:val="-2"/>
        </w:rPr>
      </w:pPr>
      <w:r w:rsidRPr="004858A2">
        <w:rPr>
          <w:rFonts w:ascii="Times New Roman" w:hAnsi="Times New Roman" w:cs="Times New Roman"/>
          <w:color w:val="000000" w:themeColor="text1"/>
          <w:spacing w:val="-2"/>
        </w:rPr>
        <w:t>Прилагается отдельно.</w:t>
      </w:r>
    </w:p>
    <w:p w:rsidR="009A6765" w:rsidRPr="004858A2" w:rsidRDefault="009A6765" w:rsidP="009A6765">
      <w:pPr>
        <w:ind w:firstLine="709"/>
        <w:rPr>
          <w:rFonts w:ascii="Times New Roman" w:hAnsi="Times New Roman" w:cs="Times New Roman"/>
          <w:color w:val="000000" w:themeColor="text1"/>
          <w:spacing w:val="-2"/>
        </w:rPr>
      </w:pPr>
    </w:p>
    <w:p w:rsidR="001873E7" w:rsidRPr="004858A2" w:rsidRDefault="001873E7">
      <w:pPr>
        <w:rPr>
          <w:rStyle w:val="1a"/>
          <w:rFonts w:eastAsia="Times New Roman"/>
          <w:bCs/>
          <w:color w:val="000000" w:themeColor="text1"/>
          <w:sz w:val="24"/>
        </w:rPr>
      </w:pPr>
      <w:bookmarkStart w:id="432" w:name="_Ref166247676"/>
      <w:bookmarkStart w:id="433" w:name="_Toc374530011"/>
      <w:bookmarkStart w:id="434" w:name="_Toc375898348"/>
      <w:bookmarkStart w:id="435" w:name="_Toc375898919"/>
      <w:bookmarkStart w:id="436" w:name="_Toc376104179"/>
      <w:bookmarkStart w:id="437" w:name="_Toc376104280"/>
      <w:bookmarkStart w:id="438" w:name="_Toc376104453"/>
      <w:bookmarkStart w:id="439" w:name="_Toc376104503"/>
      <w:bookmarkStart w:id="440" w:name="_Toc376104551"/>
      <w:bookmarkStart w:id="441" w:name="_Toc376104616"/>
      <w:bookmarkStart w:id="442" w:name="_Toc376187123"/>
      <w:bookmarkStart w:id="443" w:name="_Toc376187183"/>
      <w:bookmarkStart w:id="444" w:name="_Toc420600612"/>
      <w:r w:rsidRPr="004858A2">
        <w:rPr>
          <w:rStyle w:val="1a"/>
          <w:b w:val="0"/>
          <w:color w:val="000000" w:themeColor="text1"/>
          <w:sz w:val="24"/>
        </w:rPr>
        <w:br w:type="page"/>
      </w:r>
    </w:p>
    <w:p w:rsidR="00C4209B" w:rsidRPr="004858A2" w:rsidRDefault="00BC4566" w:rsidP="00C4209B">
      <w:pPr>
        <w:pStyle w:val="1"/>
        <w:rPr>
          <w:rStyle w:val="1a"/>
          <w:b/>
          <w:color w:val="000000" w:themeColor="text1"/>
          <w:sz w:val="24"/>
          <w:szCs w:val="24"/>
        </w:rPr>
      </w:pPr>
      <w:r w:rsidRPr="004858A2">
        <w:rPr>
          <w:rStyle w:val="1a"/>
          <w:b/>
          <w:color w:val="000000" w:themeColor="text1"/>
          <w:sz w:val="24"/>
          <w:szCs w:val="24"/>
          <w:lang w:val="en-US"/>
        </w:rPr>
        <w:lastRenderedPageBreak/>
        <w:t>VI</w:t>
      </w:r>
      <w:r w:rsidR="00C4209B" w:rsidRPr="004858A2">
        <w:rPr>
          <w:rStyle w:val="1a"/>
          <w:b/>
          <w:color w:val="000000" w:themeColor="text1"/>
          <w:sz w:val="24"/>
          <w:szCs w:val="24"/>
          <w:lang w:val="en-US"/>
        </w:rPr>
        <w:t>II</w:t>
      </w:r>
      <w:r w:rsidR="00C4209B" w:rsidRPr="004858A2">
        <w:rPr>
          <w:rStyle w:val="1a"/>
          <w:b/>
          <w:color w:val="000000" w:themeColor="text1"/>
          <w:sz w:val="24"/>
          <w:szCs w:val="24"/>
        </w:rPr>
        <w:t xml:space="preserve">. ТЕХНИЧЕСКАЯ ЧАСТЬ </w:t>
      </w:r>
      <w:r w:rsidR="001A5399" w:rsidRPr="004858A2">
        <w:rPr>
          <w:rStyle w:val="1a"/>
          <w:b/>
          <w:color w:val="000000" w:themeColor="text1"/>
          <w:sz w:val="24"/>
          <w:szCs w:val="24"/>
        </w:rPr>
        <w:t>ДОКУМЕНТАЦИИ ОБ АУКЦИОНЕ В ЭЛЕКТРОННОЙ ФОРМЕ</w:t>
      </w:r>
      <w:bookmarkEnd w:id="432"/>
      <w:bookmarkEnd w:id="433"/>
      <w:bookmarkEnd w:id="434"/>
      <w:bookmarkEnd w:id="435"/>
      <w:bookmarkEnd w:id="436"/>
      <w:bookmarkEnd w:id="437"/>
      <w:bookmarkEnd w:id="438"/>
      <w:bookmarkEnd w:id="439"/>
      <w:bookmarkEnd w:id="440"/>
      <w:bookmarkEnd w:id="441"/>
      <w:r w:rsidR="00913F4D" w:rsidRPr="004858A2">
        <w:rPr>
          <w:rStyle w:val="1a"/>
          <w:b/>
          <w:color w:val="000000" w:themeColor="text1"/>
          <w:sz w:val="24"/>
          <w:szCs w:val="24"/>
        </w:rPr>
        <w:t xml:space="preserve"> </w:t>
      </w:r>
      <w:bookmarkEnd w:id="442"/>
      <w:bookmarkEnd w:id="443"/>
      <w:bookmarkEnd w:id="444"/>
    </w:p>
    <w:p w:rsidR="00C4209B" w:rsidRPr="004858A2" w:rsidRDefault="00C4209B" w:rsidP="00C4209B">
      <w:pPr>
        <w:rPr>
          <w:rFonts w:ascii="Times New Roman" w:hAnsi="Times New Roman" w:cs="Times New Roman"/>
          <w:color w:val="000000" w:themeColor="text1"/>
        </w:rPr>
      </w:pPr>
    </w:p>
    <w:p w:rsidR="00C4209B" w:rsidRPr="004858A2" w:rsidRDefault="00C4209B" w:rsidP="00C4209B">
      <w:pPr>
        <w:rPr>
          <w:rFonts w:ascii="Times New Roman" w:hAnsi="Times New Roman" w:cs="Times New Roman"/>
          <w:color w:val="000000" w:themeColor="text1"/>
        </w:rPr>
      </w:pPr>
    </w:p>
    <w:p w:rsidR="009A6765" w:rsidRPr="004858A2" w:rsidRDefault="009A6765" w:rsidP="009A6765">
      <w:pPr>
        <w:rPr>
          <w:rFonts w:ascii="Times New Roman" w:hAnsi="Times New Roman" w:cs="Times New Roman"/>
          <w:b/>
          <w:color w:val="000000" w:themeColor="text1"/>
        </w:rPr>
      </w:pPr>
      <w:r w:rsidRPr="004858A2">
        <w:rPr>
          <w:rFonts w:ascii="Times New Roman" w:eastAsia="Times New Roman" w:hAnsi="Times New Roman" w:cs="Times New Roman"/>
          <w:color w:val="auto"/>
        </w:rPr>
        <w:t>Прилагается отдельно.</w:t>
      </w:r>
    </w:p>
    <w:p w:rsidR="00C4209B" w:rsidRPr="004858A2" w:rsidRDefault="00C4209B" w:rsidP="00C4209B">
      <w:pPr>
        <w:rPr>
          <w:rFonts w:ascii="Times New Roman" w:hAnsi="Times New Roman" w:cs="Times New Roman"/>
          <w:b/>
          <w:color w:val="000000" w:themeColor="text1"/>
        </w:rPr>
      </w:pPr>
    </w:p>
    <w:p w:rsidR="00C4209B" w:rsidRPr="004858A2" w:rsidRDefault="00C4209B" w:rsidP="00C4209B">
      <w:pPr>
        <w:rPr>
          <w:rFonts w:ascii="Times New Roman" w:hAnsi="Times New Roman" w:cs="Times New Roman"/>
          <w:color w:val="000000" w:themeColor="text1"/>
        </w:rPr>
      </w:pPr>
    </w:p>
    <w:p w:rsidR="00C4209B" w:rsidRPr="004858A2" w:rsidRDefault="00C4209B" w:rsidP="00C4209B">
      <w:pPr>
        <w:rPr>
          <w:rFonts w:ascii="Times New Roman" w:hAnsi="Times New Roman" w:cs="Times New Roman"/>
          <w:b/>
          <w:bCs/>
          <w:color w:val="000000" w:themeColor="text1"/>
        </w:rPr>
      </w:pPr>
    </w:p>
    <w:p w:rsidR="009A1A67" w:rsidRPr="004858A2" w:rsidRDefault="009A1A67" w:rsidP="001F3DF0">
      <w:pPr>
        <w:pStyle w:val="7"/>
        <w:shd w:val="clear" w:color="auto" w:fill="auto"/>
        <w:spacing w:before="0" w:line="240" w:lineRule="auto"/>
        <w:ind w:right="20" w:firstLine="540"/>
        <w:jc w:val="both"/>
        <w:rPr>
          <w:color w:val="000000" w:themeColor="text1"/>
          <w:sz w:val="24"/>
          <w:szCs w:val="24"/>
        </w:rPr>
      </w:pPr>
    </w:p>
    <w:p w:rsidR="00977080" w:rsidRPr="004858A2" w:rsidRDefault="00977080" w:rsidP="001F3DF0">
      <w:pPr>
        <w:pStyle w:val="7"/>
        <w:shd w:val="clear" w:color="auto" w:fill="auto"/>
        <w:spacing w:before="0" w:line="240" w:lineRule="auto"/>
        <w:ind w:right="20" w:firstLine="540"/>
        <w:jc w:val="both"/>
        <w:rPr>
          <w:color w:val="000000" w:themeColor="text1"/>
          <w:sz w:val="24"/>
          <w:szCs w:val="24"/>
        </w:rPr>
      </w:pPr>
    </w:p>
    <w:p w:rsidR="00977080" w:rsidRPr="004858A2" w:rsidRDefault="00977080" w:rsidP="001F3DF0">
      <w:pPr>
        <w:pStyle w:val="7"/>
        <w:shd w:val="clear" w:color="auto" w:fill="auto"/>
        <w:spacing w:before="0" w:line="240" w:lineRule="auto"/>
        <w:ind w:right="20" w:firstLine="540"/>
        <w:jc w:val="both"/>
        <w:rPr>
          <w:color w:val="000000" w:themeColor="text1"/>
          <w:sz w:val="24"/>
          <w:szCs w:val="24"/>
        </w:rPr>
      </w:pPr>
    </w:p>
    <w:p w:rsidR="00977080" w:rsidRPr="004858A2" w:rsidRDefault="00977080" w:rsidP="001F3DF0">
      <w:pPr>
        <w:pStyle w:val="7"/>
        <w:shd w:val="clear" w:color="auto" w:fill="auto"/>
        <w:spacing w:before="0" w:line="240" w:lineRule="auto"/>
        <w:ind w:right="20" w:firstLine="540"/>
        <w:jc w:val="both"/>
        <w:rPr>
          <w:color w:val="000000" w:themeColor="text1"/>
          <w:sz w:val="24"/>
          <w:szCs w:val="24"/>
        </w:rPr>
      </w:pPr>
    </w:p>
    <w:p w:rsidR="004F7FE6" w:rsidRPr="004858A2" w:rsidRDefault="004F7FE6" w:rsidP="004F7FE6">
      <w:pPr>
        <w:pStyle w:val="7"/>
        <w:shd w:val="clear" w:color="auto" w:fill="auto"/>
        <w:spacing w:before="0" w:line="240" w:lineRule="auto"/>
        <w:ind w:right="20"/>
        <w:jc w:val="both"/>
        <w:rPr>
          <w:color w:val="000000" w:themeColor="text1"/>
          <w:sz w:val="24"/>
          <w:szCs w:val="24"/>
        </w:rPr>
        <w:sectPr w:rsidR="004F7FE6" w:rsidRPr="004858A2" w:rsidSect="0018241F">
          <w:pgSz w:w="11905" w:h="16837"/>
          <w:pgMar w:top="1099" w:right="836" w:bottom="1220" w:left="1693" w:header="0" w:footer="3" w:gutter="0"/>
          <w:cols w:space="720"/>
          <w:noEndnote/>
          <w:docGrid w:linePitch="360"/>
        </w:sectPr>
      </w:pPr>
    </w:p>
    <w:p w:rsidR="00D35B1D" w:rsidRPr="004858A2" w:rsidRDefault="00D35B1D" w:rsidP="00C83285">
      <w:pPr>
        <w:pStyle w:val="7"/>
        <w:shd w:val="clear" w:color="auto" w:fill="auto"/>
        <w:tabs>
          <w:tab w:val="left" w:pos="4200"/>
        </w:tabs>
        <w:spacing w:before="0" w:line="240" w:lineRule="auto"/>
        <w:ind w:right="20" w:firstLine="540"/>
        <w:rPr>
          <w:rStyle w:val="1a"/>
          <w:rFonts w:eastAsia="Times New Roman"/>
          <w:bCs/>
          <w:sz w:val="24"/>
          <w:szCs w:val="24"/>
        </w:rPr>
      </w:pPr>
      <w:r w:rsidRPr="004858A2">
        <w:rPr>
          <w:rStyle w:val="1a"/>
          <w:rFonts w:eastAsia="Times New Roman"/>
          <w:bCs/>
          <w:sz w:val="24"/>
          <w:szCs w:val="24"/>
          <w:lang w:val="en-US"/>
        </w:rPr>
        <w:lastRenderedPageBreak/>
        <w:t>IX</w:t>
      </w:r>
      <w:r w:rsidRPr="004858A2">
        <w:rPr>
          <w:rStyle w:val="1a"/>
          <w:rFonts w:eastAsia="Times New Roman"/>
          <w:bCs/>
          <w:sz w:val="24"/>
          <w:szCs w:val="24"/>
        </w:rPr>
        <w:t xml:space="preserve">. </w:t>
      </w:r>
      <w:r w:rsidR="003B7FB5" w:rsidRPr="004858A2">
        <w:rPr>
          <w:rStyle w:val="1a"/>
          <w:rFonts w:eastAsia="Times New Roman"/>
          <w:bCs/>
          <w:sz w:val="24"/>
          <w:szCs w:val="24"/>
        </w:rPr>
        <w:t xml:space="preserve">ОБОСНОВАНИЕ НАЧАЛЬНОЙ (МАКСИМАЛЬНОЙ) ЦЕНЫ </w:t>
      </w:r>
      <w:r w:rsidR="0079682E" w:rsidRPr="004858A2">
        <w:rPr>
          <w:rStyle w:val="1a"/>
          <w:rFonts w:eastAsia="Times New Roman"/>
          <w:bCs/>
          <w:sz w:val="24"/>
          <w:szCs w:val="24"/>
        </w:rPr>
        <w:t>ДОГОВОР</w:t>
      </w:r>
      <w:r w:rsidR="003B7FB5" w:rsidRPr="004858A2">
        <w:rPr>
          <w:rStyle w:val="1a"/>
          <w:rFonts w:eastAsia="Times New Roman"/>
          <w:bCs/>
          <w:sz w:val="24"/>
          <w:szCs w:val="24"/>
        </w:rPr>
        <w:t>А</w:t>
      </w:r>
    </w:p>
    <w:p w:rsidR="003B7FB5" w:rsidRPr="004858A2" w:rsidRDefault="003B7FB5" w:rsidP="00C83285">
      <w:pPr>
        <w:pStyle w:val="7"/>
        <w:shd w:val="clear" w:color="auto" w:fill="auto"/>
        <w:tabs>
          <w:tab w:val="left" w:pos="4200"/>
        </w:tabs>
        <w:spacing w:before="0" w:line="240" w:lineRule="auto"/>
        <w:ind w:right="20" w:firstLine="540"/>
        <w:rPr>
          <w:rStyle w:val="1a"/>
          <w:rFonts w:eastAsia="Times New Roman"/>
          <w:bCs/>
          <w:sz w:val="24"/>
          <w:szCs w:val="24"/>
        </w:rPr>
      </w:pPr>
    </w:p>
    <w:p w:rsidR="003B7FB5" w:rsidRPr="004858A2" w:rsidRDefault="003B7FB5" w:rsidP="003B7FB5">
      <w:pPr>
        <w:rPr>
          <w:rStyle w:val="1a"/>
          <w:color w:val="000000" w:themeColor="text1"/>
          <w:kern w:val="0"/>
          <w:sz w:val="24"/>
        </w:rPr>
      </w:pPr>
      <w:bookmarkStart w:id="445" w:name="OLE_LINK90"/>
      <w:r w:rsidRPr="004858A2">
        <w:rPr>
          <w:rFonts w:ascii="Times New Roman" w:eastAsia="Times New Roman" w:hAnsi="Times New Roman" w:cs="Times New Roman"/>
          <w:color w:val="auto"/>
        </w:rPr>
        <w:t>Прилагается отдельно</w:t>
      </w:r>
      <w:bookmarkEnd w:id="445"/>
      <w:r w:rsidRPr="004858A2">
        <w:rPr>
          <w:rFonts w:ascii="Times New Roman" w:eastAsia="Times New Roman" w:hAnsi="Times New Roman" w:cs="Times New Roman"/>
          <w:color w:val="auto"/>
        </w:rPr>
        <w:t>.</w:t>
      </w:r>
    </w:p>
    <w:p w:rsidR="007808D7" w:rsidRPr="004858A2" w:rsidRDefault="007808D7" w:rsidP="00324CFE">
      <w:pPr>
        <w:rPr>
          <w:rStyle w:val="1a"/>
          <w:rFonts w:eastAsia="Times New Roman"/>
          <w:bCs/>
          <w:color w:val="auto"/>
          <w:sz w:val="24"/>
        </w:rPr>
      </w:pPr>
    </w:p>
    <w:sectPr w:rsidR="007808D7" w:rsidRPr="004858A2" w:rsidSect="008C5197">
      <w:pgSz w:w="11906" w:h="16838"/>
      <w:pgMar w:top="1134" w:right="567"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03A7" w:rsidRDefault="003203A7">
      <w:r>
        <w:separator/>
      </w:r>
    </w:p>
  </w:endnote>
  <w:endnote w:type="continuationSeparator" w:id="0">
    <w:p w:rsidR="003203A7" w:rsidRDefault="00320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03A7" w:rsidRDefault="003203A7">
    <w:pPr>
      <w:pStyle w:val="a9"/>
      <w:framePr w:w="12424" w:h="149" w:wrap="none" w:vAnchor="text" w:hAnchor="page" w:x="1" w:y="-791"/>
      <w:shd w:val="clear" w:color="auto" w:fill="auto"/>
      <w:ind w:left="5818"/>
    </w:pPr>
    <w:r>
      <w:rPr>
        <w:rStyle w:val="100"/>
      </w:rPr>
      <w:t xml:space="preserve">- </w:t>
    </w:r>
    <w:r>
      <w:fldChar w:fldCharType="begin"/>
    </w:r>
    <w:r>
      <w:instrText xml:space="preserve"> PAGE \* MERGEFORMAT </w:instrText>
    </w:r>
    <w:r>
      <w:fldChar w:fldCharType="separate"/>
    </w:r>
    <w:r w:rsidR="002B2FE8" w:rsidRPr="002B2FE8">
      <w:rPr>
        <w:rStyle w:val="100"/>
        <w:noProof/>
      </w:rPr>
      <w:t>26</w:t>
    </w:r>
    <w:r>
      <w:rPr>
        <w:rStyle w:val="100"/>
        <w:noProof/>
      </w:rPr>
      <w:fldChar w:fldCharType="end"/>
    </w:r>
    <w:r>
      <w:rPr>
        <w:rStyle w:val="100"/>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03A7" w:rsidRDefault="003203A7">
    <w:pPr>
      <w:pStyle w:val="a9"/>
      <w:framePr w:w="12424" w:h="149" w:wrap="none" w:vAnchor="text" w:hAnchor="page" w:x="1" w:y="-791"/>
      <w:shd w:val="clear" w:color="auto" w:fill="auto"/>
      <w:ind w:left="5875"/>
    </w:pPr>
    <w:r>
      <w:rPr>
        <w:rStyle w:val="100"/>
      </w:rPr>
      <w:t xml:space="preserve">- </w:t>
    </w:r>
    <w:r>
      <w:fldChar w:fldCharType="begin"/>
    </w:r>
    <w:r>
      <w:instrText xml:space="preserve"> PAGE \* MERGEFORMAT </w:instrText>
    </w:r>
    <w:r>
      <w:fldChar w:fldCharType="separate"/>
    </w:r>
    <w:r w:rsidR="002B2FE8" w:rsidRPr="002B2FE8">
      <w:rPr>
        <w:rStyle w:val="100"/>
        <w:noProof/>
      </w:rPr>
      <w:t>27</w:t>
    </w:r>
    <w:r>
      <w:rPr>
        <w:rStyle w:val="100"/>
        <w:noProof/>
      </w:rPr>
      <w:fldChar w:fldCharType="end"/>
    </w:r>
    <w:r>
      <w:rPr>
        <w:rStyle w:val="10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03A7" w:rsidRDefault="003203A7">
      <w:r>
        <w:separator/>
      </w:r>
    </w:p>
  </w:footnote>
  <w:footnote w:type="continuationSeparator" w:id="0">
    <w:p w:rsidR="003203A7" w:rsidRDefault="003203A7">
      <w:r>
        <w:continuationSeparator/>
      </w:r>
    </w:p>
  </w:footnote>
  <w:footnote w:id="1">
    <w:p w:rsidR="003203A7" w:rsidRPr="00F02A80" w:rsidRDefault="003203A7" w:rsidP="00482183">
      <w:pPr>
        <w:pStyle w:val="af5"/>
        <w:jc w:val="both"/>
        <w:rPr>
          <w:rFonts w:ascii="Times New Roman" w:hAnsi="Times New Roman" w:cs="Times New Roman"/>
        </w:rPr>
      </w:pPr>
      <w:r w:rsidRPr="00F02A80">
        <w:rPr>
          <w:rStyle w:val="ae"/>
        </w:rPr>
        <w:footnoteRef/>
      </w:r>
      <w:r w:rsidRPr="00F02A80">
        <w:rPr>
          <w:rFonts w:ascii="Times New Roman" w:hAnsi="Times New Roman" w:cs="Times New Roman"/>
        </w:rPr>
        <w:t xml:space="preserve"> Положения раздела 15 Положения</w:t>
      </w:r>
      <w:r>
        <w:rPr>
          <w:rFonts w:ascii="Times New Roman" w:hAnsi="Times New Roman" w:cs="Times New Roman"/>
        </w:rPr>
        <w:t xml:space="preserve"> о закупках</w:t>
      </w:r>
      <w:r w:rsidRPr="00F02A80">
        <w:rPr>
          <w:rFonts w:ascii="Times New Roman" w:hAnsi="Times New Roman" w:cs="Times New Roman"/>
        </w:rPr>
        <w:t xml:space="preserve"> в части использования специальных счетов применяются с момента начала функционирования таких счетов.</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03A7" w:rsidRDefault="003203A7" w:rsidP="005E5837">
    <w:pPr>
      <w:pStyle w:val="af2"/>
      <w:tabs>
        <w:tab w:val="clear" w:pos="4677"/>
        <w:tab w:val="clear" w:pos="9355"/>
        <w:tab w:val="left" w:pos="354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72CE7"/>
    <w:multiLevelType w:val="hybridMultilevel"/>
    <w:tmpl w:val="19063952"/>
    <w:lvl w:ilvl="0" w:tplc="0108E086">
      <w:start w:val="1"/>
      <w:numFmt w:val="decimal"/>
      <w:lvlText w:val="9.%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1F147354"/>
    <w:multiLevelType w:val="hybridMultilevel"/>
    <w:tmpl w:val="DB12003C"/>
    <w:lvl w:ilvl="0" w:tplc="1D8E4D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5AA7603"/>
    <w:multiLevelType w:val="hybridMultilevel"/>
    <w:tmpl w:val="AEE2A1B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3" w15:restartNumberingAfterBreak="0">
    <w:nsid w:val="35B92F10"/>
    <w:multiLevelType w:val="hybridMultilevel"/>
    <w:tmpl w:val="C9E026F2"/>
    <w:lvl w:ilvl="0" w:tplc="685640C8">
      <w:start w:val="6"/>
      <w:numFmt w:val="decimal"/>
      <w:lvlText w:val="%1."/>
      <w:lvlJc w:val="left"/>
      <w:pPr>
        <w:ind w:left="1140" w:hanging="360"/>
      </w:pPr>
      <w:rPr>
        <w:rFonts w:hint="default"/>
      </w:rPr>
    </w:lvl>
    <w:lvl w:ilvl="1" w:tplc="04190019">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4" w15:restartNumberingAfterBreak="0">
    <w:nsid w:val="448E42E4"/>
    <w:multiLevelType w:val="hybridMultilevel"/>
    <w:tmpl w:val="24983B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B681AE7"/>
    <w:multiLevelType w:val="hybridMultilevel"/>
    <w:tmpl w:val="FE8E42A4"/>
    <w:lvl w:ilvl="0" w:tplc="0419000F">
      <w:start w:val="1"/>
      <w:numFmt w:val="decimal"/>
      <w:lvlText w:val="%1."/>
      <w:lvlJc w:val="left"/>
      <w:pPr>
        <w:tabs>
          <w:tab w:val="num" w:pos="720"/>
        </w:tabs>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66B74C6F"/>
    <w:multiLevelType w:val="hybridMultilevel"/>
    <w:tmpl w:val="62803B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855"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5"/>
  </w:num>
  <w:num w:numId="2">
    <w:abstractNumId w:val="6"/>
  </w:num>
  <w:num w:numId="3">
    <w:abstractNumId w:val="2"/>
  </w:num>
  <w:num w:numId="4">
    <w:abstractNumId w:val="8"/>
  </w:num>
  <w:num w:numId="5">
    <w:abstractNumId w:val="1"/>
  </w:num>
  <w:num w:numId="6">
    <w:abstractNumId w:val="7"/>
  </w:num>
  <w:num w:numId="7">
    <w:abstractNumId w:val="0"/>
  </w:num>
  <w:num w:numId="8">
    <w:abstractNumId w:val="3"/>
  </w:num>
  <w:num w:numId="9">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evenAndOddHeaders/>
  <w:drawingGridHorizontalSpacing w:val="181"/>
  <w:drawingGridVerticalSpacing w:val="181"/>
  <w:characterSpacingControl w:val="compressPunctuation"/>
  <w:hdrShapeDefaults>
    <o:shapedefaults v:ext="edit" spidmax="26625"/>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0DC"/>
    <w:rsid w:val="00005FC3"/>
    <w:rsid w:val="00005FCA"/>
    <w:rsid w:val="0001142D"/>
    <w:rsid w:val="00012E1F"/>
    <w:rsid w:val="00014646"/>
    <w:rsid w:val="0002072D"/>
    <w:rsid w:val="00020848"/>
    <w:rsid w:val="00021946"/>
    <w:rsid w:val="00021980"/>
    <w:rsid w:val="00023319"/>
    <w:rsid w:val="0002406E"/>
    <w:rsid w:val="00025CB6"/>
    <w:rsid w:val="000264F0"/>
    <w:rsid w:val="00030573"/>
    <w:rsid w:val="00030FE0"/>
    <w:rsid w:val="0003159D"/>
    <w:rsid w:val="0003322C"/>
    <w:rsid w:val="00034482"/>
    <w:rsid w:val="00034C69"/>
    <w:rsid w:val="00037C9B"/>
    <w:rsid w:val="00040C6E"/>
    <w:rsid w:val="0004192A"/>
    <w:rsid w:val="000425E7"/>
    <w:rsid w:val="00043E40"/>
    <w:rsid w:val="00044D95"/>
    <w:rsid w:val="00044F4A"/>
    <w:rsid w:val="00050032"/>
    <w:rsid w:val="00051866"/>
    <w:rsid w:val="00051B6D"/>
    <w:rsid w:val="00051CCE"/>
    <w:rsid w:val="00052151"/>
    <w:rsid w:val="00053656"/>
    <w:rsid w:val="00057603"/>
    <w:rsid w:val="0005777E"/>
    <w:rsid w:val="0006206D"/>
    <w:rsid w:val="00062EDD"/>
    <w:rsid w:val="00064280"/>
    <w:rsid w:val="0006529B"/>
    <w:rsid w:val="0006531F"/>
    <w:rsid w:val="00065714"/>
    <w:rsid w:val="000666BE"/>
    <w:rsid w:val="00072D8F"/>
    <w:rsid w:val="000741CF"/>
    <w:rsid w:val="00075504"/>
    <w:rsid w:val="00076A29"/>
    <w:rsid w:val="00076F8A"/>
    <w:rsid w:val="00077E0F"/>
    <w:rsid w:val="00080FE8"/>
    <w:rsid w:val="000817A6"/>
    <w:rsid w:val="00081D3E"/>
    <w:rsid w:val="000827C7"/>
    <w:rsid w:val="00084353"/>
    <w:rsid w:val="00084DAB"/>
    <w:rsid w:val="00085552"/>
    <w:rsid w:val="00086420"/>
    <w:rsid w:val="0009041D"/>
    <w:rsid w:val="00094074"/>
    <w:rsid w:val="000958AC"/>
    <w:rsid w:val="000979B1"/>
    <w:rsid w:val="000A0C97"/>
    <w:rsid w:val="000A3B4F"/>
    <w:rsid w:val="000A3C95"/>
    <w:rsid w:val="000A3CE4"/>
    <w:rsid w:val="000A4A91"/>
    <w:rsid w:val="000A68F4"/>
    <w:rsid w:val="000B0C29"/>
    <w:rsid w:val="000B1453"/>
    <w:rsid w:val="000B1706"/>
    <w:rsid w:val="000B1B80"/>
    <w:rsid w:val="000B3B21"/>
    <w:rsid w:val="000B5458"/>
    <w:rsid w:val="000B64EE"/>
    <w:rsid w:val="000C0EB7"/>
    <w:rsid w:val="000C1083"/>
    <w:rsid w:val="000C4824"/>
    <w:rsid w:val="000C5AF5"/>
    <w:rsid w:val="000C5CAE"/>
    <w:rsid w:val="000D0EB3"/>
    <w:rsid w:val="000D1DBF"/>
    <w:rsid w:val="000D2650"/>
    <w:rsid w:val="000D4E35"/>
    <w:rsid w:val="000D5D93"/>
    <w:rsid w:val="000D7C55"/>
    <w:rsid w:val="000E25A4"/>
    <w:rsid w:val="000E2A50"/>
    <w:rsid w:val="000E37D8"/>
    <w:rsid w:val="000E4D55"/>
    <w:rsid w:val="000E5541"/>
    <w:rsid w:val="000E673A"/>
    <w:rsid w:val="000F091F"/>
    <w:rsid w:val="000F15DF"/>
    <w:rsid w:val="000F194F"/>
    <w:rsid w:val="000F34AF"/>
    <w:rsid w:val="000F4B0A"/>
    <w:rsid w:val="000F4FFF"/>
    <w:rsid w:val="0010034D"/>
    <w:rsid w:val="00102154"/>
    <w:rsid w:val="00114211"/>
    <w:rsid w:val="00115171"/>
    <w:rsid w:val="00115272"/>
    <w:rsid w:val="0011548F"/>
    <w:rsid w:val="001174F4"/>
    <w:rsid w:val="00120D06"/>
    <w:rsid w:val="00123701"/>
    <w:rsid w:val="00126688"/>
    <w:rsid w:val="00126CED"/>
    <w:rsid w:val="00126EE0"/>
    <w:rsid w:val="00131B1F"/>
    <w:rsid w:val="001330BA"/>
    <w:rsid w:val="001333ED"/>
    <w:rsid w:val="0013530C"/>
    <w:rsid w:val="00135A6D"/>
    <w:rsid w:val="0013777D"/>
    <w:rsid w:val="00141C08"/>
    <w:rsid w:val="00145178"/>
    <w:rsid w:val="001505C8"/>
    <w:rsid w:val="00150ABF"/>
    <w:rsid w:val="00151A58"/>
    <w:rsid w:val="00153195"/>
    <w:rsid w:val="00154B5B"/>
    <w:rsid w:val="00156CD1"/>
    <w:rsid w:val="00160348"/>
    <w:rsid w:val="00160C32"/>
    <w:rsid w:val="00160EBB"/>
    <w:rsid w:val="0016228B"/>
    <w:rsid w:val="00163280"/>
    <w:rsid w:val="001660B9"/>
    <w:rsid w:val="00172019"/>
    <w:rsid w:val="0018241F"/>
    <w:rsid w:val="001826A0"/>
    <w:rsid w:val="00182825"/>
    <w:rsid w:val="0018542C"/>
    <w:rsid w:val="00186490"/>
    <w:rsid w:val="00187348"/>
    <w:rsid w:val="001873E7"/>
    <w:rsid w:val="00187CA0"/>
    <w:rsid w:val="00192544"/>
    <w:rsid w:val="00193810"/>
    <w:rsid w:val="00194A15"/>
    <w:rsid w:val="00196F00"/>
    <w:rsid w:val="001A05AD"/>
    <w:rsid w:val="001A0C58"/>
    <w:rsid w:val="001A1BDC"/>
    <w:rsid w:val="001A280B"/>
    <w:rsid w:val="001A2A75"/>
    <w:rsid w:val="001A34BB"/>
    <w:rsid w:val="001A3CDD"/>
    <w:rsid w:val="001A44A2"/>
    <w:rsid w:val="001A4FB5"/>
    <w:rsid w:val="001A5399"/>
    <w:rsid w:val="001A697A"/>
    <w:rsid w:val="001A6EA6"/>
    <w:rsid w:val="001B1236"/>
    <w:rsid w:val="001B2EC1"/>
    <w:rsid w:val="001B353B"/>
    <w:rsid w:val="001B63BA"/>
    <w:rsid w:val="001B6B1D"/>
    <w:rsid w:val="001D442E"/>
    <w:rsid w:val="001D4C51"/>
    <w:rsid w:val="001E00FC"/>
    <w:rsid w:val="001E27ED"/>
    <w:rsid w:val="001E2D2C"/>
    <w:rsid w:val="001E2E2A"/>
    <w:rsid w:val="001E50D2"/>
    <w:rsid w:val="001F3DF0"/>
    <w:rsid w:val="001F4623"/>
    <w:rsid w:val="001F54A7"/>
    <w:rsid w:val="001F7207"/>
    <w:rsid w:val="0020086F"/>
    <w:rsid w:val="00201036"/>
    <w:rsid w:val="002049AE"/>
    <w:rsid w:val="00207393"/>
    <w:rsid w:val="002125F0"/>
    <w:rsid w:val="00213058"/>
    <w:rsid w:val="00217FB2"/>
    <w:rsid w:val="002200D3"/>
    <w:rsid w:val="00220E02"/>
    <w:rsid w:val="00220EE6"/>
    <w:rsid w:val="0022203F"/>
    <w:rsid w:val="00223622"/>
    <w:rsid w:val="002237C7"/>
    <w:rsid w:val="002259F4"/>
    <w:rsid w:val="0022626B"/>
    <w:rsid w:val="002265D2"/>
    <w:rsid w:val="0022748F"/>
    <w:rsid w:val="00233939"/>
    <w:rsid w:val="002403E7"/>
    <w:rsid w:val="00240B24"/>
    <w:rsid w:val="00240E6C"/>
    <w:rsid w:val="002416E1"/>
    <w:rsid w:val="00242EE7"/>
    <w:rsid w:val="00251C2B"/>
    <w:rsid w:val="00254A02"/>
    <w:rsid w:val="00254A65"/>
    <w:rsid w:val="00256E66"/>
    <w:rsid w:val="00257A00"/>
    <w:rsid w:val="002600A8"/>
    <w:rsid w:val="00260F4F"/>
    <w:rsid w:val="00264045"/>
    <w:rsid w:val="00266989"/>
    <w:rsid w:val="00266B6E"/>
    <w:rsid w:val="00276734"/>
    <w:rsid w:val="002777B9"/>
    <w:rsid w:val="00281A36"/>
    <w:rsid w:val="00281B0F"/>
    <w:rsid w:val="00281CB9"/>
    <w:rsid w:val="00283C1E"/>
    <w:rsid w:val="00285969"/>
    <w:rsid w:val="002863A3"/>
    <w:rsid w:val="002877D8"/>
    <w:rsid w:val="002940ED"/>
    <w:rsid w:val="00296B58"/>
    <w:rsid w:val="002971AE"/>
    <w:rsid w:val="002A283E"/>
    <w:rsid w:val="002A3C7B"/>
    <w:rsid w:val="002A5733"/>
    <w:rsid w:val="002A63BD"/>
    <w:rsid w:val="002A6D21"/>
    <w:rsid w:val="002B0148"/>
    <w:rsid w:val="002B0AAD"/>
    <w:rsid w:val="002B0C46"/>
    <w:rsid w:val="002B11D6"/>
    <w:rsid w:val="002B2FE8"/>
    <w:rsid w:val="002B587D"/>
    <w:rsid w:val="002B76F4"/>
    <w:rsid w:val="002B777B"/>
    <w:rsid w:val="002B7D53"/>
    <w:rsid w:val="002C4450"/>
    <w:rsid w:val="002C768B"/>
    <w:rsid w:val="002D2E17"/>
    <w:rsid w:val="002D70E3"/>
    <w:rsid w:val="002D735E"/>
    <w:rsid w:val="002D754F"/>
    <w:rsid w:val="002D79BA"/>
    <w:rsid w:val="002E4CE0"/>
    <w:rsid w:val="002E5328"/>
    <w:rsid w:val="002E73EE"/>
    <w:rsid w:val="002E7BD2"/>
    <w:rsid w:val="002F0D9E"/>
    <w:rsid w:val="002F2661"/>
    <w:rsid w:val="002F32D1"/>
    <w:rsid w:val="002F3D84"/>
    <w:rsid w:val="002F3E4F"/>
    <w:rsid w:val="002F5676"/>
    <w:rsid w:val="002F63D4"/>
    <w:rsid w:val="002F70BB"/>
    <w:rsid w:val="0030383B"/>
    <w:rsid w:val="00305328"/>
    <w:rsid w:val="00307E5C"/>
    <w:rsid w:val="00310413"/>
    <w:rsid w:val="003168AD"/>
    <w:rsid w:val="003203A7"/>
    <w:rsid w:val="003208E7"/>
    <w:rsid w:val="003217ED"/>
    <w:rsid w:val="00321B11"/>
    <w:rsid w:val="0032439A"/>
    <w:rsid w:val="003245AC"/>
    <w:rsid w:val="00324CFE"/>
    <w:rsid w:val="00327FA2"/>
    <w:rsid w:val="00330EF6"/>
    <w:rsid w:val="003349DE"/>
    <w:rsid w:val="00334B48"/>
    <w:rsid w:val="003353CA"/>
    <w:rsid w:val="00335A02"/>
    <w:rsid w:val="00337456"/>
    <w:rsid w:val="00337BA6"/>
    <w:rsid w:val="00340FF6"/>
    <w:rsid w:val="00341436"/>
    <w:rsid w:val="00344ADB"/>
    <w:rsid w:val="0034503A"/>
    <w:rsid w:val="003472C6"/>
    <w:rsid w:val="00350F05"/>
    <w:rsid w:val="00351D02"/>
    <w:rsid w:val="003528D4"/>
    <w:rsid w:val="00356463"/>
    <w:rsid w:val="00360570"/>
    <w:rsid w:val="003616F3"/>
    <w:rsid w:val="00363A81"/>
    <w:rsid w:val="00364505"/>
    <w:rsid w:val="00364FB6"/>
    <w:rsid w:val="0036581B"/>
    <w:rsid w:val="00366668"/>
    <w:rsid w:val="00366B0A"/>
    <w:rsid w:val="00370A5F"/>
    <w:rsid w:val="00371B8D"/>
    <w:rsid w:val="003723B4"/>
    <w:rsid w:val="003762E7"/>
    <w:rsid w:val="00376724"/>
    <w:rsid w:val="00380CEE"/>
    <w:rsid w:val="00381A2F"/>
    <w:rsid w:val="00381AEF"/>
    <w:rsid w:val="003936FE"/>
    <w:rsid w:val="00393736"/>
    <w:rsid w:val="00397223"/>
    <w:rsid w:val="003A0957"/>
    <w:rsid w:val="003A1FF2"/>
    <w:rsid w:val="003A2D16"/>
    <w:rsid w:val="003A322A"/>
    <w:rsid w:val="003A3DC2"/>
    <w:rsid w:val="003A6E71"/>
    <w:rsid w:val="003B3993"/>
    <w:rsid w:val="003B3A07"/>
    <w:rsid w:val="003B71EB"/>
    <w:rsid w:val="003B72F1"/>
    <w:rsid w:val="003B7FB5"/>
    <w:rsid w:val="003C1DD6"/>
    <w:rsid w:val="003C4AB1"/>
    <w:rsid w:val="003C7C90"/>
    <w:rsid w:val="003D1567"/>
    <w:rsid w:val="003D1679"/>
    <w:rsid w:val="003D1B00"/>
    <w:rsid w:val="003D2403"/>
    <w:rsid w:val="003E2352"/>
    <w:rsid w:val="003E2FFD"/>
    <w:rsid w:val="003E346F"/>
    <w:rsid w:val="003E4EDF"/>
    <w:rsid w:val="003E5384"/>
    <w:rsid w:val="003E5BA0"/>
    <w:rsid w:val="003E7846"/>
    <w:rsid w:val="003F2631"/>
    <w:rsid w:val="003F2C19"/>
    <w:rsid w:val="003F2E21"/>
    <w:rsid w:val="003F7B2A"/>
    <w:rsid w:val="004037F0"/>
    <w:rsid w:val="004055CA"/>
    <w:rsid w:val="00405ADD"/>
    <w:rsid w:val="00405C09"/>
    <w:rsid w:val="0041070B"/>
    <w:rsid w:val="00410A7C"/>
    <w:rsid w:val="004174C5"/>
    <w:rsid w:val="004208E5"/>
    <w:rsid w:val="00421988"/>
    <w:rsid w:val="00424E2E"/>
    <w:rsid w:val="004255E0"/>
    <w:rsid w:val="00426E6D"/>
    <w:rsid w:val="0042743F"/>
    <w:rsid w:val="0043396A"/>
    <w:rsid w:val="0043525C"/>
    <w:rsid w:val="004352F4"/>
    <w:rsid w:val="00440531"/>
    <w:rsid w:val="0044441C"/>
    <w:rsid w:val="0044511B"/>
    <w:rsid w:val="00450228"/>
    <w:rsid w:val="00450ECF"/>
    <w:rsid w:val="00452538"/>
    <w:rsid w:val="004525CC"/>
    <w:rsid w:val="004536BA"/>
    <w:rsid w:val="004550B9"/>
    <w:rsid w:val="004559C2"/>
    <w:rsid w:val="00456EFE"/>
    <w:rsid w:val="00457EA6"/>
    <w:rsid w:val="00464FFD"/>
    <w:rsid w:val="00470549"/>
    <w:rsid w:val="004722B5"/>
    <w:rsid w:val="004725E9"/>
    <w:rsid w:val="00472AB7"/>
    <w:rsid w:val="00472C2F"/>
    <w:rsid w:val="0047365D"/>
    <w:rsid w:val="0047571C"/>
    <w:rsid w:val="00476DDF"/>
    <w:rsid w:val="004807A0"/>
    <w:rsid w:val="004810CC"/>
    <w:rsid w:val="00482183"/>
    <w:rsid w:val="0048406E"/>
    <w:rsid w:val="004858A2"/>
    <w:rsid w:val="00486658"/>
    <w:rsid w:val="00490179"/>
    <w:rsid w:val="00490B2E"/>
    <w:rsid w:val="00493EB0"/>
    <w:rsid w:val="004A07EF"/>
    <w:rsid w:val="004A213D"/>
    <w:rsid w:val="004A295D"/>
    <w:rsid w:val="004A3454"/>
    <w:rsid w:val="004A5901"/>
    <w:rsid w:val="004A6352"/>
    <w:rsid w:val="004A7B48"/>
    <w:rsid w:val="004B3FEC"/>
    <w:rsid w:val="004B68BD"/>
    <w:rsid w:val="004B7AEF"/>
    <w:rsid w:val="004C1A19"/>
    <w:rsid w:val="004C1BE8"/>
    <w:rsid w:val="004C2288"/>
    <w:rsid w:val="004D62CF"/>
    <w:rsid w:val="004E1F6E"/>
    <w:rsid w:val="004E1F96"/>
    <w:rsid w:val="004E2A0A"/>
    <w:rsid w:val="004E3826"/>
    <w:rsid w:val="004E3857"/>
    <w:rsid w:val="004E5125"/>
    <w:rsid w:val="004F0E6F"/>
    <w:rsid w:val="004F4E39"/>
    <w:rsid w:val="004F718A"/>
    <w:rsid w:val="004F7FE6"/>
    <w:rsid w:val="00502EAD"/>
    <w:rsid w:val="005109D9"/>
    <w:rsid w:val="005137F5"/>
    <w:rsid w:val="00513CE0"/>
    <w:rsid w:val="005205BD"/>
    <w:rsid w:val="005251F2"/>
    <w:rsid w:val="00532295"/>
    <w:rsid w:val="005417C1"/>
    <w:rsid w:val="00542D2B"/>
    <w:rsid w:val="005513E3"/>
    <w:rsid w:val="00552B30"/>
    <w:rsid w:val="0055334C"/>
    <w:rsid w:val="00553C8C"/>
    <w:rsid w:val="005540AC"/>
    <w:rsid w:val="00554690"/>
    <w:rsid w:val="00555BB6"/>
    <w:rsid w:val="00557768"/>
    <w:rsid w:val="00560FEB"/>
    <w:rsid w:val="00561612"/>
    <w:rsid w:val="0056379A"/>
    <w:rsid w:val="005654E0"/>
    <w:rsid w:val="00565ED6"/>
    <w:rsid w:val="00567943"/>
    <w:rsid w:val="0057040D"/>
    <w:rsid w:val="00572306"/>
    <w:rsid w:val="00574F15"/>
    <w:rsid w:val="005755A7"/>
    <w:rsid w:val="005776A5"/>
    <w:rsid w:val="005779B7"/>
    <w:rsid w:val="00580461"/>
    <w:rsid w:val="00582943"/>
    <w:rsid w:val="0059588B"/>
    <w:rsid w:val="005A0011"/>
    <w:rsid w:val="005A01B9"/>
    <w:rsid w:val="005A0DF3"/>
    <w:rsid w:val="005A27E2"/>
    <w:rsid w:val="005A63AF"/>
    <w:rsid w:val="005C3437"/>
    <w:rsid w:val="005C44FF"/>
    <w:rsid w:val="005C7737"/>
    <w:rsid w:val="005D7F30"/>
    <w:rsid w:val="005E1943"/>
    <w:rsid w:val="005E2445"/>
    <w:rsid w:val="005E3301"/>
    <w:rsid w:val="005E4690"/>
    <w:rsid w:val="005E566B"/>
    <w:rsid w:val="005E5837"/>
    <w:rsid w:val="005E5F76"/>
    <w:rsid w:val="005F27C8"/>
    <w:rsid w:val="005F340C"/>
    <w:rsid w:val="005F5186"/>
    <w:rsid w:val="005F6364"/>
    <w:rsid w:val="005F7F46"/>
    <w:rsid w:val="00601324"/>
    <w:rsid w:val="00603728"/>
    <w:rsid w:val="00605010"/>
    <w:rsid w:val="006057F0"/>
    <w:rsid w:val="00606BA1"/>
    <w:rsid w:val="0061123B"/>
    <w:rsid w:val="00611457"/>
    <w:rsid w:val="00613137"/>
    <w:rsid w:val="00617CCE"/>
    <w:rsid w:val="006221E4"/>
    <w:rsid w:val="00622557"/>
    <w:rsid w:val="00625764"/>
    <w:rsid w:val="00627B56"/>
    <w:rsid w:val="0063315A"/>
    <w:rsid w:val="00637520"/>
    <w:rsid w:val="00637B99"/>
    <w:rsid w:val="00640E98"/>
    <w:rsid w:val="00641C66"/>
    <w:rsid w:val="00644779"/>
    <w:rsid w:val="0064676A"/>
    <w:rsid w:val="00647319"/>
    <w:rsid w:val="00652F96"/>
    <w:rsid w:val="00653676"/>
    <w:rsid w:val="00653775"/>
    <w:rsid w:val="0065553E"/>
    <w:rsid w:val="006576DD"/>
    <w:rsid w:val="00660030"/>
    <w:rsid w:val="006616D9"/>
    <w:rsid w:val="00662FAF"/>
    <w:rsid w:val="0066453B"/>
    <w:rsid w:val="00665B58"/>
    <w:rsid w:val="006667E4"/>
    <w:rsid w:val="006675D9"/>
    <w:rsid w:val="00670AF1"/>
    <w:rsid w:val="00673140"/>
    <w:rsid w:val="006735ED"/>
    <w:rsid w:val="00674BB3"/>
    <w:rsid w:val="0067525E"/>
    <w:rsid w:val="00675782"/>
    <w:rsid w:val="00682C7A"/>
    <w:rsid w:val="00683778"/>
    <w:rsid w:val="00685157"/>
    <w:rsid w:val="00685894"/>
    <w:rsid w:val="00695861"/>
    <w:rsid w:val="006A0FD8"/>
    <w:rsid w:val="006A1DEF"/>
    <w:rsid w:val="006A5486"/>
    <w:rsid w:val="006A57A6"/>
    <w:rsid w:val="006A6F57"/>
    <w:rsid w:val="006A7443"/>
    <w:rsid w:val="006B4698"/>
    <w:rsid w:val="006C3A14"/>
    <w:rsid w:val="006C6E27"/>
    <w:rsid w:val="006C78A8"/>
    <w:rsid w:val="006D0E06"/>
    <w:rsid w:val="006D2302"/>
    <w:rsid w:val="006D28EC"/>
    <w:rsid w:val="006D2B40"/>
    <w:rsid w:val="006D3DC3"/>
    <w:rsid w:val="006D5F34"/>
    <w:rsid w:val="006E06CC"/>
    <w:rsid w:val="006E118A"/>
    <w:rsid w:val="006E4085"/>
    <w:rsid w:val="006E4896"/>
    <w:rsid w:val="006E58FE"/>
    <w:rsid w:val="006E6436"/>
    <w:rsid w:val="006E6CFD"/>
    <w:rsid w:val="006E7FE2"/>
    <w:rsid w:val="006F0662"/>
    <w:rsid w:val="006F1094"/>
    <w:rsid w:val="006F147B"/>
    <w:rsid w:val="006F2FE3"/>
    <w:rsid w:val="006F3B14"/>
    <w:rsid w:val="006F5B4B"/>
    <w:rsid w:val="006F704E"/>
    <w:rsid w:val="006F7521"/>
    <w:rsid w:val="007022C1"/>
    <w:rsid w:val="00702BF9"/>
    <w:rsid w:val="007035BA"/>
    <w:rsid w:val="00705409"/>
    <w:rsid w:val="00713BD3"/>
    <w:rsid w:val="00714147"/>
    <w:rsid w:val="007152E6"/>
    <w:rsid w:val="007162B4"/>
    <w:rsid w:val="00716A54"/>
    <w:rsid w:val="00717154"/>
    <w:rsid w:val="00720859"/>
    <w:rsid w:val="00722972"/>
    <w:rsid w:val="00724C89"/>
    <w:rsid w:val="00724FD6"/>
    <w:rsid w:val="00727094"/>
    <w:rsid w:val="00730904"/>
    <w:rsid w:val="0073274B"/>
    <w:rsid w:val="00734957"/>
    <w:rsid w:val="007402B8"/>
    <w:rsid w:val="007403A5"/>
    <w:rsid w:val="0074279C"/>
    <w:rsid w:val="00742A7B"/>
    <w:rsid w:val="00743086"/>
    <w:rsid w:val="00747531"/>
    <w:rsid w:val="007510E9"/>
    <w:rsid w:val="00754575"/>
    <w:rsid w:val="00755500"/>
    <w:rsid w:val="007556A8"/>
    <w:rsid w:val="00756CBF"/>
    <w:rsid w:val="007612BD"/>
    <w:rsid w:val="00761E4C"/>
    <w:rsid w:val="007727F5"/>
    <w:rsid w:val="00773DC0"/>
    <w:rsid w:val="007745CA"/>
    <w:rsid w:val="0077789D"/>
    <w:rsid w:val="007808D7"/>
    <w:rsid w:val="00781408"/>
    <w:rsid w:val="0078264A"/>
    <w:rsid w:val="00782C10"/>
    <w:rsid w:val="00782D6A"/>
    <w:rsid w:val="0078675A"/>
    <w:rsid w:val="00786F74"/>
    <w:rsid w:val="00787657"/>
    <w:rsid w:val="00787BF7"/>
    <w:rsid w:val="00792325"/>
    <w:rsid w:val="00793226"/>
    <w:rsid w:val="007953E1"/>
    <w:rsid w:val="00795671"/>
    <w:rsid w:val="007964D6"/>
    <w:rsid w:val="00796567"/>
    <w:rsid w:val="007966F2"/>
    <w:rsid w:val="0079682E"/>
    <w:rsid w:val="007A2782"/>
    <w:rsid w:val="007A3FA8"/>
    <w:rsid w:val="007A4339"/>
    <w:rsid w:val="007A49FF"/>
    <w:rsid w:val="007A7C17"/>
    <w:rsid w:val="007B0786"/>
    <w:rsid w:val="007B18F0"/>
    <w:rsid w:val="007B2AAD"/>
    <w:rsid w:val="007B2D5A"/>
    <w:rsid w:val="007B662A"/>
    <w:rsid w:val="007B7037"/>
    <w:rsid w:val="007C1EEA"/>
    <w:rsid w:val="007C2ED6"/>
    <w:rsid w:val="007C3137"/>
    <w:rsid w:val="007C35EC"/>
    <w:rsid w:val="007C6DAA"/>
    <w:rsid w:val="007D4176"/>
    <w:rsid w:val="007E09BE"/>
    <w:rsid w:val="007E1414"/>
    <w:rsid w:val="007E4E5D"/>
    <w:rsid w:val="007F2A40"/>
    <w:rsid w:val="007F42A1"/>
    <w:rsid w:val="007F4B2B"/>
    <w:rsid w:val="007F4F7B"/>
    <w:rsid w:val="0080603E"/>
    <w:rsid w:val="00810067"/>
    <w:rsid w:val="008146D4"/>
    <w:rsid w:val="00815D35"/>
    <w:rsid w:val="00816CAB"/>
    <w:rsid w:val="0082174B"/>
    <w:rsid w:val="00821B18"/>
    <w:rsid w:val="0082264E"/>
    <w:rsid w:val="00824737"/>
    <w:rsid w:val="0082788B"/>
    <w:rsid w:val="00830F77"/>
    <w:rsid w:val="00837491"/>
    <w:rsid w:val="008406B3"/>
    <w:rsid w:val="008456D2"/>
    <w:rsid w:val="00845FAD"/>
    <w:rsid w:val="00846931"/>
    <w:rsid w:val="0085299F"/>
    <w:rsid w:val="00855577"/>
    <w:rsid w:val="00862AB4"/>
    <w:rsid w:val="00862DCB"/>
    <w:rsid w:val="00865864"/>
    <w:rsid w:val="008660B7"/>
    <w:rsid w:val="00870B7B"/>
    <w:rsid w:val="00873237"/>
    <w:rsid w:val="00874666"/>
    <w:rsid w:val="00877C0A"/>
    <w:rsid w:val="008836D4"/>
    <w:rsid w:val="008850B8"/>
    <w:rsid w:val="008900AF"/>
    <w:rsid w:val="0089102E"/>
    <w:rsid w:val="008918A2"/>
    <w:rsid w:val="00891DD1"/>
    <w:rsid w:val="00894709"/>
    <w:rsid w:val="00894A15"/>
    <w:rsid w:val="008A08A3"/>
    <w:rsid w:val="008A0A9E"/>
    <w:rsid w:val="008A2031"/>
    <w:rsid w:val="008A3458"/>
    <w:rsid w:val="008A34AB"/>
    <w:rsid w:val="008A7954"/>
    <w:rsid w:val="008B0B78"/>
    <w:rsid w:val="008B1A83"/>
    <w:rsid w:val="008B467B"/>
    <w:rsid w:val="008B7894"/>
    <w:rsid w:val="008B7B50"/>
    <w:rsid w:val="008C5197"/>
    <w:rsid w:val="008C6E25"/>
    <w:rsid w:val="008C7577"/>
    <w:rsid w:val="008C798A"/>
    <w:rsid w:val="008C7F1F"/>
    <w:rsid w:val="008D66D6"/>
    <w:rsid w:val="008D6DAE"/>
    <w:rsid w:val="008D726E"/>
    <w:rsid w:val="008D7813"/>
    <w:rsid w:val="008E2346"/>
    <w:rsid w:val="008E31BC"/>
    <w:rsid w:val="008E4FC1"/>
    <w:rsid w:val="008E5580"/>
    <w:rsid w:val="008F0742"/>
    <w:rsid w:val="008F0D68"/>
    <w:rsid w:val="008F236C"/>
    <w:rsid w:val="008F2577"/>
    <w:rsid w:val="008F439F"/>
    <w:rsid w:val="008F48F0"/>
    <w:rsid w:val="008F6B66"/>
    <w:rsid w:val="008F7AD0"/>
    <w:rsid w:val="00902DAD"/>
    <w:rsid w:val="009037BE"/>
    <w:rsid w:val="00904EAD"/>
    <w:rsid w:val="009063E3"/>
    <w:rsid w:val="00913144"/>
    <w:rsid w:val="00913F4D"/>
    <w:rsid w:val="00916872"/>
    <w:rsid w:val="0092095B"/>
    <w:rsid w:val="009217CA"/>
    <w:rsid w:val="009246EF"/>
    <w:rsid w:val="00924FD3"/>
    <w:rsid w:val="00925C27"/>
    <w:rsid w:val="009262E1"/>
    <w:rsid w:val="009312B5"/>
    <w:rsid w:val="009325B8"/>
    <w:rsid w:val="0093741C"/>
    <w:rsid w:val="009423B6"/>
    <w:rsid w:val="00944504"/>
    <w:rsid w:val="009462A0"/>
    <w:rsid w:val="0095278C"/>
    <w:rsid w:val="0095404A"/>
    <w:rsid w:val="00955BEE"/>
    <w:rsid w:val="009606FA"/>
    <w:rsid w:val="0096100E"/>
    <w:rsid w:val="009616F8"/>
    <w:rsid w:val="009620AE"/>
    <w:rsid w:val="00964E9D"/>
    <w:rsid w:val="009656A5"/>
    <w:rsid w:val="00966910"/>
    <w:rsid w:val="0097317F"/>
    <w:rsid w:val="009748BC"/>
    <w:rsid w:val="00974D62"/>
    <w:rsid w:val="00975D6A"/>
    <w:rsid w:val="00976438"/>
    <w:rsid w:val="00977080"/>
    <w:rsid w:val="009772B3"/>
    <w:rsid w:val="009772D7"/>
    <w:rsid w:val="00981F47"/>
    <w:rsid w:val="00982A33"/>
    <w:rsid w:val="0098384F"/>
    <w:rsid w:val="00983BD8"/>
    <w:rsid w:val="00986F87"/>
    <w:rsid w:val="009876B1"/>
    <w:rsid w:val="00987BB8"/>
    <w:rsid w:val="009903B6"/>
    <w:rsid w:val="009907CD"/>
    <w:rsid w:val="00993C27"/>
    <w:rsid w:val="00994CF1"/>
    <w:rsid w:val="009A015B"/>
    <w:rsid w:val="009A1A67"/>
    <w:rsid w:val="009A2D32"/>
    <w:rsid w:val="009A6214"/>
    <w:rsid w:val="009A6765"/>
    <w:rsid w:val="009B04B5"/>
    <w:rsid w:val="009B1832"/>
    <w:rsid w:val="009B19DD"/>
    <w:rsid w:val="009B5157"/>
    <w:rsid w:val="009B7380"/>
    <w:rsid w:val="009C28DE"/>
    <w:rsid w:val="009C4A69"/>
    <w:rsid w:val="009C6575"/>
    <w:rsid w:val="009C68B4"/>
    <w:rsid w:val="009D0360"/>
    <w:rsid w:val="009D24C0"/>
    <w:rsid w:val="009D59F8"/>
    <w:rsid w:val="009D5B98"/>
    <w:rsid w:val="009D64DA"/>
    <w:rsid w:val="009D76AC"/>
    <w:rsid w:val="009E2D41"/>
    <w:rsid w:val="009E5135"/>
    <w:rsid w:val="009E52BF"/>
    <w:rsid w:val="009E6D06"/>
    <w:rsid w:val="009F1992"/>
    <w:rsid w:val="009F1E06"/>
    <w:rsid w:val="009F434C"/>
    <w:rsid w:val="009F5D22"/>
    <w:rsid w:val="009F75B2"/>
    <w:rsid w:val="009F7C74"/>
    <w:rsid w:val="00A00A51"/>
    <w:rsid w:val="00A00BEB"/>
    <w:rsid w:val="00A010EE"/>
    <w:rsid w:val="00A0172E"/>
    <w:rsid w:val="00A0683E"/>
    <w:rsid w:val="00A1095C"/>
    <w:rsid w:val="00A126CB"/>
    <w:rsid w:val="00A155B0"/>
    <w:rsid w:val="00A204AF"/>
    <w:rsid w:val="00A2184F"/>
    <w:rsid w:val="00A22CDD"/>
    <w:rsid w:val="00A24D54"/>
    <w:rsid w:val="00A27598"/>
    <w:rsid w:val="00A3278B"/>
    <w:rsid w:val="00A33648"/>
    <w:rsid w:val="00A442B8"/>
    <w:rsid w:val="00A4453F"/>
    <w:rsid w:val="00A45303"/>
    <w:rsid w:val="00A45D07"/>
    <w:rsid w:val="00A4741D"/>
    <w:rsid w:val="00A50BFC"/>
    <w:rsid w:val="00A5107A"/>
    <w:rsid w:val="00A510A0"/>
    <w:rsid w:val="00A5499A"/>
    <w:rsid w:val="00A56699"/>
    <w:rsid w:val="00A57D05"/>
    <w:rsid w:val="00A608B1"/>
    <w:rsid w:val="00A61194"/>
    <w:rsid w:val="00A62AE3"/>
    <w:rsid w:val="00A6647E"/>
    <w:rsid w:val="00A66C11"/>
    <w:rsid w:val="00A677A2"/>
    <w:rsid w:val="00A720B5"/>
    <w:rsid w:val="00A72CC5"/>
    <w:rsid w:val="00A73682"/>
    <w:rsid w:val="00A73D04"/>
    <w:rsid w:val="00A73E33"/>
    <w:rsid w:val="00A75EFD"/>
    <w:rsid w:val="00A765C0"/>
    <w:rsid w:val="00A803F5"/>
    <w:rsid w:val="00A8297C"/>
    <w:rsid w:val="00A84131"/>
    <w:rsid w:val="00A864E9"/>
    <w:rsid w:val="00A91DC3"/>
    <w:rsid w:val="00A946A0"/>
    <w:rsid w:val="00A946E2"/>
    <w:rsid w:val="00A971AD"/>
    <w:rsid w:val="00AA146C"/>
    <w:rsid w:val="00AA5FA9"/>
    <w:rsid w:val="00AA6149"/>
    <w:rsid w:val="00AB6F80"/>
    <w:rsid w:val="00AC01D4"/>
    <w:rsid w:val="00AC3649"/>
    <w:rsid w:val="00AC5EF8"/>
    <w:rsid w:val="00AC6A65"/>
    <w:rsid w:val="00AD55B1"/>
    <w:rsid w:val="00AD7391"/>
    <w:rsid w:val="00AD7416"/>
    <w:rsid w:val="00AE3061"/>
    <w:rsid w:val="00AE3683"/>
    <w:rsid w:val="00AF17D7"/>
    <w:rsid w:val="00AF4D99"/>
    <w:rsid w:val="00AF5207"/>
    <w:rsid w:val="00AF58E0"/>
    <w:rsid w:val="00AF672D"/>
    <w:rsid w:val="00B06356"/>
    <w:rsid w:val="00B1009F"/>
    <w:rsid w:val="00B107C3"/>
    <w:rsid w:val="00B11B55"/>
    <w:rsid w:val="00B13ACC"/>
    <w:rsid w:val="00B16DFE"/>
    <w:rsid w:val="00B21E14"/>
    <w:rsid w:val="00B22E83"/>
    <w:rsid w:val="00B2430E"/>
    <w:rsid w:val="00B24C6F"/>
    <w:rsid w:val="00B254B3"/>
    <w:rsid w:val="00B271DA"/>
    <w:rsid w:val="00B30E92"/>
    <w:rsid w:val="00B37F6E"/>
    <w:rsid w:val="00B41D07"/>
    <w:rsid w:val="00B41F43"/>
    <w:rsid w:val="00B4481E"/>
    <w:rsid w:val="00B44EA1"/>
    <w:rsid w:val="00B45EB5"/>
    <w:rsid w:val="00B46683"/>
    <w:rsid w:val="00B47D89"/>
    <w:rsid w:val="00B5038E"/>
    <w:rsid w:val="00B51970"/>
    <w:rsid w:val="00B551F3"/>
    <w:rsid w:val="00B56F93"/>
    <w:rsid w:val="00B57195"/>
    <w:rsid w:val="00B57B93"/>
    <w:rsid w:val="00B57D4C"/>
    <w:rsid w:val="00B61775"/>
    <w:rsid w:val="00B640F2"/>
    <w:rsid w:val="00B64E26"/>
    <w:rsid w:val="00B738E1"/>
    <w:rsid w:val="00B74ABC"/>
    <w:rsid w:val="00B74F19"/>
    <w:rsid w:val="00B753DB"/>
    <w:rsid w:val="00B75761"/>
    <w:rsid w:val="00B80AF9"/>
    <w:rsid w:val="00B86381"/>
    <w:rsid w:val="00B86ACA"/>
    <w:rsid w:val="00B96DC4"/>
    <w:rsid w:val="00BA2386"/>
    <w:rsid w:val="00BA273B"/>
    <w:rsid w:val="00BA3332"/>
    <w:rsid w:val="00BA357C"/>
    <w:rsid w:val="00BA3AD4"/>
    <w:rsid w:val="00BA46E2"/>
    <w:rsid w:val="00BA759A"/>
    <w:rsid w:val="00BB397B"/>
    <w:rsid w:val="00BB3BBB"/>
    <w:rsid w:val="00BB50DC"/>
    <w:rsid w:val="00BB6B4D"/>
    <w:rsid w:val="00BC15FF"/>
    <w:rsid w:val="00BC3444"/>
    <w:rsid w:val="00BC387A"/>
    <w:rsid w:val="00BC4566"/>
    <w:rsid w:val="00BD244F"/>
    <w:rsid w:val="00BD248B"/>
    <w:rsid w:val="00BD530B"/>
    <w:rsid w:val="00BD54B9"/>
    <w:rsid w:val="00BD6F08"/>
    <w:rsid w:val="00BD7EB3"/>
    <w:rsid w:val="00BE12BC"/>
    <w:rsid w:val="00BE135F"/>
    <w:rsid w:val="00BE2700"/>
    <w:rsid w:val="00BE3620"/>
    <w:rsid w:val="00BF11F3"/>
    <w:rsid w:val="00BF3242"/>
    <w:rsid w:val="00BF6449"/>
    <w:rsid w:val="00BF7749"/>
    <w:rsid w:val="00C00C48"/>
    <w:rsid w:val="00C031E0"/>
    <w:rsid w:val="00C11EAD"/>
    <w:rsid w:val="00C1217B"/>
    <w:rsid w:val="00C15C3C"/>
    <w:rsid w:val="00C17371"/>
    <w:rsid w:val="00C20D25"/>
    <w:rsid w:val="00C215A4"/>
    <w:rsid w:val="00C216AA"/>
    <w:rsid w:val="00C21DFD"/>
    <w:rsid w:val="00C2351C"/>
    <w:rsid w:val="00C23E50"/>
    <w:rsid w:val="00C246BC"/>
    <w:rsid w:val="00C25DBD"/>
    <w:rsid w:val="00C27F80"/>
    <w:rsid w:val="00C30883"/>
    <w:rsid w:val="00C31748"/>
    <w:rsid w:val="00C332E4"/>
    <w:rsid w:val="00C349EE"/>
    <w:rsid w:val="00C359CB"/>
    <w:rsid w:val="00C36A4A"/>
    <w:rsid w:val="00C4209B"/>
    <w:rsid w:val="00C42B7D"/>
    <w:rsid w:val="00C44143"/>
    <w:rsid w:val="00C45411"/>
    <w:rsid w:val="00C45E44"/>
    <w:rsid w:val="00C46673"/>
    <w:rsid w:val="00C4687F"/>
    <w:rsid w:val="00C479FD"/>
    <w:rsid w:val="00C53131"/>
    <w:rsid w:val="00C54289"/>
    <w:rsid w:val="00C568C9"/>
    <w:rsid w:val="00C57348"/>
    <w:rsid w:val="00C62A60"/>
    <w:rsid w:val="00C63C5D"/>
    <w:rsid w:val="00C641CF"/>
    <w:rsid w:val="00C66CA0"/>
    <w:rsid w:val="00C74434"/>
    <w:rsid w:val="00C752C6"/>
    <w:rsid w:val="00C769F7"/>
    <w:rsid w:val="00C77209"/>
    <w:rsid w:val="00C775E3"/>
    <w:rsid w:val="00C83285"/>
    <w:rsid w:val="00C83314"/>
    <w:rsid w:val="00C850F5"/>
    <w:rsid w:val="00C85C45"/>
    <w:rsid w:val="00C92009"/>
    <w:rsid w:val="00C9327D"/>
    <w:rsid w:val="00C93884"/>
    <w:rsid w:val="00C93F44"/>
    <w:rsid w:val="00C94362"/>
    <w:rsid w:val="00CA2DB8"/>
    <w:rsid w:val="00CA5DF6"/>
    <w:rsid w:val="00CA64C9"/>
    <w:rsid w:val="00CC3F2D"/>
    <w:rsid w:val="00CC5787"/>
    <w:rsid w:val="00CD380B"/>
    <w:rsid w:val="00CD4DA8"/>
    <w:rsid w:val="00CD54E0"/>
    <w:rsid w:val="00CE03EE"/>
    <w:rsid w:val="00CE4701"/>
    <w:rsid w:val="00CE6045"/>
    <w:rsid w:val="00CE7A91"/>
    <w:rsid w:val="00CF038E"/>
    <w:rsid w:val="00CF1449"/>
    <w:rsid w:val="00CF23EF"/>
    <w:rsid w:val="00CF540A"/>
    <w:rsid w:val="00CF76C5"/>
    <w:rsid w:val="00CF7834"/>
    <w:rsid w:val="00D0012D"/>
    <w:rsid w:val="00D01250"/>
    <w:rsid w:val="00D01563"/>
    <w:rsid w:val="00D04F4A"/>
    <w:rsid w:val="00D069B5"/>
    <w:rsid w:val="00D06BEE"/>
    <w:rsid w:val="00D07726"/>
    <w:rsid w:val="00D22A86"/>
    <w:rsid w:val="00D23FB0"/>
    <w:rsid w:val="00D25B8C"/>
    <w:rsid w:val="00D32BE9"/>
    <w:rsid w:val="00D33222"/>
    <w:rsid w:val="00D33C16"/>
    <w:rsid w:val="00D34275"/>
    <w:rsid w:val="00D34F0A"/>
    <w:rsid w:val="00D35B1D"/>
    <w:rsid w:val="00D40284"/>
    <w:rsid w:val="00D404AF"/>
    <w:rsid w:val="00D4241F"/>
    <w:rsid w:val="00D4339B"/>
    <w:rsid w:val="00D46258"/>
    <w:rsid w:val="00D46D78"/>
    <w:rsid w:val="00D47653"/>
    <w:rsid w:val="00D5073D"/>
    <w:rsid w:val="00D50D2B"/>
    <w:rsid w:val="00D51586"/>
    <w:rsid w:val="00D52E77"/>
    <w:rsid w:val="00D561F0"/>
    <w:rsid w:val="00D62B2E"/>
    <w:rsid w:val="00D6569C"/>
    <w:rsid w:val="00D659A1"/>
    <w:rsid w:val="00D66356"/>
    <w:rsid w:val="00D66B4F"/>
    <w:rsid w:val="00D742F7"/>
    <w:rsid w:val="00D80735"/>
    <w:rsid w:val="00D82BFD"/>
    <w:rsid w:val="00D84934"/>
    <w:rsid w:val="00D87A16"/>
    <w:rsid w:val="00D87D95"/>
    <w:rsid w:val="00D928BC"/>
    <w:rsid w:val="00D93CF3"/>
    <w:rsid w:val="00D96578"/>
    <w:rsid w:val="00DA0AA2"/>
    <w:rsid w:val="00DA256C"/>
    <w:rsid w:val="00DA3143"/>
    <w:rsid w:val="00DA3420"/>
    <w:rsid w:val="00DA3A2E"/>
    <w:rsid w:val="00DA4E4D"/>
    <w:rsid w:val="00DB0C72"/>
    <w:rsid w:val="00DB15CF"/>
    <w:rsid w:val="00DB2839"/>
    <w:rsid w:val="00DB2CC4"/>
    <w:rsid w:val="00DB3564"/>
    <w:rsid w:val="00DB3EAA"/>
    <w:rsid w:val="00DB6C3A"/>
    <w:rsid w:val="00DB7C63"/>
    <w:rsid w:val="00DC4DC0"/>
    <w:rsid w:val="00DC6E5E"/>
    <w:rsid w:val="00DD2237"/>
    <w:rsid w:val="00DD2CAC"/>
    <w:rsid w:val="00DD59F0"/>
    <w:rsid w:val="00DD5C08"/>
    <w:rsid w:val="00DD6211"/>
    <w:rsid w:val="00DD689E"/>
    <w:rsid w:val="00DE506C"/>
    <w:rsid w:val="00DE5FF0"/>
    <w:rsid w:val="00DF0439"/>
    <w:rsid w:val="00DF159B"/>
    <w:rsid w:val="00DF1679"/>
    <w:rsid w:val="00DF3BBF"/>
    <w:rsid w:val="00DF5997"/>
    <w:rsid w:val="00DF5A41"/>
    <w:rsid w:val="00DF6ECE"/>
    <w:rsid w:val="00E016D5"/>
    <w:rsid w:val="00E03C27"/>
    <w:rsid w:val="00E0607E"/>
    <w:rsid w:val="00E12254"/>
    <w:rsid w:val="00E12CCD"/>
    <w:rsid w:val="00E13C73"/>
    <w:rsid w:val="00E17185"/>
    <w:rsid w:val="00E179F1"/>
    <w:rsid w:val="00E205FF"/>
    <w:rsid w:val="00E209E1"/>
    <w:rsid w:val="00E21A8C"/>
    <w:rsid w:val="00E21DFB"/>
    <w:rsid w:val="00E22515"/>
    <w:rsid w:val="00E22574"/>
    <w:rsid w:val="00E24A09"/>
    <w:rsid w:val="00E25D5E"/>
    <w:rsid w:val="00E27A3A"/>
    <w:rsid w:val="00E32AF0"/>
    <w:rsid w:val="00E34C1B"/>
    <w:rsid w:val="00E35713"/>
    <w:rsid w:val="00E35DA7"/>
    <w:rsid w:val="00E36A56"/>
    <w:rsid w:val="00E3714C"/>
    <w:rsid w:val="00E426B2"/>
    <w:rsid w:val="00E46828"/>
    <w:rsid w:val="00E46D73"/>
    <w:rsid w:val="00E54E83"/>
    <w:rsid w:val="00E55171"/>
    <w:rsid w:val="00E6454C"/>
    <w:rsid w:val="00E65BEE"/>
    <w:rsid w:val="00E6688D"/>
    <w:rsid w:val="00E70179"/>
    <w:rsid w:val="00E72A7E"/>
    <w:rsid w:val="00E75228"/>
    <w:rsid w:val="00E801C1"/>
    <w:rsid w:val="00E83569"/>
    <w:rsid w:val="00E8740D"/>
    <w:rsid w:val="00E875C6"/>
    <w:rsid w:val="00E8792A"/>
    <w:rsid w:val="00E90E96"/>
    <w:rsid w:val="00E91F68"/>
    <w:rsid w:val="00E97761"/>
    <w:rsid w:val="00E97D71"/>
    <w:rsid w:val="00EA0569"/>
    <w:rsid w:val="00EA26DF"/>
    <w:rsid w:val="00EA30F8"/>
    <w:rsid w:val="00EA5B8D"/>
    <w:rsid w:val="00EA5E71"/>
    <w:rsid w:val="00EB1A9E"/>
    <w:rsid w:val="00EB2503"/>
    <w:rsid w:val="00EB4DAB"/>
    <w:rsid w:val="00EB5CCC"/>
    <w:rsid w:val="00EB5D29"/>
    <w:rsid w:val="00EB62FD"/>
    <w:rsid w:val="00EB6425"/>
    <w:rsid w:val="00EB6A8A"/>
    <w:rsid w:val="00EB7376"/>
    <w:rsid w:val="00EB7CFE"/>
    <w:rsid w:val="00EC231D"/>
    <w:rsid w:val="00EC5366"/>
    <w:rsid w:val="00ED1BA6"/>
    <w:rsid w:val="00ED2096"/>
    <w:rsid w:val="00ED3994"/>
    <w:rsid w:val="00ED3F77"/>
    <w:rsid w:val="00ED4035"/>
    <w:rsid w:val="00ED44DC"/>
    <w:rsid w:val="00ED5671"/>
    <w:rsid w:val="00ED5E5E"/>
    <w:rsid w:val="00ED7738"/>
    <w:rsid w:val="00EE58DF"/>
    <w:rsid w:val="00EE5EF7"/>
    <w:rsid w:val="00EF4D6C"/>
    <w:rsid w:val="00F00F6C"/>
    <w:rsid w:val="00F019CF"/>
    <w:rsid w:val="00F04F92"/>
    <w:rsid w:val="00F06972"/>
    <w:rsid w:val="00F07DD0"/>
    <w:rsid w:val="00F10425"/>
    <w:rsid w:val="00F10757"/>
    <w:rsid w:val="00F12F7B"/>
    <w:rsid w:val="00F13FEF"/>
    <w:rsid w:val="00F15A92"/>
    <w:rsid w:val="00F23220"/>
    <w:rsid w:val="00F23521"/>
    <w:rsid w:val="00F23D81"/>
    <w:rsid w:val="00F23DB1"/>
    <w:rsid w:val="00F24E5E"/>
    <w:rsid w:val="00F279D6"/>
    <w:rsid w:val="00F309E1"/>
    <w:rsid w:val="00F30FAE"/>
    <w:rsid w:val="00F3144E"/>
    <w:rsid w:val="00F33FEF"/>
    <w:rsid w:val="00F3760E"/>
    <w:rsid w:val="00F3769A"/>
    <w:rsid w:val="00F43986"/>
    <w:rsid w:val="00F44602"/>
    <w:rsid w:val="00F45168"/>
    <w:rsid w:val="00F45A96"/>
    <w:rsid w:val="00F46B65"/>
    <w:rsid w:val="00F53270"/>
    <w:rsid w:val="00F533D8"/>
    <w:rsid w:val="00F55907"/>
    <w:rsid w:val="00F56867"/>
    <w:rsid w:val="00F57EB2"/>
    <w:rsid w:val="00F629C3"/>
    <w:rsid w:val="00F63748"/>
    <w:rsid w:val="00F63B33"/>
    <w:rsid w:val="00F63B8F"/>
    <w:rsid w:val="00F66827"/>
    <w:rsid w:val="00F71DA0"/>
    <w:rsid w:val="00F74923"/>
    <w:rsid w:val="00F842E9"/>
    <w:rsid w:val="00F9036E"/>
    <w:rsid w:val="00F925FF"/>
    <w:rsid w:val="00F93335"/>
    <w:rsid w:val="00F94EA4"/>
    <w:rsid w:val="00F95634"/>
    <w:rsid w:val="00F97A21"/>
    <w:rsid w:val="00FA15EE"/>
    <w:rsid w:val="00FA38C8"/>
    <w:rsid w:val="00FA457A"/>
    <w:rsid w:val="00FB0144"/>
    <w:rsid w:val="00FB0EC0"/>
    <w:rsid w:val="00FB69D1"/>
    <w:rsid w:val="00FB7AFF"/>
    <w:rsid w:val="00FC202B"/>
    <w:rsid w:val="00FD08D8"/>
    <w:rsid w:val="00FD0944"/>
    <w:rsid w:val="00FD0D99"/>
    <w:rsid w:val="00FD0E82"/>
    <w:rsid w:val="00FD44C4"/>
    <w:rsid w:val="00FE06A6"/>
    <w:rsid w:val="00FE0B69"/>
    <w:rsid w:val="00FE3D12"/>
    <w:rsid w:val="00FE7A0C"/>
    <w:rsid w:val="00FF0323"/>
    <w:rsid w:val="00FF0DA5"/>
    <w:rsid w:val="00FF1047"/>
    <w:rsid w:val="00FF1A2F"/>
    <w:rsid w:val="00FF2B69"/>
    <w:rsid w:val="00FF66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236999E7"/>
  <w15:docId w15:val="{201C9D5B-D249-4DFE-8E1F-2B50CB6C7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0323"/>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
    <w:name w:val="heading 2"/>
    <w:basedOn w:val="a"/>
    <w:next w:val="a"/>
    <w:link w:val="20"/>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
    <w:name w:val="heading 3"/>
    <w:basedOn w:val="a"/>
    <w:next w:val="a"/>
    <w:link w:val="30"/>
    <w:semiHidden/>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FF667C"/>
    <w:rPr>
      <w:rFonts w:cs="Times New Roman"/>
      <w:color w:val="000080"/>
      <w:u w:val="single"/>
    </w:rPr>
  </w:style>
  <w:style w:type="character" w:customStyle="1" w:styleId="21">
    <w:name w:val="Сноска (2)_"/>
    <w:link w:val="22"/>
    <w:locked/>
    <w:rsid w:val="00FF667C"/>
    <w:rPr>
      <w:rFonts w:ascii="Times New Roman" w:hAnsi="Times New Roman" w:cs="Times New Roman"/>
      <w:spacing w:val="0"/>
      <w:sz w:val="12"/>
      <w:szCs w:val="12"/>
    </w:rPr>
  </w:style>
  <w:style w:type="character" w:customStyle="1" w:styleId="31">
    <w:name w:val="Сноска (3)_"/>
    <w:link w:val="32"/>
    <w:locked/>
    <w:rsid w:val="00FF667C"/>
    <w:rPr>
      <w:rFonts w:ascii="Times New Roman" w:hAnsi="Times New Roman" w:cs="Times New Roman"/>
      <w:spacing w:val="0"/>
      <w:sz w:val="21"/>
      <w:szCs w:val="21"/>
    </w:rPr>
  </w:style>
  <w:style w:type="character" w:customStyle="1" w:styleId="a4">
    <w:name w:val="Сноска_"/>
    <w:link w:val="a5"/>
    <w:locked/>
    <w:rsid w:val="00FF667C"/>
    <w:rPr>
      <w:rFonts w:ascii="Times New Roman" w:hAnsi="Times New Roman" w:cs="Times New Roman"/>
      <w:spacing w:val="0"/>
      <w:sz w:val="21"/>
      <w:szCs w:val="21"/>
    </w:rPr>
  </w:style>
  <w:style w:type="character" w:customStyle="1" w:styleId="a6">
    <w:name w:val="Сноска + Полужирный"/>
    <w:rsid w:val="00FF667C"/>
    <w:rPr>
      <w:rFonts w:ascii="Times New Roman" w:hAnsi="Times New Roman" w:cs="Times New Roman"/>
      <w:b/>
      <w:bCs/>
      <w:spacing w:val="0"/>
      <w:sz w:val="21"/>
      <w:szCs w:val="21"/>
    </w:rPr>
  </w:style>
  <w:style w:type="character" w:customStyle="1" w:styleId="4">
    <w:name w:val="Сноска (4)_"/>
    <w:link w:val="40"/>
    <w:locked/>
    <w:rsid w:val="00FF667C"/>
    <w:rPr>
      <w:rFonts w:ascii="Times New Roman" w:hAnsi="Times New Roman" w:cs="Times New Roman"/>
      <w:spacing w:val="0"/>
      <w:sz w:val="17"/>
      <w:szCs w:val="17"/>
    </w:rPr>
  </w:style>
  <w:style w:type="character" w:customStyle="1" w:styleId="41">
    <w:name w:val="Заголовок №4_"/>
    <w:link w:val="42"/>
    <w:locked/>
    <w:rsid w:val="00FF667C"/>
    <w:rPr>
      <w:rFonts w:ascii="Times New Roman" w:hAnsi="Times New Roman" w:cs="Times New Roman"/>
      <w:spacing w:val="0"/>
      <w:sz w:val="21"/>
      <w:szCs w:val="21"/>
    </w:rPr>
  </w:style>
  <w:style w:type="character" w:customStyle="1" w:styleId="43">
    <w:name w:val="Заголовок №4 + Не полужирный"/>
    <w:rsid w:val="00FF667C"/>
    <w:rPr>
      <w:rFonts w:ascii="Times New Roman" w:hAnsi="Times New Roman" w:cs="Times New Roman"/>
      <w:b/>
      <w:bCs/>
      <w:spacing w:val="0"/>
      <w:sz w:val="21"/>
      <w:szCs w:val="21"/>
    </w:rPr>
  </w:style>
  <w:style w:type="character" w:customStyle="1" w:styleId="23">
    <w:name w:val="Основной текст (2)_"/>
    <w:link w:val="24"/>
    <w:locked/>
    <w:rsid w:val="00FF667C"/>
    <w:rPr>
      <w:rFonts w:ascii="Times New Roman" w:hAnsi="Times New Roman" w:cs="Times New Roman"/>
      <w:spacing w:val="0"/>
      <w:sz w:val="23"/>
      <w:szCs w:val="23"/>
    </w:rPr>
  </w:style>
  <w:style w:type="character" w:customStyle="1" w:styleId="10">
    <w:name w:val="Заголовок №1_"/>
    <w:link w:val="12"/>
    <w:locked/>
    <w:rsid w:val="00FF667C"/>
    <w:rPr>
      <w:rFonts w:ascii="Times New Roman" w:hAnsi="Times New Roman" w:cs="Times New Roman"/>
      <w:spacing w:val="0"/>
      <w:sz w:val="51"/>
      <w:szCs w:val="51"/>
    </w:rPr>
  </w:style>
  <w:style w:type="character" w:customStyle="1" w:styleId="33">
    <w:name w:val="Основной текст (3)_"/>
    <w:link w:val="34"/>
    <w:locked/>
    <w:rsid w:val="00FF667C"/>
    <w:rPr>
      <w:rFonts w:ascii="Times New Roman" w:hAnsi="Times New Roman" w:cs="Times New Roman"/>
      <w:spacing w:val="0"/>
      <w:sz w:val="27"/>
      <w:szCs w:val="27"/>
    </w:rPr>
  </w:style>
  <w:style w:type="character" w:customStyle="1" w:styleId="a7">
    <w:name w:val="Основной текст_"/>
    <w:link w:val="7"/>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8">
    <w:name w:val="Колонтитул_"/>
    <w:link w:val="a9"/>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5">
    <w:name w:val="Оглавление 2 Знак"/>
    <w:link w:val="26"/>
    <w:uiPriority w:val="39"/>
    <w:locked/>
    <w:rsid w:val="005A63AF"/>
    <w:rPr>
      <w:rFonts w:ascii="Times New Roman" w:hAnsi="Times New Roman" w:cs="Times New Roman"/>
      <w:b/>
      <w:bCs/>
      <w:noProof/>
      <w:color w:val="000000" w:themeColor="text1"/>
    </w:rPr>
  </w:style>
  <w:style w:type="character" w:customStyle="1" w:styleId="44">
    <w:name w:val="Основной текст (4)_"/>
    <w:link w:val="410"/>
    <w:locked/>
    <w:rsid w:val="00FF667C"/>
    <w:rPr>
      <w:rFonts w:ascii="Times New Roman" w:hAnsi="Times New Roman" w:cs="Times New Roman"/>
      <w:spacing w:val="0"/>
      <w:sz w:val="21"/>
      <w:szCs w:val="21"/>
    </w:rPr>
  </w:style>
  <w:style w:type="character" w:customStyle="1" w:styleId="13">
    <w:name w:val="Основной текст1"/>
    <w:rsid w:val="00FF667C"/>
    <w:rPr>
      <w:rFonts w:ascii="Times New Roman" w:hAnsi="Times New Roman" w:cs="Times New Roman"/>
      <w:spacing w:val="0"/>
      <w:sz w:val="21"/>
      <w:szCs w:val="21"/>
      <w:u w:val="single"/>
      <w:lang w:val="en-US"/>
    </w:rPr>
  </w:style>
  <w:style w:type="character" w:customStyle="1" w:styleId="27">
    <w:name w:val="Основной текст2"/>
    <w:basedOn w:val="a7"/>
    <w:rsid w:val="00FF667C"/>
    <w:rPr>
      <w:rFonts w:ascii="Times New Roman" w:hAnsi="Times New Roman" w:cs="Times New Roman"/>
      <w:spacing w:val="0"/>
      <w:sz w:val="21"/>
      <w:szCs w:val="21"/>
    </w:rPr>
  </w:style>
  <w:style w:type="character" w:customStyle="1" w:styleId="aa">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
    <w:name w:val="Основной текст + Полужирный15"/>
    <w:rsid w:val="00FF667C"/>
    <w:rPr>
      <w:rFonts w:ascii="Times New Roman" w:hAnsi="Times New Roman" w:cs="Times New Roman"/>
      <w:b/>
      <w:bCs/>
      <w:spacing w:val="0"/>
      <w:sz w:val="21"/>
      <w:szCs w:val="21"/>
    </w:rPr>
  </w:style>
  <w:style w:type="character" w:customStyle="1" w:styleId="45">
    <w:name w:val="Основной текст (4) + Не полужирный"/>
    <w:rsid w:val="00FF667C"/>
    <w:rPr>
      <w:rFonts w:ascii="Times New Roman" w:hAnsi="Times New Roman" w:cs="Times New Roman"/>
      <w:b/>
      <w:bCs/>
      <w:spacing w:val="0"/>
      <w:sz w:val="21"/>
      <w:szCs w:val="21"/>
    </w:rPr>
  </w:style>
  <w:style w:type="character" w:customStyle="1" w:styleId="5">
    <w:name w:val="Основной текст (5)_"/>
    <w:link w:val="50"/>
    <w:locked/>
    <w:rsid w:val="00FF667C"/>
    <w:rPr>
      <w:rFonts w:ascii="Times New Roman" w:hAnsi="Times New Roman" w:cs="Times New Roman"/>
      <w:sz w:val="21"/>
      <w:szCs w:val="21"/>
    </w:rPr>
  </w:style>
  <w:style w:type="character" w:customStyle="1" w:styleId="51">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
    <w:name w:val="Основной текст (6)_"/>
    <w:link w:val="60"/>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2">
    <w:name w:val="Основной текст (5) + Полужирный"/>
    <w:rsid w:val="00FF667C"/>
    <w:rPr>
      <w:rFonts w:ascii="Times New Roman" w:hAnsi="Times New Roman" w:cs="Times New Roman"/>
      <w:b/>
      <w:bCs/>
      <w:spacing w:val="0"/>
      <w:sz w:val="21"/>
      <w:szCs w:val="21"/>
    </w:rPr>
  </w:style>
  <w:style w:type="character" w:customStyle="1" w:styleId="ab">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0">
    <w:name w:val="Основной текст (7)_"/>
    <w:link w:val="71"/>
    <w:locked/>
    <w:rsid w:val="00FF667C"/>
    <w:rPr>
      <w:rFonts w:ascii="Times New Roman" w:hAnsi="Times New Roman" w:cs="Times New Roman"/>
      <w:spacing w:val="0"/>
      <w:sz w:val="21"/>
      <w:szCs w:val="21"/>
    </w:rPr>
  </w:style>
  <w:style w:type="character" w:customStyle="1" w:styleId="72">
    <w:name w:val="Основной текст (7) + Не полужирный"/>
    <w:rsid w:val="00FF667C"/>
    <w:rPr>
      <w:rFonts w:ascii="Times New Roman" w:hAnsi="Times New Roman" w:cs="Times New Roman"/>
      <w:b/>
      <w:bCs/>
      <w:spacing w:val="0"/>
      <w:sz w:val="21"/>
      <w:szCs w:val="21"/>
    </w:rPr>
  </w:style>
  <w:style w:type="character" w:customStyle="1" w:styleId="35">
    <w:name w:val="Заголовок №3_"/>
    <w:link w:val="310"/>
    <w:locked/>
    <w:rsid w:val="00FF667C"/>
    <w:rPr>
      <w:rFonts w:ascii="Times New Roman" w:hAnsi="Times New Roman" w:cs="Times New Roman"/>
      <w:spacing w:val="0"/>
      <w:sz w:val="21"/>
      <w:szCs w:val="21"/>
    </w:rPr>
  </w:style>
  <w:style w:type="character" w:customStyle="1" w:styleId="36">
    <w:name w:val="Основной текст3"/>
    <w:rsid w:val="00FF667C"/>
    <w:rPr>
      <w:rFonts w:ascii="Times New Roman" w:hAnsi="Times New Roman" w:cs="Times New Roman"/>
      <w:spacing w:val="0"/>
      <w:sz w:val="21"/>
      <w:szCs w:val="21"/>
      <w:u w:val="single"/>
    </w:rPr>
  </w:style>
  <w:style w:type="character" w:customStyle="1" w:styleId="8">
    <w:name w:val="Основной текст (8)_"/>
    <w:link w:val="80"/>
    <w:locked/>
    <w:rsid w:val="00FF667C"/>
    <w:rPr>
      <w:rFonts w:ascii="Times New Roman" w:hAnsi="Times New Roman" w:cs="Times New Roman"/>
      <w:spacing w:val="0"/>
      <w:sz w:val="12"/>
      <w:szCs w:val="12"/>
    </w:rPr>
  </w:style>
  <w:style w:type="character" w:customStyle="1" w:styleId="37">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8">
    <w:name w:val="Подпись к таблице (2)_"/>
    <w:link w:val="29"/>
    <w:locked/>
    <w:rsid w:val="00FF667C"/>
    <w:rPr>
      <w:rFonts w:ascii="Times New Roman" w:hAnsi="Times New Roman" w:cs="Times New Roman"/>
      <w:spacing w:val="0"/>
      <w:sz w:val="21"/>
      <w:szCs w:val="21"/>
    </w:rPr>
  </w:style>
  <w:style w:type="character" w:customStyle="1" w:styleId="2a">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0">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
    <w:name w:val="Основной текст (9)_"/>
    <w:link w:val="90"/>
    <w:locked/>
    <w:rsid w:val="00FF667C"/>
    <w:rPr>
      <w:rFonts w:ascii="Times New Roman" w:hAnsi="Times New Roman" w:cs="Times New Roman"/>
      <w:spacing w:val="0"/>
      <w:sz w:val="19"/>
      <w:szCs w:val="19"/>
    </w:rPr>
  </w:style>
  <w:style w:type="character" w:customStyle="1" w:styleId="16">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c">
    <w:name w:val="Подпись к таблице_"/>
    <w:link w:val="17"/>
    <w:locked/>
    <w:rsid w:val="00FF667C"/>
    <w:rPr>
      <w:rFonts w:ascii="Times New Roman" w:hAnsi="Times New Roman" w:cs="Times New Roman"/>
      <w:spacing w:val="0"/>
      <w:sz w:val="21"/>
      <w:szCs w:val="21"/>
    </w:rPr>
  </w:style>
  <w:style w:type="character" w:customStyle="1" w:styleId="ad">
    <w:name w:val="Подпись к таблице"/>
    <w:rsid w:val="00FF667C"/>
    <w:rPr>
      <w:rFonts w:ascii="Times New Roman" w:hAnsi="Times New Roman" w:cs="Times New Roman"/>
      <w:spacing w:val="0"/>
      <w:sz w:val="21"/>
      <w:szCs w:val="21"/>
      <w:u w:val="single"/>
    </w:rPr>
  </w:style>
  <w:style w:type="character" w:customStyle="1" w:styleId="111">
    <w:name w:val="Основной текст (11)_"/>
    <w:link w:val="1110"/>
    <w:locked/>
    <w:rsid w:val="00FF667C"/>
    <w:rPr>
      <w:rFonts w:ascii="Times New Roman" w:hAnsi="Times New Roman" w:cs="Times New Roman"/>
      <w:spacing w:val="0"/>
      <w:sz w:val="23"/>
      <w:szCs w:val="23"/>
    </w:rPr>
  </w:style>
  <w:style w:type="character" w:customStyle="1" w:styleId="38">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2">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b">
    <w:name w:val="Заголовок №2_"/>
    <w:link w:val="2c"/>
    <w:locked/>
    <w:rsid w:val="00FF667C"/>
    <w:rPr>
      <w:rFonts w:ascii="Times New Roman" w:hAnsi="Times New Roman" w:cs="Times New Roman"/>
      <w:spacing w:val="0"/>
      <w:sz w:val="24"/>
      <w:szCs w:val="24"/>
    </w:rPr>
  </w:style>
  <w:style w:type="character" w:customStyle="1" w:styleId="46">
    <w:name w:val="Основной текст4"/>
    <w:rsid w:val="00FF667C"/>
    <w:rPr>
      <w:rFonts w:ascii="Times New Roman" w:hAnsi="Times New Roman" w:cs="Times New Roman"/>
      <w:spacing w:val="0"/>
      <w:sz w:val="21"/>
      <w:szCs w:val="21"/>
      <w:u w:val="single"/>
      <w:lang w:val="en-US"/>
    </w:rPr>
  </w:style>
  <w:style w:type="character" w:customStyle="1" w:styleId="55">
    <w:name w:val="Основной текст5"/>
    <w:basedOn w:val="a7"/>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1">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1">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7">
    <w:name w:val="Основной текст (4)"/>
    <w:rsid w:val="00FF667C"/>
    <w:rPr>
      <w:rFonts w:ascii="Times New Roman" w:hAnsi="Times New Roman" w:cs="Times New Roman"/>
      <w:spacing w:val="0"/>
      <w:sz w:val="21"/>
      <w:szCs w:val="21"/>
      <w:u w:val="single"/>
    </w:rPr>
  </w:style>
  <w:style w:type="character" w:customStyle="1" w:styleId="73">
    <w:name w:val="Основной текст + Полужирный7"/>
    <w:rsid w:val="00FF667C"/>
    <w:rPr>
      <w:rFonts w:ascii="Times New Roman" w:hAnsi="Times New Roman" w:cs="Times New Roman"/>
      <w:b/>
      <w:bCs/>
      <w:spacing w:val="0"/>
      <w:sz w:val="21"/>
      <w:szCs w:val="21"/>
    </w:rPr>
  </w:style>
  <w:style w:type="character" w:customStyle="1" w:styleId="61">
    <w:name w:val="Основной текст + Полужирный6"/>
    <w:rsid w:val="00FF667C"/>
    <w:rPr>
      <w:rFonts w:ascii="Times New Roman" w:hAnsi="Times New Roman" w:cs="Times New Roman"/>
      <w:b/>
      <w:bCs/>
      <w:spacing w:val="0"/>
      <w:sz w:val="21"/>
      <w:szCs w:val="21"/>
    </w:rPr>
  </w:style>
  <w:style w:type="character" w:customStyle="1" w:styleId="56">
    <w:name w:val="Основной текст + Полужирный5"/>
    <w:rsid w:val="00FF667C"/>
    <w:rPr>
      <w:rFonts w:ascii="Times New Roman" w:hAnsi="Times New Roman" w:cs="Times New Roman"/>
      <w:b/>
      <w:bCs/>
      <w:spacing w:val="0"/>
      <w:sz w:val="21"/>
      <w:szCs w:val="21"/>
    </w:rPr>
  </w:style>
  <w:style w:type="character" w:customStyle="1" w:styleId="48">
    <w:name w:val="Основной текст + Полужирный4"/>
    <w:rsid w:val="00FF667C"/>
    <w:rPr>
      <w:rFonts w:ascii="Times New Roman" w:hAnsi="Times New Roman" w:cs="Times New Roman"/>
      <w:b/>
      <w:bCs/>
      <w:spacing w:val="0"/>
      <w:sz w:val="21"/>
      <w:szCs w:val="21"/>
    </w:rPr>
  </w:style>
  <w:style w:type="character" w:customStyle="1" w:styleId="39">
    <w:name w:val="Основной текст + Полужирный3"/>
    <w:rsid w:val="00FF667C"/>
    <w:rPr>
      <w:rFonts w:ascii="Times New Roman" w:hAnsi="Times New Roman" w:cs="Times New Roman"/>
      <w:b/>
      <w:bCs/>
      <w:spacing w:val="0"/>
      <w:sz w:val="21"/>
      <w:szCs w:val="21"/>
    </w:rPr>
  </w:style>
  <w:style w:type="character" w:customStyle="1" w:styleId="2d">
    <w:name w:val="Основной текст + Полужирный2"/>
    <w:rsid w:val="00FF667C"/>
    <w:rPr>
      <w:rFonts w:ascii="Times New Roman" w:hAnsi="Times New Roman" w:cs="Times New Roman"/>
      <w:b/>
      <w:bCs/>
      <w:spacing w:val="0"/>
      <w:sz w:val="21"/>
      <w:szCs w:val="21"/>
    </w:rPr>
  </w:style>
  <w:style w:type="character" w:customStyle="1" w:styleId="62">
    <w:name w:val="Основной текст6"/>
    <w:basedOn w:val="a7"/>
    <w:rsid w:val="00FF667C"/>
    <w:rPr>
      <w:rFonts w:ascii="Times New Roman" w:hAnsi="Times New Roman" w:cs="Times New Roman"/>
      <w:spacing w:val="0"/>
      <w:sz w:val="21"/>
      <w:szCs w:val="21"/>
    </w:rPr>
  </w:style>
  <w:style w:type="character" w:customStyle="1" w:styleId="18">
    <w:name w:val="Основной текст + Полужирный1"/>
    <w:rsid w:val="00FF667C"/>
    <w:rPr>
      <w:rFonts w:ascii="Times New Roman" w:hAnsi="Times New Roman" w:cs="Times New Roman"/>
      <w:b/>
      <w:bCs/>
      <w:spacing w:val="0"/>
      <w:sz w:val="21"/>
      <w:szCs w:val="21"/>
    </w:rPr>
  </w:style>
  <w:style w:type="paragraph" w:customStyle="1" w:styleId="22">
    <w:name w:val="Сноска (2)"/>
    <w:basedOn w:val="a"/>
    <w:link w:val="21"/>
    <w:rsid w:val="00FF667C"/>
    <w:pPr>
      <w:shd w:val="clear" w:color="auto" w:fill="FFFFFF"/>
      <w:spacing w:after="120" w:line="240" w:lineRule="atLeast"/>
    </w:pPr>
    <w:rPr>
      <w:rFonts w:ascii="Times New Roman" w:hAnsi="Times New Roman" w:cs="Times New Roman"/>
      <w:color w:val="auto"/>
      <w:sz w:val="12"/>
      <w:szCs w:val="12"/>
    </w:rPr>
  </w:style>
  <w:style w:type="paragraph" w:customStyle="1" w:styleId="32">
    <w:name w:val="Сноска (3)"/>
    <w:basedOn w:val="a"/>
    <w:link w:val="31"/>
    <w:rsid w:val="00FF667C"/>
    <w:pPr>
      <w:shd w:val="clear" w:color="auto" w:fill="FFFFFF"/>
      <w:spacing w:line="254" w:lineRule="exact"/>
      <w:jc w:val="both"/>
    </w:pPr>
    <w:rPr>
      <w:rFonts w:ascii="Times New Roman" w:hAnsi="Times New Roman" w:cs="Times New Roman"/>
      <w:color w:val="auto"/>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paragraph" w:customStyle="1" w:styleId="40">
    <w:name w:val="Сноска (4)"/>
    <w:basedOn w:val="a"/>
    <w:link w:val="4"/>
    <w:rsid w:val="00FF667C"/>
    <w:pPr>
      <w:shd w:val="clear" w:color="auto" w:fill="FFFFFF"/>
      <w:spacing w:line="211" w:lineRule="exact"/>
    </w:pPr>
    <w:rPr>
      <w:rFonts w:ascii="Times New Roman" w:hAnsi="Times New Roman" w:cs="Times New Roman"/>
      <w:color w:val="auto"/>
      <w:sz w:val="17"/>
      <w:szCs w:val="17"/>
    </w:rPr>
  </w:style>
  <w:style w:type="paragraph" w:customStyle="1" w:styleId="42">
    <w:name w:val="Заголовок №4"/>
    <w:basedOn w:val="a"/>
    <w:link w:val="41"/>
    <w:rsid w:val="00FF667C"/>
    <w:pPr>
      <w:shd w:val="clear" w:color="auto" w:fill="FFFFFF"/>
      <w:spacing w:after="420" w:line="240" w:lineRule="atLeast"/>
      <w:outlineLvl w:val="3"/>
    </w:pPr>
    <w:rPr>
      <w:rFonts w:ascii="Times New Roman" w:hAnsi="Times New Roman" w:cs="Times New Roman"/>
      <w:color w:val="auto"/>
      <w:sz w:val="21"/>
      <w:szCs w:val="21"/>
    </w:rPr>
  </w:style>
  <w:style w:type="paragraph" w:customStyle="1" w:styleId="24">
    <w:name w:val="Основной текст (2)"/>
    <w:basedOn w:val="a"/>
    <w:link w:val="23"/>
    <w:rsid w:val="00FF667C"/>
    <w:pPr>
      <w:shd w:val="clear" w:color="auto" w:fill="FFFFFF"/>
      <w:spacing w:after="300" w:line="240" w:lineRule="atLeast"/>
    </w:pPr>
    <w:rPr>
      <w:rFonts w:ascii="Times New Roman" w:hAnsi="Times New Roman" w:cs="Times New Roman"/>
      <w:color w:val="auto"/>
      <w:sz w:val="23"/>
      <w:szCs w:val="23"/>
    </w:rPr>
  </w:style>
  <w:style w:type="paragraph" w:customStyle="1" w:styleId="12">
    <w:name w:val="Заголовок №1"/>
    <w:basedOn w:val="a"/>
    <w:link w:val="10"/>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paragraph" w:customStyle="1" w:styleId="34">
    <w:name w:val="Основной текст (3)"/>
    <w:basedOn w:val="a"/>
    <w:link w:val="33"/>
    <w:rsid w:val="00FF667C"/>
    <w:pPr>
      <w:shd w:val="clear" w:color="auto" w:fill="FFFFFF"/>
      <w:spacing w:before="240" w:after="6660" w:line="322" w:lineRule="exact"/>
      <w:jc w:val="center"/>
    </w:pPr>
    <w:rPr>
      <w:rFonts w:ascii="Times New Roman" w:hAnsi="Times New Roman" w:cs="Times New Roman"/>
      <w:color w:val="auto"/>
      <w:sz w:val="27"/>
      <w:szCs w:val="27"/>
    </w:rPr>
  </w:style>
  <w:style w:type="paragraph" w:customStyle="1" w:styleId="7">
    <w:name w:val="Основной текст7"/>
    <w:basedOn w:val="a"/>
    <w:link w:val="a7"/>
    <w:rsid w:val="00FF667C"/>
    <w:pPr>
      <w:shd w:val="clear" w:color="auto" w:fill="FFFFFF"/>
      <w:spacing w:before="6660" w:line="254" w:lineRule="exact"/>
      <w:jc w:val="center"/>
    </w:pPr>
    <w:rPr>
      <w:rFonts w:ascii="Times New Roman" w:hAnsi="Times New Roman" w:cs="Times New Roman"/>
      <w:color w:val="auto"/>
      <w:sz w:val="21"/>
      <w:szCs w:val="21"/>
    </w:rPr>
  </w:style>
  <w:style w:type="paragraph" w:customStyle="1" w:styleId="221">
    <w:name w:val="Заголовок №2 (2)"/>
    <w:basedOn w:val="a"/>
    <w:link w:val="220"/>
    <w:rsid w:val="00FF667C"/>
    <w:pPr>
      <w:shd w:val="clear" w:color="auto" w:fill="FFFFFF"/>
      <w:spacing w:after="420" w:line="240" w:lineRule="atLeast"/>
      <w:outlineLvl w:val="1"/>
    </w:pPr>
    <w:rPr>
      <w:rFonts w:ascii="Times New Roman" w:hAnsi="Times New Roman" w:cs="Times New Roman"/>
      <w:color w:val="auto"/>
      <w:sz w:val="27"/>
      <w:szCs w:val="27"/>
    </w:rPr>
  </w:style>
  <w:style w:type="paragraph" w:customStyle="1" w:styleId="a9">
    <w:name w:val="Колонтитул"/>
    <w:basedOn w:val="a"/>
    <w:link w:val="a8"/>
    <w:rsid w:val="00FF667C"/>
    <w:pPr>
      <w:shd w:val="clear" w:color="auto" w:fill="FFFFFF"/>
    </w:pPr>
    <w:rPr>
      <w:rFonts w:ascii="Times New Roman" w:hAnsi="Times New Roman" w:cs="Times New Roman"/>
      <w:color w:val="auto"/>
      <w:sz w:val="20"/>
      <w:szCs w:val="20"/>
    </w:rPr>
  </w:style>
  <w:style w:type="paragraph" w:styleId="26">
    <w:name w:val="toc 2"/>
    <w:basedOn w:val="a"/>
    <w:link w:val="25"/>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paragraph" w:customStyle="1" w:styleId="410">
    <w:name w:val="Основной текст (4)1"/>
    <w:basedOn w:val="a"/>
    <w:link w:val="44"/>
    <w:rsid w:val="00FF667C"/>
    <w:pPr>
      <w:shd w:val="clear" w:color="auto" w:fill="FFFFFF"/>
      <w:spacing w:before="60" w:after="60" w:line="240" w:lineRule="atLeast"/>
      <w:jc w:val="both"/>
    </w:pPr>
    <w:rPr>
      <w:rFonts w:ascii="Times New Roman" w:hAnsi="Times New Roman" w:cs="Times New Roman"/>
      <w:color w:val="auto"/>
      <w:sz w:val="21"/>
      <w:szCs w:val="21"/>
    </w:rPr>
  </w:style>
  <w:style w:type="paragraph" w:customStyle="1" w:styleId="50">
    <w:name w:val="Основной текст (5)"/>
    <w:basedOn w:val="a"/>
    <w:link w:val="5"/>
    <w:rsid w:val="00FF667C"/>
    <w:pPr>
      <w:shd w:val="clear" w:color="auto" w:fill="FFFFFF"/>
      <w:spacing w:line="254" w:lineRule="exact"/>
      <w:jc w:val="both"/>
    </w:pPr>
    <w:rPr>
      <w:rFonts w:ascii="Times New Roman" w:hAnsi="Times New Roman" w:cs="Times New Roman"/>
      <w:color w:val="auto"/>
      <w:sz w:val="21"/>
      <w:szCs w:val="21"/>
    </w:rPr>
  </w:style>
  <w:style w:type="paragraph" w:customStyle="1" w:styleId="60">
    <w:name w:val="Основной текст (6)"/>
    <w:basedOn w:val="a"/>
    <w:link w:val="6"/>
    <w:rsid w:val="00FF667C"/>
    <w:pPr>
      <w:shd w:val="clear" w:color="auto" w:fill="FFFFFF"/>
      <w:spacing w:line="240" w:lineRule="atLeast"/>
    </w:pPr>
    <w:rPr>
      <w:rFonts w:ascii="Times New Roman" w:hAnsi="Times New Roman" w:cs="Times New Roman"/>
      <w:color w:val="auto"/>
      <w:sz w:val="20"/>
      <w:szCs w:val="20"/>
    </w:rPr>
  </w:style>
  <w:style w:type="paragraph" w:customStyle="1" w:styleId="71">
    <w:name w:val="Основной текст (7)"/>
    <w:basedOn w:val="a"/>
    <w:link w:val="70"/>
    <w:rsid w:val="00FF667C"/>
    <w:pPr>
      <w:shd w:val="clear" w:color="auto" w:fill="FFFFFF"/>
      <w:spacing w:line="240" w:lineRule="atLeast"/>
      <w:jc w:val="both"/>
    </w:pPr>
    <w:rPr>
      <w:rFonts w:ascii="Times New Roman" w:hAnsi="Times New Roman" w:cs="Times New Roman"/>
      <w:color w:val="auto"/>
      <w:sz w:val="21"/>
      <w:szCs w:val="21"/>
    </w:rPr>
  </w:style>
  <w:style w:type="paragraph" w:customStyle="1" w:styleId="310">
    <w:name w:val="Заголовок №31"/>
    <w:basedOn w:val="a"/>
    <w:link w:val="35"/>
    <w:rsid w:val="00FF667C"/>
    <w:pPr>
      <w:shd w:val="clear" w:color="auto" w:fill="FFFFFF"/>
      <w:spacing w:after="180" w:line="240" w:lineRule="atLeast"/>
      <w:outlineLvl w:val="2"/>
    </w:pPr>
    <w:rPr>
      <w:rFonts w:ascii="Times New Roman" w:hAnsi="Times New Roman" w:cs="Times New Roman"/>
      <w:color w:val="auto"/>
      <w:sz w:val="21"/>
      <w:szCs w:val="21"/>
    </w:rPr>
  </w:style>
  <w:style w:type="paragraph" w:customStyle="1" w:styleId="80">
    <w:name w:val="Основной текст (8)"/>
    <w:basedOn w:val="a"/>
    <w:link w:val="8"/>
    <w:rsid w:val="00FF667C"/>
    <w:pPr>
      <w:shd w:val="clear" w:color="auto" w:fill="FFFFFF"/>
      <w:spacing w:after="180" w:line="240" w:lineRule="atLeast"/>
    </w:pPr>
    <w:rPr>
      <w:rFonts w:ascii="Times New Roman" w:hAnsi="Times New Roman" w:cs="Times New Roman"/>
      <w:color w:val="auto"/>
      <w:sz w:val="12"/>
      <w:szCs w:val="12"/>
    </w:rPr>
  </w:style>
  <w:style w:type="paragraph" w:customStyle="1" w:styleId="29">
    <w:name w:val="Подпись к таблице (2)"/>
    <w:basedOn w:val="a"/>
    <w:link w:val="28"/>
    <w:rsid w:val="00FF667C"/>
    <w:pPr>
      <w:shd w:val="clear" w:color="auto" w:fill="FFFFFF"/>
      <w:spacing w:line="240" w:lineRule="atLeast"/>
    </w:pPr>
    <w:rPr>
      <w:rFonts w:ascii="Times New Roman" w:hAnsi="Times New Roman" w:cs="Times New Roman"/>
      <w:color w:val="auto"/>
      <w:sz w:val="21"/>
      <w:szCs w:val="21"/>
    </w:rPr>
  </w:style>
  <w:style w:type="paragraph" w:customStyle="1" w:styleId="321">
    <w:name w:val="Заголовок №3 (2)"/>
    <w:basedOn w:val="a"/>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paragraph" w:customStyle="1" w:styleId="90">
    <w:name w:val="Основной текст (9)"/>
    <w:basedOn w:val="a"/>
    <w:link w:val="9"/>
    <w:rsid w:val="00FF667C"/>
    <w:pPr>
      <w:shd w:val="clear" w:color="auto" w:fill="FFFFFF"/>
      <w:spacing w:line="461" w:lineRule="exact"/>
    </w:pPr>
    <w:rPr>
      <w:rFonts w:ascii="Times New Roman" w:hAnsi="Times New Roman" w:cs="Times New Roman"/>
      <w:color w:val="auto"/>
      <w:sz w:val="19"/>
      <w:szCs w:val="19"/>
    </w:rPr>
  </w:style>
  <w:style w:type="paragraph" w:customStyle="1" w:styleId="1010">
    <w:name w:val="Основной текст (10)1"/>
    <w:basedOn w:val="a"/>
    <w:link w:val="101"/>
    <w:rsid w:val="00FF667C"/>
    <w:pPr>
      <w:shd w:val="clear" w:color="auto" w:fill="FFFFFF"/>
      <w:spacing w:line="240" w:lineRule="atLeast"/>
    </w:pPr>
    <w:rPr>
      <w:rFonts w:ascii="Times New Roman" w:hAnsi="Times New Roman" w:cs="Times New Roman"/>
      <w:color w:val="auto"/>
      <w:sz w:val="19"/>
      <w:szCs w:val="19"/>
    </w:rPr>
  </w:style>
  <w:style w:type="paragraph" w:customStyle="1" w:styleId="421">
    <w:name w:val="Заголовок №4 (2)"/>
    <w:basedOn w:val="a"/>
    <w:link w:val="420"/>
    <w:rsid w:val="00FF667C"/>
    <w:pPr>
      <w:shd w:val="clear" w:color="auto" w:fill="FFFFFF"/>
      <w:spacing w:before="120" w:line="240" w:lineRule="atLeast"/>
      <w:outlineLvl w:val="3"/>
    </w:pPr>
    <w:rPr>
      <w:rFonts w:ascii="Times New Roman" w:hAnsi="Times New Roman" w:cs="Times New Roman"/>
      <w:color w:val="auto"/>
      <w:sz w:val="21"/>
      <w:szCs w:val="21"/>
    </w:rPr>
  </w:style>
  <w:style w:type="paragraph" w:customStyle="1" w:styleId="17">
    <w:name w:val="Подпись к таблице1"/>
    <w:basedOn w:val="a"/>
    <w:link w:val="ac"/>
    <w:rsid w:val="00FF667C"/>
    <w:pPr>
      <w:shd w:val="clear" w:color="auto" w:fill="FFFFFF"/>
      <w:spacing w:line="240" w:lineRule="atLeast"/>
    </w:pPr>
    <w:rPr>
      <w:rFonts w:ascii="Times New Roman" w:hAnsi="Times New Roman" w:cs="Times New Roman"/>
      <w:color w:val="auto"/>
      <w:sz w:val="21"/>
      <w:szCs w:val="21"/>
    </w:rPr>
  </w:style>
  <w:style w:type="paragraph" w:customStyle="1" w:styleId="1110">
    <w:name w:val="Основной текст (11)1"/>
    <w:basedOn w:val="a"/>
    <w:link w:val="111"/>
    <w:rsid w:val="00FF667C"/>
    <w:pPr>
      <w:shd w:val="clear" w:color="auto" w:fill="FFFFFF"/>
      <w:spacing w:line="283" w:lineRule="exact"/>
    </w:pPr>
    <w:rPr>
      <w:rFonts w:ascii="Times New Roman" w:hAnsi="Times New Roman" w:cs="Times New Roman"/>
      <w:color w:val="auto"/>
      <w:sz w:val="23"/>
      <w:szCs w:val="23"/>
    </w:rPr>
  </w:style>
  <w:style w:type="paragraph" w:customStyle="1" w:styleId="331">
    <w:name w:val="Заголовок №3 (3)"/>
    <w:basedOn w:val="a"/>
    <w:link w:val="330"/>
    <w:rsid w:val="00FF667C"/>
    <w:pPr>
      <w:shd w:val="clear" w:color="auto" w:fill="FFFFFF"/>
      <w:spacing w:after="660" w:line="240" w:lineRule="atLeast"/>
      <w:outlineLvl w:val="2"/>
    </w:pPr>
    <w:rPr>
      <w:rFonts w:ascii="Times New Roman" w:hAnsi="Times New Roman" w:cs="Times New Roman"/>
      <w:color w:val="auto"/>
      <w:sz w:val="19"/>
      <w:szCs w:val="19"/>
    </w:rPr>
  </w:style>
  <w:style w:type="paragraph" w:customStyle="1" w:styleId="2c">
    <w:name w:val="Заголовок №2"/>
    <w:basedOn w:val="a"/>
    <w:link w:val="2b"/>
    <w:rsid w:val="00FF667C"/>
    <w:pPr>
      <w:shd w:val="clear" w:color="auto" w:fill="FFFFFF"/>
      <w:spacing w:before="660" w:after="180" w:line="240" w:lineRule="atLeast"/>
      <w:outlineLvl w:val="1"/>
    </w:pPr>
    <w:rPr>
      <w:rFonts w:ascii="Times New Roman" w:hAnsi="Times New Roman" w:cs="Times New Roman"/>
      <w:color w:val="auto"/>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rsid w:val="0018241F"/>
    <w:rPr>
      <w:rFonts w:cs="Times New Roman"/>
      <w:vertAlign w:val="superscript"/>
    </w:rPr>
  </w:style>
  <w:style w:type="paragraph" w:customStyle="1" w:styleId="19">
    <w:name w:val="Абзац списка1"/>
    <w:basedOn w:val="a"/>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uiPriority w:val="99"/>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rsid w:val="0011548F"/>
  </w:style>
  <w:style w:type="character" w:customStyle="1" w:styleId="u">
    <w:name w:val="u"/>
    <w:basedOn w:val="a0"/>
    <w:rsid w:val="0011548F"/>
  </w:style>
  <w:style w:type="character" w:customStyle="1" w:styleId="11">
    <w:name w:val="Заголовок 1 Знак1"/>
    <w:link w:val="1"/>
    <w:rsid w:val="001F3DF0"/>
    <w:rPr>
      <w:rFonts w:ascii="Times New Roman" w:eastAsia="Times New Roman" w:hAnsi="Times New Roman" w:cs="Times New Roman"/>
      <w:b/>
      <w:bCs/>
      <w:color w:val="000000"/>
      <w:kern w:val="32"/>
      <w:sz w:val="28"/>
      <w:szCs w:val="32"/>
    </w:rPr>
  </w:style>
  <w:style w:type="character" w:customStyle="1" w:styleId="20">
    <w:name w:val="Заголовок 2 Знак"/>
    <w:link w:val="2"/>
    <w:rsid w:val="001F3DF0"/>
    <w:rPr>
      <w:rFonts w:ascii="Times New Roman" w:eastAsia="Times New Roman" w:hAnsi="Times New Roman" w:cs="Times New Roman"/>
      <w:b/>
      <w:bCs/>
      <w:iCs/>
      <w:color w:val="000000"/>
      <w:sz w:val="28"/>
      <w:szCs w:val="28"/>
    </w:rPr>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756CBF"/>
    <w:pPr>
      <w:tabs>
        <w:tab w:val="left" w:pos="480"/>
        <w:tab w:val="right" w:leader="dot" w:pos="9366"/>
      </w:tabs>
      <w:ind w:left="426" w:hanging="426"/>
    </w:pPr>
    <w:rPr>
      <w:rFonts w:ascii="Times New Roman" w:hAnsi="Times New Roman"/>
      <w:b/>
      <w:bCs/>
      <w:caps/>
      <w:noProof/>
      <w:color w:val="000000" w:themeColor="text1"/>
      <w:sz w:val="20"/>
      <w:szCs w:val="20"/>
      <w:lang w:val="en-US"/>
    </w:rPr>
  </w:style>
  <w:style w:type="paragraph" w:styleId="3a">
    <w:name w:val="toc 3"/>
    <w:basedOn w:val="a"/>
    <w:next w:val="a"/>
    <w:autoRedefine/>
    <w:uiPriority w:val="39"/>
    <w:locked/>
    <w:rsid w:val="004A213D"/>
    <w:pPr>
      <w:ind w:left="240"/>
    </w:pPr>
    <w:rPr>
      <w:rFonts w:ascii="Calibri" w:hAnsi="Calibri"/>
      <w:sz w:val="20"/>
      <w:szCs w:val="20"/>
    </w:rPr>
  </w:style>
  <w:style w:type="paragraph" w:styleId="49">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rsid w:val="00C4209B"/>
    <w:rPr>
      <w:color w:val="800080"/>
      <w:u w:val="single"/>
    </w:rPr>
  </w:style>
  <w:style w:type="paragraph" w:styleId="af1">
    <w:name w:val="Balloon Text"/>
    <w:basedOn w:val="a"/>
    <w:semiHidden/>
    <w:rsid w:val="00557768"/>
    <w:rPr>
      <w:rFonts w:ascii="Tahoma" w:hAnsi="Tahoma" w:cs="Tahoma"/>
      <w:sz w:val="16"/>
      <w:szCs w:val="16"/>
    </w:rPr>
  </w:style>
  <w:style w:type="paragraph" w:styleId="af2">
    <w:name w:val="header"/>
    <w:basedOn w:val="a"/>
    <w:rsid w:val="00E65BEE"/>
    <w:pPr>
      <w:tabs>
        <w:tab w:val="center" w:pos="4677"/>
        <w:tab w:val="right" w:pos="9355"/>
      </w:tabs>
    </w:pPr>
  </w:style>
  <w:style w:type="paragraph" w:styleId="af3">
    <w:name w:val="footer"/>
    <w:basedOn w:val="a"/>
    <w:rsid w:val="00E65BEE"/>
    <w:pPr>
      <w:tabs>
        <w:tab w:val="center" w:pos="4677"/>
        <w:tab w:val="right" w:pos="9355"/>
      </w:tabs>
    </w:pPr>
  </w:style>
  <w:style w:type="character" w:styleId="af4">
    <w:name w:val="page number"/>
    <w:basedOn w:val="a0"/>
    <w:rsid w:val="00E65BEE"/>
  </w:style>
  <w:style w:type="paragraph" w:styleId="af5">
    <w:name w:val="footnote text"/>
    <w:aliases w:val="Знак2,Знак21, Знак,Знак"/>
    <w:basedOn w:val="a"/>
    <w:link w:val="af6"/>
    <w:uiPriority w:val="99"/>
    <w:rsid w:val="008F0D68"/>
    <w:rPr>
      <w:sz w:val="20"/>
      <w:szCs w:val="20"/>
    </w:rPr>
  </w:style>
  <w:style w:type="character" w:customStyle="1" w:styleId="af6">
    <w:name w:val="Текст сноски Знак"/>
    <w:aliases w:val="Знак2 Знак,Знак21 Знак, Знак Знак,Знак Знак"/>
    <w:link w:val="af5"/>
    <w:uiPriority w:val="99"/>
    <w:rsid w:val="008F0D68"/>
    <w:rPr>
      <w:color w:val="000000"/>
    </w:rPr>
  </w:style>
  <w:style w:type="paragraph" w:customStyle="1" w:styleId="ListParagraph1">
    <w:name w:val="List Paragraph1"/>
    <w:basedOn w:val="a"/>
    <w:uiPriority w:val="99"/>
    <w:rsid w:val="002D735E"/>
    <w:pPr>
      <w:ind w:left="720"/>
      <w:contextualSpacing/>
    </w:pPr>
    <w:rPr>
      <w:rFonts w:ascii="Times New Roman" w:eastAsia="Times New Roman" w:hAnsi="Times New Roman" w:cs="Times New Roman"/>
      <w:color w:val="auto"/>
      <w:szCs w:val="28"/>
    </w:rPr>
  </w:style>
  <w:style w:type="character" w:customStyle="1" w:styleId="30">
    <w:name w:val="Заголовок 3 Знак"/>
    <w:link w:val="3"/>
    <w:semiHidden/>
    <w:rsid w:val="00281A36"/>
    <w:rPr>
      <w:rFonts w:ascii="Calibri Light" w:eastAsia="Times New Roman" w:hAnsi="Calibri Light" w:cs="Times New Roman"/>
      <w:b/>
      <w:bCs/>
      <w:color w:val="000000"/>
      <w:sz w:val="26"/>
      <w:szCs w:val="26"/>
    </w:rPr>
  </w:style>
  <w:style w:type="paragraph" w:styleId="af7">
    <w:name w:val="List Paragraph"/>
    <w:basedOn w:val="a"/>
    <w:uiPriority w:val="34"/>
    <w:qFormat/>
    <w:rsid w:val="00FD0944"/>
    <w:pPr>
      <w:ind w:left="720"/>
      <w:contextualSpacing/>
    </w:pPr>
    <w:rPr>
      <w:rFonts w:ascii="Times New Roman" w:eastAsia="Times New Roman" w:hAnsi="Times New Roman" w:cs="Times New Roman"/>
      <w:color w:val="auto"/>
      <w:szCs w:val="28"/>
    </w:rPr>
  </w:style>
  <w:style w:type="character" w:styleId="af8">
    <w:name w:val="annotation reference"/>
    <w:basedOn w:val="a0"/>
    <w:rsid w:val="00005FC3"/>
    <w:rPr>
      <w:sz w:val="16"/>
      <w:szCs w:val="16"/>
    </w:rPr>
  </w:style>
  <w:style w:type="paragraph" w:styleId="af9">
    <w:name w:val="annotation text"/>
    <w:basedOn w:val="a"/>
    <w:link w:val="afa"/>
    <w:rsid w:val="00005FC3"/>
    <w:rPr>
      <w:sz w:val="20"/>
      <w:szCs w:val="20"/>
    </w:rPr>
  </w:style>
  <w:style w:type="character" w:customStyle="1" w:styleId="afa">
    <w:name w:val="Текст примечания Знак"/>
    <w:basedOn w:val="a0"/>
    <w:link w:val="af9"/>
    <w:rsid w:val="00005FC3"/>
    <w:rPr>
      <w:color w:val="000000"/>
    </w:rPr>
  </w:style>
  <w:style w:type="paragraph" w:styleId="afb">
    <w:name w:val="annotation subject"/>
    <w:basedOn w:val="af9"/>
    <w:next w:val="af9"/>
    <w:link w:val="afc"/>
    <w:rsid w:val="00005FC3"/>
    <w:rPr>
      <w:b/>
      <w:bCs/>
    </w:rPr>
  </w:style>
  <w:style w:type="character" w:customStyle="1" w:styleId="afc">
    <w:name w:val="Тема примечания Знак"/>
    <w:basedOn w:val="afa"/>
    <w:link w:val="afb"/>
    <w:rsid w:val="00005FC3"/>
    <w:rPr>
      <w:b/>
      <w:bCs/>
      <w:color w:val="000000"/>
    </w:rPr>
  </w:style>
  <w:style w:type="paragraph" w:customStyle="1" w:styleId="1c">
    <w:name w:val="Стиль1"/>
    <w:basedOn w:val="a"/>
    <w:rsid w:val="007E4E5D"/>
    <w:pPr>
      <w:autoSpaceDE w:val="0"/>
      <w:autoSpaceDN w:val="0"/>
      <w:adjustRightInd w:val="0"/>
      <w:ind w:firstLine="709"/>
      <w:jc w:val="both"/>
    </w:pPr>
    <w:rPr>
      <w:rFonts w:ascii="Times New Roman" w:eastAsia="Calibri" w:hAnsi="Times New Roman" w:cs="Times New Roman"/>
      <w:color w:val="auto"/>
      <w:sz w:val="28"/>
      <w:szCs w:val="28"/>
    </w:rPr>
  </w:style>
  <w:style w:type="paragraph" w:customStyle="1" w:styleId="afd">
    <w:name w:val="Обычный таблица"/>
    <w:basedOn w:val="a"/>
    <w:uiPriority w:val="99"/>
    <w:rsid w:val="00810067"/>
    <w:pPr>
      <w:suppressAutoHyphens/>
    </w:pPr>
    <w:rPr>
      <w:rFonts w:ascii="Times New Roman" w:eastAsia="Times New Roman" w:hAnsi="Times New Roman" w:cs="Times New Roman"/>
      <w:color w:val="auto"/>
      <w:sz w:val="18"/>
      <w:szCs w:val="18"/>
      <w:lang w:eastAsia="zh-CN"/>
    </w:rPr>
  </w:style>
  <w:style w:type="character" w:customStyle="1" w:styleId="afe">
    <w:name w:val="Без интервала Знак"/>
    <w:link w:val="aff"/>
    <w:uiPriority w:val="1"/>
    <w:locked/>
    <w:rsid w:val="005E4690"/>
    <w:rPr>
      <w:rFonts w:ascii="Times New Roman" w:eastAsia="Times New Roman" w:hAnsi="Times New Roman" w:cs="Times New Roman"/>
      <w:sz w:val="24"/>
      <w:szCs w:val="24"/>
    </w:rPr>
  </w:style>
  <w:style w:type="paragraph" w:styleId="aff">
    <w:name w:val="No Spacing"/>
    <w:link w:val="afe"/>
    <w:uiPriority w:val="1"/>
    <w:qFormat/>
    <w:rsid w:val="005E4690"/>
    <w:pPr>
      <w:jc w:val="both"/>
    </w:pPr>
    <w:rPr>
      <w:rFonts w:ascii="Times New Roman" w:eastAsia="Times New Roman" w:hAnsi="Times New Roman" w:cs="Times New Roman"/>
      <w:sz w:val="24"/>
      <w:szCs w:val="24"/>
    </w:rPr>
  </w:style>
  <w:style w:type="character" w:customStyle="1" w:styleId="sectioninfo2">
    <w:name w:val="section__info2"/>
    <w:basedOn w:val="a0"/>
    <w:rsid w:val="007727F5"/>
    <w:rPr>
      <w:vanish w:val="0"/>
      <w:webHidden w:val="0"/>
      <w:specVanish w:val="0"/>
    </w:rPr>
  </w:style>
  <w:style w:type="paragraph" w:styleId="aff0">
    <w:name w:val="Body Text"/>
    <w:aliases w:val="Основной текст Знак Знак,Заг1,BO,ID,body indent,ändrad, ändrad,EHPT,Body Text2,Çàã1,andrad,body text,Основной текст Знак Знак1 Знак,body text Знак Знак Знак,Основной текст Знак Знак Знак Знак Знак1,Знак1 Знак2 Знак Знак, Знак Знак Знак"/>
    <w:basedOn w:val="a"/>
    <w:link w:val="aff1"/>
    <w:unhideWhenUsed/>
    <w:qFormat/>
    <w:rsid w:val="00B5038E"/>
    <w:pPr>
      <w:widowControl w:val="0"/>
      <w:spacing w:after="120"/>
    </w:pPr>
    <w:rPr>
      <w:rFonts w:ascii="Courier New" w:eastAsia="Courier New" w:hAnsi="Courier New" w:cs="Times New Roman"/>
      <w:lang w:val="x-none" w:eastAsia="x-none"/>
    </w:rPr>
  </w:style>
  <w:style w:type="character" w:customStyle="1" w:styleId="aff1">
    <w:name w:val="Основной текст Знак"/>
    <w:aliases w:val="Основной текст Знак Знак Знак,Заг1 Знак,BO Знак,ID Знак,body indent Знак,ändrad Знак, ändrad Знак,EHPT Знак,Body Text2 Знак,Çàã1 Знак,andrad Знак,body text Знак,Основной текст Знак Знак1 Знак Знак,body text Знак Знак Знак Знак"/>
    <w:basedOn w:val="a0"/>
    <w:link w:val="aff0"/>
    <w:rsid w:val="00B5038E"/>
    <w:rPr>
      <w:rFonts w:ascii="Courier New" w:eastAsia="Courier New" w:hAnsi="Courier New" w:cs="Times New Roman"/>
      <w:color w:val="000000"/>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04183">
      <w:bodyDiv w:val="1"/>
      <w:marLeft w:val="0"/>
      <w:marRight w:val="0"/>
      <w:marTop w:val="0"/>
      <w:marBottom w:val="0"/>
      <w:divBdr>
        <w:top w:val="none" w:sz="0" w:space="0" w:color="auto"/>
        <w:left w:val="none" w:sz="0" w:space="0" w:color="auto"/>
        <w:bottom w:val="none" w:sz="0" w:space="0" w:color="auto"/>
        <w:right w:val="none" w:sz="0" w:space="0" w:color="auto"/>
      </w:divBdr>
    </w:div>
    <w:div w:id="24411197">
      <w:bodyDiv w:val="1"/>
      <w:marLeft w:val="0"/>
      <w:marRight w:val="0"/>
      <w:marTop w:val="0"/>
      <w:marBottom w:val="0"/>
      <w:divBdr>
        <w:top w:val="none" w:sz="0" w:space="0" w:color="auto"/>
        <w:left w:val="none" w:sz="0" w:space="0" w:color="auto"/>
        <w:bottom w:val="none" w:sz="0" w:space="0" w:color="auto"/>
        <w:right w:val="none" w:sz="0" w:space="0" w:color="auto"/>
      </w:divBdr>
    </w:div>
    <w:div w:id="74593006">
      <w:bodyDiv w:val="1"/>
      <w:marLeft w:val="0"/>
      <w:marRight w:val="0"/>
      <w:marTop w:val="0"/>
      <w:marBottom w:val="0"/>
      <w:divBdr>
        <w:top w:val="none" w:sz="0" w:space="0" w:color="auto"/>
        <w:left w:val="none" w:sz="0" w:space="0" w:color="auto"/>
        <w:bottom w:val="none" w:sz="0" w:space="0" w:color="auto"/>
        <w:right w:val="none" w:sz="0" w:space="0" w:color="auto"/>
      </w:divBdr>
    </w:div>
    <w:div w:id="84154691">
      <w:bodyDiv w:val="1"/>
      <w:marLeft w:val="0"/>
      <w:marRight w:val="0"/>
      <w:marTop w:val="0"/>
      <w:marBottom w:val="0"/>
      <w:divBdr>
        <w:top w:val="none" w:sz="0" w:space="0" w:color="auto"/>
        <w:left w:val="none" w:sz="0" w:space="0" w:color="auto"/>
        <w:bottom w:val="none" w:sz="0" w:space="0" w:color="auto"/>
        <w:right w:val="none" w:sz="0" w:space="0" w:color="auto"/>
      </w:divBdr>
    </w:div>
    <w:div w:id="90929377">
      <w:bodyDiv w:val="1"/>
      <w:marLeft w:val="0"/>
      <w:marRight w:val="0"/>
      <w:marTop w:val="0"/>
      <w:marBottom w:val="0"/>
      <w:divBdr>
        <w:top w:val="none" w:sz="0" w:space="0" w:color="auto"/>
        <w:left w:val="none" w:sz="0" w:space="0" w:color="auto"/>
        <w:bottom w:val="none" w:sz="0" w:space="0" w:color="auto"/>
        <w:right w:val="none" w:sz="0" w:space="0" w:color="auto"/>
      </w:divBdr>
    </w:div>
    <w:div w:id="98379813">
      <w:bodyDiv w:val="1"/>
      <w:marLeft w:val="0"/>
      <w:marRight w:val="0"/>
      <w:marTop w:val="0"/>
      <w:marBottom w:val="0"/>
      <w:divBdr>
        <w:top w:val="none" w:sz="0" w:space="0" w:color="auto"/>
        <w:left w:val="none" w:sz="0" w:space="0" w:color="auto"/>
        <w:bottom w:val="none" w:sz="0" w:space="0" w:color="auto"/>
        <w:right w:val="none" w:sz="0" w:space="0" w:color="auto"/>
      </w:divBdr>
    </w:div>
    <w:div w:id="237254289">
      <w:bodyDiv w:val="1"/>
      <w:marLeft w:val="0"/>
      <w:marRight w:val="0"/>
      <w:marTop w:val="0"/>
      <w:marBottom w:val="0"/>
      <w:divBdr>
        <w:top w:val="none" w:sz="0" w:space="0" w:color="auto"/>
        <w:left w:val="none" w:sz="0" w:space="0" w:color="auto"/>
        <w:bottom w:val="none" w:sz="0" w:space="0" w:color="auto"/>
        <w:right w:val="none" w:sz="0" w:space="0" w:color="auto"/>
      </w:divBdr>
    </w:div>
    <w:div w:id="238564389">
      <w:bodyDiv w:val="1"/>
      <w:marLeft w:val="0"/>
      <w:marRight w:val="0"/>
      <w:marTop w:val="0"/>
      <w:marBottom w:val="0"/>
      <w:divBdr>
        <w:top w:val="none" w:sz="0" w:space="0" w:color="auto"/>
        <w:left w:val="none" w:sz="0" w:space="0" w:color="auto"/>
        <w:bottom w:val="none" w:sz="0" w:space="0" w:color="auto"/>
        <w:right w:val="none" w:sz="0" w:space="0" w:color="auto"/>
      </w:divBdr>
    </w:div>
    <w:div w:id="301155233">
      <w:bodyDiv w:val="1"/>
      <w:marLeft w:val="0"/>
      <w:marRight w:val="0"/>
      <w:marTop w:val="0"/>
      <w:marBottom w:val="0"/>
      <w:divBdr>
        <w:top w:val="none" w:sz="0" w:space="0" w:color="auto"/>
        <w:left w:val="none" w:sz="0" w:space="0" w:color="auto"/>
        <w:bottom w:val="none" w:sz="0" w:space="0" w:color="auto"/>
        <w:right w:val="none" w:sz="0" w:space="0" w:color="auto"/>
      </w:divBdr>
    </w:div>
    <w:div w:id="325329084">
      <w:bodyDiv w:val="1"/>
      <w:marLeft w:val="0"/>
      <w:marRight w:val="0"/>
      <w:marTop w:val="0"/>
      <w:marBottom w:val="0"/>
      <w:divBdr>
        <w:top w:val="none" w:sz="0" w:space="0" w:color="auto"/>
        <w:left w:val="none" w:sz="0" w:space="0" w:color="auto"/>
        <w:bottom w:val="none" w:sz="0" w:space="0" w:color="auto"/>
        <w:right w:val="none" w:sz="0" w:space="0" w:color="auto"/>
      </w:divBdr>
    </w:div>
    <w:div w:id="357588415">
      <w:bodyDiv w:val="1"/>
      <w:marLeft w:val="0"/>
      <w:marRight w:val="0"/>
      <w:marTop w:val="0"/>
      <w:marBottom w:val="0"/>
      <w:divBdr>
        <w:top w:val="none" w:sz="0" w:space="0" w:color="auto"/>
        <w:left w:val="none" w:sz="0" w:space="0" w:color="auto"/>
        <w:bottom w:val="none" w:sz="0" w:space="0" w:color="auto"/>
        <w:right w:val="none" w:sz="0" w:space="0" w:color="auto"/>
      </w:divBdr>
    </w:div>
    <w:div w:id="433133255">
      <w:bodyDiv w:val="1"/>
      <w:marLeft w:val="0"/>
      <w:marRight w:val="0"/>
      <w:marTop w:val="0"/>
      <w:marBottom w:val="0"/>
      <w:divBdr>
        <w:top w:val="none" w:sz="0" w:space="0" w:color="auto"/>
        <w:left w:val="none" w:sz="0" w:space="0" w:color="auto"/>
        <w:bottom w:val="none" w:sz="0" w:space="0" w:color="auto"/>
        <w:right w:val="none" w:sz="0" w:space="0" w:color="auto"/>
      </w:divBdr>
    </w:div>
    <w:div w:id="452407912">
      <w:bodyDiv w:val="1"/>
      <w:marLeft w:val="0"/>
      <w:marRight w:val="0"/>
      <w:marTop w:val="0"/>
      <w:marBottom w:val="0"/>
      <w:divBdr>
        <w:top w:val="none" w:sz="0" w:space="0" w:color="auto"/>
        <w:left w:val="none" w:sz="0" w:space="0" w:color="auto"/>
        <w:bottom w:val="none" w:sz="0" w:space="0" w:color="auto"/>
        <w:right w:val="none" w:sz="0" w:space="0" w:color="auto"/>
      </w:divBdr>
    </w:div>
    <w:div w:id="461581584">
      <w:bodyDiv w:val="1"/>
      <w:marLeft w:val="0"/>
      <w:marRight w:val="0"/>
      <w:marTop w:val="0"/>
      <w:marBottom w:val="0"/>
      <w:divBdr>
        <w:top w:val="none" w:sz="0" w:space="0" w:color="auto"/>
        <w:left w:val="none" w:sz="0" w:space="0" w:color="auto"/>
        <w:bottom w:val="none" w:sz="0" w:space="0" w:color="auto"/>
        <w:right w:val="none" w:sz="0" w:space="0" w:color="auto"/>
      </w:divBdr>
    </w:div>
    <w:div w:id="530341294">
      <w:bodyDiv w:val="1"/>
      <w:marLeft w:val="0"/>
      <w:marRight w:val="0"/>
      <w:marTop w:val="0"/>
      <w:marBottom w:val="0"/>
      <w:divBdr>
        <w:top w:val="none" w:sz="0" w:space="0" w:color="auto"/>
        <w:left w:val="none" w:sz="0" w:space="0" w:color="auto"/>
        <w:bottom w:val="none" w:sz="0" w:space="0" w:color="auto"/>
        <w:right w:val="none" w:sz="0" w:space="0" w:color="auto"/>
      </w:divBdr>
    </w:div>
    <w:div w:id="533881790">
      <w:bodyDiv w:val="1"/>
      <w:marLeft w:val="0"/>
      <w:marRight w:val="0"/>
      <w:marTop w:val="0"/>
      <w:marBottom w:val="0"/>
      <w:divBdr>
        <w:top w:val="none" w:sz="0" w:space="0" w:color="auto"/>
        <w:left w:val="none" w:sz="0" w:space="0" w:color="auto"/>
        <w:bottom w:val="none" w:sz="0" w:space="0" w:color="auto"/>
        <w:right w:val="none" w:sz="0" w:space="0" w:color="auto"/>
      </w:divBdr>
    </w:div>
    <w:div w:id="538130224">
      <w:bodyDiv w:val="1"/>
      <w:marLeft w:val="0"/>
      <w:marRight w:val="0"/>
      <w:marTop w:val="0"/>
      <w:marBottom w:val="0"/>
      <w:divBdr>
        <w:top w:val="none" w:sz="0" w:space="0" w:color="auto"/>
        <w:left w:val="none" w:sz="0" w:space="0" w:color="auto"/>
        <w:bottom w:val="none" w:sz="0" w:space="0" w:color="auto"/>
        <w:right w:val="none" w:sz="0" w:space="0" w:color="auto"/>
      </w:divBdr>
    </w:div>
    <w:div w:id="572088499">
      <w:bodyDiv w:val="1"/>
      <w:marLeft w:val="0"/>
      <w:marRight w:val="0"/>
      <w:marTop w:val="0"/>
      <w:marBottom w:val="0"/>
      <w:divBdr>
        <w:top w:val="none" w:sz="0" w:space="0" w:color="auto"/>
        <w:left w:val="none" w:sz="0" w:space="0" w:color="auto"/>
        <w:bottom w:val="none" w:sz="0" w:space="0" w:color="auto"/>
        <w:right w:val="none" w:sz="0" w:space="0" w:color="auto"/>
      </w:divBdr>
    </w:div>
    <w:div w:id="587621314">
      <w:bodyDiv w:val="1"/>
      <w:marLeft w:val="0"/>
      <w:marRight w:val="0"/>
      <w:marTop w:val="0"/>
      <w:marBottom w:val="0"/>
      <w:divBdr>
        <w:top w:val="none" w:sz="0" w:space="0" w:color="auto"/>
        <w:left w:val="none" w:sz="0" w:space="0" w:color="auto"/>
        <w:bottom w:val="none" w:sz="0" w:space="0" w:color="auto"/>
        <w:right w:val="none" w:sz="0" w:space="0" w:color="auto"/>
      </w:divBdr>
    </w:div>
    <w:div w:id="604849772">
      <w:bodyDiv w:val="1"/>
      <w:marLeft w:val="0"/>
      <w:marRight w:val="0"/>
      <w:marTop w:val="0"/>
      <w:marBottom w:val="0"/>
      <w:divBdr>
        <w:top w:val="none" w:sz="0" w:space="0" w:color="auto"/>
        <w:left w:val="none" w:sz="0" w:space="0" w:color="auto"/>
        <w:bottom w:val="none" w:sz="0" w:space="0" w:color="auto"/>
        <w:right w:val="none" w:sz="0" w:space="0" w:color="auto"/>
      </w:divBdr>
    </w:div>
    <w:div w:id="619651978">
      <w:bodyDiv w:val="1"/>
      <w:marLeft w:val="0"/>
      <w:marRight w:val="0"/>
      <w:marTop w:val="0"/>
      <w:marBottom w:val="0"/>
      <w:divBdr>
        <w:top w:val="none" w:sz="0" w:space="0" w:color="auto"/>
        <w:left w:val="none" w:sz="0" w:space="0" w:color="auto"/>
        <w:bottom w:val="none" w:sz="0" w:space="0" w:color="auto"/>
        <w:right w:val="none" w:sz="0" w:space="0" w:color="auto"/>
      </w:divBdr>
    </w:div>
    <w:div w:id="650520515">
      <w:bodyDiv w:val="1"/>
      <w:marLeft w:val="0"/>
      <w:marRight w:val="0"/>
      <w:marTop w:val="0"/>
      <w:marBottom w:val="0"/>
      <w:divBdr>
        <w:top w:val="none" w:sz="0" w:space="0" w:color="auto"/>
        <w:left w:val="none" w:sz="0" w:space="0" w:color="auto"/>
        <w:bottom w:val="none" w:sz="0" w:space="0" w:color="auto"/>
        <w:right w:val="none" w:sz="0" w:space="0" w:color="auto"/>
      </w:divBdr>
    </w:div>
    <w:div w:id="68250970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40323431">
      <w:bodyDiv w:val="1"/>
      <w:marLeft w:val="0"/>
      <w:marRight w:val="0"/>
      <w:marTop w:val="0"/>
      <w:marBottom w:val="0"/>
      <w:divBdr>
        <w:top w:val="none" w:sz="0" w:space="0" w:color="auto"/>
        <w:left w:val="none" w:sz="0" w:space="0" w:color="auto"/>
        <w:bottom w:val="none" w:sz="0" w:space="0" w:color="auto"/>
        <w:right w:val="none" w:sz="0" w:space="0" w:color="auto"/>
      </w:divBdr>
    </w:div>
    <w:div w:id="770856274">
      <w:bodyDiv w:val="1"/>
      <w:marLeft w:val="0"/>
      <w:marRight w:val="0"/>
      <w:marTop w:val="0"/>
      <w:marBottom w:val="0"/>
      <w:divBdr>
        <w:top w:val="none" w:sz="0" w:space="0" w:color="auto"/>
        <w:left w:val="none" w:sz="0" w:space="0" w:color="auto"/>
        <w:bottom w:val="none" w:sz="0" w:space="0" w:color="auto"/>
        <w:right w:val="none" w:sz="0" w:space="0" w:color="auto"/>
      </w:divBdr>
    </w:div>
    <w:div w:id="781145556">
      <w:bodyDiv w:val="1"/>
      <w:marLeft w:val="0"/>
      <w:marRight w:val="0"/>
      <w:marTop w:val="0"/>
      <w:marBottom w:val="0"/>
      <w:divBdr>
        <w:top w:val="none" w:sz="0" w:space="0" w:color="auto"/>
        <w:left w:val="none" w:sz="0" w:space="0" w:color="auto"/>
        <w:bottom w:val="none" w:sz="0" w:space="0" w:color="auto"/>
        <w:right w:val="none" w:sz="0" w:space="0" w:color="auto"/>
      </w:divBdr>
    </w:div>
    <w:div w:id="815728575">
      <w:bodyDiv w:val="1"/>
      <w:marLeft w:val="0"/>
      <w:marRight w:val="0"/>
      <w:marTop w:val="0"/>
      <w:marBottom w:val="0"/>
      <w:divBdr>
        <w:top w:val="none" w:sz="0" w:space="0" w:color="auto"/>
        <w:left w:val="none" w:sz="0" w:space="0" w:color="auto"/>
        <w:bottom w:val="none" w:sz="0" w:space="0" w:color="auto"/>
        <w:right w:val="none" w:sz="0" w:space="0" w:color="auto"/>
      </w:divBdr>
    </w:div>
    <w:div w:id="818691742">
      <w:bodyDiv w:val="1"/>
      <w:marLeft w:val="0"/>
      <w:marRight w:val="0"/>
      <w:marTop w:val="0"/>
      <w:marBottom w:val="0"/>
      <w:divBdr>
        <w:top w:val="none" w:sz="0" w:space="0" w:color="auto"/>
        <w:left w:val="none" w:sz="0" w:space="0" w:color="auto"/>
        <w:bottom w:val="none" w:sz="0" w:space="0" w:color="auto"/>
        <w:right w:val="none" w:sz="0" w:space="0" w:color="auto"/>
      </w:divBdr>
    </w:div>
    <w:div w:id="846097090">
      <w:bodyDiv w:val="1"/>
      <w:marLeft w:val="0"/>
      <w:marRight w:val="0"/>
      <w:marTop w:val="0"/>
      <w:marBottom w:val="0"/>
      <w:divBdr>
        <w:top w:val="none" w:sz="0" w:space="0" w:color="auto"/>
        <w:left w:val="none" w:sz="0" w:space="0" w:color="auto"/>
        <w:bottom w:val="none" w:sz="0" w:space="0" w:color="auto"/>
        <w:right w:val="none" w:sz="0" w:space="0" w:color="auto"/>
      </w:divBdr>
    </w:div>
    <w:div w:id="947199189">
      <w:bodyDiv w:val="1"/>
      <w:marLeft w:val="0"/>
      <w:marRight w:val="0"/>
      <w:marTop w:val="0"/>
      <w:marBottom w:val="0"/>
      <w:divBdr>
        <w:top w:val="none" w:sz="0" w:space="0" w:color="auto"/>
        <w:left w:val="none" w:sz="0" w:space="0" w:color="auto"/>
        <w:bottom w:val="none" w:sz="0" w:space="0" w:color="auto"/>
        <w:right w:val="none" w:sz="0" w:space="0" w:color="auto"/>
      </w:divBdr>
    </w:div>
    <w:div w:id="968702144">
      <w:bodyDiv w:val="1"/>
      <w:marLeft w:val="0"/>
      <w:marRight w:val="0"/>
      <w:marTop w:val="0"/>
      <w:marBottom w:val="0"/>
      <w:divBdr>
        <w:top w:val="none" w:sz="0" w:space="0" w:color="auto"/>
        <w:left w:val="none" w:sz="0" w:space="0" w:color="auto"/>
        <w:bottom w:val="none" w:sz="0" w:space="0" w:color="auto"/>
        <w:right w:val="none" w:sz="0" w:space="0" w:color="auto"/>
      </w:divBdr>
    </w:div>
    <w:div w:id="981420934">
      <w:bodyDiv w:val="1"/>
      <w:marLeft w:val="0"/>
      <w:marRight w:val="0"/>
      <w:marTop w:val="0"/>
      <w:marBottom w:val="0"/>
      <w:divBdr>
        <w:top w:val="none" w:sz="0" w:space="0" w:color="auto"/>
        <w:left w:val="none" w:sz="0" w:space="0" w:color="auto"/>
        <w:bottom w:val="none" w:sz="0" w:space="0" w:color="auto"/>
        <w:right w:val="none" w:sz="0" w:space="0" w:color="auto"/>
      </w:divBdr>
    </w:div>
    <w:div w:id="1001351211">
      <w:bodyDiv w:val="1"/>
      <w:marLeft w:val="0"/>
      <w:marRight w:val="0"/>
      <w:marTop w:val="0"/>
      <w:marBottom w:val="0"/>
      <w:divBdr>
        <w:top w:val="none" w:sz="0" w:space="0" w:color="auto"/>
        <w:left w:val="none" w:sz="0" w:space="0" w:color="auto"/>
        <w:bottom w:val="none" w:sz="0" w:space="0" w:color="auto"/>
        <w:right w:val="none" w:sz="0" w:space="0" w:color="auto"/>
      </w:divBdr>
    </w:div>
    <w:div w:id="1003315445">
      <w:bodyDiv w:val="1"/>
      <w:marLeft w:val="0"/>
      <w:marRight w:val="0"/>
      <w:marTop w:val="0"/>
      <w:marBottom w:val="0"/>
      <w:divBdr>
        <w:top w:val="none" w:sz="0" w:space="0" w:color="auto"/>
        <w:left w:val="none" w:sz="0" w:space="0" w:color="auto"/>
        <w:bottom w:val="none" w:sz="0" w:space="0" w:color="auto"/>
        <w:right w:val="none" w:sz="0" w:space="0" w:color="auto"/>
      </w:divBdr>
    </w:div>
    <w:div w:id="1030641551">
      <w:bodyDiv w:val="1"/>
      <w:marLeft w:val="0"/>
      <w:marRight w:val="0"/>
      <w:marTop w:val="0"/>
      <w:marBottom w:val="0"/>
      <w:divBdr>
        <w:top w:val="none" w:sz="0" w:space="0" w:color="auto"/>
        <w:left w:val="none" w:sz="0" w:space="0" w:color="auto"/>
        <w:bottom w:val="none" w:sz="0" w:space="0" w:color="auto"/>
        <w:right w:val="none" w:sz="0" w:space="0" w:color="auto"/>
      </w:divBdr>
    </w:div>
    <w:div w:id="1032731918">
      <w:bodyDiv w:val="1"/>
      <w:marLeft w:val="0"/>
      <w:marRight w:val="0"/>
      <w:marTop w:val="0"/>
      <w:marBottom w:val="0"/>
      <w:divBdr>
        <w:top w:val="none" w:sz="0" w:space="0" w:color="auto"/>
        <w:left w:val="none" w:sz="0" w:space="0" w:color="auto"/>
        <w:bottom w:val="none" w:sz="0" w:space="0" w:color="auto"/>
        <w:right w:val="none" w:sz="0" w:space="0" w:color="auto"/>
      </w:divBdr>
    </w:div>
    <w:div w:id="1037776895">
      <w:bodyDiv w:val="1"/>
      <w:marLeft w:val="0"/>
      <w:marRight w:val="0"/>
      <w:marTop w:val="0"/>
      <w:marBottom w:val="0"/>
      <w:divBdr>
        <w:top w:val="none" w:sz="0" w:space="0" w:color="auto"/>
        <w:left w:val="none" w:sz="0" w:space="0" w:color="auto"/>
        <w:bottom w:val="none" w:sz="0" w:space="0" w:color="auto"/>
        <w:right w:val="none" w:sz="0" w:space="0" w:color="auto"/>
      </w:divBdr>
    </w:div>
    <w:div w:id="1083456307">
      <w:bodyDiv w:val="1"/>
      <w:marLeft w:val="0"/>
      <w:marRight w:val="0"/>
      <w:marTop w:val="0"/>
      <w:marBottom w:val="0"/>
      <w:divBdr>
        <w:top w:val="none" w:sz="0" w:space="0" w:color="auto"/>
        <w:left w:val="none" w:sz="0" w:space="0" w:color="auto"/>
        <w:bottom w:val="none" w:sz="0" w:space="0" w:color="auto"/>
        <w:right w:val="none" w:sz="0" w:space="0" w:color="auto"/>
      </w:divBdr>
    </w:div>
    <w:div w:id="1099450862">
      <w:bodyDiv w:val="1"/>
      <w:marLeft w:val="0"/>
      <w:marRight w:val="0"/>
      <w:marTop w:val="0"/>
      <w:marBottom w:val="0"/>
      <w:divBdr>
        <w:top w:val="none" w:sz="0" w:space="0" w:color="auto"/>
        <w:left w:val="none" w:sz="0" w:space="0" w:color="auto"/>
        <w:bottom w:val="none" w:sz="0" w:space="0" w:color="auto"/>
        <w:right w:val="none" w:sz="0" w:space="0" w:color="auto"/>
      </w:divBdr>
    </w:div>
    <w:div w:id="1100297060">
      <w:bodyDiv w:val="1"/>
      <w:marLeft w:val="0"/>
      <w:marRight w:val="0"/>
      <w:marTop w:val="0"/>
      <w:marBottom w:val="0"/>
      <w:divBdr>
        <w:top w:val="none" w:sz="0" w:space="0" w:color="auto"/>
        <w:left w:val="none" w:sz="0" w:space="0" w:color="auto"/>
        <w:bottom w:val="none" w:sz="0" w:space="0" w:color="auto"/>
        <w:right w:val="none" w:sz="0" w:space="0" w:color="auto"/>
      </w:divBdr>
    </w:div>
    <w:div w:id="1128625827">
      <w:bodyDiv w:val="1"/>
      <w:marLeft w:val="0"/>
      <w:marRight w:val="0"/>
      <w:marTop w:val="0"/>
      <w:marBottom w:val="0"/>
      <w:divBdr>
        <w:top w:val="none" w:sz="0" w:space="0" w:color="auto"/>
        <w:left w:val="none" w:sz="0" w:space="0" w:color="auto"/>
        <w:bottom w:val="none" w:sz="0" w:space="0" w:color="auto"/>
        <w:right w:val="none" w:sz="0" w:space="0" w:color="auto"/>
      </w:divBdr>
    </w:div>
    <w:div w:id="1158807668">
      <w:bodyDiv w:val="1"/>
      <w:marLeft w:val="0"/>
      <w:marRight w:val="0"/>
      <w:marTop w:val="0"/>
      <w:marBottom w:val="0"/>
      <w:divBdr>
        <w:top w:val="none" w:sz="0" w:space="0" w:color="auto"/>
        <w:left w:val="none" w:sz="0" w:space="0" w:color="auto"/>
        <w:bottom w:val="none" w:sz="0" w:space="0" w:color="auto"/>
        <w:right w:val="none" w:sz="0" w:space="0" w:color="auto"/>
      </w:divBdr>
    </w:div>
    <w:div w:id="1172987463">
      <w:bodyDiv w:val="1"/>
      <w:marLeft w:val="0"/>
      <w:marRight w:val="0"/>
      <w:marTop w:val="0"/>
      <w:marBottom w:val="0"/>
      <w:divBdr>
        <w:top w:val="none" w:sz="0" w:space="0" w:color="auto"/>
        <w:left w:val="none" w:sz="0" w:space="0" w:color="auto"/>
        <w:bottom w:val="none" w:sz="0" w:space="0" w:color="auto"/>
        <w:right w:val="none" w:sz="0" w:space="0" w:color="auto"/>
      </w:divBdr>
    </w:div>
    <w:div w:id="1183982778">
      <w:bodyDiv w:val="1"/>
      <w:marLeft w:val="0"/>
      <w:marRight w:val="0"/>
      <w:marTop w:val="0"/>
      <w:marBottom w:val="0"/>
      <w:divBdr>
        <w:top w:val="none" w:sz="0" w:space="0" w:color="auto"/>
        <w:left w:val="none" w:sz="0" w:space="0" w:color="auto"/>
        <w:bottom w:val="none" w:sz="0" w:space="0" w:color="auto"/>
        <w:right w:val="none" w:sz="0" w:space="0" w:color="auto"/>
      </w:divBdr>
    </w:div>
    <w:div w:id="1204830897">
      <w:bodyDiv w:val="1"/>
      <w:marLeft w:val="0"/>
      <w:marRight w:val="0"/>
      <w:marTop w:val="0"/>
      <w:marBottom w:val="0"/>
      <w:divBdr>
        <w:top w:val="none" w:sz="0" w:space="0" w:color="auto"/>
        <w:left w:val="none" w:sz="0" w:space="0" w:color="auto"/>
        <w:bottom w:val="none" w:sz="0" w:space="0" w:color="auto"/>
        <w:right w:val="none" w:sz="0" w:space="0" w:color="auto"/>
      </w:divBdr>
    </w:div>
    <w:div w:id="1222329651">
      <w:bodyDiv w:val="1"/>
      <w:marLeft w:val="0"/>
      <w:marRight w:val="0"/>
      <w:marTop w:val="0"/>
      <w:marBottom w:val="0"/>
      <w:divBdr>
        <w:top w:val="none" w:sz="0" w:space="0" w:color="auto"/>
        <w:left w:val="none" w:sz="0" w:space="0" w:color="auto"/>
        <w:bottom w:val="none" w:sz="0" w:space="0" w:color="auto"/>
        <w:right w:val="none" w:sz="0" w:space="0" w:color="auto"/>
      </w:divBdr>
    </w:div>
    <w:div w:id="1235511395">
      <w:bodyDiv w:val="1"/>
      <w:marLeft w:val="0"/>
      <w:marRight w:val="0"/>
      <w:marTop w:val="0"/>
      <w:marBottom w:val="0"/>
      <w:divBdr>
        <w:top w:val="none" w:sz="0" w:space="0" w:color="auto"/>
        <w:left w:val="none" w:sz="0" w:space="0" w:color="auto"/>
        <w:bottom w:val="none" w:sz="0" w:space="0" w:color="auto"/>
        <w:right w:val="none" w:sz="0" w:space="0" w:color="auto"/>
      </w:divBdr>
    </w:div>
    <w:div w:id="1254507285">
      <w:bodyDiv w:val="1"/>
      <w:marLeft w:val="0"/>
      <w:marRight w:val="0"/>
      <w:marTop w:val="0"/>
      <w:marBottom w:val="0"/>
      <w:divBdr>
        <w:top w:val="none" w:sz="0" w:space="0" w:color="auto"/>
        <w:left w:val="none" w:sz="0" w:space="0" w:color="auto"/>
        <w:bottom w:val="none" w:sz="0" w:space="0" w:color="auto"/>
        <w:right w:val="none" w:sz="0" w:space="0" w:color="auto"/>
      </w:divBdr>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29094816">
      <w:bodyDiv w:val="1"/>
      <w:marLeft w:val="0"/>
      <w:marRight w:val="0"/>
      <w:marTop w:val="0"/>
      <w:marBottom w:val="0"/>
      <w:divBdr>
        <w:top w:val="none" w:sz="0" w:space="0" w:color="auto"/>
        <w:left w:val="none" w:sz="0" w:space="0" w:color="auto"/>
        <w:bottom w:val="none" w:sz="0" w:space="0" w:color="auto"/>
        <w:right w:val="none" w:sz="0" w:space="0" w:color="auto"/>
      </w:divBdr>
    </w:div>
    <w:div w:id="1390180505">
      <w:bodyDiv w:val="1"/>
      <w:marLeft w:val="0"/>
      <w:marRight w:val="0"/>
      <w:marTop w:val="0"/>
      <w:marBottom w:val="0"/>
      <w:divBdr>
        <w:top w:val="none" w:sz="0" w:space="0" w:color="auto"/>
        <w:left w:val="none" w:sz="0" w:space="0" w:color="auto"/>
        <w:bottom w:val="none" w:sz="0" w:space="0" w:color="auto"/>
        <w:right w:val="none" w:sz="0" w:space="0" w:color="auto"/>
      </w:divBdr>
    </w:div>
    <w:div w:id="1390760454">
      <w:bodyDiv w:val="1"/>
      <w:marLeft w:val="0"/>
      <w:marRight w:val="0"/>
      <w:marTop w:val="0"/>
      <w:marBottom w:val="0"/>
      <w:divBdr>
        <w:top w:val="none" w:sz="0" w:space="0" w:color="auto"/>
        <w:left w:val="none" w:sz="0" w:space="0" w:color="auto"/>
        <w:bottom w:val="none" w:sz="0" w:space="0" w:color="auto"/>
        <w:right w:val="none" w:sz="0" w:space="0" w:color="auto"/>
      </w:divBdr>
    </w:div>
    <w:div w:id="1407919588">
      <w:bodyDiv w:val="1"/>
      <w:marLeft w:val="0"/>
      <w:marRight w:val="0"/>
      <w:marTop w:val="0"/>
      <w:marBottom w:val="0"/>
      <w:divBdr>
        <w:top w:val="none" w:sz="0" w:space="0" w:color="auto"/>
        <w:left w:val="none" w:sz="0" w:space="0" w:color="auto"/>
        <w:bottom w:val="none" w:sz="0" w:space="0" w:color="auto"/>
        <w:right w:val="none" w:sz="0" w:space="0" w:color="auto"/>
      </w:divBdr>
    </w:div>
    <w:div w:id="1430078285">
      <w:bodyDiv w:val="1"/>
      <w:marLeft w:val="0"/>
      <w:marRight w:val="0"/>
      <w:marTop w:val="0"/>
      <w:marBottom w:val="0"/>
      <w:divBdr>
        <w:top w:val="none" w:sz="0" w:space="0" w:color="auto"/>
        <w:left w:val="none" w:sz="0" w:space="0" w:color="auto"/>
        <w:bottom w:val="none" w:sz="0" w:space="0" w:color="auto"/>
        <w:right w:val="none" w:sz="0" w:space="0" w:color="auto"/>
      </w:divBdr>
    </w:div>
    <w:div w:id="1452624583">
      <w:bodyDiv w:val="1"/>
      <w:marLeft w:val="0"/>
      <w:marRight w:val="0"/>
      <w:marTop w:val="0"/>
      <w:marBottom w:val="0"/>
      <w:divBdr>
        <w:top w:val="none" w:sz="0" w:space="0" w:color="auto"/>
        <w:left w:val="none" w:sz="0" w:space="0" w:color="auto"/>
        <w:bottom w:val="none" w:sz="0" w:space="0" w:color="auto"/>
        <w:right w:val="none" w:sz="0" w:space="0" w:color="auto"/>
      </w:divBdr>
    </w:div>
    <w:div w:id="1473866969">
      <w:bodyDiv w:val="1"/>
      <w:marLeft w:val="0"/>
      <w:marRight w:val="0"/>
      <w:marTop w:val="0"/>
      <w:marBottom w:val="0"/>
      <w:divBdr>
        <w:top w:val="none" w:sz="0" w:space="0" w:color="auto"/>
        <w:left w:val="none" w:sz="0" w:space="0" w:color="auto"/>
        <w:bottom w:val="none" w:sz="0" w:space="0" w:color="auto"/>
        <w:right w:val="none" w:sz="0" w:space="0" w:color="auto"/>
      </w:divBdr>
    </w:div>
    <w:div w:id="1480266463">
      <w:bodyDiv w:val="1"/>
      <w:marLeft w:val="0"/>
      <w:marRight w:val="0"/>
      <w:marTop w:val="0"/>
      <w:marBottom w:val="0"/>
      <w:divBdr>
        <w:top w:val="none" w:sz="0" w:space="0" w:color="auto"/>
        <w:left w:val="none" w:sz="0" w:space="0" w:color="auto"/>
        <w:bottom w:val="none" w:sz="0" w:space="0" w:color="auto"/>
        <w:right w:val="none" w:sz="0" w:space="0" w:color="auto"/>
      </w:divBdr>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41477637">
      <w:bodyDiv w:val="1"/>
      <w:marLeft w:val="0"/>
      <w:marRight w:val="0"/>
      <w:marTop w:val="0"/>
      <w:marBottom w:val="0"/>
      <w:divBdr>
        <w:top w:val="none" w:sz="0" w:space="0" w:color="auto"/>
        <w:left w:val="none" w:sz="0" w:space="0" w:color="auto"/>
        <w:bottom w:val="none" w:sz="0" w:space="0" w:color="auto"/>
        <w:right w:val="none" w:sz="0" w:space="0" w:color="auto"/>
      </w:divBdr>
    </w:div>
    <w:div w:id="1546987209">
      <w:bodyDiv w:val="1"/>
      <w:marLeft w:val="0"/>
      <w:marRight w:val="0"/>
      <w:marTop w:val="0"/>
      <w:marBottom w:val="0"/>
      <w:divBdr>
        <w:top w:val="none" w:sz="0" w:space="0" w:color="auto"/>
        <w:left w:val="none" w:sz="0" w:space="0" w:color="auto"/>
        <w:bottom w:val="none" w:sz="0" w:space="0" w:color="auto"/>
        <w:right w:val="none" w:sz="0" w:space="0" w:color="auto"/>
      </w:divBdr>
    </w:div>
    <w:div w:id="1564441050">
      <w:bodyDiv w:val="1"/>
      <w:marLeft w:val="0"/>
      <w:marRight w:val="0"/>
      <w:marTop w:val="0"/>
      <w:marBottom w:val="0"/>
      <w:divBdr>
        <w:top w:val="none" w:sz="0" w:space="0" w:color="auto"/>
        <w:left w:val="none" w:sz="0" w:space="0" w:color="auto"/>
        <w:bottom w:val="none" w:sz="0" w:space="0" w:color="auto"/>
        <w:right w:val="none" w:sz="0" w:space="0" w:color="auto"/>
      </w:divBdr>
    </w:div>
    <w:div w:id="1612518717">
      <w:bodyDiv w:val="1"/>
      <w:marLeft w:val="0"/>
      <w:marRight w:val="0"/>
      <w:marTop w:val="0"/>
      <w:marBottom w:val="0"/>
      <w:divBdr>
        <w:top w:val="none" w:sz="0" w:space="0" w:color="auto"/>
        <w:left w:val="none" w:sz="0" w:space="0" w:color="auto"/>
        <w:bottom w:val="none" w:sz="0" w:space="0" w:color="auto"/>
        <w:right w:val="none" w:sz="0" w:space="0" w:color="auto"/>
      </w:divBdr>
    </w:div>
    <w:div w:id="1677883335">
      <w:bodyDiv w:val="1"/>
      <w:marLeft w:val="0"/>
      <w:marRight w:val="0"/>
      <w:marTop w:val="0"/>
      <w:marBottom w:val="0"/>
      <w:divBdr>
        <w:top w:val="none" w:sz="0" w:space="0" w:color="auto"/>
        <w:left w:val="none" w:sz="0" w:space="0" w:color="auto"/>
        <w:bottom w:val="none" w:sz="0" w:space="0" w:color="auto"/>
        <w:right w:val="none" w:sz="0" w:space="0" w:color="auto"/>
      </w:divBdr>
    </w:div>
    <w:div w:id="1725105889">
      <w:bodyDiv w:val="1"/>
      <w:marLeft w:val="0"/>
      <w:marRight w:val="0"/>
      <w:marTop w:val="0"/>
      <w:marBottom w:val="0"/>
      <w:divBdr>
        <w:top w:val="none" w:sz="0" w:space="0" w:color="auto"/>
        <w:left w:val="none" w:sz="0" w:space="0" w:color="auto"/>
        <w:bottom w:val="none" w:sz="0" w:space="0" w:color="auto"/>
        <w:right w:val="none" w:sz="0" w:space="0" w:color="auto"/>
      </w:divBdr>
    </w:div>
    <w:div w:id="1727218084">
      <w:bodyDiv w:val="1"/>
      <w:marLeft w:val="0"/>
      <w:marRight w:val="0"/>
      <w:marTop w:val="0"/>
      <w:marBottom w:val="0"/>
      <w:divBdr>
        <w:top w:val="none" w:sz="0" w:space="0" w:color="auto"/>
        <w:left w:val="none" w:sz="0" w:space="0" w:color="auto"/>
        <w:bottom w:val="none" w:sz="0" w:space="0" w:color="auto"/>
        <w:right w:val="none" w:sz="0" w:space="0" w:color="auto"/>
      </w:divBdr>
    </w:div>
    <w:div w:id="1739937946">
      <w:bodyDiv w:val="1"/>
      <w:marLeft w:val="0"/>
      <w:marRight w:val="0"/>
      <w:marTop w:val="0"/>
      <w:marBottom w:val="0"/>
      <w:divBdr>
        <w:top w:val="none" w:sz="0" w:space="0" w:color="auto"/>
        <w:left w:val="none" w:sz="0" w:space="0" w:color="auto"/>
        <w:bottom w:val="none" w:sz="0" w:space="0" w:color="auto"/>
        <w:right w:val="none" w:sz="0" w:space="0" w:color="auto"/>
      </w:divBdr>
    </w:div>
    <w:div w:id="1855923936">
      <w:bodyDiv w:val="1"/>
      <w:marLeft w:val="0"/>
      <w:marRight w:val="0"/>
      <w:marTop w:val="0"/>
      <w:marBottom w:val="0"/>
      <w:divBdr>
        <w:top w:val="none" w:sz="0" w:space="0" w:color="auto"/>
        <w:left w:val="none" w:sz="0" w:space="0" w:color="auto"/>
        <w:bottom w:val="none" w:sz="0" w:space="0" w:color="auto"/>
        <w:right w:val="none" w:sz="0" w:space="0" w:color="auto"/>
      </w:divBdr>
    </w:div>
    <w:div w:id="1862164880">
      <w:bodyDiv w:val="1"/>
      <w:marLeft w:val="0"/>
      <w:marRight w:val="0"/>
      <w:marTop w:val="0"/>
      <w:marBottom w:val="0"/>
      <w:divBdr>
        <w:top w:val="none" w:sz="0" w:space="0" w:color="auto"/>
        <w:left w:val="none" w:sz="0" w:space="0" w:color="auto"/>
        <w:bottom w:val="none" w:sz="0" w:space="0" w:color="auto"/>
        <w:right w:val="none" w:sz="0" w:space="0" w:color="auto"/>
      </w:divBdr>
    </w:div>
    <w:div w:id="186262618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74683504">
      <w:bodyDiv w:val="1"/>
      <w:marLeft w:val="0"/>
      <w:marRight w:val="0"/>
      <w:marTop w:val="0"/>
      <w:marBottom w:val="0"/>
      <w:divBdr>
        <w:top w:val="none" w:sz="0" w:space="0" w:color="auto"/>
        <w:left w:val="none" w:sz="0" w:space="0" w:color="auto"/>
        <w:bottom w:val="none" w:sz="0" w:space="0" w:color="auto"/>
        <w:right w:val="none" w:sz="0" w:space="0" w:color="auto"/>
      </w:divBdr>
    </w:div>
    <w:div w:id="1882283302">
      <w:bodyDiv w:val="1"/>
      <w:marLeft w:val="0"/>
      <w:marRight w:val="0"/>
      <w:marTop w:val="0"/>
      <w:marBottom w:val="0"/>
      <w:divBdr>
        <w:top w:val="none" w:sz="0" w:space="0" w:color="auto"/>
        <w:left w:val="none" w:sz="0" w:space="0" w:color="auto"/>
        <w:bottom w:val="none" w:sz="0" w:space="0" w:color="auto"/>
        <w:right w:val="none" w:sz="0" w:space="0" w:color="auto"/>
      </w:divBdr>
    </w:div>
    <w:div w:id="1884519186">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09725452">
      <w:bodyDiv w:val="1"/>
      <w:marLeft w:val="0"/>
      <w:marRight w:val="0"/>
      <w:marTop w:val="0"/>
      <w:marBottom w:val="0"/>
      <w:divBdr>
        <w:top w:val="none" w:sz="0" w:space="0" w:color="auto"/>
        <w:left w:val="none" w:sz="0" w:space="0" w:color="auto"/>
        <w:bottom w:val="none" w:sz="0" w:space="0" w:color="auto"/>
        <w:right w:val="none" w:sz="0" w:space="0" w:color="auto"/>
      </w:divBdr>
    </w:div>
    <w:div w:id="1928494710">
      <w:bodyDiv w:val="1"/>
      <w:marLeft w:val="0"/>
      <w:marRight w:val="0"/>
      <w:marTop w:val="0"/>
      <w:marBottom w:val="0"/>
      <w:divBdr>
        <w:top w:val="none" w:sz="0" w:space="0" w:color="auto"/>
        <w:left w:val="none" w:sz="0" w:space="0" w:color="auto"/>
        <w:bottom w:val="none" w:sz="0" w:space="0" w:color="auto"/>
        <w:right w:val="none" w:sz="0" w:space="0" w:color="auto"/>
      </w:divBdr>
    </w:div>
    <w:div w:id="1946232666">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55480753">
      <w:bodyDiv w:val="1"/>
      <w:marLeft w:val="0"/>
      <w:marRight w:val="0"/>
      <w:marTop w:val="0"/>
      <w:marBottom w:val="0"/>
      <w:divBdr>
        <w:top w:val="none" w:sz="0" w:space="0" w:color="auto"/>
        <w:left w:val="none" w:sz="0" w:space="0" w:color="auto"/>
        <w:bottom w:val="none" w:sz="0" w:space="0" w:color="auto"/>
        <w:right w:val="none" w:sz="0" w:space="0" w:color="auto"/>
      </w:divBdr>
    </w:div>
    <w:div w:id="1961951442">
      <w:bodyDiv w:val="1"/>
      <w:marLeft w:val="0"/>
      <w:marRight w:val="0"/>
      <w:marTop w:val="0"/>
      <w:marBottom w:val="0"/>
      <w:divBdr>
        <w:top w:val="none" w:sz="0" w:space="0" w:color="auto"/>
        <w:left w:val="none" w:sz="0" w:space="0" w:color="auto"/>
        <w:bottom w:val="none" w:sz="0" w:space="0" w:color="auto"/>
        <w:right w:val="none" w:sz="0" w:space="0" w:color="auto"/>
      </w:divBdr>
    </w:div>
    <w:div w:id="1967157139">
      <w:bodyDiv w:val="1"/>
      <w:marLeft w:val="0"/>
      <w:marRight w:val="0"/>
      <w:marTop w:val="0"/>
      <w:marBottom w:val="0"/>
      <w:divBdr>
        <w:top w:val="none" w:sz="0" w:space="0" w:color="auto"/>
        <w:left w:val="none" w:sz="0" w:space="0" w:color="auto"/>
        <w:bottom w:val="none" w:sz="0" w:space="0" w:color="auto"/>
        <w:right w:val="none" w:sz="0" w:space="0" w:color="auto"/>
      </w:divBdr>
    </w:div>
    <w:div w:id="2025552294">
      <w:bodyDiv w:val="1"/>
      <w:marLeft w:val="0"/>
      <w:marRight w:val="0"/>
      <w:marTop w:val="0"/>
      <w:marBottom w:val="0"/>
      <w:divBdr>
        <w:top w:val="none" w:sz="0" w:space="0" w:color="auto"/>
        <w:left w:val="none" w:sz="0" w:space="0" w:color="auto"/>
        <w:bottom w:val="none" w:sz="0" w:space="0" w:color="auto"/>
        <w:right w:val="none" w:sz="0" w:space="0" w:color="auto"/>
      </w:divBdr>
    </w:div>
    <w:div w:id="2060090128">
      <w:bodyDiv w:val="1"/>
      <w:marLeft w:val="0"/>
      <w:marRight w:val="0"/>
      <w:marTop w:val="0"/>
      <w:marBottom w:val="0"/>
      <w:divBdr>
        <w:top w:val="none" w:sz="0" w:space="0" w:color="auto"/>
        <w:left w:val="none" w:sz="0" w:space="0" w:color="auto"/>
        <w:bottom w:val="none" w:sz="0" w:space="0" w:color="auto"/>
        <w:right w:val="none" w:sz="0" w:space="0" w:color="auto"/>
      </w:divBdr>
    </w:div>
    <w:div w:id="2094274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Documents%20and%20Settings\&#1040;&#1076;&#1084;&#1080;&#1085;&#1080;&#1089;&#1090;&#1088;&#1072;&#1090;&#1086;&#1088;\&#1056;&#1072;&#1073;&#1086;&#1095;&#1080;&#1081;%20&#1089;&#1090;&#1086;&#1083;\&#1044;&#1086;&#1082;&#1091;&#1084;&#1077;&#1085;&#1090;209.doc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consultantplus://offline/ref=2774CB210BF11432BA63C25C2D5CAE598195647A26C334963566E2F5081A403FB4E05BFFB871VDF7I"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B272E-5EBE-48E6-AF57-25419F22B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423</TotalTime>
  <Pages>28</Pages>
  <Words>6916</Words>
  <Characters>48781</Characters>
  <Application>Microsoft Office Word</Application>
  <DocSecurity>0</DocSecurity>
  <Lines>406</Lines>
  <Paragraphs>111</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55586</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Бухгалтер</cp:lastModifiedBy>
  <cp:revision>280</cp:revision>
  <cp:lastPrinted>2019-12-09T09:59:00Z</cp:lastPrinted>
  <dcterms:created xsi:type="dcterms:W3CDTF">2020-10-16T10:43:00Z</dcterms:created>
  <dcterms:modified xsi:type="dcterms:W3CDTF">2020-10-28T16:54:00Z</dcterms:modified>
</cp:coreProperties>
</file>