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EF45C0"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440629">
        <w:rPr>
          <w:rFonts w:ascii="Times New Roman" w:eastAsia="Times New Roman" w:hAnsi="Times New Roman"/>
          <w:b/>
          <w:color w:val="000000"/>
          <w:sz w:val="24"/>
          <w:szCs w:val="24"/>
          <w:lang w:eastAsia="en-US" w:bidi="en-US"/>
        </w:rPr>
        <w:t xml:space="preserve"> </w:t>
      </w:r>
      <w:r w:rsidR="002F2691">
        <w:rPr>
          <w:rFonts w:ascii="Times New Roman" w:eastAsia="Times New Roman" w:hAnsi="Times New Roman"/>
          <w:b/>
          <w:color w:val="000000"/>
          <w:sz w:val="24"/>
          <w:szCs w:val="24"/>
          <w:lang w:eastAsia="en-US" w:bidi="en-US"/>
        </w:rPr>
        <w:t>13</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FC0BA3" w:rsidRPr="00FC0BA3"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договора на </w:t>
      </w:r>
      <w:r w:rsidR="00440629">
        <w:rPr>
          <w:rFonts w:ascii="Times New Roman" w:hAnsi="Times New Roman"/>
          <w:b/>
          <w:sz w:val="24"/>
          <w:szCs w:val="24"/>
        </w:rPr>
        <w:t>поставку металлоконструкций</w:t>
      </w:r>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Pr="004750E8" w:rsidRDefault="00176043" w:rsidP="0058581D">
      <w:pPr>
        <w:pStyle w:val="27"/>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roofErr w:type="gramEnd"/>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proofErr w:type="spellStart"/>
      <w:r>
        <w:rPr>
          <w:rFonts w:ascii="Times New Roman" w:hAnsi="Times New Roman"/>
        </w:rPr>
        <w:t>Губатенко</w:t>
      </w:r>
      <w:proofErr w:type="spellEnd"/>
      <w:r>
        <w:rPr>
          <w:rFonts w:ascii="Times New Roman" w:hAnsi="Times New Roman"/>
        </w:rPr>
        <w:t xml:space="preserve">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587216" w:rsidRDefault="00C71DC4" w:rsidP="006C6E6E">
      <w:pPr>
        <w:pStyle w:val="af6"/>
        <w:jc w:val="both"/>
        <w:rPr>
          <w:rFonts w:ascii="Times New Roman" w:hAnsi="Times New Roman"/>
          <w:color w:val="3333FF"/>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r w:rsidR="005A5D4F">
        <w:rPr>
          <w:rFonts w:ascii="Times New Roman" w:hAnsi="Times New Roman"/>
          <w:color w:val="0000FF"/>
          <w:sz w:val="24"/>
          <w:szCs w:val="24"/>
          <w:u w:val="single"/>
        </w:rPr>
        <w:t>http://estp.ru</w:t>
      </w:r>
      <w:r w:rsidR="005A5D4F" w:rsidRPr="00AE10A3">
        <w:rPr>
          <w:rFonts w:ascii="Times New Roman" w:hAnsi="Times New Roman"/>
          <w:color w:val="0000FF"/>
          <w:sz w:val="24"/>
          <w:u w:val="single"/>
        </w:rPr>
        <w:t>.</w:t>
      </w:r>
    </w:p>
    <w:p w:rsidR="002942D7" w:rsidRPr="00FC0BA3"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440629">
        <w:rPr>
          <w:rFonts w:eastAsia="Times New Roman"/>
          <w:bCs/>
          <w:szCs w:val="24"/>
          <w:lang w:eastAsia="en-US" w:bidi="en-US"/>
        </w:rPr>
        <w:t>Поставку металлоконструкций</w:t>
      </w:r>
      <w:r w:rsidR="00AB4646">
        <w:rPr>
          <w:rFonts w:eastAsia="Times New Roman"/>
          <w:bCs/>
          <w:szCs w:val="24"/>
          <w:lang w:eastAsia="en-US" w:bidi="en-US"/>
        </w:rPr>
        <w:t>.</w:t>
      </w:r>
    </w:p>
    <w:p w:rsidR="00AB4646" w:rsidRPr="00AB4646" w:rsidRDefault="004D0784" w:rsidP="00FC0BA3">
      <w:pPr>
        <w:pStyle w:val="a3"/>
        <w:numPr>
          <w:ilvl w:val="0"/>
          <w:numId w:val="28"/>
        </w:numPr>
        <w:tabs>
          <w:tab w:val="left" w:pos="284"/>
        </w:tabs>
        <w:ind w:left="0" w:firstLine="0"/>
        <w:jc w:val="both"/>
        <w:rPr>
          <w:rFonts w:eastAsia="Times New Roman"/>
          <w:b/>
          <w:szCs w:val="24"/>
          <w:lang w:eastAsia="en-US" w:bidi="en-US"/>
        </w:rPr>
      </w:pPr>
      <w:r w:rsidRPr="00FC0BA3">
        <w:rPr>
          <w:rFonts w:eastAsia="Times New Roman"/>
          <w:b/>
          <w:bCs/>
          <w:szCs w:val="24"/>
          <w:lang w:eastAsia="en-US" w:bidi="en-US"/>
        </w:rPr>
        <w:t>М</w:t>
      </w:r>
      <w:r w:rsidR="00A2308D" w:rsidRPr="00FC0BA3">
        <w:rPr>
          <w:rFonts w:eastAsia="Times New Roman"/>
          <w:b/>
          <w:bCs/>
          <w:szCs w:val="24"/>
          <w:lang w:eastAsia="en-US" w:bidi="en-US"/>
        </w:rPr>
        <w:t>есто</w:t>
      </w:r>
      <w:r w:rsidR="009E1593" w:rsidRPr="00FC0BA3">
        <w:rPr>
          <w:rFonts w:eastAsia="Times New Roman"/>
          <w:b/>
          <w:bCs/>
          <w:szCs w:val="24"/>
          <w:lang w:eastAsia="en-US" w:bidi="en-US"/>
        </w:rPr>
        <w:t xml:space="preserve"> </w:t>
      </w:r>
      <w:r w:rsidR="00AB4646">
        <w:rPr>
          <w:rFonts w:eastAsia="Times New Roman"/>
          <w:b/>
          <w:bCs/>
          <w:szCs w:val="24"/>
          <w:lang w:eastAsia="en-US" w:bidi="en-US"/>
        </w:rPr>
        <w:t>выполнение работ</w:t>
      </w:r>
      <w:r w:rsidR="00862E93" w:rsidRPr="00FC0BA3">
        <w:rPr>
          <w:rFonts w:eastAsia="Times New Roman"/>
          <w:b/>
          <w:bCs/>
          <w:szCs w:val="24"/>
          <w:lang w:eastAsia="en-US" w:bidi="en-US"/>
        </w:rPr>
        <w:t xml:space="preserve">: </w:t>
      </w:r>
    </w:p>
    <w:p w:rsidR="00AB4646" w:rsidRPr="0062593A" w:rsidRDefault="00AB4646" w:rsidP="00AB4646">
      <w:pPr>
        <w:spacing w:after="0" w:line="240" w:lineRule="auto"/>
        <w:jc w:val="both"/>
        <w:rPr>
          <w:rFonts w:ascii="Times New Roman" w:hAnsi="Times New Roman"/>
          <w:sz w:val="24"/>
          <w:szCs w:val="24"/>
        </w:rPr>
      </w:pPr>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00440629">
        <w:rPr>
          <w:rFonts w:ascii="Times New Roman" w:hAnsi="Times New Roman"/>
          <w:sz w:val="24"/>
          <w:szCs w:val="24"/>
        </w:rPr>
        <w:t xml:space="preserve">, п. </w:t>
      </w:r>
      <w:proofErr w:type="spellStart"/>
      <w:r w:rsidR="00440629">
        <w:rPr>
          <w:rFonts w:ascii="Times New Roman" w:hAnsi="Times New Roman"/>
          <w:sz w:val="24"/>
          <w:szCs w:val="24"/>
        </w:rPr>
        <w:t>Мисцево</w:t>
      </w:r>
      <w:proofErr w:type="spellEnd"/>
      <w:r w:rsidR="00440629">
        <w:rPr>
          <w:rFonts w:ascii="Times New Roman" w:hAnsi="Times New Roman"/>
          <w:sz w:val="24"/>
          <w:szCs w:val="24"/>
        </w:rPr>
        <w:t>, д.44</w:t>
      </w:r>
      <w:r w:rsidR="004570F8">
        <w:rPr>
          <w:rFonts w:ascii="Times New Roman" w:hAnsi="Times New Roman"/>
          <w:sz w:val="24"/>
          <w:szCs w:val="24"/>
        </w:rPr>
        <w:t>.</w:t>
      </w:r>
    </w:p>
    <w:p w:rsidR="00A2308D" w:rsidRPr="00296CA3" w:rsidRDefault="00A2308D" w:rsidP="00296CA3">
      <w:pPr>
        <w:pStyle w:val="a3"/>
        <w:tabs>
          <w:tab w:val="left" w:pos="284"/>
        </w:tabs>
        <w:ind w:left="0"/>
        <w:jc w:val="both"/>
        <w:rPr>
          <w:rFonts w:eastAsia="Times New Roman"/>
          <w:b/>
          <w:szCs w:val="24"/>
          <w:lang w:eastAsia="en-US" w:bidi="en-US"/>
        </w:rPr>
      </w:pPr>
      <w:r w:rsidRPr="00296CA3">
        <w:rPr>
          <w:rFonts w:eastAsia="Times New Roman"/>
          <w:b/>
          <w:szCs w:val="24"/>
          <w:lang w:eastAsia="en-US" w:bidi="en-US"/>
        </w:rPr>
        <w:t xml:space="preserve">6. Срок </w:t>
      </w:r>
      <w:r w:rsidR="004D3B44">
        <w:rPr>
          <w:rFonts w:eastAsia="Times New Roman"/>
          <w:b/>
          <w:szCs w:val="24"/>
          <w:lang w:eastAsia="en-US" w:bidi="en-US"/>
        </w:rPr>
        <w:t>выполнения работ</w:t>
      </w:r>
      <w:r w:rsidRPr="00296CA3">
        <w:rPr>
          <w:rFonts w:eastAsia="Times New Roman"/>
          <w:b/>
          <w:szCs w:val="24"/>
          <w:lang w:eastAsia="en-US" w:bidi="en-US"/>
        </w:rPr>
        <w:t>:</w:t>
      </w:r>
      <w:r w:rsidR="001E2331" w:rsidRPr="00296CA3">
        <w:rPr>
          <w:rFonts w:eastAsia="Times New Roman"/>
          <w:b/>
          <w:szCs w:val="24"/>
          <w:lang w:eastAsia="en-US" w:bidi="en-US"/>
        </w:rPr>
        <w:t xml:space="preserve"> </w:t>
      </w:r>
      <w:r w:rsidR="00474886">
        <w:rPr>
          <w:rFonts w:eastAsia="Times New Roman"/>
          <w:szCs w:val="24"/>
          <w:lang w:eastAsia="ja-JP" w:bidi="en-US"/>
        </w:rPr>
        <w:t>в течени</w:t>
      </w:r>
      <w:proofErr w:type="gramStart"/>
      <w:r w:rsidR="00474886">
        <w:rPr>
          <w:rFonts w:eastAsia="Times New Roman"/>
          <w:szCs w:val="24"/>
          <w:lang w:eastAsia="ja-JP" w:bidi="en-US"/>
        </w:rPr>
        <w:t>и</w:t>
      </w:r>
      <w:proofErr w:type="gramEnd"/>
      <w:r w:rsidR="00474886">
        <w:rPr>
          <w:rFonts w:eastAsia="Times New Roman"/>
          <w:szCs w:val="24"/>
          <w:lang w:eastAsia="ja-JP" w:bidi="en-US"/>
        </w:rPr>
        <w:t xml:space="preserve"> 14 (четырнадцати</w:t>
      </w:r>
      <w:r w:rsidR="00440629">
        <w:rPr>
          <w:rFonts w:eastAsia="Times New Roman"/>
          <w:szCs w:val="24"/>
          <w:lang w:eastAsia="ja-JP" w:bidi="en-US"/>
        </w:rPr>
        <w:t>) календарных</w:t>
      </w:r>
      <w:r w:rsidR="00DA7A17">
        <w:rPr>
          <w:rFonts w:eastAsia="Times New Roman"/>
          <w:szCs w:val="24"/>
          <w:lang w:eastAsia="ja-JP" w:bidi="en-US"/>
        </w:rPr>
        <w:t xml:space="preserve"> дней с даты заключения договора</w:t>
      </w:r>
      <w:r w:rsidR="00296CA3">
        <w:rPr>
          <w:rFonts w:eastAsia="Times New Roman"/>
          <w:szCs w:val="24"/>
          <w:lang w:eastAsia="ja-JP" w:bidi="en-US"/>
        </w:rPr>
        <w:t xml:space="preserve"> </w:t>
      </w:r>
      <w:r w:rsidRPr="00296CA3">
        <w:rPr>
          <w:rFonts w:eastAsia="Times New Roman"/>
          <w:szCs w:val="24"/>
          <w:lang w:eastAsia="ja-JP" w:bidi="en-US"/>
        </w:rPr>
        <w:t>.</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440629">
        <w:rPr>
          <w:rFonts w:ascii="Times New Roman" w:eastAsia="Times New Roman" w:hAnsi="Times New Roman"/>
          <w:color w:val="000000" w:themeColor="text1"/>
          <w:sz w:val="24"/>
          <w:szCs w:val="24"/>
          <w:lang w:eastAsia="en-US" w:bidi="en-US"/>
        </w:rPr>
        <w:t>1 241 000,00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440629">
        <w:rPr>
          <w:rFonts w:ascii="Times New Roman" w:hAnsi="Times New Roman"/>
          <w:color w:val="000000" w:themeColor="text1"/>
          <w:sz w:val="24"/>
          <w:szCs w:val="24"/>
          <w:shd w:val="clear" w:color="auto" w:fill="FFFFFF"/>
        </w:rPr>
        <w:t>Один миллион двести сорок одна тысяча рублей 00 копеек</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7A654D">
        <w:rPr>
          <w:rFonts w:ascii="Times New Roman" w:hAnsi="Times New Roman"/>
          <w:color w:val="0000FF"/>
          <w:sz w:val="24"/>
          <w:szCs w:val="24"/>
          <w:u w:val="single"/>
        </w:rPr>
        <w:t>http://estp.ru</w:t>
      </w:r>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w:t>
      </w:r>
      <w:proofErr w:type="gramStart"/>
      <w:r w:rsidR="00C71DC4" w:rsidRPr="00D041DC">
        <w:rPr>
          <w:rFonts w:ascii="Times New Roman" w:hAnsi="Times New Roman"/>
          <w:color w:val="000000" w:themeColor="text1"/>
          <w:sz w:val="24"/>
          <w:szCs w:val="24"/>
        </w:rPr>
        <w:t>ии ау</w:t>
      </w:r>
      <w:proofErr w:type="gramEnd"/>
      <w:r w:rsidR="00C71DC4"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474886">
        <w:rPr>
          <w:rFonts w:ascii="Times New Roman" w:hAnsi="Times New Roman"/>
          <w:color w:val="000000" w:themeColor="text1"/>
          <w:sz w:val="24"/>
          <w:szCs w:val="24"/>
        </w:rPr>
        <w:t>20</w:t>
      </w:r>
      <w:r w:rsidR="009F15A0">
        <w:rPr>
          <w:rFonts w:ascii="Times New Roman" w:hAnsi="Times New Roman"/>
          <w:color w:val="000000" w:themeColor="text1"/>
          <w:sz w:val="24"/>
          <w:szCs w:val="24"/>
        </w:rPr>
        <w:t xml:space="preserve">» </w:t>
      </w:r>
      <w:r w:rsidR="00411E80">
        <w:rPr>
          <w:rFonts w:ascii="Times New Roman" w:hAnsi="Times New Roman"/>
          <w:color w:val="000000" w:themeColor="text1"/>
          <w:sz w:val="24"/>
          <w:szCs w:val="24"/>
        </w:rPr>
        <w:t>августа</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474886">
        <w:rPr>
          <w:rFonts w:ascii="Times New Roman" w:hAnsi="Times New Roman"/>
          <w:color w:val="000000" w:themeColor="text1"/>
          <w:sz w:val="24"/>
          <w:szCs w:val="24"/>
        </w:rPr>
        <w:t>06</w:t>
      </w:r>
      <w:r w:rsidR="00982DB1" w:rsidRPr="00D041DC">
        <w:rPr>
          <w:rFonts w:ascii="Times New Roman" w:hAnsi="Times New Roman"/>
          <w:color w:val="000000" w:themeColor="text1"/>
          <w:sz w:val="24"/>
          <w:szCs w:val="24"/>
        </w:rPr>
        <w:t xml:space="preserve">» </w:t>
      </w:r>
      <w:r w:rsidR="00411E80">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474886">
        <w:rPr>
          <w:rFonts w:ascii="Times New Roman" w:hAnsi="Times New Roman"/>
          <w:color w:val="000000" w:themeColor="text1"/>
          <w:sz w:val="24"/>
          <w:szCs w:val="24"/>
        </w:rPr>
        <w:t>06</w:t>
      </w:r>
      <w:r w:rsidR="007A654D" w:rsidRPr="00D041DC">
        <w:rPr>
          <w:rFonts w:ascii="Times New Roman" w:hAnsi="Times New Roman"/>
          <w:color w:val="000000" w:themeColor="text1"/>
          <w:sz w:val="24"/>
          <w:szCs w:val="24"/>
        </w:rPr>
        <w:t xml:space="preserve">» </w:t>
      </w:r>
      <w:r w:rsidR="00411E80">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Орехово-Зуевский район, г. Куровское, ул. </w:t>
      </w:r>
      <w:proofErr w:type="gramStart"/>
      <w:r w:rsidR="005F17B2" w:rsidRPr="00D041DC">
        <w:rPr>
          <w:rFonts w:ascii="Times New Roman" w:hAnsi="Times New Roman"/>
          <w:color w:val="000000" w:themeColor="text1"/>
          <w:sz w:val="24"/>
          <w:szCs w:val="24"/>
        </w:rPr>
        <w:t>Коммунистическая</w:t>
      </w:r>
      <w:proofErr w:type="gramEnd"/>
      <w:r w:rsidR="005F17B2" w:rsidRPr="00D041DC">
        <w:rPr>
          <w:rFonts w:ascii="Times New Roman" w:hAnsi="Times New Roman"/>
          <w:color w:val="000000" w:themeColor="text1"/>
          <w:sz w:val="24"/>
          <w:szCs w:val="24"/>
        </w:rPr>
        <w:t>,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474886">
        <w:rPr>
          <w:rFonts w:ascii="Times New Roman" w:hAnsi="Times New Roman"/>
          <w:color w:val="000000" w:themeColor="text1"/>
          <w:sz w:val="24"/>
          <w:szCs w:val="24"/>
        </w:rPr>
        <w:t>09</w:t>
      </w:r>
      <w:r w:rsidR="007A654D" w:rsidRPr="00D041DC">
        <w:rPr>
          <w:rFonts w:ascii="Times New Roman" w:hAnsi="Times New Roman"/>
          <w:color w:val="000000" w:themeColor="text1"/>
          <w:sz w:val="24"/>
          <w:szCs w:val="24"/>
        </w:rPr>
        <w:t xml:space="preserve">» </w:t>
      </w:r>
      <w:r w:rsidR="00411E80">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lastRenderedPageBreak/>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474886">
        <w:rPr>
          <w:rFonts w:ascii="Times New Roman" w:hAnsi="Times New Roman"/>
          <w:color w:val="000000" w:themeColor="text1"/>
          <w:sz w:val="24"/>
          <w:szCs w:val="24"/>
        </w:rPr>
        <w:t>09</w:t>
      </w:r>
      <w:r w:rsidR="00003DDA" w:rsidRPr="00D041DC">
        <w:rPr>
          <w:rFonts w:ascii="Times New Roman" w:hAnsi="Times New Roman"/>
          <w:color w:val="000000" w:themeColor="text1"/>
          <w:sz w:val="24"/>
          <w:szCs w:val="24"/>
        </w:rPr>
        <w:t xml:space="preserve">» </w:t>
      </w:r>
      <w:r w:rsidR="00411E80">
        <w:rPr>
          <w:rFonts w:ascii="Times New Roman" w:hAnsi="Times New Roman"/>
          <w:color w:val="000000" w:themeColor="text1"/>
          <w:sz w:val="24"/>
          <w:szCs w:val="24"/>
        </w:rPr>
        <w:t>сентября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Куровское, ул. Коммунистическая, д.48.</w:t>
      </w:r>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474886">
        <w:rPr>
          <w:rFonts w:ascii="Times New Roman" w:hAnsi="Times New Roman"/>
          <w:color w:val="000000" w:themeColor="text1"/>
          <w:sz w:val="24"/>
          <w:szCs w:val="24"/>
        </w:rPr>
        <w:t>09</w:t>
      </w:r>
      <w:r w:rsidR="00003DDA" w:rsidRPr="00D041DC">
        <w:rPr>
          <w:rFonts w:ascii="Times New Roman" w:hAnsi="Times New Roman"/>
          <w:color w:val="000000" w:themeColor="text1"/>
          <w:sz w:val="24"/>
          <w:szCs w:val="24"/>
        </w:rPr>
        <w:t xml:space="preserve">» </w:t>
      </w:r>
      <w:r w:rsidR="00411E80">
        <w:rPr>
          <w:rFonts w:ascii="Times New Roman" w:hAnsi="Times New Roman"/>
          <w:color w:val="000000" w:themeColor="text1"/>
          <w:sz w:val="24"/>
          <w:szCs w:val="24"/>
        </w:rPr>
        <w:t>сентября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w:t>
      </w:r>
      <w:r>
        <w:rPr>
          <w:rFonts w:ascii="Times New Roman" w:hAnsi="Times New Roman"/>
          <w:sz w:val="24"/>
          <w:szCs w:val="24"/>
        </w:rPr>
        <w:t>кое, ул. Коммунистическая, д.48.</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w:t>
      </w:r>
      <w:proofErr w:type="gramStart"/>
      <w:r w:rsidRPr="007A5910">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2"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3"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proofErr w:type="gramEnd"/>
      <w:r w:rsidR="00DA6636">
        <w:rPr>
          <w:rFonts w:ascii="Times New Roman" w:hAnsi="Times New Roman"/>
          <w:color w:val="000000"/>
          <w:sz w:val="24"/>
          <w:szCs w:val="24"/>
        </w:rPr>
        <w:t xml:space="preserve"> </w:t>
      </w:r>
      <w:proofErr w:type="gramStart"/>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7A5910">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Заказчик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4570F8" w:rsidP="004570F8">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w:t>
      </w:r>
      <w:r w:rsidR="00FA2C82"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4570F8" w:rsidP="004570F8">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w:t>
      </w:r>
      <w:r w:rsidR="00FA2C82"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7A5910">
        <w:rPr>
          <w:color w:val="000000"/>
          <w:sz w:val="24"/>
          <w:szCs w:val="24"/>
        </w:rPr>
        <w:t>разместить</w:t>
      </w:r>
      <w:proofErr w:type="gramEnd"/>
      <w:r w:rsidRPr="007A5910">
        <w:rPr>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w:t>
      </w:r>
      <w:proofErr w:type="gramStart"/>
      <w:r w:rsidRPr="007A5910">
        <w:rPr>
          <w:color w:val="000000"/>
          <w:sz w:val="24"/>
          <w:szCs w:val="24"/>
        </w:rPr>
        <w:t>ств в св</w:t>
      </w:r>
      <w:proofErr w:type="gramEnd"/>
      <w:r w:rsidRPr="007A5910">
        <w:rPr>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Pr="002B1B3D"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w:t>
      </w:r>
      <w:proofErr w:type="gramStart"/>
      <w:r w:rsidRPr="00A00C54">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w:t>
      </w:r>
      <w:proofErr w:type="gramEnd"/>
      <w:r w:rsidRPr="00A00C5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6.5. В случае</w:t>
      </w:r>
      <w:proofErr w:type="gramStart"/>
      <w:r w:rsidRPr="00A00C54">
        <w:rPr>
          <w:rFonts w:ascii="Times New Roman" w:hAnsi="Times New Roman" w:cs="Times New Roman"/>
          <w:sz w:val="24"/>
          <w:szCs w:val="24"/>
        </w:rPr>
        <w:t>,</w:t>
      </w:r>
      <w:proofErr w:type="gramEnd"/>
      <w:r w:rsidRPr="00A00C54">
        <w:rPr>
          <w:rFonts w:ascii="Times New Roman" w:hAnsi="Times New Roman" w:cs="Times New Roman"/>
          <w:sz w:val="24"/>
          <w:szCs w:val="24"/>
        </w:rPr>
        <w:t xml:space="preserve">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15"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16"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Pr="004570F8" w:rsidRDefault="00FA2C82" w:rsidP="004570F8">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6.9. Заказчик не имеет обязатель</w:t>
      </w:r>
      <w:proofErr w:type="gramStart"/>
      <w:r w:rsidRPr="00A00C54">
        <w:rPr>
          <w:rFonts w:ascii="Times New Roman" w:hAnsi="Times New Roman" w:cs="Times New Roman"/>
          <w:sz w:val="24"/>
          <w:szCs w:val="24"/>
        </w:rPr>
        <w:t>ств в св</w:t>
      </w:r>
      <w:proofErr w:type="gramEnd"/>
      <w:r w:rsidRPr="00A00C54">
        <w:rPr>
          <w:rFonts w:ascii="Times New Roman" w:hAnsi="Times New Roman" w:cs="Times New Roman"/>
          <w:sz w:val="24"/>
          <w:szCs w:val="24"/>
        </w:rPr>
        <w:t xml:space="preserve">язи с такими расходами, за исключением случаев, прямо </w:t>
      </w:r>
      <w:r w:rsidRPr="00A00C54">
        <w:rPr>
          <w:rFonts w:ascii="Times New Roman" w:hAnsi="Times New Roman" w:cs="Times New Roman"/>
          <w:sz w:val="24"/>
          <w:szCs w:val="24"/>
        </w:rPr>
        <w:lastRenderedPageBreak/>
        <w:t>предусмотренных законодательством Российской Федерации</w:t>
      </w:r>
      <w:r w:rsidRPr="007134E9">
        <w:rPr>
          <w:rFonts w:ascii="Times New Roman" w:hAnsi="Times New Roman" w:cs="Times New Roman"/>
          <w:sz w:val="28"/>
          <w:szCs w:val="28"/>
        </w:rPr>
        <w:t>.</w:t>
      </w:r>
    </w:p>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 xml:space="preserve">При проведении электронного аукциона какие-либо переговоры </w:t>
      </w:r>
      <w:proofErr w:type="gramStart"/>
      <w:r w:rsidRPr="007A5910">
        <w:rPr>
          <w:color w:val="000000"/>
          <w:sz w:val="24"/>
          <w:szCs w:val="24"/>
        </w:rPr>
        <w:t>заказчика/уполномоченного органа/специализированной организации/членов комиссий</w:t>
      </w:r>
      <w:proofErr w:type="gramEnd"/>
      <w:r w:rsidRPr="007A5910">
        <w:rPr>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087CAD">
        <w:rPr>
          <w:rFonts w:ascii="Times New Roman" w:hAnsi="Times New Roman" w:cs="Times New Roman"/>
          <w:sz w:val="24"/>
          <w:szCs w:val="24"/>
        </w:rPr>
        <w:t>позднее</w:t>
      </w:r>
      <w:proofErr w:type="gramEnd"/>
      <w:r w:rsidRPr="00087CAD">
        <w:rPr>
          <w:rFonts w:ascii="Times New Roman" w:hAnsi="Times New Roman" w:cs="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7A5910">
        <w:rPr>
          <w:rFonts w:ascii="Times New Roman" w:hAnsi="Times New Roman" w:cs="Times New Roman"/>
          <w:sz w:val="24"/>
          <w:szCs w:val="24"/>
        </w:rPr>
        <w:t>позднее</w:t>
      </w:r>
      <w:proofErr w:type="gramEnd"/>
      <w:r w:rsidRPr="007A5910">
        <w:rPr>
          <w:rFonts w:ascii="Times New Roman" w:hAnsi="Times New Roman" w:cs="Times New Roman"/>
          <w:sz w:val="24"/>
          <w:szCs w:val="24"/>
        </w:rPr>
        <w:t xml:space="preserve">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7A5910">
        <w:rPr>
          <w:rFonts w:ascii="Times New Roman" w:hAnsi="Times New Roman" w:cs="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w:t>
      </w:r>
      <w:r w:rsidRPr="007A5910">
        <w:rPr>
          <w:rFonts w:ascii="Times New Roman" w:hAnsi="Times New Roman" w:cs="Times New Roman"/>
          <w:sz w:val="24"/>
          <w:szCs w:val="24"/>
        </w:rPr>
        <w:lastRenderedPageBreak/>
        <w:t>превышающей 30 млн. рублей.</w:t>
      </w:r>
    </w:p>
    <w:p w:rsidR="00FA2C82" w:rsidRPr="007A5910" w:rsidRDefault="00FA2C82" w:rsidP="00FA2C82">
      <w:pPr>
        <w:pStyle w:val="a3"/>
        <w:ind w:left="0" w:firstLine="709"/>
        <w:jc w:val="both"/>
        <w:rPr>
          <w:szCs w:val="24"/>
        </w:rPr>
      </w:pPr>
      <w:proofErr w:type="gramStart"/>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7A5910">
        <w:rPr>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proofErr w:type="gramStart"/>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roofErr w:type="gramEnd"/>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w:t>
      </w:r>
      <w:proofErr w:type="gramStart"/>
      <w:r w:rsidRPr="007A5910">
        <w:rPr>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7A5910">
        <w:rPr>
          <w:rFonts w:ascii="Times New Roman" w:hAnsi="Times New Roman" w:cs="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7A5910">
        <w:rPr>
          <w:rFonts w:ascii="Times New Roman" w:hAnsi="Times New Roman" w:cs="Times New Roman"/>
          <w:sz w:val="24"/>
          <w:szCs w:val="24"/>
        </w:rPr>
        <w:t xml:space="preserve">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w:t>
      </w:r>
      <w:r w:rsidRPr="007A5910">
        <w:rPr>
          <w:rFonts w:ascii="Times New Roman" w:hAnsi="Times New Roman" w:cs="Times New Roman"/>
          <w:sz w:val="24"/>
          <w:szCs w:val="24"/>
        </w:rPr>
        <w:lastRenderedPageBreak/>
        <w:t>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7A5910">
        <w:rPr>
          <w:rFonts w:ascii="Times New Roman" w:hAnsi="Times New Roman" w:cs="Times New Roman"/>
          <w:sz w:val="24"/>
          <w:szCs w:val="24"/>
        </w:rPr>
        <w:t xml:space="preserve"> ее </w:t>
      </w:r>
      <w:proofErr w:type="gramStart"/>
      <w:r w:rsidRPr="007A5910">
        <w:rPr>
          <w:rFonts w:ascii="Times New Roman" w:hAnsi="Times New Roman" w:cs="Times New Roman"/>
          <w:sz w:val="24"/>
          <w:szCs w:val="24"/>
        </w:rPr>
        <w:t>совершении</w:t>
      </w:r>
      <w:proofErr w:type="gramEnd"/>
      <w:r w:rsidRPr="007A5910">
        <w:rPr>
          <w:rFonts w:ascii="Times New Roman" w:hAnsi="Times New Roman" w:cs="Times New Roman"/>
          <w:sz w:val="24"/>
          <w:szCs w:val="24"/>
        </w:rPr>
        <w:t>,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A5910">
        <w:rPr>
          <w:rFonts w:ascii="Times New Roman" w:hAnsi="Times New Roman" w:cs="Times New Roman"/>
          <w:sz w:val="24"/>
          <w:szCs w:val="24"/>
        </w:rPr>
        <w:t xml:space="preserve"> сделка не является сделкой, требующей решения об одобрении ил</w:t>
      </w:r>
      <w:proofErr w:type="gramStart"/>
      <w:r w:rsidRPr="007A5910">
        <w:rPr>
          <w:rFonts w:ascii="Times New Roman" w:hAnsi="Times New Roman" w:cs="Times New Roman"/>
          <w:sz w:val="24"/>
          <w:szCs w:val="24"/>
        </w:rPr>
        <w:t>и о ее</w:t>
      </w:r>
      <w:proofErr w:type="gramEnd"/>
      <w:r w:rsidRPr="007A5910">
        <w:rPr>
          <w:rFonts w:ascii="Times New Roman" w:hAnsi="Times New Roman" w:cs="Times New Roman"/>
          <w:sz w:val="24"/>
          <w:szCs w:val="24"/>
        </w:rPr>
        <w:t xml:space="preserve">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 xml:space="preserve">в электронной </w:t>
      </w:r>
      <w:proofErr w:type="gramStart"/>
      <w:r w:rsidRPr="00F60663">
        <w:rPr>
          <w:rFonts w:ascii="Times New Roman" w:hAnsi="Times New Roman" w:cs="Times New Roman"/>
          <w:sz w:val="24"/>
          <w:szCs w:val="24"/>
        </w:rPr>
        <w:t>форме</w:t>
      </w:r>
      <w:proofErr w:type="gramEnd"/>
      <w:r w:rsidRPr="00F60663">
        <w:rPr>
          <w:rFonts w:ascii="Times New Roman" w:hAnsi="Times New Roman" w:cs="Times New Roman"/>
          <w:sz w:val="24"/>
          <w:szCs w:val="24"/>
        </w:rPr>
        <w:t xml:space="preserve">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proofErr w:type="gramStart"/>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A5910">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w:t>
      </w:r>
      <w:proofErr w:type="gramStart"/>
      <w:r w:rsidRPr="00B6790D">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6790D">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t xml:space="preserve">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w:t>
      </w:r>
      <w:r w:rsidRPr="007A5910">
        <w:rPr>
          <w:rFonts w:ascii="Times New Roman" w:hAnsi="Times New Roman" w:cs="Times New Roman"/>
          <w:sz w:val="24"/>
          <w:szCs w:val="24"/>
        </w:rPr>
        <w:lastRenderedPageBreak/>
        <w:t>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13.8. Требовать от участника аукциона в электронной форме документы и сведения, за исключением </w:t>
      </w:r>
      <w:proofErr w:type="gramStart"/>
      <w:r w:rsidRPr="007A5910">
        <w:rPr>
          <w:rFonts w:ascii="Times New Roman" w:hAnsi="Times New Roman" w:cs="Times New Roman"/>
          <w:sz w:val="24"/>
          <w:szCs w:val="24"/>
        </w:rPr>
        <w:t>предусмотренных</w:t>
      </w:r>
      <w:proofErr w:type="gramEnd"/>
      <w:r w:rsidRPr="007A5910">
        <w:rPr>
          <w:rFonts w:ascii="Times New Roman" w:hAnsi="Times New Roman" w:cs="Times New Roman"/>
          <w:sz w:val="24"/>
          <w:szCs w:val="24"/>
        </w:rPr>
        <w:t xml:space="preserve">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13.9. В случае установления недостоверности информации, содержащейся в </w:t>
      </w:r>
      <w:proofErr w:type="gramStart"/>
      <w:r w:rsidRPr="007A5910">
        <w:rPr>
          <w:rFonts w:ascii="Times New Roman" w:hAnsi="Times New Roman" w:cs="Times New Roman"/>
          <w:sz w:val="24"/>
          <w:szCs w:val="24"/>
        </w:rPr>
        <w:t>документах, представленных участником аукциона в электронной форме Комиссия обязана</w:t>
      </w:r>
      <w:proofErr w:type="gramEnd"/>
      <w:r w:rsidRPr="007A5910">
        <w:rPr>
          <w:rFonts w:ascii="Times New Roman" w:hAnsi="Times New Roman" w:cs="Times New Roman"/>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13.10. </w:t>
      </w:r>
      <w:proofErr w:type="gramStart"/>
      <w:r w:rsidRPr="007A5910">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13.12.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13.13.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13.14. Одновременно </w:t>
      </w:r>
      <w:proofErr w:type="gramStart"/>
      <w:r w:rsidRPr="007A5910">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7A5910">
        <w:rPr>
          <w:rFonts w:ascii="Times New Roman" w:hAnsi="Times New Roman" w:cs="Times New Roman"/>
          <w:sz w:val="24"/>
          <w:szCs w:val="24"/>
        </w:rPr>
        <w:t xml:space="preserve">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w:t>
      </w:r>
      <w:proofErr w:type="gramStart"/>
      <w:r w:rsidRPr="007A5910">
        <w:rPr>
          <w:sz w:val="24"/>
          <w:szCs w:val="24"/>
        </w:rPr>
        <w:t>,</w:t>
      </w:r>
      <w:proofErr w:type="gramEnd"/>
      <w:r w:rsidRPr="007A5910">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w:t>
      </w:r>
      <w:r w:rsidRPr="00BB3FAE">
        <w:rPr>
          <w:sz w:val="24"/>
          <w:szCs w:val="24"/>
        </w:rPr>
        <w:lastRenderedPageBreak/>
        <w:t xml:space="preserve">ПРИЗНАНИЯ ПОБЕДИТЕЛЯ ЭЛЕКТРОННОГО АУКЦИОНА ИЛИ ИНОГО УЧАСТНИКА ЭЛЕКТРОННОГО АУКЦИОНА </w:t>
      </w:r>
      <w:proofErr w:type="gramStart"/>
      <w:r w:rsidRPr="00BB3FAE">
        <w:rPr>
          <w:sz w:val="24"/>
          <w:szCs w:val="24"/>
        </w:rPr>
        <w:t>УКЛОНИВШИМИСЯ</w:t>
      </w:r>
      <w:proofErr w:type="gramEnd"/>
      <w:r w:rsidRPr="00BB3FAE">
        <w:rPr>
          <w:sz w:val="24"/>
          <w:szCs w:val="24"/>
        </w:rPr>
        <w:t xml:space="preserve">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14.3. </w:t>
      </w:r>
      <w:proofErr w:type="gramStart"/>
      <w:r w:rsidRPr="007A5910">
        <w:rPr>
          <w:rFonts w:ascii="Times New Roman" w:hAnsi="Times New Roman" w:cs="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proofErr w:type="spellStart"/>
      <w:r w:rsidRPr="007A5910">
        <w:rPr>
          <w:rFonts w:ascii="Times New Roman" w:hAnsi="Times New Roman" w:cs="Times New Roman"/>
          <w:sz w:val="24"/>
          <w:szCs w:val="24"/>
        </w:rPr>
        <w:t>непредоставления</w:t>
      </w:r>
      <w:proofErr w:type="spellEnd"/>
      <w:r w:rsidRPr="007A5910">
        <w:rPr>
          <w:rFonts w:ascii="Times New Roman" w:hAnsi="Times New Roman" w:cs="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14.5. Отказ </w:t>
      </w:r>
      <w:proofErr w:type="gramStart"/>
      <w:r w:rsidRPr="007A5910">
        <w:rPr>
          <w:rFonts w:ascii="Times New Roman" w:hAnsi="Times New Roman" w:cs="Times New Roman"/>
          <w:sz w:val="24"/>
          <w:szCs w:val="24"/>
        </w:rPr>
        <w:t>в допуске к участию в аукционе в электронной форме по основаниям</w:t>
      </w:r>
      <w:proofErr w:type="gramEnd"/>
      <w:r w:rsidRPr="007A5910">
        <w:rPr>
          <w:rFonts w:ascii="Times New Roman" w:hAnsi="Times New Roman" w:cs="Times New Roman"/>
          <w:sz w:val="24"/>
          <w:szCs w:val="24"/>
        </w:rPr>
        <w:t>,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нем</w:t>
      </w:r>
      <w:proofErr w:type="gramEnd"/>
      <w:r w:rsidRPr="007A5910">
        <w:rPr>
          <w:rFonts w:ascii="Times New Roman" w:hAnsi="Times New Roman" w:cs="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14.8. 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w:t>
      </w:r>
      <w:r w:rsidRPr="007A5910">
        <w:rPr>
          <w:rFonts w:ascii="Times New Roman" w:hAnsi="Times New Roman" w:cs="Times New Roman"/>
          <w:sz w:val="24"/>
          <w:szCs w:val="24"/>
        </w:rPr>
        <w:lastRenderedPageBreak/>
        <w:t xml:space="preserve">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w:t>
      </w:r>
      <w:proofErr w:type="gramStart"/>
      <w:r w:rsidRPr="007A5910">
        <w:rPr>
          <w:rFonts w:ascii="Times New Roman" w:hAnsi="Times New Roman" w:cs="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7A5910">
        <w:rPr>
          <w:rFonts w:ascii="Times New Roman" w:hAnsi="Times New Roman" w:cs="Times New Roman"/>
          <w:sz w:val="24"/>
          <w:szCs w:val="24"/>
        </w:rPr>
        <w:t xml:space="preserve">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15.2. Аукцион в электронной форме проводится на электронной площадке в указанный в извещен</w:t>
      </w:r>
      <w:proofErr w:type="gramStart"/>
      <w:r w:rsidRPr="007A5910">
        <w:rPr>
          <w:rFonts w:ascii="Times New Roman" w:hAnsi="Times New Roman" w:cs="Times New Roman"/>
          <w:sz w:val="24"/>
          <w:szCs w:val="24"/>
        </w:rPr>
        <w:t>ии о е</w:t>
      </w:r>
      <w:proofErr w:type="gramEnd"/>
      <w:r w:rsidRPr="007A5910">
        <w:rPr>
          <w:rFonts w:ascii="Times New Roman" w:hAnsi="Times New Roman" w:cs="Times New Roman"/>
          <w:sz w:val="24"/>
          <w:szCs w:val="24"/>
        </w:rPr>
        <w:t xml:space="preserve">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15.8.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 xml:space="preserve">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w:t>
      </w:r>
      <w:proofErr w:type="gramStart"/>
      <w:r w:rsidRPr="00E4599B">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 xml:space="preserve">.12. </w:t>
      </w:r>
      <w:proofErr w:type="gramStart"/>
      <w:r w:rsidRPr="00E4599B">
        <w:rPr>
          <w:rFonts w:ascii="Times New Roman" w:hAnsi="Times New Roman"/>
          <w:sz w:val="24"/>
          <w:szCs w:val="24"/>
        </w:rPr>
        <w:t>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w:t>
      </w:r>
      <w:proofErr w:type="gramStart"/>
      <w:r w:rsidRPr="00E4599B">
        <w:rPr>
          <w:rFonts w:ascii="Times New Roman" w:hAnsi="Times New Roman" w:cs="Times New Roman"/>
          <w:sz w:val="24"/>
          <w:szCs w:val="24"/>
        </w:rPr>
        <w:t xml:space="preserve">В случае проведения в соответствии с </w:t>
      </w:r>
      <w:hyperlink r:id="rId17"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proofErr w:type="gramStart"/>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E4599B">
        <w:rPr>
          <w:rFonts w:ascii="Times New Roman" w:hAnsi="Times New Roman" w:cs="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.17. В случае</w:t>
      </w:r>
      <w:proofErr w:type="gramStart"/>
      <w:r w:rsidRPr="00E4599B">
        <w:rPr>
          <w:rFonts w:ascii="Times New Roman" w:hAnsi="Times New Roman" w:cs="Times New Roman"/>
          <w:sz w:val="24"/>
          <w:szCs w:val="24"/>
        </w:rPr>
        <w:t>,</w:t>
      </w:r>
      <w:proofErr w:type="gramEnd"/>
      <w:r w:rsidRPr="00E4599B">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w:t>
      </w:r>
      <w:proofErr w:type="gramStart"/>
      <w:r w:rsidRPr="00E4599B">
        <w:rPr>
          <w:rFonts w:ascii="Times New Roman" w:hAnsi="Times New Roman" w:cs="Times New Roman"/>
          <w:sz w:val="24"/>
          <w:szCs w:val="24"/>
        </w:rPr>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w:t>
      </w:r>
      <w:r w:rsidRPr="00E4599B">
        <w:rPr>
          <w:rFonts w:ascii="Times New Roman" w:hAnsi="Times New Roman" w:cs="Times New Roman"/>
          <w:sz w:val="24"/>
          <w:szCs w:val="24"/>
        </w:rPr>
        <w:lastRenderedPageBreak/>
        <w:t>(максимальная) цена договора, о причинах по</w:t>
      </w:r>
      <w:proofErr w:type="gramEnd"/>
      <w:r w:rsidRPr="00E4599B">
        <w:rPr>
          <w:rFonts w:ascii="Times New Roman" w:hAnsi="Times New Roman" w:cs="Times New Roman"/>
          <w:sz w:val="24"/>
          <w:szCs w:val="24"/>
        </w:rPr>
        <w:t xml:space="preserve">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.4. Срок рассмотрения вторых частей заявок на участие в аукционе в электронной форме не может превышать 3 рабочих дня </w:t>
      </w:r>
      <w:proofErr w:type="gramStart"/>
      <w:r w:rsidRPr="00210005">
        <w:rPr>
          <w:rFonts w:ascii="Times New Roman" w:hAnsi="Times New Roman" w:cs="Times New Roman"/>
          <w:sz w:val="24"/>
          <w:szCs w:val="24"/>
        </w:rPr>
        <w:t>с даты размещения</w:t>
      </w:r>
      <w:proofErr w:type="gramEnd"/>
      <w:r w:rsidRPr="00210005">
        <w:rPr>
          <w:rFonts w:ascii="Times New Roman" w:hAnsi="Times New Roman" w:cs="Times New Roman"/>
          <w:sz w:val="24"/>
          <w:szCs w:val="24"/>
        </w:rPr>
        <w:t xml:space="preserve"> на электронной площадке протокола сопоставления ценовых предложений.</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FA2C82">
      <w:pPr>
        <w:pStyle w:val="a3"/>
        <w:ind w:left="709"/>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FA2C82">
      <w:pPr>
        <w:pStyle w:val="a3"/>
        <w:ind w:left="709"/>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FA2C82">
      <w:pPr>
        <w:pStyle w:val="ConsPlusNormal"/>
        <w:ind w:left="709" w:firstLine="0"/>
        <w:jc w:val="both"/>
        <w:rPr>
          <w:rFonts w:ascii="Times New Roman" w:hAnsi="Times New Roman" w:cs="Times New Roman"/>
          <w:sz w:val="24"/>
          <w:szCs w:val="24"/>
        </w:rPr>
      </w:pPr>
      <w:proofErr w:type="gramStart"/>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E50503" w:rsidRDefault="00FA2C82" w:rsidP="00FA2C82">
      <w:pPr>
        <w:pStyle w:val="ConsPlusNormal"/>
        <w:ind w:firstLine="709"/>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FA2C82">
      <w:pPr>
        <w:ind w:firstLine="709"/>
        <w:jc w:val="both"/>
        <w:rPr>
          <w:rFonts w:ascii="Times New Roman" w:hAnsi="Times New Roman"/>
          <w:sz w:val="24"/>
          <w:szCs w:val="24"/>
        </w:rPr>
      </w:pPr>
      <w:r w:rsidRPr="00E50503">
        <w:rPr>
          <w:rFonts w:ascii="Times New Roman" w:hAnsi="Times New Roman"/>
          <w:sz w:val="24"/>
          <w:szCs w:val="24"/>
        </w:rPr>
        <w:lastRenderedPageBreak/>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E50503">
        <w:rPr>
          <w:rFonts w:ascii="Times New Roman" w:hAnsi="Times New Roman"/>
          <w:sz w:val="24"/>
          <w:szCs w:val="24"/>
        </w:rPr>
        <w:t>окончания срока рассмотрения вторых частей заявок</w:t>
      </w:r>
      <w:proofErr w:type="gramEnd"/>
      <w:r w:rsidRPr="00E50503">
        <w:rPr>
          <w:rFonts w:ascii="Times New Roman" w:hAnsi="Times New Roman"/>
          <w:sz w:val="24"/>
          <w:szCs w:val="24"/>
        </w:rPr>
        <w:t>.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lastRenderedPageBreak/>
        <w:t xml:space="preserve">- </w:t>
      </w:r>
      <w:r w:rsidRPr="00210005">
        <w:rPr>
          <w:szCs w:val="24"/>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210005">
        <w:rPr>
          <w:szCs w:val="24"/>
        </w:rPr>
        <w:t>аукционе</w:t>
      </w:r>
      <w:proofErr w:type="gramEnd"/>
      <w:r w:rsidRPr="00210005">
        <w:rPr>
          <w:szCs w:val="24"/>
        </w:rPr>
        <w:t xml:space="preserve">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 xml:space="preserve">договора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w:t>
      </w:r>
      <w:proofErr w:type="gramStart"/>
      <w:r w:rsidRPr="00210005">
        <w:rPr>
          <w:rFonts w:ascii="Times New Roman" w:hAnsi="Times New Roman" w:cs="Times New Roman"/>
          <w:sz w:val="24"/>
          <w:szCs w:val="24"/>
        </w:rPr>
        <w:t>,</w:t>
      </w:r>
      <w:proofErr w:type="gramEnd"/>
      <w:r w:rsidRPr="00210005">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 xml:space="preserve">Последствия признания аукциона в электронной форме </w:t>
      </w:r>
      <w:proofErr w:type="gramStart"/>
      <w:r w:rsidRPr="00091C60">
        <w:rPr>
          <w:sz w:val="24"/>
          <w:szCs w:val="24"/>
        </w:rPr>
        <w:t>несостоявшимся</w:t>
      </w:r>
      <w:proofErr w:type="gramEnd"/>
      <w:r w:rsidRPr="00091C60">
        <w:rPr>
          <w:sz w:val="24"/>
          <w:szCs w:val="24"/>
        </w:rPr>
        <w:t>.</w:t>
      </w:r>
    </w:p>
    <w:p w:rsidR="00FA2C82" w:rsidRPr="00644ED9"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17.1. В случае</w:t>
      </w:r>
      <w:proofErr w:type="gramStart"/>
      <w:r w:rsidRPr="00E50503">
        <w:rPr>
          <w:rFonts w:ascii="Times New Roman" w:eastAsia="Times New Roman" w:hAnsi="Times New Roman"/>
          <w:sz w:val="24"/>
          <w:szCs w:val="24"/>
        </w:rPr>
        <w:t>,</w:t>
      </w:r>
      <w:proofErr w:type="gramEnd"/>
      <w:r w:rsidRPr="00E50503">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A2C82">
      <w:pPr>
        <w:ind w:firstLine="567"/>
        <w:jc w:val="both"/>
        <w:rPr>
          <w:rFonts w:ascii="Times New Roman" w:eastAsia="Times New Roman" w:hAnsi="Times New Roman"/>
          <w:sz w:val="24"/>
          <w:szCs w:val="24"/>
        </w:rPr>
      </w:pPr>
      <w:proofErr w:type="gramStart"/>
      <w:r w:rsidRPr="00644ED9">
        <w:rPr>
          <w:rFonts w:ascii="Times New Roman" w:eastAsia="Times New Roman" w:hAnsi="Times New Roman"/>
          <w:sz w:val="24"/>
          <w:szCs w:val="24"/>
        </w:rPr>
        <w:t>17.2.В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w:t>
      </w:r>
      <w:proofErr w:type="gramEnd"/>
      <w:r w:rsidRPr="00644ED9">
        <w:rPr>
          <w:rFonts w:ascii="Times New Roman" w:eastAsia="Times New Roman" w:hAnsi="Times New Roman"/>
          <w:sz w:val="24"/>
          <w:szCs w:val="24"/>
        </w:rPr>
        <w:t xml:space="preserve">,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A2C82">
      <w:pPr>
        <w:ind w:firstLine="567"/>
        <w:jc w:val="both"/>
        <w:rPr>
          <w:rFonts w:ascii="Times New Roman" w:hAnsi="Times New Roman"/>
          <w:sz w:val="24"/>
          <w:szCs w:val="24"/>
        </w:rPr>
      </w:pPr>
      <w:r w:rsidRPr="00644ED9">
        <w:rPr>
          <w:rFonts w:ascii="Times New Roman" w:hAnsi="Times New Roman"/>
          <w:sz w:val="24"/>
          <w:szCs w:val="24"/>
        </w:rPr>
        <w:t>17.3. В случае</w:t>
      </w:r>
      <w:proofErr w:type="gramStart"/>
      <w:r w:rsidRPr="00644ED9">
        <w:rPr>
          <w:rFonts w:ascii="Times New Roman" w:hAnsi="Times New Roman"/>
          <w:sz w:val="24"/>
          <w:szCs w:val="24"/>
        </w:rPr>
        <w:t>,</w:t>
      </w:r>
      <w:proofErr w:type="gramEnd"/>
      <w:r w:rsidRPr="00644ED9">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.4.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w:t>
      </w:r>
      <w:r w:rsidRPr="00E50503">
        <w:rPr>
          <w:rFonts w:eastAsia="Times New Roman"/>
          <w:szCs w:val="24"/>
        </w:rPr>
        <w:lastRenderedPageBreak/>
        <w:t xml:space="preserve">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5.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proofErr w:type="gramStart"/>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E50503">
        <w:rPr>
          <w:rFonts w:ascii="Times New Roman" w:hAnsi="Times New Roman"/>
          <w:sz w:val="24"/>
          <w:szCs w:val="24"/>
        </w:rPr>
        <w:t xml:space="preserve">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 xml:space="preserve">чем через 10 дней и не позднее чем через 20 дней </w:t>
      </w:r>
      <w:proofErr w:type="gramStart"/>
      <w:r w:rsidRPr="007A5910">
        <w:rPr>
          <w:szCs w:val="24"/>
        </w:rPr>
        <w:t>с даты размещения</w:t>
      </w:r>
      <w:proofErr w:type="gramEnd"/>
      <w:r w:rsidRPr="007A5910">
        <w:rPr>
          <w:szCs w:val="24"/>
        </w:rPr>
        <w:t xml:space="preserve">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 xml:space="preserve">18.2. </w:t>
      </w:r>
      <w:proofErr w:type="gramStart"/>
      <w:r w:rsidRPr="007A591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Pr="007A5910">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7A5910">
        <w:rPr>
          <w:rFonts w:ascii="Times New Roman" w:hAnsi="Times New Roman" w:cs="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7A5910">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7A5910">
        <w:rPr>
          <w:rFonts w:ascii="Times New Roman" w:hAnsi="Times New Roman" w:cs="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proofErr w:type="gramStart"/>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720B45">
        <w:rPr>
          <w:rFonts w:ascii="Times New Roman" w:hAnsi="Times New Roman" w:cs="Times New Roman"/>
          <w:sz w:val="24"/>
          <w:szCs w:val="24"/>
        </w:rPr>
        <w:t xml:space="preserve"> </w:t>
      </w:r>
      <w:proofErr w:type="gramStart"/>
      <w:r w:rsidRPr="00720B45">
        <w:rPr>
          <w:rFonts w:ascii="Times New Roman" w:hAnsi="Times New Roman" w:cs="Times New Roman"/>
          <w:sz w:val="24"/>
          <w:szCs w:val="24"/>
        </w:rPr>
        <w:t>размере</w:t>
      </w:r>
      <w:proofErr w:type="gramEnd"/>
      <w:r w:rsidRPr="00720B45">
        <w:rPr>
          <w:rFonts w:ascii="Times New Roman" w:hAnsi="Times New Roman" w:cs="Times New Roman"/>
          <w:sz w:val="24"/>
          <w:szCs w:val="24"/>
        </w:rPr>
        <w:t xml:space="preserve">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7A5910">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С момента </w:t>
      </w:r>
      <w:proofErr w:type="gramStart"/>
      <w:r w:rsidRPr="007A5910">
        <w:rPr>
          <w:rFonts w:ascii="Times New Roman" w:hAnsi="Times New Roman" w:cs="Times New Roman"/>
          <w:sz w:val="24"/>
          <w:szCs w:val="24"/>
        </w:rPr>
        <w:t>размещения</w:t>
      </w:r>
      <w:proofErr w:type="gramEnd"/>
      <w:r w:rsidRPr="007A5910">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560105" w:rsidRDefault="00FA2C82" w:rsidP="00560105">
      <w:pPr>
        <w:pStyle w:val="ConsPlusNormal"/>
        <w:ind w:firstLine="709"/>
        <w:jc w:val="both"/>
        <w:rPr>
          <w:rFonts w:ascii="Times New Roman" w:hAnsi="Times New Roman" w:cs="Times New Roman"/>
          <w:bCs/>
          <w:sz w:val="24"/>
          <w:szCs w:val="24"/>
        </w:rPr>
      </w:pPr>
      <w:proofErr w:type="gramStart"/>
      <w:r w:rsidRPr="00FA2C82">
        <w:rPr>
          <w:rFonts w:ascii="Times New Roman" w:hAnsi="Times New Roman"/>
          <w:bCs/>
          <w:sz w:val="24"/>
          <w:szCs w:val="24"/>
        </w:rPr>
        <w:lastRenderedPageBreak/>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FA2C82">
        <w:rPr>
          <w:rFonts w:ascii="Times New Roman" w:hAnsi="Times New Roman"/>
          <w:bCs/>
          <w:sz w:val="24"/>
          <w:szCs w:val="24"/>
        </w:rPr>
        <w:t xml:space="preserve"> – </w:t>
      </w:r>
      <w:proofErr w:type="gramStart"/>
      <w:r w:rsidRPr="00FA2C82">
        <w:rPr>
          <w:rFonts w:ascii="Times New Roman" w:hAnsi="Times New Roman"/>
          <w:bCs/>
          <w:sz w:val="24"/>
          <w:szCs w:val="24"/>
        </w:rPr>
        <w:t>Регламент, Приложение 4 к Договору)</w:t>
      </w:r>
      <w:proofErr w:type="gramEnd"/>
    </w:p>
    <w:p w:rsidR="00FA2C82" w:rsidRPr="006F1C68"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В случае</w:t>
      </w:r>
      <w:proofErr w:type="gramStart"/>
      <w:r w:rsidRPr="006F1C68">
        <w:rPr>
          <w:rFonts w:ascii="Times New Roman" w:hAnsi="Times New Roman"/>
          <w:sz w:val="24"/>
          <w:szCs w:val="24"/>
        </w:rPr>
        <w:t>,</w:t>
      </w:r>
      <w:proofErr w:type="gramEnd"/>
      <w:r w:rsidRPr="006F1C68">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6F1C68">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.4.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.5. </w:t>
      </w:r>
      <w:proofErr w:type="gramStart"/>
      <w:r w:rsidRPr="006F1C68">
        <w:rPr>
          <w:rFonts w:ascii="Times New Roman" w:eastAsia="Times New Roman" w:hAnsi="Times New Roman"/>
          <w:sz w:val="24"/>
          <w:szCs w:val="24"/>
        </w:rPr>
        <w:t>Договор</w:t>
      </w:r>
      <w:proofErr w:type="gramEnd"/>
      <w:r w:rsidRPr="006F1C68">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.6.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560105"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tcPr>
          <w:p w:rsidR="00587216" w:rsidRPr="00217E2C" w:rsidRDefault="00587216" w:rsidP="00587216">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Default="00F21FFB" w:rsidP="00587216">
            <w:pPr>
              <w:pStyle w:val="27"/>
              <w:tabs>
                <w:tab w:val="left" w:pos="0"/>
                <w:tab w:val="left" w:pos="142"/>
                <w:tab w:val="left" w:pos="284"/>
              </w:tabs>
              <w:spacing w:after="0" w:line="240" w:lineRule="auto"/>
              <w:jc w:val="both"/>
              <w:rPr>
                <w:rFonts w:ascii="Times New Roman" w:hAnsi="Times New Roman"/>
                <w:color w:val="000000" w:themeColor="text1"/>
              </w:rPr>
            </w:pPr>
            <w:proofErr w:type="gramStart"/>
            <w:r>
              <w:rPr>
                <w:rFonts w:ascii="Times New Roman" w:hAnsi="Times New Roman"/>
                <w:b/>
                <w:color w:val="000000" w:themeColor="text1"/>
              </w:rPr>
              <w:t xml:space="preserve">Юридический </w:t>
            </w:r>
            <w:r w:rsidR="00587216" w:rsidRPr="00217E2C">
              <w:rPr>
                <w:rFonts w:ascii="Times New Roman" w:hAnsi="Times New Roman"/>
                <w:b/>
                <w:color w:val="000000" w:themeColor="text1"/>
              </w:rPr>
              <w:t>адрес</w:t>
            </w:r>
            <w:r w:rsidR="00587216" w:rsidRPr="00217E2C">
              <w:rPr>
                <w:rFonts w:ascii="Times New Roman" w:hAnsi="Times New Roman"/>
                <w:color w:val="000000" w:themeColor="text1"/>
              </w:rPr>
              <w:t>: 142621, Московская область, Орехово-Зуевский район, г. Куровское, ул. Коммунистическая, д.48.</w:t>
            </w:r>
            <w:proofErr w:type="gramEnd"/>
          </w:p>
          <w:p w:rsidR="00F21FFB" w:rsidRPr="00F21FFB" w:rsidRDefault="00F21FFB" w:rsidP="00F21FFB">
            <w:pPr>
              <w:spacing w:after="0"/>
              <w:jc w:val="both"/>
              <w:rPr>
                <w:rFonts w:ascii="Times New Roman" w:hAnsi="Times New Roman"/>
                <w:smallCaps/>
                <w:sz w:val="24"/>
                <w:szCs w:val="24"/>
              </w:rPr>
            </w:pPr>
            <w:proofErr w:type="gramStart"/>
            <w:r w:rsidRPr="00F21FFB">
              <w:rPr>
                <w:rFonts w:ascii="Times New Roman" w:hAnsi="Times New Roman"/>
                <w:b/>
                <w:color w:val="000000" w:themeColor="text1"/>
                <w:sz w:val="24"/>
                <w:szCs w:val="24"/>
              </w:rPr>
              <w:t>Почтовый адрес:</w:t>
            </w:r>
            <w:r>
              <w:rPr>
                <w:rFonts w:ascii="Times New Roman" w:hAnsi="Times New Roman"/>
                <w:color w:val="000000" w:themeColor="text1"/>
              </w:rPr>
              <w:t xml:space="preserve"> </w:t>
            </w:r>
            <w:r>
              <w:rPr>
                <w:rFonts w:ascii="Times New Roman" w:hAnsi="Times New Roman"/>
                <w:sz w:val="24"/>
                <w:szCs w:val="24"/>
              </w:rPr>
              <w:t>142651</w:t>
            </w:r>
            <w:r w:rsidRPr="00D877DD">
              <w:rPr>
                <w:rFonts w:ascii="Times New Roman" w:hAnsi="Times New Roman"/>
                <w:sz w:val="24"/>
                <w:szCs w:val="24"/>
              </w:rPr>
              <w:t xml:space="preserve">, Московская область, Орехово-Зуевский г.о., </w:t>
            </w:r>
            <w:r>
              <w:rPr>
                <w:rFonts w:ascii="Times New Roman" w:hAnsi="Times New Roman"/>
                <w:sz w:val="24"/>
                <w:szCs w:val="24"/>
              </w:rPr>
              <w:t>п. Ильинский Погост, ул. Егорьевская, д.5.</w:t>
            </w:r>
            <w:proofErr w:type="gramEnd"/>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0"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proofErr w:type="spellStart"/>
            <w:r w:rsidRPr="00217E2C">
              <w:rPr>
                <w:rFonts w:ascii="Times New Roman" w:hAnsi="Times New Roman"/>
                <w:bCs/>
                <w:color w:val="000000" w:themeColor="text1"/>
                <w:sz w:val="24"/>
                <w:szCs w:val="24"/>
              </w:rPr>
              <w:t>Губатенко</w:t>
            </w:r>
            <w:proofErr w:type="spellEnd"/>
            <w:r w:rsidRPr="00217E2C">
              <w:rPr>
                <w:rFonts w:ascii="Times New Roman" w:hAnsi="Times New Roman"/>
                <w:bCs/>
                <w:color w:val="000000" w:themeColor="text1"/>
                <w:sz w:val="24"/>
                <w:szCs w:val="24"/>
              </w:rPr>
              <w:t xml:space="preserve">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1"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E04EDC" w:rsidRPr="00C51812" w:rsidRDefault="00E04EDC" w:rsidP="00C376B8">
            <w:pPr>
              <w:rPr>
                <w:rFonts w:ascii="Times New Roman" w:hAnsi="Times New Roman"/>
                <w:color w:val="000000" w:themeColor="text1"/>
                <w:sz w:val="24"/>
                <w:szCs w:val="24"/>
              </w:rPr>
            </w:pPr>
          </w:p>
          <w:p w:rsidR="00361C8D" w:rsidRPr="00C51812" w:rsidRDefault="00EF45C0" w:rsidP="00361C8D">
            <w:pPr>
              <w:rPr>
                <w:rFonts w:ascii="Times New Roman" w:hAnsi="Times New Roman"/>
                <w:color w:val="000000" w:themeColor="text1"/>
                <w:sz w:val="24"/>
                <w:szCs w:val="24"/>
              </w:rPr>
            </w:pPr>
            <w:hyperlink r:id="rId22"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zakupki</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gov</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ru</w:t>
              </w:r>
              <w:proofErr w:type="spellEnd"/>
            </w:hyperlink>
          </w:p>
          <w:p w:rsidR="00BF54A8" w:rsidRPr="00587216" w:rsidRDefault="00BF54A8" w:rsidP="00BF54A8">
            <w:pPr>
              <w:pStyle w:val="af6"/>
              <w:jc w:val="both"/>
              <w:rPr>
                <w:rFonts w:ascii="Times New Roman" w:hAnsi="Times New Roman"/>
                <w:color w:val="3333FF"/>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в электронной форме на право заключения договора </w:t>
            </w:r>
            <w:proofErr w:type="gramStart"/>
            <w:r w:rsidR="00C14DD0">
              <w:rPr>
                <w:color w:val="000000"/>
                <w:szCs w:val="24"/>
              </w:rPr>
              <w:t>на</w:t>
            </w:r>
            <w:proofErr w:type="gramEnd"/>
            <w:r w:rsidR="00C14DD0">
              <w:rPr>
                <w:color w:val="000000"/>
                <w:szCs w:val="24"/>
              </w:rPr>
              <w:t xml:space="preserve"> </w:t>
            </w:r>
            <w:r w:rsidR="00474886">
              <w:rPr>
                <w:color w:val="000000"/>
                <w:szCs w:val="24"/>
              </w:rPr>
              <w:t>поставу металлоконструкций</w:t>
            </w:r>
            <w:r w:rsidR="004D3B44">
              <w:rPr>
                <w:color w:val="000000"/>
                <w:szCs w:val="24"/>
              </w:rPr>
              <w:t>.</w:t>
            </w:r>
          </w:p>
          <w:p w:rsidR="00521BC2" w:rsidRDefault="00521BC2" w:rsidP="001F366C">
            <w:pPr>
              <w:ind w:firstLine="300"/>
              <w:jc w:val="both"/>
              <w:rPr>
                <w:rFonts w:ascii="Times New Roman" w:hAnsi="Times New Roman"/>
                <w:b/>
                <w:color w:val="000000"/>
                <w:sz w:val="24"/>
                <w:szCs w:val="24"/>
              </w:rPr>
            </w:pPr>
          </w:p>
          <w:p w:rsidR="00DA6636" w:rsidRDefault="00DA6636" w:rsidP="001F366C">
            <w:pPr>
              <w:ind w:firstLine="300"/>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BF54A8" w:rsidRPr="00560105" w:rsidRDefault="00BF54A8" w:rsidP="00A3387B">
            <w:pPr>
              <w:jc w:val="both"/>
              <w:rPr>
                <w:rFonts w:ascii="Times New Roman" w:eastAsia="Times New Roman" w:hAnsi="Times New Roman"/>
                <w:sz w:val="24"/>
                <w:szCs w:val="24"/>
                <w:lang w:eastAsia="ja-JP" w:bidi="en-US"/>
              </w:rPr>
            </w:pPr>
            <w:r w:rsidRPr="00560105">
              <w:rPr>
                <w:rFonts w:ascii="Times New Roman" w:hAnsi="Times New Roman"/>
                <w:b/>
                <w:sz w:val="24"/>
                <w:szCs w:val="24"/>
              </w:rPr>
              <w:t>Срок поставки товара</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00474886">
              <w:rPr>
                <w:rFonts w:ascii="Times New Roman" w:eastAsia="Times New Roman" w:hAnsi="Times New Roman"/>
                <w:sz w:val="24"/>
                <w:szCs w:val="24"/>
                <w:lang w:eastAsia="ja-JP" w:bidi="en-US"/>
              </w:rPr>
              <w:t>в течени</w:t>
            </w:r>
            <w:proofErr w:type="gramStart"/>
            <w:r w:rsidR="00474886">
              <w:rPr>
                <w:rFonts w:ascii="Times New Roman" w:eastAsia="Times New Roman" w:hAnsi="Times New Roman"/>
                <w:sz w:val="24"/>
                <w:szCs w:val="24"/>
                <w:lang w:eastAsia="ja-JP" w:bidi="en-US"/>
              </w:rPr>
              <w:t>и</w:t>
            </w:r>
            <w:proofErr w:type="gramEnd"/>
            <w:r w:rsidR="00474886">
              <w:rPr>
                <w:rFonts w:ascii="Times New Roman" w:eastAsia="Times New Roman" w:hAnsi="Times New Roman"/>
                <w:sz w:val="24"/>
                <w:szCs w:val="24"/>
                <w:lang w:eastAsia="ja-JP" w:bidi="en-US"/>
              </w:rPr>
              <w:t xml:space="preserve"> 14 (четырнадцати</w:t>
            </w:r>
            <w:r w:rsidR="00CE62D2">
              <w:rPr>
                <w:rFonts w:ascii="Times New Roman" w:eastAsia="Times New Roman" w:hAnsi="Times New Roman"/>
                <w:sz w:val="24"/>
                <w:szCs w:val="24"/>
                <w:lang w:eastAsia="ja-JP" w:bidi="en-US"/>
              </w:rPr>
              <w:t xml:space="preserve">) </w:t>
            </w:r>
            <w:r w:rsidR="00CE62D2">
              <w:rPr>
                <w:rFonts w:ascii="Times New Roman" w:eastAsia="Times New Roman" w:hAnsi="Times New Roman"/>
                <w:sz w:val="24"/>
                <w:szCs w:val="24"/>
                <w:lang w:eastAsia="ja-JP" w:bidi="en-US"/>
              </w:rPr>
              <w:lastRenderedPageBreak/>
              <w:t>календарных</w:t>
            </w:r>
            <w:r w:rsidRPr="00560105">
              <w:rPr>
                <w:rFonts w:ascii="Times New Roman" w:eastAsia="Times New Roman" w:hAnsi="Times New Roman"/>
                <w:sz w:val="24"/>
                <w:szCs w:val="24"/>
                <w:lang w:eastAsia="ja-JP" w:bidi="en-US"/>
              </w:rPr>
              <w:t xml:space="preserve"> дней с даты заключения договора </w:t>
            </w: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в соответствии с техническим заданием и настоящ</w:t>
            </w:r>
            <w:r w:rsidR="00345CD8" w:rsidRPr="00217E2C">
              <w:rPr>
                <w:rFonts w:ascii="Times New Roman" w:hAnsi="Times New Roman"/>
                <w:sz w:val="24"/>
                <w:szCs w:val="24"/>
              </w:rPr>
              <w:t>ей документацией.</w:t>
            </w:r>
          </w:p>
          <w:p w:rsidR="002E72BD" w:rsidRDefault="00A3387B" w:rsidP="004D3B44">
            <w:pPr>
              <w:pStyle w:val="a3"/>
              <w:tabs>
                <w:tab w:val="left" w:pos="284"/>
              </w:tabs>
              <w:ind w:left="0"/>
              <w:jc w:val="both"/>
              <w:rPr>
                <w:szCs w:val="24"/>
                <w:lang w:eastAsia="en-US" w:bidi="en-US"/>
              </w:rPr>
            </w:pPr>
            <w:r>
              <w:rPr>
                <w:b/>
                <w:szCs w:val="24"/>
              </w:rPr>
              <w:t xml:space="preserve">Место </w:t>
            </w:r>
            <w:r w:rsidR="00CE62D2">
              <w:rPr>
                <w:b/>
                <w:szCs w:val="24"/>
              </w:rPr>
              <w:t>поставки товара</w:t>
            </w:r>
            <w:r w:rsidR="00E04EDC" w:rsidRPr="00E04EDC">
              <w:rPr>
                <w:b/>
                <w:szCs w:val="24"/>
              </w:rPr>
              <w:t xml:space="preserve">: </w:t>
            </w:r>
          </w:p>
          <w:p w:rsidR="004D3B44" w:rsidRPr="0062593A" w:rsidRDefault="004D3B44" w:rsidP="004D3B44">
            <w:pPr>
              <w:spacing w:after="0" w:line="240" w:lineRule="auto"/>
              <w:jc w:val="both"/>
              <w:rPr>
                <w:rFonts w:ascii="Times New Roman" w:hAnsi="Times New Roman"/>
                <w:sz w:val="24"/>
                <w:szCs w:val="24"/>
              </w:rPr>
            </w:pPr>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Pr="0062593A">
              <w:rPr>
                <w:rFonts w:ascii="Times New Roman" w:hAnsi="Times New Roman"/>
                <w:sz w:val="24"/>
                <w:szCs w:val="24"/>
              </w:rPr>
              <w:t xml:space="preserve">, </w:t>
            </w:r>
            <w:r w:rsidR="00CE62D2">
              <w:rPr>
                <w:rFonts w:ascii="Times New Roman" w:hAnsi="Times New Roman"/>
                <w:sz w:val="24"/>
                <w:szCs w:val="24"/>
              </w:rPr>
              <w:t xml:space="preserve">п. </w:t>
            </w:r>
            <w:proofErr w:type="spellStart"/>
            <w:r w:rsidR="00CE62D2">
              <w:rPr>
                <w:rFonts w:ascii="Times New Roman" w:hAnsi="Times New Roman"/>
                <w:sz w:val="24"/>
                <w:szCs w:val="24"/>
              </w:rPr>
              <w:t>Мисцево</w:t>
            </w:r>
            <w:proofErr w:type="spellEnd"/>
            <w:r w:rsidR="00CE62D2">
              <w:rPr>
                <w:rFonts w:ascii="Times New Roman" w:hAnsi="Times New Roman"/>
                <w:sz w:val="24"/>
                <w:szCs w:val="24"/>
              </w:rPr>
              <w:t>, д.44.</w:t>
            </w:r>
          </w:p>
          <w:p w:rsidR="004D3B44" w:rsidRPr="004D3B44" w:rsidRDefault="004D3B44" w:rsidP="004D3B44">
            <w:pPr>
              <w:spacing w:after="0" w:line="240" w:lineRule="auto"/>
              <w:jc w:val="both"/>
              <w:rPr>
                <w:rFonts w:ascii="Times New Roman" w:hAnsi="Times New Roman"/>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FC5177" w:rsidRDefault="00474886" w:rsidP="00474886">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1 241 000,00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Pr>
                <w:rFonts w:ascii="Times New Roman" w:eastAsia="Times New Roman" w:hAnsi="Times New Roman"/>
                <w:bCs/>
                <w:sz w:val="24"/>
                <w:szCs w:val="24"/>
                <w:lang w:eastAsia="en-US" w:bidi="en-US"/>
              </w:rPr>
              <w:t>Один миллион двести сорок одна тысяча рублей 00 копеек</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sidR="00835C81">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9848C2" w:rsidRDefault="002C3FC9" w:rsidP="00474886">
            <w:pPr>
              <w:keepLines/>
              <w:widowControl w:val="0"/>
              <w:suppressLineNumbers/>
              <w:suppressAutoHyphens/>
              <w:autoSpaceDE w:val="0"/>
              <w:autoSpaceDN w:val="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Целев</w:t>
            </w:r>
            <w:r w:rsidR="004D3B44">
              <w:rPr>
                <w:rFonts w:ascii="Times New Roman" w:eastAsia="Arial Unicode MS" w:hAnsi="Times New Roman"/>
                <w:color w:val="000000"/>
                <w:sz w:val="24"/>
                <w:szCs w:val="24"/>
              </w:rPr>
              <w:t xml:space="preserve">ая субсидия </w:t>
            </w:r>
            <w:r w:rsidR="002B2E0F">
              <w:rPr>
                <w:rFonts w:ascii="Times New Roman" w:eastAsia="Arial Unicode MS" w:hAnsi="Times New Roman"/>
                <w:color w:val="000000"/>
                <w:sz w:val="24"/>
                <w:szCs w:val="24"/>
              </w:rPr>
              <w:t xml:space="preserve"> </w:t>
            </w:r>
            <w:r w:rsidR="00675ECD">
              <w:rPr>
                <w:rFonts w:ascii="Times New Roman" w:eastAsia="Arial Unicode MS" w:hAnsi="Times New Roman"/>
                <w:color w:val="000000"/>
                <w:sz w:val="24"/>
                <w:szCs w:val="24"/>
              </w:rPr>
              <w:t>–</w:t>
            </w:r>
            <w:r w:rsidR="002B2E0F">
              <w:rPr>
                <w:rFonts w:ascii="Times New Roman" w:eastAsia="Arial Unicode MS" w:hAnsi="Times New Roman"/>
                <w:color w:val="000000"/>
                <w:sz w:val="24"/>
                <w:szCs w:val="24"/>
              </w:rPr>
              <w:t xml:space="preserve"> </w:t>
            </w:r>
            <w:r w:rsidR="00474886">
              <w:rPr>
                <w:rFonts w:ascii="Times New Roman" w:eastAsia="Arial Unicode MS" w:hAnsi="Times New Roman"/>
                <w:color w:val="000000"/>
                <w:sz w:val="24"/>
                <w:szCs w:val="24"/>
              </w:rPr>
              <w:t>1 241 000,00</w:t>
            </w:r>
            <w:r w:rsidR="00934876">
              <w:rPr>
                <w:rFonts w:ascii="Times New Roman" w:eastAsia="Arial Unicode MS" w:hAnsi="Times New Roman"/>
                <w:color w:val="000000"/>
                <w:sz w:val="24"/>
                <w:szCs w:val="24"/>
              </w:rPr>
              <w:t xml:space="preserve"> 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474886">
              <w:rPr>
                <w:rFonts w:ascii="Times New Roman" w:hAnsi="Times New Roman"/>
                <w:sz w:val="24"/>
                <w:szCs w:val="24"/>
              </w:rPr>
              <w:t xml:space="preserve">коммерческих предложений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lastRenderedPageBreak/>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lastRenderedPageBreak/>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w:t>
            </w:r>
            <w:r w:rsidRPr="000E25B1">
              <w:rPr>
                <w:rFonts w:ascii="Times New Roman" w:hAnsi="Times New Roman"/>
                <w:color w:val="000000"/>
                <w:sz w:val="24"/>
                <w:szCs w:val="24"/>
              </w:rPr>
              <w:lastRenderedPageBreak/>
              <w:t>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Style w:val="a7"/>
                <w:rFonts w:ascii="Times New Roman" w:hAnsi="Times New Roman"/>
                <w:color w:val="auto"/>
                <w:sz w:val="24"/>
                <w:szCs w:val="24"/>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w:t>
            </w:r>
            <w:r w:rsidRPr="000E25B1">
              <w:rPr>
                <w:rFonts w:ascii="Times New Roman" w:hAnsi="Times New Roman"/>
                <w:color w:val="000000"/>
                <w:sz w:val="24"/>
                <w:szCs w:val="24"/>
              </w:rPr>
              <w:lastRenderedPageBreak/>
              <w:t>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lastRenderedPageBreak/>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w:t>
            </w:r>
            <w:r w:rsidRPr="000E25B1">
              <w:rPr>
                <w:rFonts w:ascii="Times New Roman" w:hAnsi="Times New Roman"/>
                <w:color w:val="000000"/>
                <w:sz w:val="24"/>
                <w:szCs w:val="24"/>
              </w:rPr>
              <w:lastRenderedPageBreak/>
              <w:t>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proofErr w:type="gramStart"/>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8D0506">
              <w:rPr>
                <w:rFonts w:ascii="Times New Roman" w:hAnsi="Times New Roman"/>
                <w:color w:val="000000"/>
                <w:sz w:val="24"/>
                <w:szCs w:val="24"/>
              </w:rPr>
              <w:t xml:space="preserve">, членов коллегиального исполнительного органа, лица, исполняющего функции единоличного исполнительного </w:t>
            </w:r>
            <w:r w:rsidR="000E25B1" w:rsidRPr="008D0506">
              <w:rPr>
                <w:rFonts w:ascii="Times New Roman" w:hAnsi="Times New Roman"/>
                <w:color w:val="000000"/>
                <w:sz w:val="24"/>
                <w:szCs w:val="24"/>
              </w:rPr>
              <w:lastRenderedPageBreak/>
              <w:t>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2.2.</w:t>
            </w:r>
            <w:r w:rsidR="003F6944">
              <w:rPr>
                <w:b/>
                <w:color w:val="000000"/>
                <w:szCs w:val="24"/>
              </w:rPr>
              <w:t xml:space="preserve"> </w:t>
            </w:r>
            <w:proofErr w:type="gramStart"/>
            <w:r>
              <w:rPr>
                <w:color w:val="000000"/>
                <w:szCs w:val="24"/>
              </w:rPr>
              <w:t>П</w:t>
            </w:r>
            <w:r w:rsidR="000E25B1" w:rsidRPr="000E25B1">
              <w:rPr>
                <w:color w:val="000000"/>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Pr>
                <w:color w:val="000000"/>
                <w:szCs w:val="24"/>
              </w:rPr>
              <w:t xml:space="preserve"> </w:t>
            </w:r>
            <w:proofErr w:type="gramStart"/>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proofErr w:type="gramStart"/>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roofErr w:type="gramEnd"/>
          </w:p>
          <w:p w:rsidR="000E25B1" w:rsidRPr="000E25B1" w:rsidRDefault="000E25B1" w:rsidP="004B461C">
            <w:pPr>
              <w:pStyle w:val="a3"/>
              <w:tabs>
                <w:tab w:val="left" w:pos="134"/>
                <w:tab w:val="left" w:pos="292"/>
                <w:tab w:val="left" w:pos="391"/>
              </w:tabs>
              <w:ind w:left="0" w:right="20"/>
              <w:jc w:val="both"/>
              <w:rPr>
                <w:color w:val="000000"/>
                <w:szCs w:val="24"/>
              </w:rPr>
            </w:pPr>
            <w:r w:rsidRPr="000E25B1">
              <w:rPr>
                <w:color w:val="000000"/>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0E25B1">
              <w:rPr>
                <w:color w:val="000000"/>
                <w:szCs w:val="24"/>
              </w:rPr>
              <w:t>.В</w:t>
            </w:r>
            <w:proofErr w:type="gramEnd"/>
            <w:r w:rsidRPr="000E25B1">
              <w:rPr>
                <w:color w:val="000000"/>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proofErr w:type="gramStart"/>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w:t>
            </w:r>
            <w:r w:rsidR="000E25B1" w:rsidRPr="000E25B1">
              <w:rPr>
                <w:color w:val="000000"/>
                <w:szCs w:val="24"/>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0E25B1">
              <w:rPr>
                <w:color w:val="000000"/>
                <w:szCs w:val="24"/>
              </w:rPr>
              <w:t xml:space="preserve"> ее </w:t>
            </w:r>
            <w:proofErr w:type="gramStart"/>
            <w:r w:rsidR="000E25B1" w:rsidRPr="000E25B1">
              <w:rPr>
                <w:color w:val="000000"/>
                <w:szCs w:val="24"/>
              </w:rPr>
              <w:t>совершении</w:t>
            </w:r>
            <w:proofErr w:type="gramEnd"/>
            <w:r w:rsidR="000E25B1" w:rsidRPr="000E25B1">
              <w:rPr>
                <w:color w:val="000000"/>
                <w:szCs w:val="24"/>
              </w:rPr>
              <w:t>,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proofErr w:type="gramStart"/>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0E25B1">
              <w:rPr>
                <w:color w:val="000000"/>
                <w:szCs w:val="24"/>
              </w:rPr>
              <w:t xml:space="preserve"> сделка не является сделкой, требующей решения об одобрении ил</w:t>
            </w:r>
            <w:proofErr w:type="gramStart"/>
            <w:r w:rsidR="000E25B1" w:rsidRPr="000E25B1">
              <w:rPr>
                <w:color w:val="000000"/>
                <w:szCs w:val="24"/>
              </w:rPr>
              <w:t>и о ее</w:t>
            </w:r>
            <w:proofErr w:type="gramEnd"/>
            <w:r w:rsidR="000E25B1" w:rsidRPr="000E25B1">
              <w:rPr>
                <w:color w:val="000000"/>
                <w:szCs w:val="24"/>
              </w:rPr>
              <w:t xml:space="preserve">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w:t>
            </w:r>
            <w:proofErr w:type="gramStart"/>
            <w:r w:rsidR="000E25B1" w:rsidRPr="000E25B1">
              <w:rPr>
                <w:color w:val="000000"/>
                <w:szCs w:val="24"/>
              </w:rPr>
              <w:t>форме</w:t>
            </w:r>
            <w:proofErr w:type="gramEnd"/>
            <w:r w:rsidR="000E25B1" w:rsidRPr="000E25B1">
              <w:rPr>
                <w:color w:val="000000"/>
                <w:szCs w:val="24"/>
              </w:rPr>
              <w:t xml:space="preserve">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proofErr w:type="gramStart"/>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proofErr w:type="gramStart"/>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0E25B1">
              <w:rPr>
                <w:color w:val="000000"/>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proofErr w:type="gramStart"/>
            <w:r w:rsidRPr="00BD7172">
              <w:rPr>
                <w:rFonts w:ascii="Times New Roman" w:hAnsi="Times New Roman" w:cs="Times New Roman"/>
                <w:sz w:val="24"/>
                <w:szCs w:val="24"/>
              </w:rPr>
              <w:t xml:space="preserve">в качестве </w:t>
            </w:r>
            <w:r w:rsidRPr="00BD7172">
              <w:rPr>
                <w:rFonts w:ascii="Times New Roman" w:hAnsi="Times New Roman" w:cs="Times New Roman"/>
                <w:sz w:val="24"/>
                <w:szCs w:val="24"/>
              </w:rPr>
              <w:lastRenderedPageBreak/>
              <w:t>обеспечения заявки на участие в аукционе в электронной форме в случае</w:t>
            </w:r>
            <w:proofErr w:type="gramEnd"/>
            <w:r w:rsidRPr="00BD7172">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начала срока предоставления разъ</w:t>
            </w:r>
            <w:r w:rsidR="00B93AED">
              <w:rPr>
                <w:rFonts w:ascii="Times New Roman" w:hAnsi="Times New Roman"/>
                <w:color w:val="000000"/>
                <w:sz w:val="24"/>
                <w:szCs w:val="24"/>
              </w:rPr>
              <w:t>яснений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474886">
              <w:rPr>
                <w:rFonts w:ascii="Times New Roman" w:hAnsi="Times New Roman"/>
                <w:b/>
                <w:color w:val="000000"/>
                <w:sz w:val="24"/>
                <w:szCs w:val="24"/>
              </w:rPr>
              <w:t>20</w:t>
            </w:r>
            <w:r w:rsidR="00934876" w:rsidRPr="00305A0B">
              <w:rPr>
                <w:rFonts w:ascii="Times New Roman" w:hAnsi="Times New Roman"/>
                <w:b/>
                <w:color w:val="000000"/>
                <w:sz w:val="24"/>
                <w:szCs w:val="24"/>
              </w:rPr>
              <w:t>»</w:t>
            </w:r>
            <w:r w:rsidR="00474886">
              <w:rPr>
                <w:rFonts w:ascii="Times New Roman" w:hAnsi="Times New Roman"/>
                <w:b/>
                <w:color w:val="000000"/>
                <w:sz w:val="24"/>
                <w:szCs w:val="24"/>
              </w:rPr>
              <w:t xml:space="preserve"> августа</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окончания срока предоставления разъя</w:t>
            </w:r>
            <w:r w:rsidR="00B93AED">
              <w:rPr>
                <w:rFonts w:ascii="Times New Roman" w:hAnsi="Times New Roman"/>
                <w:color w:val="000000"/>
                <w:sz w:val="24"/>
                <w:szCs w:val="24"/>
              </w:rPr>
              <w:t>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474886">
              <w:rPr>
                <w:rFonts w:ascii="Times New Roman" w:hAnsi="Times New Roman"/>
                <w:b/>
                <w:color w:val="000000"/>
                <w:sz w:val="24"/>
                <w:szCs w:val="24"/>
              </w:rPr>
              <w:t>01» сентября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474886">
              <w:rPr>
                <w:rFonts w:ascii="Times New Roman" w:hAnsi="Times New Roman"/>
                <w:b/>
                <w:color w:val="000000"/>
                <w:sz w:val="24"/>
                <w:szCs w:val="24"/>
              </w:rPr>
              <w:t>06</w:t>
            </w:r>
            <w:r w:rsidR="002901F2">
              <w:rPr>
                <w:rFonts w:ascii="Times New Roman" w:hAnsi="Times New Roman"/>
                <w:b/>
                <w:color w:val="000000"/>
                <w:sz w:val="24"/>
                <w:szCs w:val="24"/>
              </w:rPr>
              <w:t>»</w:t>
            </w:r>
            <w:r w:rsidR="00474886">
              <w:rPr>
                <w:rFonts w:ascii="Times New Roman" w:hAnsi="Times New Roman"/>
                <w:b/>
                <w:color w:val="000000"/>
                <w:sz w:val="24"/>
                <w:szCs w:val="24"/>
              </w:rPr>
              <w:t xml:space="preserve"> сентября</w:t>
            </w:r>
            <w:r w:rsidR="00361602" w:rsidRPr="00305A0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A72423" w:rsidRDefault="004D3D0E" w:rsidP="00AA219B">
            <w:pPr>
              <w:rPr>
                <w:rFonts w:ascii="Times New Roman" w:hAnsi="Times New Roman"/>
                <w:b/>
                <w:color w:val="000000"/>
                <w:sz w:val="24"/>
                <w:szCs w:val="24"/>
              </w:rPr>
            </w:pPr>
            <w:r>
              <w:rPr>
                <w:rFonts w:ascii="Times New Roman" w:hAnsi="Times New Roman"/>
                <w:b/>
                <w:color w:val="000000"/>
                <w:sz w:val="24"/>
                <w:szCs w:val="24"/>
              </w:rPr>
              <w:t>«</w:t>
            </w:r>
            <w:r w:rsidR="00474886">
              <w:rPr>
                <w:rFonts w:ascii="Times New Roman" w:hAnsi="Times New Roman"/>
                <w:b/>
                <w:color w:val="000000"/>
                <w:sz w:val="24"/>
                <w:szCs w:val="24"/>
              </w:rPr>
              <w:t>0</w:t>
            </w:r>
            <w:r w:rsidR="00614F2D">
              <w:rPr>
                <w:rFonts w:ascii="Times New Roman" w:hAnsi="Times New Roman"/>
                <w:b/>
                <w:color w:val="000000"/>
                <w:sz w:val="24"/>
                <w:szCs w:val="24"/>
              </w:rPr>
              <w:t>6</w:t>
            </w:r>
            <w:r w:rsidR="004B6B86">
              <w:rPr>
                <w:rFonts w:ascii="Times New Roman" w:hAnsi="Times New Roman"/>
                <w:b/>
                <w:color w:val="000000"/>
                <w:sz w:val="24"/>
                <w:szCs w:val="24"/>
              </w:rPr>
              <w:t xml:space="preserve">» </w:t>
            </w:r>
            <w:r w:rsidR="00474886">
              <w:rPr>
                <w:rFonts w:ascii="Times New Roman" w:hAnsi="Times New Roman"/>
                <w:b/>
                <w:color w:val="000000"/>
                <w:sz w:val="24"/>
                <w:szCs w:val="24"/>
              </w:rPr>
              <w:t>сентября</w:t>
            </w:r>
            <w:r w:rsidR="009449C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w:t>
            </w:r>
            <w:proofErr w:type="gramStart"/>
            <w:r w:rsidR="00361602" w:rsidRPr="00305A0B">
              <w:rPr>
                <w:rFonts w:ascii="Times New Roman" w:hAnsi="Times New Roman"/>
                <w:color w:val="000000"/>
                <w:sz w:val="24"/>
                <w:szCs w:val="24"/>
              </w:rPr>
              <w:t>.(</w:t>
            </w:r>
            <w:proofErr w:type="gramEnd"/>
            <w:r w:rsidR="00361602" w:rsidRPr="00305A0B">
              <w:rPr>
                <w:rFonts w:ascii="Times New Roman" w:hAnsi="Times New Roman"/>
                <w:color w:val="000000"/>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474886">
              <w:rPr>
                <w:rFonts w:ascii="Times New Roman" w:hAnsi="Times New Roman"/>
                <w:b/>
                <w:sz w:val="24"/>
                <w:szCs w:val="24"/>
              </w:rPr>
              <w:t>09</w:t>
            </w:r>
            <w:r w:rsidR="000E25B1" w:rsidRPr="006377F3">
              <w:rPr>
                <w:rFonts w:ascii="Times New Roman" w:hAnsi="Times New Roman"/>
                <w:b/>
                <w:sz w:val="24"/>
                <w:szCs w:val="24"/>
              </w:rPr>
              <w:t xml:space="preserve">» </w:t>
            </w:r>
            <w:r w:rsidR="00474886">
              <w:rPr>
                <w:rFonts w:ascii="Times New Roman" w:hAnsi="Times New Roman"/>
                <w:b/>
                <w:sz w:val="24"/>
                <w:szCs w:val="24"/>
              </w:rPr>
              <w:t>сентября</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7D141E">
              <w:rPr>
                <w:rFonts w:ascii="Times New Roman" w:hAnsi="Times New Roman"/>
                <w:b/>
                <w:sz w:val="24"/>
                <w:szCs w:val="24"/>
              </w:rPr>
              <w:t>21</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 xml:space="preserve">Дата </w:t>
            </w:r>
            <w:proofErr w:type="gramStart"/>
            <w:r w:rsidRPr="00384F99">
              <w:rPr>
                <w:rFonts w:ascii="Times New Roman" w:hAnsi="Times New Roman"/>
                <w:color w:val="000000"/>
                <w:sz w:val="24"/>
                <w:szCs w:val="24"/>
              </w:rPr>
              <w:t>окончания срока рассмотрения вторых частей заявок</w:t>
            </w:r>
            <w:proofErr w:type="gramEnd"/>
            <w:r w:rsidRPr="00384F99">
              <w:rPr>
                <w:rFonts w:ascii="Times New Roman" w:hAnsi="Times New Roman"/>
                <w:color w:val="000000"/>
                <w:sz w:val="24"/>
                <w:szCs w:val="24"/>
              </w:rPr>
              <w:t xml:space="preserve"> на участие в аукционе</w:t>
            </w:r>
          </w:p>
        </w:tc>
        <w:tc>
          <w:tcPr>
            <w:tcW w:w="6582" w:type="dxa"/>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474886">
              <w:rPr>
                <w:rFonts w:ascii="Times New Roman" w:hAnsi="Times New Roman"/>
                <w:b/>
                <w:sz w:val="24"/>
                <w:szCs w:val="24"/>
              </w:rPr>
              <w:t>0</w:t>
            </w:r>
            <w:r w:rsidR="00614F2D">
              <w:rPr>
                <w:rFonts w:ascii="Times New Roman" w:hAnsi="Times New Roman"/>
                <w:b/>
                <w:sz w:val="24"/>
                <w:szCs w:val="24"/>
              </w:rPr>
              <w:t>9</w:t>
            </w:r>
            <w:r w:rsidRPr="00AF62DD">
              <w:rPr>
                <w:rFonts w:ascii="Times New Roman" w:hAnsi="Times New Roman"/>
                <w:b/>
                <w:sz w:val="24"/>
                <w:szCs w:val="24"/>
              </w:rPr>
              <w:t xml:space="preserve">» </w:t>
            </w:r>
            <w:r w:rsidR="00474886">
              <w:rPr>
                <w:rFonts w:ascii="Times New Roman" w:hAnsi="Times New Roman"/>
                <w:b/>
                <w:sz w:val="24"/>
                <w:szCs w:val="24"/>
              </w:rPr>
              <w:t>сентября</w:t>
            </w:r>
            <w:r w:rsidRPr="00AF62DD">
              <w:rPr>
                <w:rFonts w:ascii="Times New Roman" w:hAnsi="Times New Roman"/>
                <w:b/>
                <w:sz w:val="24"/>
                <w:szCs w:val="24"/>
              </w:rPr>
              <w:t xml:space="preserve"> 20</w:t>
            </w:r>
            <w:r w:rsidR="007D141E">
              <w:rPr>
                <w:rFonts w:ascii="Times New Roman" w:hAnsi="Times New Roman"/>
                <w:b/>
                <w:sz w:val="24"/>
                <w:szCs w:val="24"/>
              </w:rPr>
              <w:t>21</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614F2D">
              <w:rPr>
                <w:rFonts w:ascii="Times New Roman" w:hAnsi="Times New Roman"/>
                <w:b/>
                <w:sz w:val="24"/>
                <w:szCs w:val="24"/>
              </w:rPr>
              <w:t>4</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tcPr>
          <w:p w:rsidR="00361602" w:rsidRPr="00AF62DD" w:rsidRDefault="00474886" w:rsidP="000C0176">
            <w:pPr>
              <w:pStyle w:val="af6"/>
              <w:rPr>
                <w:rFonts w:ascii="Times New Roman" w:hAnsi="Times New Roman"/>
                <w:b/>
                <w:sz w:val="24"/>
                <w:szCs w:val="24"/>
              </w:rPr>
            </w:pPr>
            <w:r>
              <w:rPr>
                <w:rFonts w:ascii="Times New Roman" w:hAnsi="Times New Roman"/>
                <w:b/>
                <w:sz w:val="24"/>
                <w:szCs w:val="24"/>
              </w:rPr>
              <w:t>«0</w:t>
            </w:r>
            <w:r w:rsidR="00614F2D">
              <w:rPr>
                <w:rFonts w:ascii="Times New Roman" w:hAnsi="Times New Roman"/>
                <w:b/>
                <w:sz w:val="24"/>
                <w:szCs w:val="24"/>
              </w:rPr>
              <w:t>9</w:t>
            </w:r>
            <w:r w:rsidR="007D141E" w:rsidRPr="00AF62DD">
              <w:rPr>
                <w:rFonts w:ascii="Times New Roman" w:hAnsi="Times New Roman"/>
                <w:b/>
                <w:sz w:val="24"/>
                <w:szCs w:val="24"/>
              </w:rPr>
              <w:t xml:space="preserve">» </w:t>
            </w:r>
            <w:r>
              <w:rPr>
                <w:rFonts w:ascii="Times New Roman" w:hAnsi="Times New Roman"/>
                <w:b/>
                <w:sz w:val="24"/>
                <w:szCs w:val="24"/>
              </w:rPr>
              <w:t>сентября</w:t>
            </w:r>
            <w:r w:rsidR="007D141E" w:rsidRPr="00AF62DD">
              <w:rPr>
                <w:rFonts w:ascii="Times New Roman" w:hAnsi="Times New Roman"/>
                <w:b/>
                <w:sz w:val="24"/>
                <w:szCs w:val="24"/>
              </w:rPr>
              <w:t xml:space="preserve"> 20</w:t>
            </w:r>
            <w:r w:rsidR="007D141E">
              <w:rPr>
                <w:rFonts w:ascii="Times New Roman" w:hAnsi="Times New Roman"/>
                <w:b/>
                <w:sz w:val="24"/>
                <w:szCs w:val="24"/>
              </w:rPr>
              <w:t>21</w:t>
            </w:r>
            <w:r w:rsidR="007D141E"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sidR="007D141E">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w:t>
            </w:r>
            <w:proofErr w:type="gramStart"/>
            <w:r w:rsidRPr="00AE2157">
              <w:rPr>
                <w:rFonts w:ascii="Times New Roman" w:hAnsi="Times New Roman"/>
                <w:color w:val="000000"/>
                <w:sz w:val="24"/>
                <w:szCs w:val="24"/>
              </w:rPr>
              <w:t>дств в к</w:t>
            </w:r>
            <w:proofErr w:type="gramEnd"/>
            <w:r w:rsidRPr="00AE2157">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tcPr>
          <w:p w:rsidR="000E25B1" w:rsidRPr="00AE2157" w:rsidRDefault="000E25B1" w:rsidP="00B417F1">
            <w:pPr>
              <w:jc w:val="both"/>
              <w:rPr>
                <w:rFonts w:ascii="Times New Roman" w:hAnsi="Times New Roman"/>
                <w:color w:val="000000"/>
                <w:sz w:val="24"/>
                <w:szCs w:val="24"/>
              </w:rPr>
            </w:pPr>
            <w:proofErr w:type="gramStart"/>
            <w:r w:rsidRPr="00AE2157">
              <w:rPr>
                <w:rFonts w:ascii="Times New Roman" w:hAnsi="Times New Roman"/>
                <w:color w:val="000000"/>
                <w:sz w:val="24"/>
                <w:szCs w:val="24"/>
              </w:rPr>
              <w:t>Предусмотрена</w:t>
            </w:r>
            <w:proofErr w:type="gramEnd"/>
            <w:r w:rsidRPr="00AE2157">
              <w:rPr>
                <w:rFonts w:ascii="Times New Roman" w:hAnsi="Times New Roman"/>
                <w:color w:val="000000"/>
                <w:sz w:val="24"/>
                <w:szCs w:val="24"/>
              </w:rPr>
              <w:t xml:space="preserve">,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 xml:space="preserve">Договор заключается не ранее чем через 10 дней и не позднее чем через 20 дней </w:t>
            </w:r>
            <w:proofErr w:type="gramStart"/>
            <w:r w:rsidRPr="00AE2157">
              <w:rPr>
                <w:rFonts w:ascii="Times New Roman" w:hAnsi="Times New Roman" w:cs="Times New Roman"/>
                <w:color w:val="000000"/>
                <w:sz w:val="24"/>
                <w:szCs w:val="24"/>
              </w:rPr>
              <w:t>с даты размещения</w:t>
            </w:r>
            <w:proofErr w:type="gramEnd"/>
            <w:r w:rsidRPr="00AE2157">
              <w:rPr>
                <w:rFonts w:ascii="Times New Roman" w:hAnsi="Times New Roman" w:cs="Times New Roman"/>
                <w:color w:val="000000"/>
                <w:sz w:val="24"/>
                <w:szCs w:val="24"/>
              </w:rPr>
              <w:t xml:space="preserve">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r w:rsidRPr="00AE2157">
        <w:rPr>
          <w:rFonts w:ascii="Times New Roman" w:hAnsi="Times New Roman"/>
          <w:sz w:val="24"/>
          <w:szCs w:val="24"/>
        </w:rPr>
        <w:t>\</w:t>
      </w:r>
    </w:p>
    <w:p w:rsidR="00DD5E9A" w:rsidRPr="00AE2157" w:rsidRDefault="00DD5E9A" w:rsidP="00DD5E9A">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4B461C" w:rsidRPr="00C51812"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5267B1" w:rsidRPr="0072033E" w:rsidRDefault="005267B1" w:rsidP="005267B1">
      <w:pPr>
        <w:spacing w:after="0" w:line="240" w:lineRule="auto"/>
        <w:jc w:val="center"/>
        <w:rPr>
          <w:b/>
          <w:caps/>
          <w:sz w:val="24"/>
          <w:szCs w:val="24"/>
        </w:rPr>
      </w:pPr>
      <w:r w:rsidRPr="0072033E">
        <w:rPr>
          <w:b/>
          <w:caps/>
          <w:sz w:val="24"/>
          <w:szCs w:val="24"/>
        </w:rPr>
        <w:t>техническое задание</w:t>
      </w:r>
    </w:p>
    <w:p w:rsidR="005267B1" w:rsidRPr="00EC6A96" w:rsidRDefault="005267B1" w:rsidP="005267B1">
      <w:pPr>
        <w:spacing w:after="0" w:line="240" w:lineRule="auto"/>
        <w:jc w:val="center"/>
        <w:rPr>
          <w:b/>
        </w:rPr>
      </w:pPr>
      <w:r w:rsidRPr="00EC6A96">
        <w:rPr>
          <w:b/>
          <w:sz w:val="24"/>
          <w:szCs w:val="24"/>
        </w:rPr>
        <w:t xml:space="preserve">на </w:t>
      </w:r>
      <w:r w:rsidRPr="00EC6A96">
        <w:rPr>
          <w:b/>
          <w:bCs/>
          <w:sz w:val="24"/>
          <w:szCs w:val="24"/>
        </w:rPr>
        <w:t>поставку</w:t>
      </w:r>
      <w:r>
        <w:rPr>
          <w:b/>
          <w:bCs/>
          <w:color w:val="000000"/>
          <w:sz w:val="24"/>
          <w:szCs w:val="24"/>
        </w:rPr>
        <w:t xml:space="preserve"> </w:t>
      </w:r>
      <w:r w:rsidRPr="00F21FFB">
        <w:rPr>
          <w:b/>
          <w:sz w:val="24"/>
          <w:szCs w:val="24"/>
        </w:rPr>
        <w:t xml:space="preserve">металлоконструкций </w:t>
      </w:r>
    </w:p>
    <w:p w:rsidR="005267B1" w:rsidRDefault="005267B1" w:rsidP="005267B1">
      <w:pPr>
        <w:spacing w:after="0" w:line="240" w:lineRule="auto"/>
        <w:jc w:val="center"/>
        <w:rPr>
          <w:b/>
          <w:bCs/>
          <w:sz w:val="24"/>
          <w:szCs w:val="24"/>
        </w:rPr>
      </w:pPr>
      <w:r w:rsidRPr="00031D54">
        <w:rPr>
          <w:b/>
          <w:bCs/>
          <w:sz w:val="24"/>
          <w:szCs w:val="24"/>
        </w:rPr>
        <w:t>для нужд ГАУ СО МО «Орехово-Зуевский КЦСОН»</w:t>
      </w:r>
      <w:r>
        <w:rPr>
          <w:b/>
          <w:bCs/>
          <w:sz w:val="24"/>
          <w:szCs w:val="24"/>
        </w:rPr>
        <w:t>.</w:t>
      </w:r>
    </w:p>
    <w:p w:rsidR="005267B1" w:rsidRPr="00031D54" w:rsidRDefault="005267B1" w:rsidP="005267B1">
      <w:pPr>
        <w:jc w:val="center"/>
        <w:rPr>
          <w:b/>
          <w:bCs/>
          <w:sz w:val="24"/>
          <w:szCs w:val="24"/>
        </w:rPr>
      </w:pPr>
    </w:p>
    <w:p w:rsidR="005267B1" w:rsidRPr="00550DA7" w:rsidRDefault="005267B1" w:rsidP="005267B1">
      <w:pPr>
        <w:numPr>
          <w:ilvl w:val="0"/>
          <w:numId w:val="38"/>
        </w:numPr>
        <w:tabs>
          <w:tab w:val="left" w:pos="426"/>
        </w:tabs>
        <w:spacing w:after="0" w:line="276" w:lineRule="auto"/>
        <w:ind w:left="0" w:firstLine="0"/>
        <w:jc w:val="both"/>
        <w:rPr>
          <w:sz w:val="24"/>
          <w:szCs w:val="24"/>
        </w:rPr>
      </w:pPr>
      <w:proofErr w:type="gramStart"/>
      <w:r w:rsidRPr="00463CC5">
        <w:rPr>
          <w:b/>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233" w:name="bookmark40"/>
      <w:r>
        <w:rPr>
          <w:b/>
          <w:sz w:val="24"/>
          <w:szCs w:val="24"/>
        </w:rPr>
        <w:t>.</w:t>
      </w:r>
      <w:proofErr w:type="gramEnd"/>
    </w:p>
    <w:p w:rsidR="005267B1" w:rsidRPr="00980DCE" w:rsidRDefault="005267B1" w:rsidP="00141594">
      <w:pPr>
        <w:widowControl w:val="0"/>
        <w:autoSpaceDE w:val="0"/>
        <w:autoSpaceDN w:val="0"/>
        <w:spacing w:after="0"/>
        <w:rPr>
          <w:sz w:val="24"/>
          <w:szCs w:val="24"/>
          <w:lang w:bidi="ru-RU"/>
        </w:rPr>
      </w:pPr>
      <w:r w:rsidRPr="00550DA7">
        <w:rPr>
          <w:sz w:val="24"/>
          <w:szCs w:val="24"/>
          <w:lang w:bidi="ru-RU"/>
        </w:rPr>
        <w:t>Предлагаемое оборудование должно быть сертифицированным и разрешенным к применению на территории Российской Федерации. Поставляемое оборудование должно соответствовать требованиям ГОСТ и нормативно-технической документации, действующей на территории Московской</w:t>
      </w:r>
      <w:r w:rsidRPr="00550DA7">
        <w:rPr>
          <w:spacing w:val="-16"/>
          <w:sz w:val="24"/>
          <w:szCs w:val="24"/>
          <w:lang w:bidi="ru-RU"/>
        </w:rPr>
        <w:t xml:space="preserve"> </w:t>
      </w:r>
      <w:r w:rsidRPr="00550DA7">
        <w:rPr>
          <w:sz w:val="24"/>
          <w:szCs w:val="24"/>
          <w:lang w:bidi="ru-RU"/>
        </w:rPr>
        <w:t>области.</w:t>
      </w:r>
      <w:r>
        <w:rPr>
          <w:sz w:val="24"/>
          <w:szCs w:val="24"/>
          <w:lang w:bidi="ru-RU"/>
        </w:rPr>
        <w:t xml:space="preserve"> </w:t>
      </w:r>
      <w:r w:rsidRPr="00550DA7">
        <w:rPr>
          <w:sz w:val="24"/>
          <w:szCs w:val="24"/>
          <w:lang w:bidi="ru-RU"/>
        </w:rPr>
        <w:t>Технические средства должны отвечать действующей</w:t>
      </w:r>
      <w:r w:rsidRPr="00550DA7">
        <w:rPr>
          <w:spacing w:val="-21"/>
          <w:sz w:val="24"/>
          <w:szCs w:val="24"/>
          <w:lang w:bidi="ru-RU"/>
        </w:rPr>
        <w:t xml:space="preserve"> </w:t>
      </w:r>
      <w:r w:rsidRPr="00550DA7">
        <w:rPr>
          <w:sz w:val="24"/>
          <w:szCs w:val="24"/>
          <w:lang w:bidi="ru-RU"/>
        </w:rPr>
        <w:t xml:space="preserve">системе государственных стандартов безопасности труда и иметь сертификаты по </w:t>
      </w:r>
      <w:proofErr w:type="spellStart"/>
      <w:r w:rsidRPr="00550DA7">
        <w:rPr>
          <w:sz w:val="24"/>
          <w:szCs w:val="24"/>
          <w:lang w:bidi="ru-RU"/>
        </w:rPr>
        <w:t>электробезопасности</w:t>
      </w:r>
      <w:proofErr w:type="spellEnd"/>
      <w:r w:rsidRPr="00550DA7">
        <w:rPr>
          <w:sz w:val="24"/>
          <w:szCs w:val="24"/>
          <w:lang w:bidi="ru-RU"/>
        </w:rPr>
        <w:t xml:space="preserve"> и</w:t>
      </w:r>
      <w:r w:rsidRPr="00550DA7">
        <w:rPr>
          <w:spacing w:val="-10"/>
          <w:sz w:val="24"/>
          <w:szCs w:val="24"/>
          <w:lang w:bidi="ru-RU"/>
        </w:rPr>
        <w:t xml:space="preserve"> </w:t>
      </w:r>
      <w:r w:rsidRPr="00550DA7">
        <w:rPr>
          <w:sz w:val="24"/>
          <w:szCs w:val="24"/>
          <w:lang w:bidi="ru-RU"/>
        </w:rPr>
        <w:t>электромагнитной безопасности.</w:t>
      </w:r>
    </w:p>
    <w:tbl>
      <w:tblPr>
        <w:tblW w:w="10632" w:type="dxa"/>
        <w:tblInd w:w="108" w:type="dxa"/>
        <w:tblLayout w:type="fixed"/>
        <w:tblLook w:val="0000"/>
      </w:tblPr>
      <w:tblGrid>
        <w:gridCol w:w="568"/>
        <w:gridCol w:w="2551"/>
        <w:gridCol w:w="992"/>
        <w:gridCol w:w="709"/>
        <w:gridCol w:w="5812"/>
      </w:tblGrid>
      <w:tr w:rsidR="005267B1" w:rsidRPr="002B1B3D" w:rsidTr="005267B1">
        <w:trPr>
          <w:trHeight w:val="1083"/>
        </w:trPr>
        <w:tc>
          <w:tcPr>
            <w:tcW w:w="568" w:type="dxa"/>
            <w:tcBorders>
              <w:top w:val="single" w:sz="4" w:space="0" w:color="auto"/>
              <w:left w:val="single" w:sz="4" w:space="0" w:color="auto"/>
              <w:right w:val="single" w:sz="4" w:space="0" w:color="auto"/>
            </w:tcBorders>
            <w:shd w:val="clear" w:color="auto" w:fill="auto"/>
            <w:noWrap/>
            <w:vAlign w:val="center"/>
          </w:tcPr>
          <w:bookmarkEnd w:id="233"/>
          <w:p w:rsidR="005267B1" w:rsidRPr="002B1B3D" w:rsidRDefault="005267B1" w:rsidP="005267B1">
            <w:pPr>
              <w:spacing w:after="0"/>
              <w:jc w:val="center"/>
              <w:rPr>
                <w:b/>
                <w:bCs/>
                <w:sz w:val="24"/>
                <w:szCs w:val="24"/>
              </w:rPr>
            </w:pPr>
            <w:r w:rsidRPr="002B1B3D">
              <w:rPr>
                <w:b/>
                <w:bCs/>
                <w:sz w:val="24"/>
                <w:szCs w:val="24"/>
              </w:rPr>
              <w:t xml:space="preserve">№ </w:t>
            </w:r>
            <w:proofErr w:type="spellStart"/>
            <w:proofErr w:type="gramStart"/>
            <w:r w:rsidRPr="002B1B3D">
              <w:rPr>
                <w:b/>
                <w:bCs/>
                <w:sz w:val="24"/>
                <w:szCs w:val="24"/>
              </w:rPr>
              <w:t>п</w:t>
            </w:r>
            <w:proofErr w:type="spellEnd"/>
            <w:proofErr w:type="gramEnd"/>
            <w:r w:rsidRPr="002B1B3D">
              <w:rPr>
                <w:b/>
                <w:bCs/>
                <w:sz w:val="24"/>
                <w:szCs w:val="24"/>
              </w:rPr>
              <w:t>/</w:t>
            </w:r>
            <w:proofErr w:type="spellStart"/>
            <w:r w:rsidRPr="002B1B3D">
              <w:rPr>
                <w:b/>
                <w:bCs/>
                <w:sz w:val="24"/>
                <w:szCs w:val="24"/>
              </w:rPr>
              <w:t>п</w:t>
            </w:r>
            <w:proofErr w:type="spellEnd"/>
          </w:p>
          <w:p w:rsidR="005267B1" w:rsidRPr="002B1B3D" w:rsidRDefault="005267B1" w:rsidP="005267B1">
            <w:pPr>
              <w:spacing w:after="0"/>
              <w:jc w:val="right"/>
              <w:rPr>
                <w:b/>
                <w:bCs/>
                <w:sz w:val="24"/>
                <w:szCs w:val="24"/>
              </w:rPr>
            </w:pPr>
          </w:p>
        </w:tc>
        <w:tc>
          <w:tcPr>
            <w:tcW w:w="2551" w:type="dxa"/>
            <w:tcBorders>
              <w:top w:val="single" w:sz="4" w:space="0" w:color="auto"/>
              <w:left w:val="nil"/>
              <w:right w:val="single" w:sz="4" w:space="0" w:color="auto"/>
            </w:tcBorders>
            <w:shd w:val="clear" w:color="auto" w:fill="auto"/>
            <w:noWrap/>
            <w:vAlign w:val="center"/>
          </w:tcPr>
          <w:p w:rsidR="005267B1" w:rsidRPr="002B1B3D" w:rsidRDefault="005267B1" w:rsidP="005267B1">
            <w:pPr>
              <w:spacing w:after="0"/>
              <w:jc w:val="center"/>
              <w:rPr>
                <w:b/>
                <w:bCs/>
                <w:sz w:val="24"/>
                <w:szCs w:val="24"/>
              </w:rPr>
            </w:pPr>
            <w:r w:rsidRPr="002B1B3D">
              <w:rPr>
                <w:b/>
                <w:bCs/>
                <w:sz w:val="24"/>
                <w:szCs w:val="24"/>
              </w:rPr>
              <w:t>Наименование товара, работы, услуги</w:t>
            </w:r>
          </w:p>
        </w:tc>
        <w:tc>
          <w:tcPr>
            <w:tcW w:w="992" w:type="dxa"/>
            <w:tcBorders>
              <w:top w:val="single" w:sz="4" w:space="0" w:color="auto"/>
              <w:left w:val="single" w:sz="4" w:space="0" w:color="auto"/>
              <w:right w:val="single" w:sz="4" w:space="0" w:color="auto"/>
            </w:tcBorders>
            <w:shd w:val="clear" w:color="auto" w:fill="auto"/>
            <w:vAlign w:val="center"/>
          </w:tcPr>
          <w:p w:rsidR="005267B1" w:rsidRPr="002B1B3D" w:rsidRDefault="005267B1" w:rsidP="005267B1">
            <w:pPr>
              <w:spacing w:after="0"/>
              <w:jc w:val="center"/>
              <w:rPr>
                <w:b/>
                <w:bCs/>
                <w:sz w:val="24"/>
                <w:szCs w:val="24"/>
              </w:rPr>
            </w:pPr>
            <w:r w:rsidRPr="002B1B3D">
              <w:rPr>
                <w:b/>
                <w:bCs/>
                <w:sz w:val="24"/>
                <w:szCs w:val="24"/>
              </w:rPr>
              <w:t>Кол-во</w:t>
            </w:r>
          </w:p>
        </w:tc>
        <w:tc>
          <w:tcPr>
            <w:tcW w:w="709" w:type="dxa"/>
            <w:tcBorders>
              <w:top w:val="single" w:sz="4" w:space="0" w:color="auto"/>
              <w:left w:val="single" w:sz="4" w:space="0" w:color="auto"/>
              <w:right w:val="single" w:sz="4" w:space="0" w:color="auto"/>
            </w:tcBorders>
            <w:vAlign w:val="center"/>
          </w:tcPr>
          <w:p w:rsidR="005267B1" w:rsidRPr="002B1B3D" w:rsidRDefault="005267B1" w:rsidP="005267B1">
            <w:pPr>
              <w:spacing w:after="0"/>
              <w:jc w:val="center"/>
              <w:rPr>
                <w:b/>
                <w:bCs/>
                <w:sz w:val="24"/>
                <w:szCs w:val="24"/>
              </w:rPr>
            </w:pPr>
            <w:r w:rsidRPr="002B1B3D">
              <w:rPr>
                <w:b/>
                <w:bCs/>
                <w:sz w:val="24"/>
                <w:szCs w:val="24"/>
              </w:rPr>
              <w:t xml:space="preserve">Ед. </w:t>
            </w:r>
            <w:proofErr w:type="spellStart"/>
            <w:r w:rsidRPr="002B1B3D">
              <w:rPr>
                <w:b/>
                <w:bCs/>
                <w:sz w:val="24"/>
                <w:szCs w:val="24"/>
              </w:rPr>
              <w:t>изм</w:t>
            </w:r>
            <w:proofErr w:type="spellEnd"/>
            <w:r w:rsidRPr="002B1B3D">
              <w:rPr>
                <w:b/>
                <w:bCs/>
                <w:sz w:val="24"/>
                <w:szCs w:val="24"/>
              </w:rPr>
              <w:t>.</w:t>
            </w:r>
          </w:p>
        </w:tc>
        <w:tc>
          <w:tcPr>
            <w:tcW w:w="5812" w:type="dxa"/>
            <w:tcBorders>
              <w:top w:val="single" w:sz="4" w:space="0" w:color="auto"/>
              <w:left w:val="single" w:sz="4" w:space="0" w:color="auto"/>
              <w:right w:val="single" w:sz="4" w:space="0" w:color="auto"/>
            </w:tcBorders>
            <w:vAlign w:val="center"/>
          </w:tcPr>
          <w:p w:rsidR="005267B1" w:rsidRPr="002B1B3D" w:rsidRDefault="005267B1" w:rsidP="005267B1">
            <w:pPr>
              <w:spacing w:after="0"/>
              <w:ind w:right="176"/>
              <w:jc w:val="center"/>
              <w:rPr>
                <w:b/>
                <w:bCs/>
                <w:sz w:val="24"/>
                <w:szCs w:val="24"/>
              </w:rPr>
            </w:pPr>
            <w:r w:rsidRPr="002B1B3D">
              <w:rPr>
                <w:b/>
                <w:sz w:val="24"/>
                <w:szCs w:val="24"/>
              </w:rPr>
              <w:t>Характеристика товара</w:t>
            </w:r>
          </w:p>
        </w:tc>
      </w:tr>
      <w:tr w:rsidR="005267B1" w:rsidRPr="002B1B3D" w:rsidTr="005267B1">
        <w:trPr>
          <w:trHeight w:val="961"/>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267B1" w:rsidRPr="002B1B3D" w:rsidRDefault="005267B1" w:rsidP="005267B1">
            <w:pPr>
              <w:spacing w:after="0"/>
              <w:jc w:val="center"/>
              <w:rPr>
                <w:sz w:val="24"/>
                <w:szCs w:val="24"/>
              </w:rPr>
            </w:pPr>
            <w:r w:rsidRPr="002B1B3D">
              <w:rPr>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267B1" w:rsidRPr="002B1B3D" w:rsidRDefault="005267B1" w:rsidP="005267B1">
            <w:pPr>
              <w:pStyle w:val="1"/>
              <w:shd w:val="clear" w:color="auto" w:fill="FFFFFF"/>
              <w:spacing w:before="0" w:after="0"/>
              <w:rPr>
                <w:b w:val="0"/>
                <w:color w:val="auto"/>
                <w:sz w:val="24"/>
                <w:szCs w:val="24"/>
              </w:rPr>
            </w:pPr>
            <w:r w:rsidRPr="002B1B3D">
              <w:rPr>
                <w:b w:val="0"/>
                <w:color w:val="auto"/>
                <w:sz w:val="24"/>
                <w:szCs w:val="24"/>
              </w:rPr>
              <w:t xml:space="preserve">Заборная секция  </w:t>
            </w:r>
          </w:p>
          <w:p w:rsidR="005267B1" w:rsidRPr="002B1B3D" w:rsidRDefault="005267B1" w:rsidP="005267B1">
            <w:pPr>
              <w:pStyle w:val="1"/>
              <w:shd w:val="clear" w:color="auto" w:fill="FFFFFF"/>
              <w:spacing w:before="0" w:after="0"/>
              <w:rPr>
                <w:b w:val="0"/>
                <w:color w:val="auto"/>
                <w:sz w:val="24"/>
                <w:szCs w:val="24"/>
              </w:rPr>
            </w:pPr>
            <w:r w:rsidRPr="002B1B3D">
              <w:rPr>
                <w:b w:val="0"/>
                <w:color w:val="auto"/>
                <w:sz w:val="24"/>
                <w:szCs w:val="24"/>
              </w:rPr>
              <w:t xml:space="preserve">   </w:t>
            </w:r>
            <w:r w:rsidRPr="002B1B3D">
              <w:rPr>
                <w:b w:val="0"/>
                <w:noProof/>
                <w:color w:val="auto"/>
                <w:sz w:val="24"/>
                <w:szCs w:val="24"/>
              </w:rPr>
              <w:drawing>
                <wp:inline distT="0" distB="0" distL="0" distR="0">
                  <wp:extent cx="1636295" cy="1091509"/>
                  <wp:effectExtent l="19050" t="0" r="2005" b="0"/>
                  <wp:docPr id="1" name="Рисунок 0" descr="258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_original.jpg"/>
                          <pic:cNvPicPr/>
                        </pic:nvPicPr>
                        <pic:blipFill>
                          <a:blip r:embed="rId23" cstate="print"/>
                          <a:stretch>
                            <a:fillRect/>
                          </a:stretch>
                        </pic:blipFill>
                        <pic:spPr>
                          <a:xfrm>
                            <a:off x="0" y="0"/>
                            <a:ext cx="1651588" cy="1101710"/>
                          </a:xfrm>
                          <a:prstGeom prst="rect">
                            <a:avLst/>
                          </a:prstGeom>
                        </pic:spPr>
                      </pic:pic>
                    </a:graphicData>
                  </a:graphic>
                </wp:inline>
              </w:drawing>
            </w:r>
            <w:r w:rsidRPr="002B1B3D">
              <w:rPr>
                <w:b w:val="0"/>
                <w:color w:val="auto"/>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67B1" w:rsidRPr="002B1B3D" w:rsidRDefault="005267B1" w:rsidP="005267B1">
            <w:pPr>
              <w:spacing w:after="0"/>
              <w:jc w:val="center"/>
              <w:rPr>
                <w:sz w:val="24"/>
                <w:szCs w:val="24"/>
              </w:rPr>
            </w:pPr>
            <w:r w:rsidRPr="002B1B3D">
              <w:rPr>
                <w:sz w:val="24"/>
                <w:szCs w:val="24"/>
              </w:rPr>
              <w:t>55</w:t>
            </w:r>
          </w:p>
        </w:tc>
        <w:tc>
          <w:tcPr>
            <w:tcW w:w="709" w:type="dxa"/>
            <w:tcBorders>
              <w:top w:val="single" w:sz="4" w:space="0" w:color="auto"/>
              <w:left w:val="single" w:sz="4" w:space="0" w:color="auto"/>
              <w:bottom w:val="single" w:sz="4" w:space="0" w:color="auto"/>
              <w:right w:val="single" w:sz="4" w:space="0" w:color="auto"/>
            </w:tcBorders>
          </w:tcPr>
          <w:p w:rsidR="005267B1" w:rsidRPr="002B1B3D" w:rsidRDefault="005267B1" w:rsidP="005267B1">
            <w:pPr>
              <w:spacing w:after="0"/>
              <w:jc w:val="center"/>
              <w:rPr>
                <w:sz w:val="24"/>
                <w:szCs w:val="24"/>
              </w:rPr>
            </w:pPr>
            <w:r w:rsidRPr="002B1B3D">
              <w:rPr>
                <w:sz w:val="24"/>
                <w:szCs w:val="24"/>
              </w:rPr>
              <w:t>шт.</w:t>
            </w:r>
          </w:p>
        </w:tc>
        <w:tc>
          <w:tcPr>
            <w:tcW w:w="5812" w:type="dxa"/>
            <w:tcBorders>
              <w:top w:val="single" w:sz="4" w:space="0" w:color="auto"/>
              <w:left w:val="single" w:sz="4" w:space="0" w:color="auto"/>
              <w:bottom w:val="single" w:sz="4" w:space="0" w:color="auto"/>
              <w:right w:val="single" w:sz="4" w:space="0" w:color="auto"/>
            </w:tcBorders>
          </w:tcPr>
          <w:p w:rsidR="005267B1" w:rsidRPr="002B1B3D" w:rsidRDefault="005267B1" w:rsidP="005267B1">
            <w:pPr>
              <w:spacing w:after="0"/>
              <w:rPr>
                <w:sz w:val="24"/>
                <w:szCs w:val="24"/>
              </w:rPr>
            </w:pPr>
            <w:r w:rsidRPr="002B1B3D">
              <w:rPr>
                <w:b/>
                <w:bCs/>
                <w:sz w:val="24"/>
                <w:szCs w:val="24"/>
              </w:rPr>
              <w:t xml:space="preserve">Материал </w:t>
            </w:r>
            <w:r w:rsidRPr="002B1B3D">
              <w:rPr>
                <w:b/>
                <w:sz w:val="24"/>
                <w:szCs w:val="24"/>
              </w:rPr>
              <w:t>секции</w:t>
            </w:r>
            <w:r w:rsidRPr="002B1B3D">
              <w:rPr>
                <w:b/>
                <w:bCs/>
                <w:sz w:val="24"/>
                <w:szCs w:val="24"/>
              </w:rPr>
              <w:t xml:space="preserve">: </w:t>
            </w:r>
            <w:r w:rsidRPr="002B1B3D">
              <w:rPr>
                <w:sz w:val="24"/>
                <w:szCs w:val="24"/>
              </w:rPr>
              <w:t>металл</w:t>
            </w:r>
          </w:p>
          <w:p w:rsidR="005267B1" w:rsidRPr="002B1B3D" w:rsidRDefault="005267B1" w:rsidP="005267B1">
            <w:pPr>
              <w:spacing w:after="0"/>
              <w:rPr>
                <w:sz w:val="24"/>
                <w:szCs w:val="24"/>
              </w:rPr>
            </w:pPr>
            <w:r w:rsidRPr="002B1B3D">
              <w:rPr>
                <w:b/>
                <w:bCs/>
                <w:sz w:val="24"/>
                <w:szCs w:val="24"/>
              </w:rPr>
              <w:t xml:space="preserve">Размер </w:t>
            </w:r>
            <w:r w:rsidRPr="002B1B3D">
              <w:rPr>
                <w:b/>
                <w:sz w:val="24"/>
                <w:szCs w:val="24"/>
              </w:rPr>
              <w:t>секции</w:t>
            </w:r>
            <w:r w:rsidRPr="002B1B3D">
              <w:rPr>
                <w:b/>
                <w:bCs/>
                <w:sz w:val="24"/>
                <w:szCs w:val="24"/>
              </w:rPr>
              <w:t>:</w:t>
            </w:r>
            <w:r w:rsidRPr="002B1B3D">
              <w:rPr>
                <w:sz w:val="24"/>
                <w:szCs w:val="24"/>
              </w:rPr>
              <w:t xml:space="preserve"> не менее 3000мм*2000мм не более 3050мм*2050мм</w:t>
            </w:r>
          </w:p>
          <w:p w:rsidR="005267B1" w:rsidRPr="002B1B3D" w:rsidRDefault="005267B1" w:rsidP="005267B1">
            <w:pPr>
              <w:shd w:val="clear" w:color="auto" w:fill="FCFCFC"/>
              <w:spacing w:after="0"/>
              <w:rPr>
                <w:sz w:val="24"/>
                <w:szCs w:val="24"/>
              </w:rPr>
            </w:pPr>
            <w:r w:rsidRPr="002B1B3D">
              <w:rPr>
                <w:sz w:val="24"/>
                <w:szCs w:val="24"/>
              </w:rPr>
              <w:t>Рама из профильной трубы не менее 40х20х4 мм</w:t>
            </w:r>
          </w:p>
          <w:p w:rsidR="005267B1" w:rsidRPr="002B1B3D" w:rsidRDefault="005267B1" w:rsidP="005267B1">
            <w:pPr>
              <w:shd w:val="clear" w:color="auto" w:fill="FCFCFC"/>
              <w:spacing w:after="0"/>
              <w:rPr>
                <w:sz w:val="24"/>
                <w:szCs w:val="24"/>
              </w:rPr>
            </w:pPr>
            <w:r w:rsidRPr="002B1B3D">
              <w:rPr>
                <w:sz w:val="24"/>
                <w:szCs w:val="24"/>
              </w:rPr>
              <w:t>Внутреннее наполнение</w:t>
            </w:r>
            <w:r>
              <w:rPr>
                <w:sz w:val="24"/>
                <w:szCs w:val="24"/>
              </w:rPr>
              <w:t xml:space="preserve"> из квадрата полнотелого </w:t>
            </w:r>
            <w:r w:rsidRPr="002B1B3D">
              <w:rPr>
                <w:sz w:val="24"/>
                <w:szCs w:val="24"/>
              </w:rPr>
              <w:t>не менее 20х20 мм</w:t>
            </w:r>
          </w:p>
          <w:p w:rsidR="005267B1" w:rsidRPr="002B1B3D" w:rsidRDefault="005267B1" w:rsidP="005267B1">
            <w:pPr>
              <w:shd w:val="clear" w:color="auto" w:fill="FCFCFC"/>
              <w:spacing w:after="0"/>
              <w:rPr>
                <w:sz w:val="24"/>
                <w:szCs w:val="24"/>
              </w:rPr>
            </w:pPr>
            <w:r w:rsidRPr="002B1B3D">
              <w:rPr>
                <w:sz w:val="24"/>
                <w:szCs w:val="24"/>
              </w:rPr>
              <w:t>Углы рамы должны быть сварены между собой под углом 45±0,5 градусов.</w:t>
            </w:r>
          </w:p>
          <w:p w:rsidR="005267B1" w:rsidRPr="002B1B3D" w:rsidRDefault="005267B1" w:rsidP="005267B1">
            <w:pPr>
              <w:shd w:val="clear" w:color="auto" w:fill="FCFCFC"/>
              <w:spacing w:after="0"/>
              <w:rPr>
                <w:sz w:val="24"/>
                <w:szCs w:val="24"/>
              </w:rPr>
            </w:pPr>
            <w:r w:rsidRPr="002B1B3D">
              <w:rPr>
                <w:sz w:val="24"/>
                <w:szCs w:val="24"/>
              </w:rPr>
              <w:t>Расстояние между вертикальными прутьями должны быть не более 120 мм по осям.</w:t>
            </w:r>
          </w:p>
          <w:p w:rsidR="005267B1" w:rsidRPr="002B1B3D" w:rsidRDefault="005267B1" w:rsidP="005267B1">
            <w:pPr>
              <w:shd w:val="clear" w:color="auto" w:fill="FCFCFC"/>
              <w:spacing w:after="0"/>
              <w:rPr>
                <w:sz w:val="24"/>
                <w:szCs w:val="24"/>
              </w:rPr>
            </w:pPr>
            <w:r w:rsidRPr="002B1B3D">
              <w:rPr>
                <w:sz w:val="24"/>
                <w:szCs w:val="24"/>
              </w:rPr>
              <w:t>В комплект</w:t>
            </w:r>
            <w:r>
              <w:rPr>
                <w:sz w:val="24"/>
                <w:szCs w:val="24"/>
              </w:rPr>
              <w:t xml:space="preserve"> должны входить столбы в кол-ве </w:t>
            </w:r>
            <w:r w:rsidRPr="002B1B3D">
              <w:rPr>
                <w:sz w:val="24"/>
                <w:szCs w:val="24"/>
              </w:rPr>
              <w:t>58 шт. Столб должен быть выполнен из профильной трубы не менее 60х60х6 мм длиной не менее 3,50 м. На столбе сверху приваривается герметическим швом заглушка из листовой стали толщиной не менее 6 мм и зашлифовывается по размеру трубы. Снизу на столбе прива</w:t>
            </w:r>
            <w:r>
              <w:rPr>
                <w:sz w:val="24"/>
                <w:szCs w:val="24"/>
              </w:rPr>
              <w:t xml:space="preserve">ривается герметичным швом пятка </w:t>
            </w:r>
            <w:r w:rsidRPr="002B1B3D">
              <w:rPr>
                <w:sz w:val="24"/>
                <w:szCs w:val="24"/>
              </w:rPr>
              <w:t xml:space="preserve">размером 150±0,5х150±0,5 мм из листовой стали толщиной не менее 6 мм. </w:t>
            </w:r>
          </w:p>
          <w:p w:rsidR="005267B1" w:rsidRPr="002B1B3D" w:rsidRDefault="005267B1" w:rsidP="005267B1">
            <w:pPr>
              <w:shd w:val="clear" w:color="auto" w:fill="FCFCFC"/>
              <w:spacing w:after="0"/>
              <w:rPr>
                <w:sz w:val="24"/>
                <w:szCs w:val="24"/>
              </w:rPr>
            </w:pPr>
            <w:r w:rsidRPr="002B1B3D">
              <w:rPr>
                <w:sz w:val="24"/>
                <w:szCs w:val="24"/>
              </w:rPr>
              <w:t>Заборная секция перед покраской грунтуется грунтовкой ГФ-021 или эквивалент (цвет: красно-коричневый), а затем должна быть покрашена краской Эмаль ПФ-115 или эквивалент (цвет: черный).</w:t>
            </w:r>
          </w:p>
          <w:p w:rsidR="005267B1" w:rsidRPr="002B1B3D" w:rsidRDefault="005267B1" w:rsidP="005267B1">
            <w:pPr>
              <w:pStyle w:val="af6"/>
              <w:jc w:val="both"/>
              <w:rPr>
                <w:sz w:val="24"/>
                <w:szCs w:val="24"/>
              </w:rPr>
            </w:pPr>
            <w:r w:rsidRPr="002B1B3D">
              <w:rPr>
                <w:sz w:val="24"/>
                <w:szCs w:val="24"/>
              </w:rPr>
              <w:t>ГОСТ 23118-2012 Конструкции стальные строительные. Общие технические условия.</w:t>
            </w:r>
          </w:p>
          <w:p w:rsidR="005267B1" w:rsidRPr="002B1B3D" w:rsidRDefault="005267B1" w:rsidP="005267B1">
            <w:pPr>
              <w:pStyle w:val="af6"/>
              <w:jc w:val="both"/>
              <w:rPr>
                <w:b/>
                <w:sz w:val="24"/>
                <w:szCs w:val="24"/>
                <w:u w:val="single"/>
              </w:rPr>
            </w:pPr>
            <w:r w:rsidRPr="002B1B3D">
              <w:rPr>
                <w:b/>
                <w:sz w:val="24"/>
                <w:szCs w:val="24"/>
                <w:u w:val="single"/>
              </w:rPr>
              <w:t xml:space="preserve">Демонтаж старого забора и установка заборных </w:t>
            </w:r>
            <w:r w:rsidRPr="002B1B3D">
              <w:rPr>
                <w:b/>
                <w:sz w:val="24"/>
                <w:szCs w:val="24"/>
                <w:u w:val="single"/>
              </w:rPr>
              <w:lastRenderedPageBreak/>
              <w:t xml:space="preserve">секций со столбами производится силами поставщика. Установка столбов должна </w:t>
            </w:r>
            <w:proofErr w:type="gramStart"/>
            <w:r w:rsidRPr="002B1B3D">
              <w:rPr>
                <w:b/>
                <w:sz w:val="24"/>
                <w:szCs w:val="24"/>
                <w:u w:val="single"/>
              </w:rPr>
              <w:t>производится</w:t>
            </w:r>
            <w:proofErr w:type="gramEnd"/>
            <w:r w:rsidRPr="002B1B3D">
              <w:rPr>
                <w:b/>
                <w:sz w:val="24"/>
                <w:szCs w:val="24"/>
                <w:u w:val="single"/>
              </w:rPr>
              <w:t xml:space="preserve"> с бетонированием.</w:t>
            </w:r>
          </w:p>
        </w:tc>
      </w:tr>
      <w:tr w:rsidR="005267B1" w:rsidRPr="002B1B3D" w:rsidTr="005267B1">
        <w:trPr>
          <w:trHeight w:val="961"/>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267B1" w:rsidRPr="002B1B3D" w:rsidRDefault="005267B1" w:rsidP="005267B1">
            <w:pPr>
              <w:spacing w:after="0"/>
              <w:jc w:val="center"/>
              <w:rPr>
                <w:sz w:val="24"/>
                <w:szCs w:val="24"/>
              </w:rPr>
            </w:pPr>
            <w:r w:rsidRPr="002B1B3D">
              <w:rPr>
                <w:sz w:val="24"/>
                <w:szCs w:val="24"/>
              </w:rPr>
              <w:lastRenderedPageBreak/>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267B1" w:rsidRPr="002B1B3D" w:rsidRDefault="005267B1" w:rsidP="005267B1">
            <w:pPr>
              <w:pStyle w:val="1"/>
              <w:shd w:val="clear" w:color="auto" w:fill="FFFFFF"/>
              <w:spacing w:before="0" w:after="0"/>
              <w:jc w:val="left"/>
              <w:rPr>
                <w:b w:val="0"/>
                <w:color w:val="auto"/>
                <w:sz w:val="24"/>
                <w:szCs w:val="24"/>
              </w:rPr>
            </w:pPr>
            <w:r w:rsidRPr="002B1B3D">
              <w:rPr>
                <w:b w:val="0"/>
                <w:color w:val="auto"/>
                <w:sz w:val="24"/>
                <w:szCs w:val="24"/>
              </w:rPr>
              <w:t xml:space="preserve">Калитка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67B1" w:rsidRPr="002B1B3D" w:rsidRDefault="005267B1" w:rsidP="005267B1">
            <w:pPr>
              <w:spacing w:after="0"/>
              <w:jc w:val="center"/>
              <w:rPr>
                <w:sz w:val="24"/>
                <w:szCs w:val="24"/>
              </w:rPr>
            </w:pPr>
            <w:r w:rsidRPr="002B1B3D">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5267B1" w:rsidRPr="002B1B3D" w:rsidRDefault="005267B1" w:rsidP="005267B1">
            <w:pPr>
              <w:spacing w:after="0"/>
              <w:jc w:val="center"/>
              <w:rPr>
                <w:sz w:val="24"/>
                <w:szCs w:val="24"/>
              </w:rPr>
            </w:pPr>
            <w:r w:rsidRPr="002B1B3D">
              <w:rPr>
                <w:sz w:val="24"/>
                <w:szCs w:val="24"/>
              </w:rPr>
              <w:t>шт.</w:t>
            </w:r>
          </w:p>
        </w:tc>
        <w:tc>
          <w:tcPr>
            <w:tcW w:w="5812" w:type="dxa"/>
            <w:tcBorders>
              <w:top w:val="single" w:sz="4" w:space="0" w:color="auto"/>
              <w:left w:val="single" w:sz="4" w:space="0" w:color="auto"/>
              <w:bottom w:val="single" w:sz="4" w:space="0" w:color="auto"/>
              <w:right w:val="single" w:sz="4" w:space="0" w:color="auto"/>
            </w:tcBorders>
          </w:tcPr>
          <w:p w:rsidR="005267B1" w:rsidRPr="002B1B3D" w:rsidRDefault="005267B1" w:rsidP="005267B1">
            <w:pPr>
              <w:spacing w:after="0"/>
              <w:rPr>
                <w:sz w:val="24"/>
                <w:szCs w:val="24"/>
              </w:rPr>
            </w:pPr>
            <w:r w:rsidRPr="002B1B3D">
              <w:rPr>
                <w:b/>
                <w:bCs/>
                <w:sz w:val="24"/>
                <w:szCs w:val="24"/>
              </w:rPr>
              <w:t xml:space="preserve">Материал </w:t>
            </w:r>
            <w:r w:rsidRPr="002B1B3D">
              <w:rPr>
                <w:b/>
                <w:sz w:val="24"/>
                <w:szCs w:val="24"/>
              </w:rPr>
              <w:t>калитки</w:t>
            </w:r>
            <w:r w:rsidRPr="002B1B3D">
              <w:rPr>
                <w:b/>
                <w:bCs/>
                <w:sz w:val="24"/>
                <w:szCs w:val="24"/>
              </w:rPr>
              <w:t xml:space="preserve">: </w:t>
            </w:r>
            <w:r w:rsidRPr="002B1B3D">
              <w:rPr>
                <w:sz w:val="24"/>
                <w:szCs w:val="24"/>
              </w:rPr>
              <w:t>металл</w:t>
            </w:r>
          </w:p>
          <w:p w:rsidR="005267B1" w:rsidRPr="002B1B3D" w:rsidRDefault="005267B1" w:rsidP="005267B1">
            <w:pPr>
              <w:spacing w:after="0"/>
              <w:rPr>
                <w:sz w:val="24"/>
                <w:szCs w:val="24"/>
              </w:rPr>
            </w:pPr>
            <w:r w:rsidRPr="002B1B3D">
              <w:rPr>
                <w:b/>
                <w:bCs/>
                <w:sz w:val="24"/>
                <w:szCs w:val="24"/>
              </w:rPr>
              <w:t xml:space="preserve">Размер </w:t>
            </w:r>
            <w:r w:rsidRPr="002B1B3D">
              <w:rPr>
                <w:b/>
                <w:sz w:val="24"/>
                <w:szCs w:val="24"/>
              </w:rPr>
              <w:t>калитки</w:t>
            </w:r>
            <w:r w:rsidRPr="002B1B3D">
              <w:rPr>
                <w:b/>
                <w:bCs/>
                <w:sz w:val="24"/>
                <w:szCs w:val="24"/>
              </w:rPr>
              <w:t>:</w:t>
            </w:r>
            <w:r w:rsidRPr="002B1B3D">
              <w:rPr>
                <w:sz w:val="24"/>
                <w:szCs w:val="24"/>
              </w:rPr>
              <w:t xml:space="preserve"> не менее 1000мм*2000мм не более 1050мм*2050</w:t>
            </w:r>
          </w:p>
          <w:p w:rsidR="005267B1" w:rsidRPr="002B1B3D" w:rsidRDefault="005267B1" w:rsidP="005267B1">
            <w:pPr>
              <w:shd w:val="clear" w:color="auto" w:fill="FCFCFC"/>
              <w:spacing w:after="0"/>
              <w:rPr>
                <w:sz w:val="24"/>
                <w:szCs w:val="24"/>
              </w:rPr>
            </w:pPr>
            <w:r w:rsidRPr="002B1B3D">
              <w:rPr>
                <w:sz w:val="24"/>
                <w:szCs w:val="24"/>
              </w:rPr>
              <w:t>Рама из профильной трубы не менее 40х20х4 мм</w:t>
            </w:r>
          </w:p>
          <w:p w:rsidR="005267B1" w:rsidRPr="002B1B3D" w:rsidRDefault="005267B1" w:rsidP="005267B1">
            <w:pPr>
              <w:shd w:val="clear" w:color="auto" w:fill="FCFCFC"/>
              <w:spacing w:after="0"/>
              <w:rPr>
                <w:sz w:val="24"/>
                <w:szCs w:val="24"/>
              </w:rPr>
            </w:pPr>
            <w:r w:rsidRPr="002B1B3D">
              <w:rPr>
                <w:sz w:val="24"/>
                <w:szCs w:val="24"/>
              </w:rPr>
              <w:t>Внутреннее наполнение из квадрата полнотелого не менее 20х20 мм</w:t>
            </w:r>
          </w:p>
          <w:p w:rsidR="005267B1" w:rsidRPr="002B1B3D" w:rsidRDefault="005267B1" w:rsidP="005267B1">
            <w:pPr>
              <w:shd w:val="clear" w:color="auto" w:fill="FCFCFC"/>
              <w:spacing w:after="0"/>
              <w:rPr>
                <w:sz w:val="24"/>
                <w:szCs w:val="24"/>
              </w:rPr>
            </w:pPr>
            <w:r w:rsidRPr="002B1B3D">
              <w:rPr>
                <w:sz w:val="24"/>
                <w:szCs w:val="24"/>
              </w:rPr>
              <w:t>Углы рамы должны быть сварены между собой под углом 45±0,5 градусов.</w:t>
            </w:r>
          </w:p>
          <w:p w:rsidR="005267B1" w:rsidRPr="002B1B3D" w:rsidRDefault="005267B1" w:rsidP="005267B1">
            <w:pPr>
              <w:shd w:val="clear" w:color="auto" w:fill="FCFCFC"/>
              <w:spacing w:after="0"/>
              <w:rPr>
                <w:sz w:val="24"/>
                <w:szCs w:val="24"/>
              </w:rPr>
            </w:pPr>
            <w:r w:rsidRPr="002B1B3D">
              <w:rPr>
                <w:sz w:val="24"/>
                <w:szCs w:val="24"/>
              </w:rPr>
              <w:t>Расстояние между вертикальными прутьями должны быть не более 120 мм по осям.</w:t>
            </w:r>
          </w:p>
          <w:p w:rsidR="005267B1" w:rsidRPr="002B1B3D" w:rsidRDefault="005267B1" w:rsidP="005267B1">
            <w:pPr>
              <w:shd w:val="clear" w:color="auto" w:fill="FCFCFC"/>
              <w:spacing w:after="0"/>
              <w:rPr>
                <w:b/>
                <w:sz w:val="24"/>
                <w:szCs w:val="24"/>
                <w:u w:val="single"/>
              </w:rPr>
            </w:pPr>
            <w:r w:rsidRPr="002B1B3D">
              <w:rPr>
                <w:b/>
                <w:sz w:val="24"/>
                <w:szCs w:val="24"/>
                <w:u w:val="single"/>
              </w:rPr>
              <w:t>К внутренней стороне калитки должен быть прикручен лист поликарбоната (цвет: прозрачный).</w:t>
            </w:r>
          </w:p>
          <w:p w:rsidR="005267B1" w:rsidRPr="002B1B3D" w:rsidRDefault="005267B1" w:rsidP="005267B1">
            <w:pPr>
              <w:spacing w:after="0"/>
              <w:rPr>
                <w:sz w:val="24"/>
                <w:szCs w:val="24"/>
              </w:rPr>
            </w:pPr>
            <w:r w:rsidRPr="002B1B3D">
              <w:rPr>
                <w:sz w:val="24"/>
                <w:szCs w:val="24"/>
              </w:rPr>
              <w:t>В комплект должны входить столбы в кол-ве 2 шт. Столб должен быть выполнен из профильной трубы не менее  60х60х6 мм длиной не менее 3,50 м. На столбе сверху приваривается герметическим швом заглушка из листовой стали толщиной не менее 6 мм и зашлифовывается по размеру трубы. Снизу на столбе приваривается герметичным швом пятка размером 150±0,5х150±0,5 мм из листовой стали толщиной не менее 6 мм</w:t>
            </w:r>
          </w:p>
          <w:p w:rsidR="005267B1" w:rsidRPr="002B1B3D" w:rsidRDefault="005267B1" w:rsidP="005267B1">
            <w:pPr>
              <w:shd w:val="clear" w:color="auto" w:fill="FCFCFC"/>
              <w:spacing w:after="0"/>
              <w:rPr>
                <w:sz w:val="24"/>
                <w:szCs w:val="24"/>
              </w:rPr>
            </w:pPr>
            <w:r w:rsidRPr="002B1B3D">
              <w:rPr>
                <w:sz w:val="24"/>
                <w:szCs w:val="24"/>
              </w:rPr>
              <w:t xml:space="preserve">Калитка перед покраской грунтуется грунтовкой ГФ-021 или эквивалент (цвет: красно-коричневый), а затем должна быть покрашена краской Эмаль ПФ-115 или эквивалент. </w:t>
            </w:r>
          </w:p>
          <w:p w:rsidR="005267B1" w:rsidRPr="002B1B3D" w:rsidRDefault="005267B1" w:rsidP="005267B1">
            <w:pPr>
              <w:pStyle w:val="af6"/>
              <w:jc w:val="both"/>
              <w:rPr>
                <w:sz w:val="24"/>
                <w:szCs w:val="24"/>
              </w:rPr>
            </w:pPr>
            <w:r w:rsidRPr="002B1B3D">
              <w:rPr>
                <w:sz w:val="24"/>
                <w:szCs w:val="24"/>
              </w:rPr>
              <w:t xml:space="preserve"> ГОСТ 23118-2012 Конструкции стальные строительные. Общие технические условия.</w:t>
            </w:r>
          </w:p>
          <w:p w:rsidR="005267B1" w:rsidRPr="002B1B3D" w:rsidRDefault="005267B1" w:rsidP="005267B1">
            <w:pPr>
              <w:pStyle w:val="af6"/>
              <w:jc w:val="both"/>
              <w:rPr>
                <w:b/>
                <w:sz w:val="24"/>
                <w:szCs w:val="24"/>
                <w:u w:val="single"/>
              </w:rPr>
            </w:pPr>
            <w:r w:rsidRPr="002B1B3D">
              <w:rPr>
                <w:b/>
                <w:sz w:val="24"/>
                <w:szCs w:val="24"/>
                <w:u w:val="single"/>
              </w:rPr>
              <w:t xml:space="preserve">Демонтаж и установка калитки производится силами поставщика. Установка столбов должна </w:t>
            </w:r>
            <w:proofErr w:type="gramStart"/>
            <w:r w:rsidRPr="002B1B3D">
              <w:rPr>
                <w:b/>
                <w:sz w:val="24"/>
                <w:szCs w:val="24"/>
                <w:u w:val="single"/>
              </w:rPr>
              <w:t>производится</w:t>
            </w:r>
            <w:proofErr w:type="gramEnd"/>
            <w:r w:rsidRPr="002B1B3D">
              <w:rPr>
                <w:b/>
                <w:sz w:val="24"/>
                <w:szCs w:val="24"/>
                <w:u w:val="single"/>
              </w:rPr>
              <w:t xml:space="preserve"> с бетонированием. </w:t>
            </w:r>
            <w:proofErr w:type="gramStart"/>
            <w:r w:rsidRPr="002B1B3D">
              <w:rPr>
                <w:b/>
                <w:sz w:val="24"/>
                <w:szCs w:val="24"/>
                <w:u w:val="single"/>
              </w:rPr>
              <w:t>При</w:t>
            </w:r>
            <w:proofErr w:type="gramEnd"/>
            <w:r w:rsidRPr="002B1B3D">
              <w:rPr>
                <w:b/>
                <w:sz w:val="24"/>
                <w:szCs w:val="24"/>
                <w:u w:val="single"/>
              </w:rPr>
              <w:t xml:space="preserve"> установки калитки должен произвестись демонтаж запирающего устройства и </w:t>
            </w:r>
            <w:proofErr w:type="spellStart"/>
            <w:r w:rsidRPr="002B1B3D">
              <w:rPr>
                <w:b/>
                <w:sz w:val="24"/>
                <w:szCs w:val="24"/>
                <w:u w:val="single"/>
              </w:rPr>
              <w:t>видеодомофона</w:t>
            </w:r>
            <w:proofErr w:type="spellEnd"/>
            <w:r w:rsidRPr="002B1B3D">
              <w:rPr>
                <w:b/>
                <w:sz w:val="24"/>
                <w:szCs w:val="24"/>
                <w:u w:val="single"/>
              </w:rPr>
              <w:t xml:space="preserve">, а затем должен произвестись монтаж запирающего устройства и </w:t>
            </w:r>
            <w:proofErr w:type="spellStart"/>
            <w:r w:rsidRPr="002B1B3D">
              <w:rPr>
                <w:b/>
                <w:sz w:val="24"/>
                <w:szCs w:val="24"/>
                <w:u w:val="single"/>
              </w:rPr>
              <w:t>видеодомофона</w:t>
            </w:r>
            <w:proofErr w:type="spellEnd"/>
            <w:r w:rsidRPr="002B1B3D">
              <w:rPr>
                <w:b/>
                <w:sz w:val="24"/>
                <w:szCs w:val="24"/>
                <w:u w:val="single"/>
              </w:rPr>
              <w:t xml:space="preserve"> на новую калитку. После установки на новую калитку устройства должны быть в рабочем состоянии.</w:t>
            </w:r>
          </w:p>
          <w:p w:rsidR="005267B1" w:rsidRPr="002B1B3D" w:rsidRDefault="005267B1" w:rsidP="005267B1">
            <w:pPr>
              <w:spacing w:after="0"/>
              <w:rPr>
                <w:b/>
                <w:bCs/>
                <w:sz w:val="24"/>
                <w:szCs w:val="24"/>
              </w:rPr>
            </w:pPr>
          </w:p>
        </w:tc>
      </w:tr>
      <w:tr w:rsidR="005267B1" w:rsidRPr="002B1B3D" w:rsidTr="005267B1">
        <w:trPr>
          <w:trHeight w:val="961"/>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5267B1" w:rsidRPr="002B1B3D" w:rsidRDefault="005267B1" w:rsidP="005267B1">
            <w:pPr>
              <w:spacing w:after="0"/>
              <w:jc w:val="center"/>
              <w:rPr>
                <w:sz w:val="24"/>
                <w:szCs w:val="24"/>
              </w:rPr>
            </w:pPr>
            <w:r w:rsidRPr="002B1B3D">
              <w:rPr>
                <w:sz w:val="24"/>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267B1" w:rsidRPr="002B1B3D" w:rsidRDefault="005267B1" w:rsidP="005267B1">
            <w:pPr>
              <w:pStyle w:val="1"/>
              <w:shd w:val="clear" w:color="auto" w:fill="FFFFFF"/>
              <w:spacing w:before="0" w:after="0"/>
              <w:rPr>
                <w:b w:val="0"/>
                <w:color w:val="auto"/>
                <w:sz w:val="24"/>
                <w:szCs w:val="24"/>
              </w:rPr>
            </w:pPr>
            <w:r w:rsidRPr="002B1B3D">
              <w:rPr>
                <w:b w:val="0"/>
                <w:color w:val="auto"/>
                <w:sz w:val="24"/>
                <w:szCs w:val="24"/>
              </w:rPr>
              <w:t xml:space="preserve">Автоматические ворота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67B1" w:rsidRPr="002B1B3D" w:rsidRDefault="005267B1" w:rsidP="005267B1">
            <w:pPr>
              <w:spacing w:after="0"/>
              <w:jc w:val="center"/>
              <w:rPr>
                <w:sz w:val="24"/>
                <w:szCs w:val="24"/>
              </w:rPr>
            </w:pPr>
            <w:r w:rsidRPr="002B1B3D">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5267B1" w:rsidRPr="002B1B3D" w:rsidRDefault="005267B1" w:rsidP="005267B1">
            <w:pPr>
              <w:spacing w:after="0"/>
              <w:jc w:val="center"/>
              <w:rPr>
                <w:sz w:val="24"/>
                <w:szCs w:val="24"/>
              </w:rPr>
            </w:pPr>
            <w:r w:rsidRPr="002B1B3D">
              <w:rPr>
                <w:sz w:val="24"/>
                <w:szCs w:val="24"/>
              </w:rPr>
              <w:t>шт.</w:t>
            </w:r>
          </w:p>
        </w:tc>
        <w:tc>
          <w:tcPr>
            <w:tcW w:w="5812" w:type="dxa"/>
            <w:tcBorders>
              <w:top w:val="single" w:sz="4" w:space="0" w:color="auto"/>
              <w:left w:val="single" w:sz="4" w:space="0" w:color="auto"/>
              <w:bottom w:val="single" w:sz="4" w:space="0" w:color="auto"/>
              <w:right w:val="single" w:sz="4" w:space="0" w:color="auto"/>
            </w:tcBorders>
          </w:tcPr>
          <w:p w:rsidR="005267B1" w:rsidRPr="002B1B3D" w:rsidRDefault="005267B1" w:rsidP="005267B1">
            <w:pPr>
              <w:widowControl w:val="0"/>
              <w:autoSpaceDE w:val="0"/>
              <w:autoSpaceDN w:val="0"/>
              <w:adjustRightInd w:val="0"/>
              <w:spacing w:after="0"/>
              <w:rPr>
                <w:b/>
                <w:sz w:val="24"/>
                <w:szCs w:val="24"/>
                <w:u w:val="single"/>
              </w:rPr>
            </w:pPr>
            <w:r w:rsidRPr="002B1B3D">
              <w:rPr>
                <w:b/>
                <w:sz w:val="24"/>
                <w:szCs w:val="24"/>
                <w:u w:val="single"/>
              </w:rPr>
              <w:t>Перед установкой откатных ворот необходимо демонтировать старые металлические ворота.</w:t>
            </w:r>
          </w:p>
          <w:p w:rsidR="005267B1" w:rsidRPr="002B1B3D" w:rsidRDefault="005267B1" w:rsidP="005267B1">
            <w:pPr>
              <w:spacing w:after="0"/>
              <w:rPr>
                <w:b/>
                <w:sz w:val="24"/>
                <w:szCs w:val="24"/>
              </w:rPr>
            </w:pPr>
            <w:r w:rsidRPr="002B1B3D">
              <w:rPr>
                <w:b/>
                <w:sz w:val="24"/>
                <w:szCs w:val="24"/>
              </w:rPr>
              <w:t>Требования к фундаменту откатных ворот:</w:t>
            </w:r>
          </w:p>
          <w:p w:rsidR="005267B1" w:rsidRPr="002B1B3D" w:rsidRDefault="005267B1" w:rsidP="005267B1">
            <w:pPr>
              <w:spacing w:after="0"/>
              <w:rPr>
                <w:sz w:val="24"/>
                <w:szCs w:val="24"/>
              </w:rPr>
            </w:pPr>
            <w:r w:rsidRPr="002B1B3D">
              <w:rPr>
                <w:sz w:val="24"/>
                <w:szCs w:val="24"/>
              </w:rPr>
              <w:t xml:space="preserve">Ширина бетонного основания не менее 600 мм, </w:t>
            </w:r>
            <w:r w:rsidRPr="002B1B3D">
              <w:rPr>
                <w:sz w:val="24"/>
                <w:szCs w:val="24"/>
              </w:rPr>
              <w:lastRenderedPageBreak/>
              <w:t>глубина бетонного основания не менее 1800 мм</w:t>
            </w:r>
            <w:proofErr w:type="gramStart"/>
            <w:r w:rsidRPr="002B1B3D">
              <w:rPr>
                <w:sz w:val="24"/>
                <w:szCs w:val="24"/>
              </w:rPr>
              <w:t xml:space="preserve"> ,</w:t>
            </w:r>
            <w:proofErr w:type="gramEnd"/>
            <w:r w:rsidRPr="002B1B3D">
              <w:rPr>
                <w:sz w:val="24"/>
                <w:szCs w:val="24"/>
              </w:rPr>
              <w:t xml:space="preserve"> длина 2000 мм . Заливка бетона марки М350  производится в три-четыре этапа, заливается один слой и утрамбовывается, затем на него следующий с теми же операциями по удалению воздуха из растворной смеси. Усиление фундамента обеспечивает закладной элемент. Закладной элемент укрепляют поперечным армированием, которое выполняют с шагом 0,3-0,4 м. </w:t>
            </w:r>
          </w:p>
          <w:p w:rsidR="005267B1" w:rsidRPr="002B1B3D" w:rsidRDefault="005267B1" w:rsidP="005267B1">
            <w:pPr>
              <w:widowControl w:val="0"/>
              <w:autoSpaceDE w:val="0"/>
              <w:autoSpaceDN w:val="0"/>
              <w:adjustRightInd w:val="0"/>
              <w:spacing w:after="0"/>
              <w:rPr>
                <w:sz w:val="24"/>
                <w:szCs w:val="24"/>
              </w:rPr>
            </w:pPr>
            <w:r w:rsidRPr="002B1B3D">
              <w:rPr>
                <w:sz w:val="24"/>
                <w:szCs w:val="24"/>
              </w:rPr>
              <w:t>Силовая рам</w:t>
            </w:r>
            <w:proofErr w:type="gramStart"/>
            <w:r w:rsidRPr="002B1B3D">
              <w:rPr>
                <w:sz w:val="24"/>
                <w:szCs w:val="24"/>
              </w:rPr>
              <w:t>а(</w:t>
            </w:r>
            <w:proofErr w:type="gramEnd"/>
            <w:r w:rsidRPr="002B1B3D">
              <w:rPr>
                <w:sz w:val="24"/>
                <w:szCs w:val="24"/>
              </w:rPr>
              <w:t xml:space="preserve"> основание , якорь , столбы )  под бетонирование для установки сдвижных ворот под ключ. Рама должна быть </w:t>
            </w:r>
            <w:r>
              <w:rPr>
                <w:sz w:val="24"/>
                <w:szCs w:val="24"/>
              </w:rPr>
              <w:t>изготовлена из квадратной трубы</w:t>
            </w:r>
            <w:r w:rsidRPr="002B1B3D">
              <w:rPr>
                <w:sz w:val="24"/>
                <w:szCs w:val="24"/>
              </w:rPr>
              <w:t>, р</w:t>
            </w:r>
            <w:r>
              <w:rPr>
                <w:sz w:val="24"/>
                <w:szCs w:val="24"/>
              </w:rPr>
              <w:t>азмер трубы не менее 40х40х4 мм</w:t>
            </w:r>
            <w:r w:rsidRPr="002B1B3D">
              <w:rPr>
                <w:sz w:val="24"/>
                <w:szCs w:val="24"/>
              </w:rPr>
              <w:t>.</w:t>
            </w:r>
            <w:r>
              <w:rPr>
                <w:sz w:val="24"/>
                <w:szCs w:val="24"/>
              </w:rPr>
              <w:t xml:space="preserve"> </w:t>
            </w:r>
            <w:r w:rsidRPr="002B1B3D">
              <w:rPr>
                <w:sz w:val="24"/>
                <w:szCs w:val="24"/>
              </w:rPr>
              <w:t>Рама с внутренней стороны должна быть усилена по контуру профильной трубой. Также, внутри рамы должны быть  выполнены диагональные усиливающие элементы.</w:t>
            </w:r>
          </w:p>
          <w:p w:rsidR="005267B1" w:rsidRPr="002B1B3D" w:rsidRDefault="005267B1" w:rsidP="005267B1">
            <w:pPr>
              <w:spacing w:after="0"/>
              <w:rPr>
                <w:sz w:val="24"/>
                <w:szCs w:val="24"/>
              </w:rPr>
            </w:pPr>
            <w:r w:rsidRPr="002B1B3D">
              <w:rPr>
                <w:sz w:val="24"/>
                <w:szCs w:val="24"/>
              </w:rPr>
              <w:t xml:space="preserve">Основание : швеллер </w:t>
            </w:r>
            <w:r w:rsidRPr="002B1B3D">
              <w:rPr>
                <w:sz w:val="24"/>
                <w:szCs w:val="24"/>
                <w:shd w:val="clear" w:color="auto" w:fill="FFFFFF"/>
              </w:rPr>
              <w:t>№ 20 общ</w:t>
            </w:r>
            <w:proofErr w:type="gramStart"/>
            <w:r w:rsidRPr="002B1B3D">
              <w:rPr>
                <w:sz w:val="24"/>
                <w:szCs w:val="24"/>
                <w:shd w:val="clear" w:color="auto" w:fill="FFFFFF"/>
              </w:rPr>
              <w:t>.</w:t>
            </w:r>
            <w:proofErr w:type="gramEnd"/>
            <w:r w:rsidRPr="002B1B3D">
              <w:rPr>
                <w:sz w:val="24"/>
                <w:szCs w:val="24"/>
                <w:shd w:val="clear" w:color="auto" w:fill="FFFFFF"/>
              </w:rPr>
              <w:t xml:space="preserve"> </w:t>
            </w:r>
            <w:proofErr w:type="gramStart"/>
            <w:r w:rsidRPr="002B1B3D">
              <w:rPr>
                <w:sz w:val="24"/>
                <w:szCs w:val="24"/>
                <w:shd w:val="clear" w:color="auto" w:fill="FFFFFF"/>
              </w:rPr>
              <w:t>д</w:t>
            </w:r>
            <w:proofErr w:type="gramEnd"/>
            <w:r w:rsidRPr="002B1B3D">
              <w:rPr>
                <w:sz w:val="24"/>
                <w:szCs w:val="24"/>
                <w:shd w:val="clear" w:color="auto" w:fill="FFFFFF"/>
              </w:rPr>
              <w:t>лина не менее 2400 мм.</w:t>
            </w:r>
          </w:p>
          <w:p w:rsidR="005267B1" w:rsidRPr="002B1B3D" w:rsidRDefault="005267B1" w:rsidP="005267B1">
            <w:pPr>
              <w:spacing w:after="0"/>
              <w:rPr>
                <w:sz w:val="24"/>
                <w:szCs w:val="24"/>
                <w:shd w:val="clear" w:color="auto" w:fill="FFFFFF"/>
              </w:rPr>
            </w:pPr>
            <w:r w:rsidRPr="002B1B3D">
              <w:rPr>
                <w:sz w:val="24"/>
                <w:szCs w:val="24"/>
                <w:shd w:val="clear" w:color="auto" w:fill="FFFFFF"/>
              </w:rPr>
              <w:t xml:space="preserve"> Якорь: уголок мет. 50±0,1х50±0,1х5±0,1  длина  не мене 12000 мм. Арматура № 16, длина не менее 18000 мм.</w:t>
            </w:r>
            <w:r w:rsidRPr="002B1B3D">
              <w:rPr>
                <w:sz w:val="24"/>
                <w:szCs w:val="24"/>
              </w:rPr>
              <w:br/>
            </w:r>
            <w:r w:rsidRPr="002B1B3D">
              <w:rPr>
                <w:sz w:val="24"/>
                <w:szCs w:val="24"/>
                <w:shd w:val="clear" w:color="auto" w:fill="FFFFFF"/>
              </w:rPr>
              <w:t> </w:t>
            </w:r>
            <w:r w:rsidRPr="002B1B3D">
              <w:rPr>
                <w:b/>
                <w:sz w:val="24"/>
                <w:szCs w:val="24"/>
                <w:shd w:val="clear" w:color="auto" w:fill="FFFFFF"/>
              </w:rPr>
              <w:t>Столбы:</w:t>
            </w:r>
            <w:r w:rsidRPr="002B1B3D">
              <w:rPr>
                <w:sz w:val="24"/>
                <w:szCs w:val="24"/>
                <w:shd w:val="clear" w:color="auto" w:fill="FFFFFF"/>
              </w:rPr>
              <w:t xml:space="preserve"> труба проф. не менее 100х100х8 мм . 3 шт. высотой по 4000 мм.</w:t>
            </w:r>
          </w:p>
          <w:p w:rsidR="005267B1" w:rsidRPr="002B1B3D" w:rsidRDefault="005267B1" w:rsidP="005267B1">
            <w:pPr>
              <w:spacing w:after="0"/>
              <w:rPr>
                <w:sz w:val="24"/>
                <w:szCs w:val="24"/>
                <w:shd w:val="clear" w:color="auto" w:fill="FFFFFF"/>
              </w:rPr>
            </w:pPr>
            <w:r w:rsidRPr="002B1B3D">
              <w:rPr>
                <w:sz w:val="24"/>
                <w:szCs w:val="24"/>
              </w:rPr>
              <w:br/>
            </w:r>
            <w:r w:rsidRPr="002B1B3D">
              <w:rPr>
                <w:b/>
                <w:sz w:val="24"/>
                <w:szCs w:val="24"/>
                <w:shd w:val="clear" w:color="auto" w:fill="FFFFFF"/>
              </w:rPr>
              <w:t>Монтаж силовой рамы:</w:t>
            </w:r>
            <w:r w:rsidRPr="002B1B3D">
              <w:rPr>
                <w:sz w:val="24"/>
                <w:szCs w:val="24"/>
                <w:shd w:val="clear" w:color="auto" w:fill="FFFFFF"/>
              </w:rPr>
              <w:t xml:space="preserve"> котлован глубиной не менее 1500 мм, шириной не менее 500 мм и длиной не менее 2400 мм.</w:t>
            </w:r>
            <w:r w:rsidRPr="002B1B3D">
              <w:rPr>
                <w:sz w:val="24"/>
                <w:szCs w:val="24"/>
              </w:rPr>
              <w:br/>
            </w:r>
            <w:r w:rsidRPr="002B1B3D">
              <w:rPr>
                <w:b/>
                <w:sz w:val="24"/>
                <w:szCs w:val="24"/>
                <w:shd w:val="clear" w:color="auto" w:fill="FFFFFF"/>
              </w:rPr>
              <w:t>Заполнение бетоном</w:t>
            </w:r>
            <w:r w:rsidRPr="002B1B3D">
              <w:rPr>
                <w:sz w:val="24"/>
                <w:szCs w:val="24"/>
                <w:shd w:val="clear" w:color="auto" w:fill="FFFFFF"/>
              </w:rPr>
              <w:t xml:space="preserve"> 3,6 м3 (Марки М 350)</w:t>
            </w:r>
            <w:r w:rsidRPr="002B1B3D">
              <w:rPr>
                <w:sz w:val="24"/>
                <w:szCs w:val="24"/>
              </w:rPr>
              <w:br/>
            </w:r>
            <w:r w:rsidRPr="002B1B3D">
              <w:rPr>
                <w:b/>
                <w:sz w:val="24"/>
                <w:szCs w:val="24"/>
                <w:shd w:val="clear" w:color="auto" w:fill="FFFFFF"/>
              </w:rPr>
              <w:t>Установка столба с бетонированием</w:t>
            </w:r>
            <w:r w:rsidRPr="002B1B3D">
              <w:rPr>
                <w:sz w:val="24"/>
                <w:szCs w:val="24"/>
                <w:shd w:val="clear" w:color="auto" w:fill="FFFFFF"/>
              </w:rPr>
              <w:t>.</w:t>
            </w:r>
            <w:r w:rsidRPr="002B1B3D">
              <w:rPr>
                <w:sz w:val="24"/>
                <w:szCs w:val="24"/>
              </w:rPr>
              <w:t xml:space="preserve"> Ширина бетонного основания не менее 600 мм, глубина бетонного основания не менее 1800 мм</w:t>
            </w:r>
            <w:proofErr w:type="gramStart"/>
            <w:r w:rsidRPr="002B1B3D">
              <w:rPr>
                <w:sz w:val="24"/>
                <w:szCs w:val="24"/>
              </w:rPr>
              <w:t xml:space="preserve"> ,</w:t>
            </w:r>
            <w:proofErr w:type="gramEnd"/>
            <w:r w:rsidRPr="002B1B3D">
              <w:rPr>
                <w:sz w:val="24"/>
                <w:szCs w:val="24"/>
              </w:rPr>
              <w:t xml:space="preserve"> длина не менее 600 мм . Заливка бетона марки М350 производится в три-четыре этапа, заливается один слой и утрамбовывается, затем на него следующий с теми же операциями по удалению воздуха из растворной смеси. Усиление фундамента обеспечивает закладной элемент. Закладной элемент укрепляют поперечным армированием, которое выполняют с шагом 0,3-0,4 м. </w:t>
            </w:r>
          </w:p>
          <w:p w:rsidR="005267B1" w:rsidRPr="002B1B3D" w:rsidRDefault="005267B1" w:rsidP="005267B1">
            <w:pPr>
              <w:spacing w:after="0"/>
              <w:rPr>
                <w:sz w:val="24"/>
                <w:szCs w:val="24"/>
                <w:vertAlign w:val="superscript"/>
              </w:rPr>
            </w:pPr>
            <w:r w:rsidRPr="002B1B3D">
              <w:rPr>
                <w:b/>
                <w:sz w:val="24"/>
                <w:szCs w:val="24"/>
              </w:rPr>
              <w:t xml:space="preserve">Заполнение –  </w:t>
            </w:r>
            <w:proofErr w:type="spellStart"/>
            <w:r w:rsidRPr="002B1B3D">
              <w:rPr>
                <w:b/>
                <w:sz w:val="24"/>
                <w:szCs w:val="24"/>
              </w:rPr>
              <w:t>сендвич</w:t>
            </w:r>
            <w:proofErr w:type="spellEnd"/>
            <w:r w:rsidRPr="002B1B3D">
              <w:rPr>
                <w:b/>
                <w:sz w:val="24"/>
                <w:szCs w:val="24"/>
              </w:rPr>
              <w:t xml:space="preserve"> - панели с двух сторон, цвет по каталогу RAL 8028 коричневый</w:t>
            </w:r>
            <w:r w:rsidRPr="002B1B3D">
              <w:rPr>
                <w:sz w:val="24"/>
                <w:szCs w:val="24"/>
              </w:rPr>
              <w:t>.</w:t>
            </w:r>
          </w:p>
          <w:p w:rsidR="005267B1" w:rsidRPr="002B1B3D" w:rsidRDefault="005267B1" w:rsidP="005267B1">
            <w:pPr>
              <w:spacing w:after="0"/>
              <w:rPr>
                <w:sz w:val="24"/>
                <w:szCs w:val="24"/>
              </w:rPr>
            </w:pPr>
            <w:r w:rsidRPr="002B1B3D">
              <w:rPr>
                <w:sz w:val="24"/>
                <w:szCs w:val="24"/>
              </w:rPr>
              <w:t xml:space="preserve">- </w:t>
            </w:r>
            <w:proofErr w:type="gramStart"/>
            <w:r w:rsidRPr="002B1B3D">
              <w:rPr>
                <w:sz w:val="24"/>
                <w:szCs w:val="24"/>
              </w:rPr>
              <w:t>ш</w:t>
            </w:r>
            <w:proofErr w:type="gramEnd"/>
            <w:r w:rsidRPr="002B1B3D">
              <w:rPr>
                <w:sz w:val="24"/>
                <w:szCs w:val="24"/>
              </w:rPr>
              <w:t xml:space="preserve">ирина проема: 6000 мм. </w:t>
            </w:r>
            <w:r w:rsidRPr="002B1B3D">
              <w:rPr>
                <w:sz w:val="24"/>
                <w:szCs w:val="24"/>
                <w:u w:val="single"/>
              </w:rPr>
              <w:t>+</w:t>
            </w:r>
            <w:r w:rsidRPr="002B1B3D">
              <w:rPr>
                <w:sz w:val="24"/>
                <w:szCs w:val="24"/>
              </w:rPr>
              <w:t xml:space="preserve"> 0,1</w:t>
            </w:r>
            <w:r w:rsidRPr="002B1B3D">
              <w:rPr>
                <w:sz w:val="24"/>
                <w:szCs w:val="24"/>
                <w:u w:val="single"/>
              </w:rPr>
              <w:t xml:space="preserve"> </w:t>
            </w:r>
            <w:r w:rsidRPr="002B1B3D">
              <w:rPr>
                <w:sz w:val="24"/>
                <w:szCs w:val="24"/>
              </w:rPr>
              <w:t>мм</w:t>
            </w:r>
          </w:p>
          <w:p w:rsidR="005267B1" w:rsidRPr="002B1B3D" w:rsidRDefault="005267B1" w:rsidP="005267B1">
            <w:pPr>
              <w:spacing w:after="0"/>
              <w:rPr>
                <w:sz w:val="24"/>
                <w:szCs w:val="24"/>
              </w:rPr>
            </w:pPr>
            <w:r w:rsidRPr="002B1B3D">
              <w:rPr>
                <w:sz w:val="24"/>
                <w:szCs w:val="24"/>
              </w:rPr>
              <w:lastRenderedPageBreak/>
              <w:t xml:space="preserve">- высота проема: 2000 мм. </w:t>
            </w:r>
            <w:r w:rsidRPr="002B1B3D">
              <w:rPr>
                <w:sz w:val="24"/>
                <w:szCs w:val="24"/>
                <w:u w:val="single"/>
              </w:rPr>
              <w:t>+</w:t>
            </w:r>
            <w:r w:rsidRPr="002B1B3D">
              <w:rPr>
                <w:sz w:val="24"/>
                <w:szCs w:val="24"/>
              </w:rPr>
              <w:t xml:space="preserve"> 0,1</w:t>
            </w:r>
            <w:r w:rsidRPr="002B1B3D">
              <w:rPr>
                <w:sz w:val="24"/>
                <w:szCs w:val="24"/>
                <w:u w:val="single"/>
              </w:rPr>
              <w:t xml:space="preserve"> </w:t>
            </w:r>
            <w:r w:rsidRPr="002B1B3D">
              <w:rPr>
                <w:sz w:val="24"/>
                <w:szCs w:val="24"/>
              </w:rPr>
              <w:t>мм</w:t>
            </w:r>
          </w:p>
          <w:p w:rsidR="005267B1" w:rsidRPr="002B1B3D" w:rsidRDefault="005267B1" w:rsidP="005267B1">
            <w:pPr>
              <w:spacing w:after="0"/>
              <w:rPr>
                <w:sz w:val="24"/>
                <w:szCs w:val="24"/>
              </w:rPr>
            </w:pPr>
            <w:r w:rsidRPr="002B1B3D">
              <w:rPr>
                <w:sz w:val="24"/>
                <w:szCs w:val="24"/>
              </w:rPr>
              <w:t>- форма щита ворот: прямоугольная</w:t>
            </w:r>
          </w:p>
          <w:p w:rsidR="005267B1" w:rsidRPr="002B1B3D" w:rsidRDefault="005267B1" w:rsidP="005267B1">
            <w:pPr>
              <w:spacing w:after="0"/>
              <w:rPr>
                <w:sz w:val="24"/>
                <w:szCs w:val="24"/>
              </w:rPr>
            </w:pPr>
            <w:r w:rsidRPr="002B1B3D">
              <w:rPr>
                <w:sz w:val="24"/>
                <w:szCs w:val="24"/>
              </w:rPr>
              <w:t>- направление открытия полотна: Влево (вправо)</w:t>
            </w:r>
          </w:p>
          <w:p w:rsidR="005267B1" w:rsidRPr="002B1B3D" w:rsidRDefault="005267B1" w:rsidP="005267B1">
            <w:pPr>
              <w:spacing w:after="0"/>
              <w:rPr>
                <w:sz w:val="24"/>
                <w:szCs w:val="24"/>
              </w:rPr>
            </w:pPr>
            <w:r w:rsidRPr="002B1B3D">
              <w:rPr>
                <w:sz w:val="24"/>
                <w:szCs w:val="24"/>
              </w:rPr>
              <w:t>- тип цвета окантовки: В цвет полотна.</w:t>
            </w:r>
          </w:p>
          <w:p w:rsidR="005267B1" w:rsidRPr="002B1B3D" w:rsidRDefault="005267B1" w:rsidP="005267B1">
            <w:pPr>
              <w:spacing w:after="0"/>
              <w:rPr>
                <w:sz w:val="24"/>
                <w:szCs w:val="24"/>
              </w:rPr>
            </w:pPr>
            <w:r w:rsidRPr="002B1B3D">
              <w:rPr>
                <w:sz w:val="24"/>
                <w:szCs w:val="24"/>
              </w:rPr>
              <w:t xml:space="preserve">- </w:t>
            </w:r>
            <w:proofErr w:type="gramStart"/>
            <w:r w:rsidRPr="002B1B3D">
              <w:rPr>
                <w:sz w:val="24"/>
                <w:szCs w:val="24"/>
              </w:rPr>
              <w:t>у</w:t>
            </w:r>
            <w:proofErr w:type="gramEnd"/>
            <w:r w:rsidRPr="002B1B3D">
              <w:rPr>
                <w:sz w:val="24"/>
                <w:szCs w:val="24"/>
              </w:rPr>
              <w:t>становить ручку: Да.</w:t>
            </w:r>
          </w:p>
          <w:p w:rsidR="005267B1" w:rsidRPr="002B1B3D" w:rsidRDefault="005267B1" w:rsidP="005267B1">
            <w:pPr>
              <w:spacing w:after="0"/>
              <w:rPr>
                <w:b/>
                <w:sz w:val="24"/>
                <w:szCs w:val="24"/>
              </w:rPr>
            </w:pPr>
            <w:r w:rsidRPr="002B1B3D">
              <w:rPr>
                <w:b/>
                <w:sz w:val="24"/>
                <w:szCs w:val="24"/>
              </w:rPr>
              <w:t>Комплект автоматики для откатных ворот:</w:t>
            </w:r>
          </w:p>
          <w:p w:rsidR="005267B1" w:rsidRPr="002B1B3D" w:rsidRDefault="005267B1" w:rsidP="005267B1">
            <w:pPr>
              <w:spacing w:after="0"/>
              <w:rPr>
                <w:sz w:val="24"/>
                <w:szCs w:val="24"/>
              </w:rPr>
            </w:pPr>
            <w:r w:rsidRPr="002B1B3D">
              <w:rPr>
                <w:b/>
                <w:sz w:val="24"/>
                <w:szCs w:val="24"/>
              </w:rPr>
              <w:t xml:space="preserve">- </w:t>
            </w:r>
            <w:r w:rsidRPr="002B1B3D">
              <w:rPr>
                <w:sz w:val="24"/>
                <w:szCs w:val="24"/>
              </w:rPr>
              <w:t>Электропривод со встроенным блоком управления, 220-240В, до 1200 кг</w:t>
            </w:r>
            <w:proofErr w:type="gramStart"/>
            <w:r w:rsidRPr="002B1B3D">
              <w:rPr>
                <w:sz w:val="24"/>
                <w:szCs w:val="24"/>
              </w:rPr>
              <w:t xml:space="preserve">., </w:t>
            </w:r>
            <w:proofErr w:type="gramEnd"/>
            <w:r w:rsidRPr="002B1B3D">
              <w:rPr>
                <w:sz w:val="24"/>
                <w:szCs w:val="24"/>
              </w:rPr>
              <w:t>высокоинтенсивная работа, самоблокирующийся для откатных ворот.</w:t>
            </w:r>
          </w:p>
          <w:p w:rsidR="005267B1" w:rsidRPr="002B1B3D" w:rsidRDefault="005267B1" w:rsidP="005267B1">
            <w:pPr>
              <w:spacing w:after="0"/>
              <w:rPr>
                <w:sz w:val="24"/>
                <w:szCs w:val="24"/>
              </w:rPr>
            </w:pPr>
            <w:r w:rsidRPr="002B1B3D">
              <w:rPr>
                <w:sz w:val="24"/>
                <w:szCs w:val="24"/>
              </w:rPr>
              <w:t xml:space="preserve">- Привод (кожух серый), укомплектованный платой блока управления с дисплеем, </w:t>
            </w:r>
            <w:proofErr w:type="spellStart"/>
            <w:r w:rsidRPr="002B1B3D">
              <w:rPr>
                <w:sz w:val="24"/>
                <w:szCs w:val="24"/>
              </w:rPr>
              <w:t>радиодекодером</w:t>
            </w:r>
            <w:proofErr w:type="spellEnd"/>
            <w:r w:rsidRPr="002B1B3D">
              <w:rPr>
                <w:sz w:val="24"/>
                <w:szCs w:val="24"/>
              </w:rPr>
              <w:t>.</w:t>
            </w:r>
          </w:p>
          <w:p w:rsidR="005267B1" w:rsidRPr="002B1B3D" w:rsidRDefault="005267B1" w:rsidP="005267B1">
            <w:pPr>
              <w:spacing w:after="0"/>
              <w:rPr>
                <w:sz w:val="24"/>
                <w:szCs w:val="24"/>
              </w:rPr>
            </w:pPr>
            <w:r w:rsidRPr="002B1B3D">
              <w:rPr>
                <w:sz w:val="24"/>
                <w:szCs w:val="24"/>
              </w:rPr>
              <w:t>- радиоприемник встраиваемый, частота не менее 433,92 МГц.</w:t>
            </w:r>
          </w:p>
          <w:p w:rsidR="005267B1" w:rsidRPr="002B1B3D" w:rsidRDefault="005267B1" w:rsidP="005267B1">
            <w:pPr>
              <w:spacing w:after="0"/>
              <w:rPr>
                <w:sz w:val="24"/>
                <w:szCs w:val="24"/>
              </w:rPr>
            </w:pPr>
            <w:r w:rsidRPr="002B1B3D">
              <w:rPr>
                <w:sz w:val="24"/>
                <w:szCs w:val="24"/>
              </w:rPr>
              <w:t>- антенна - частота не менее 433,92 МГц.</w:t>
            </w:r>
          </w:p>
          <w:p w:rsidR="005267B1" w:rsidRPr="002B1B3D" w:rsidRDefault="005267B1" w:rsidP="005267B1">
            <w:pPr>
              <w:spacing w:after="0"/>
              <w:rPr>
                <w:sz w:val="24"/>
                <w:szCs w:val="24"/>
              </w:rPr>
            </w:pPr>
            <w:r w:rsidRPr="002B1B3D">
              <w:rPr>
                <w:sz w:val="24"/>
                <w:szCs w:val="24"/>
              </w:rPr>
              <w:t>- фотоэлементы/передатчик, приемник/накладные, дальность не менее 10 м.</w:t>
            </w:r>
          </w:p>
          <w:p w:rsidR="005267B1" w:rsidRPr="002B1B3D" w:rsidRDefault="005267B1" w:rsidP="005267B1">
            <w:pPr>
              <w:spacing w:after="0"/>
              <w:rPr>
                <w:sz w:val="24"/>
                <w:szCs w:val="24"/>
              </w:rPr>
            </w:pPr>
            <w:r w:rsidRPr="002B1B3D">
              <w:rPr>
                <w:sz w:val="24"/>
                <w:szCs w:val="24"/>
              </w:rPr>
              <w:t xml:space="preserve">Лампа сигнальная </w:t>
            </w:r>
            <w:proofErr w:type="spellStart"/>
            <w:r w:rsidRPr="002B1B3D">
              <w:rPr>
                <w:sz w:val="24"/>
                <w:szCs w:val="24"/>
              </w:rPr>
              <w:t>светодтодная</w:t>
            </w:r>
            <w:proofErr w:type="spellEnd"/>
            <w:r w:rsidRPr="002B1B3D">
              <w:rPr>
                <w:sz w:val="24"/>
                <w:szCs w:val="24"/>
              </w:rPr>
              <w:t xml:space="preserve"> не менее 24В.</w:t>
            </w:r>
          </w:p>
          <w:p w:rsidR="005267B1" w:rsidRPr="002B1B3D" w:rsidRDefault="005267B1" w:rsidP="005267B1">
            <w:pPr>
              <w:spacing w:after="0"/>
              <w:rPr>
                <w:sz w:val="24"/>
                <w:szCs w:val="24"/>
              </w:rPr>
            </w:pPr>
            <w:r w:rsidRPr="002B1B3D">
              <w:rPr>
                <w:sz w:val="24"/>
                <w:szCs w:val="24"/>
              </w:rPr>
              <w:t>- брелок – передатчик 2-х канальный. Частота не менее 433,92 МГц.</w:t>
            </w:r>
          </w:p>
          <w:p w:rsidR="005267B1" w:rsidRPr="002B1B3D" w:rsidRDefault="005267B1" w:rsidP="005267B1">
            <w:pPr>
              <w:spacing w:after="0"/>
              <w:rPr>
                <w:sz w:val="24"/>
                <w:szCs w:val="24"/>
              </w:rPr>
            </w:pPr>
            <w:r w:rsidRPr="002B1B3D">
              <w:rPr>
                <w:sz w:val="24"/>
                <w:szCs w:val="24"/>
              </w:rPr>
              <w:t xml:space="preserve">- </w:t>
            </w:r>
            <w:proofErr w:type="gramStart"/>
            <w:r w:rsidRPr="002B1B3D">
              <w:rPr>
                <w:sz w:val="24"/>
                <w:szCs w:val="24"/>
              </w:rPr>
              <w:t>к</w:t>
            </w:r>
            <w:proofErr w:type="gramEnd"/>
            <w:r w:rsidRPr="002B1B3D">
              <w:rPr>
                <w:sz w:val="24"/>
                <w:szCs w:val="24"/>
              </w:rPr>
              <w:t>лавиша для открытия с поста охраны.</w:t>
            </w:r>
          </w:p>
          <w:p w:rsidR="005267B1" w:rsidRPr="002B1B3D" w:rsidRDefault="005267B1" w:rsidP="005267B1">
            <w:pPr>
              <w:spacing w:after="0"/>
              <w:rPr>
                <w:sz w:val="24"/>
                <w:szCs w:val="24"/>
              </w:rPr>
            </w:pPr>
            <w:r w:rsidRPr="002B1B3D">
              <w:rPr>
                <w:sz w:val="24"/>
                <w:szCs w:val="24"/>
              </w:rPr>
              <w:t xml:space="preserve"> - класс защиты IP 54;</w:t>
            </w:r>
          </w:p>
          <w:p w:rsidR="005267B1" w:rsidRPr="002B1B3D" w:rsidRDefault="005267B1" w:rsidP="005267B1">
            <w:pPr>
              <w:spacing w:after="0"/>
              <w:rPr>
                <w:sz w:val="24"/>
                <w:szCs w:val="24"/>
              </w:rPr>
            </w:pPr>
            <w:r w:rsidRPr="002B1B3D">
              <w:rPr>
                <w:sz w:val="24"/>
                <w:szCs w:val="24"/>
              </w:rPr>
              <w:t xml:space="preserve">- питающее напряжение </w:t>
            </w:r>
            <w:r w:rsidRPr="002B1B3D">
              <w:rPr>
                <w:b/>
                <w:sz w:val="24"/>
                <w:szCs w:val="24"/>
              </w:rPr>
              <w:t xml:space="preserve">не более </w:t>
            </w:r>
            <w:r w:rsidRPr="002B1B3D">
              <w:rPr>
                <w:sz w:val="24"/>
                <w:szCs w:val="24"/>
              </w:rPr>
              <w:t>230 вольт;</w:t>
            </w:r>
          </w:p>
          <w:p w:rsidR="005267B1" w:rsidRPr="002B1B3D" w:rsidRDefault="005267B1" w:rsidP="005267B1">
            <w:pPr>
              <w:spacing w:after="0"/>
              <w:rPr>
                <w:sz w:val="24"/>
                <w:szCs w:val="24"/>
              </w:rPr>
            </w:pPr>
            <w:r w:rsidRPr="002B1B3D">
              <w:rPr>
                <w:sz w:val="24"/>
                <w:szCs w:val="24"/>
              </w:rPr>
              <w:t>- работа при температуре окружающей среды – 45…+ 60</w:t>
            </w:r>
          </w:p>
          <w:p w:rsidR="005267B1" w:rsidRPr="002B1B3D" w:rsidRDefault="005267B1" w:rsidP="005267B1">
            <w:pPr>
              <w:spacing w:after="0"/>
              <w:rPr>
                <w:b/>
                <w:sz w:val="24"/>
                <w:szCs w:val="24"/>
              </w:rPr>
            </w:pPr>
            <w:r w:rsidRPr="002B1B3D">
              <w:rPr>
                <w:b/>
                <w:sz w:val="24"/>
                <w:szCs w:val="24"/>
              </w:rPr>
              <w:t xml:space="preserve">Комплект фотоэлементов: </w:t>
            </w:r>
            <w:r w:rsidRPr="002B1B3D">
              <w:rPr>
                <w:sz w:val="24"/>
                <w:szCs w:val="24"/>
              </w:rPr>
              <w:t xml:space="preserve">устройство безопасности с датчиком, </w:t>
            </w:r>
            <w:proofErr w:type="gramStart"/>
            <w:r w:rsidRPr="002B1B3D">
              <w:rPr>
                <w:sz w:val="24"/>
                <w:szCs w:val="24"/>
              </w:rPr>
              <w:t>реагирующего</w:t>
            </w:r>
            <w:proofErr w:type="gramEnd"/>
            <w:r w:rsidRPr="002B1B3D">
              <w:rPr>
                <w:sz w:val="24"/>
                <w:szCs w:val="24"/>
              </w:rPr>
              <w:t xml:space="preserve"> на препятствие в проеме ворот</w:t>
            </w:r>
          </w:p>
          <w:p w:rsidR="005267B1" w:rsidRPr="002B1B3D" w:rsidRDefault="005267B1" w:rsidP="005267B1">
            <w:pPr>
              <w:spacing w:after="0"/>
              <w:rPr>
                <w:sz w:val="24"/>
                <w:szCs w:val="24"/>
              </w:rPr>
            </w:pPr>
            <w:r w:rsidRPr="002B1B3D">
              <w:rPr>
                <w:b/>
                <w:sz w:val="24"/>
                <w:szCs w:val="24"/>
              </w:rPr>
              <w:t xml:space="preserve">- </w:t>
            </w:r>
            <w:r w:rsidRPr="002B1B3D">
              <w:rPr>
                <w:sz w:val="24"/>
                <w:szCs w:val="24"/>
              </w:rPr>
              <w:t xml:space="preserve">Для прокладки кабельной продукции в земле использовать металлическую трубу. На открытых участках кабельная продукция должна быть проложена в </w:t>
            </w:r>
            <w:proofErr w:type="spellStart"/>
            <w:r w:rsidRPr="002B1B3D">
              <w:rPr>
                <w:sz w:val="24"/>
                <w:szCs w:val="24"/>
              </w:rPr>
              <w:t>металлорукаве</w:t>
            </w:r>
            <w:proofErr w:type="spellEnd"/>
            <w:r w:rsidRPr="002B1B3D">
              <w:rPr>
                <w:sz w:val="24"/>
                <w:szCs w:val="24"/>
              </w:rPr>
              <w:t xml:space="preserve"> с ПВХ изоляцией и осуществлением крепежа к несущим конструкциям.</w:t>
            </w:r>
          </w:p>
          <w:p w:rsidR="005267B1" w:rsidRPr="002B1B3D" w:rsidRDefault="005267B1" w:rsidP="005267B1">
            <w:pPr>
              <w:spacing w:after="0"/>
              <w:rPr>
                <w:sz w:val="24"/>
                <w:szCs w:val="24"/>
              </w:rPr>
            </w:pPr>
            <w:r w:rsidRPr="002B1B3D">
              <w:rPr>
                <w:sz w:val="24"/>
                <w:szCs w:val="24"/>
              </w:rPr>
              <w:t>-  Ворота устанавливаются на линии существующего ограждения</w:t>
            </w:r>
          </w:p>
          <w:p w:rsidR="005267B1" w:rsidRPr="002B1B3D" w:rsidRDefault="005267B1" w:rsidP="005267B1">
            <w:pPr>
              <w:keepNext/>
              <w:shd w:val="clear" w:color="auto" w:fill="FFFFFF"/>
              <w:spacing w:after="0" w:line="360" w:lineRule="atLeast"/>
              <w:outlineLvl w:val="1"/>
              <w:rPr>
                <w:sz w:val="24"/>
                <w:szCs w:val="24"/>
                <w:shd w:val="clear" w:color="auto" w:fill="FFFFFF"/>
              </w:rPr>
            </w:pPr>
            <w:r w:rsidRPr="002B1B3D">
              <w:rPr>
                <w:b/>
                <w:sz w:val="24"/>
                <w:szCs w:val="24"/>
              </w:rPr>
              <w:t xml:space="preserve">Установка ИБП </w:t>
            </w:r>
            <w:r w:rsidRPr="002B1B3D">
              <w:rPr>
                <w:b/>
                <w:bCs/>
                <w:sz w:val="24"/>
                <w:szCs w:val="24"/>
              </w:rPr>
              <w:t xml:space="preserve">ATS 2000 R-BX </w:t>
            </w:r>
            <w:r w:rsidRPr="002B1B3D">
              <w:rPr>
                <w:bCs/>
                <w:sz w:val="24"/>
                <w:szCs w:val="24"/>
              </w:rPr>
              <w:t>или эквивалент.</w:t>
            </w:r>
            <w:r w:rsidRPr="002B1B3D">
              <w:rPr>
                <w:sz w:val="24"/>
                <w:szCs w:val="24"/>
              </w:rPr>
              <w:br/>
            </w:r>
            <w:r w:rsidRPr="002B1B3D">
              <w:rPr>
                <w:color w:val="2D3346"/>
                <w:sz w:val="24"/>
                <w:szCs w:val="24"/>
                <w:shd w:val="clear" w:color="auto" w:fill="FFFFFF"/>
              </w:rPr>
              <w:t xml:space="preserve">Номинальная мощность </w:t>
            </w:r>
            <w:proofErr w:type="spellStart"/>
            <w:proofErr w:type="gramStart"/>
            <w:r w:rsidRPr="002B1B3D">
              <w:rPr>
                <w:color w:val="2D3346"/>
                <w:sz w:val="24"/>
                <w:szCs w:val="24"/>
                <w:shd w:val="clear" w:color="auto" w:fill="FFFFFF"/>
              </w:rPr>
              <w:t>P</w:t>
            </w:r>
            <w:proofErr w:type="gramEnd"/>
            <w:r w:rsidRPr="002B1B3D">
              <w:rPr>
                <w:color w:val="2D3346"/>
                <w:sz w:val="24"/>
                <w:szCs w:val="24"/>
                <w:shd w:val="clear" w:color="auto" w:fill="FFFFFF"/>
              </w:rPr>
              <w:t>ном</w:t>
            </w:r>
            <w:proofErr w:type="spellEnd"/>
            <w:r w:rsidRPr="002B1B3D">
              <w:rPr>
                <w:color w:val="2D3346"/>
                <w:sz w:val="24"/>
                <w:szCs w:val="24"/>
                <w:shd w:val="clear" w:color="auto" w:fill="FFFFFF"/>
              </w:rPr>
              <w:t>, ВА/Вт: не менее 2000/1800</w:t>
            </w:r>
          </w:p>
          <w:p w:rsidR="005267B1" w:rsidRPr="002B1B3D" w:rsidRDefault="005267B1" w:rsidP="005267B1">
            <w:pPr>
              <w:keepNext/>
              <w:shd w:val="clear" w:color="auto" w:fill="FFFFFF"/>
              <w:spacing w:after="0" w:line="360" w:lineRule="atLeast"/>
              <w:outlineLvl w:val="1"/>
              <w:rPr>
                <w:color w:val="2D3346"/>
                <w:sz w:val="24"/>
                <w:szCs w:val="24"/>
                <w:shd w:val="clear" w:color="auto" w:fill="FFFFFF"/>
              </w:rPr>
            </w:pPr>
            <w:r w:rsidRPr="002B1B3D">
              <w:rPr>
                <w:color w:val="2D3346"/>
                <w:sz w:val="24"/>
                <w:szCs w:val="24"/>
                <w:shd w:val="clear" w:color="auto" w:fill="FFFFFF"/>
              </w:rPr>
              <w:t>Зарядный ток, обеспечиваемый зарядным устройством ИБП, А: не менее 1,5</w:t>
            </w:r>
          </w:p>
          <w:p w:rsidR="005267B1" w:rsidRPr="002B1B3D" w:rsidRDefault="005267B1" w:rsidP="005267B1">
            <w:pPr>
              <w:keepNext/>
              <w:shd w:val="clear" w:color="auto" w:fill="FFFFFF"/>
              <w:spacing w:after="0" w:line="360" w:lineRule="atLeast"/>
              <w:outlineLvl w:val="1"/>
              <w:rPr>
                <w:color w:val="2D3346"/>
                <w:sz w:val="24"/>
                <w:szCs w:val="24"/>
                <w:shd w:val="clear" w:color="auto" w:fill="FFFFFF"/>
              </w:rPr>
            </w:pPr>
            <w:r w:rsidRPr="002B1B3D">
              <w:rPr>
                <w:color w:val="2D3346"/>
                <w:sz w:val="24"/>
                <w:szCs w:val="24"/>
                <w:shd w:val="clear" w:color="auto" w:fill="FFFFFF"/>
              </w:rPr>
              <w:t>Наличие встроенных аккумуляторов: Да</w:t>
            </w:r>
          </w:p>
          <w:p w:rsidR="005267B1" w:rsidRPr="002B1B3D" w:rsidRDefault="005267B1" w:rsidP="005267B1">
            <w:pPr>
              <w:keepNext/>
              <w:shd w:val="clear" w:color="auto" w:fill="FFFFFF"/>
              <w:spacing w:after="0" w:line="360" w:lineRule="atLeast"/>
              <w:outlineLvl w:val="1"/>
              <w:rPr>
                <w:sz w:val="24"/>
                <w:szCs w:val="24"/>
                <w:shd w:val="clear" w:color="auto" w:fill="FFFFFF"/>
              </w:rPr>
            </w:pPr>
            <w:r w:rsidRPr="002B1B3D">
              <w:rPr>
                <w:color w:val="2D3346"/>
                <w:sz w:val="24"/>
                <w:szCs w:val="24"/>
                <w:shd w:val="clear" w:color="auto" w:fill="FFFFFF"/>
              </w:rPr>
              <w:t xml:space="preserve">Номинальное напряжение батареи, </w:t>
            </w:r>
            <w:proofErr w:type="gramStart"/>
            <w:r w:rsidRPr="002B1B3D">
              <w:rPr>
                <w:color w:val="2D3346"/>
                <w:sz w:val="24"/>
                <w:szCs w:val="24"/>
                <w:shd w:val="clear" w:color="auto" w:fill="FFFFFF"/>
              </w:rPr>
              <w:t>В</w:t>
            </w:r>
            <w:proofErr w:type="gramEnd"/>
            <w:r w:rsidRPr="002B1B3D">
              <w:rPr>
                <w:color w:val="2D3346"/>
                <w:sz w:val="24"/>
                <w:szCs w:val="24"/>
                <w:shd w:val="clear" w:color="auto" w:fill="FFFFFF"/>
              </w:rPr>
              <w:t>: не менее 48</w:t>
            </w:r>
          </w:p>
          <w:p w:rsidR="005267B1" w:rsidRPr="002B1B3D" w:rsidRDefault="005267B1" w:rsidP="005267B1">
            <w:pPr>
              <w:keepNext/>
              <w:shd w:val="clear" w:color="auto" w:fill="FFFFFF"/>
              <w:spacing w:after="0" w:line="360" w:lineRule="atLeast"/>
              <w:outlineLvl w:val="1"/>
              <w:rPr>
                <w:b/>
                <w:sz w:val="24"/>
                <w:szCs w:val="24"/>
                <w:u w:val="single"/>
                <w:shd w:val="clear" w:color="auto" w:fill="FFFFFF"/>
              </w:rPr>
            </w:pPr>
            <w:r w:rsidRPr="002B1B3D">
              <w:rPr>
                <w:b/>
                <w:sz w:val="24"/>
                <w:szCs w:val="24"/>
                <w:u w:val="single"/>
                <w:shd w:val="clear" w:color="auto" w:fill="FFFFFF"/>
              </w:rPr>
              <w:t xml:space="preserve">В состав автоматических ворот должна входить </w:t>
            </w:r>
            <w:r w:rsidRPr="002B1B3D">
              <w:rPr>
                <w:b/>
                <w:sz w:val="24"/>
                <w:szCs w:val="24"/>
                <w:u w:val="single"/>
                <w:shd w:val="clear" w:color="auto" w:fill="FFFFFF"/>
              </w:rPr>
              <w:lastRenderedPageBreak/>
              <w:t xml:space="preserve">установка </w:t>
            </w:r>
            <w:proofErr w:type="spellStart"/>
            <w:r w:rsidRPr="002B1B3D">
              <w:rPr>
                <w:b/>
                <w:sz w:val="24"/>
                <w:szCs w:val="24"/>
                <w:u w:val="single"/>
                <w:shd w:val="clear" w:color="auto" w:fill="FFFFFF"/>
              </w:rPr>
              <w:t>видеодомофона</w:t>
            </w:r>
            <w:proofErr w:type="spellEnd"/>
            <w:r w:rsidRPr="002B1B3D">
              <w:rPr>
                <w:b/>
                <w:sz w:val="24"/>
                <w:szCs w:val="24"/>
                <w:u w:val="single"/>
                <w:shd w:val="clear" w:color="auto" w:fill="FFFFFF"/>
              </w:rPr>
              <w:t>:</w:t>
            </w:r>
          </w:p>
          <w:p w:rsidR="005267B1" w:rsidRPr="002B1B3D" w:rsidRDefault="005267B1" w:rsidP="005267B1">
            <w:pPr>
              <w:spacing w:after="0"/>
              <w:rPr>
                <w:b/>
                <w:sz w:val="24"/>
                <w:szCs w:val="24"/>
                <w:u w:val="single"/>
              </w:rPr>
            </w:pPr>
            <w:r w:rsidRPr="002B1B3D">
              <w:rPr>
                <w:b/>
                <w:sz w:val="24"/>
                <w:szCs w:val="24"/>
                <w:u w:val="single"/>
              </w:rPr>
              <w:t xml:space="preserve">Вызывная панель цветная </w:t>
            </w:r>
            <w:proofErr w:type="spellStart"/>
            <w:r w:rsidRPr="002B1B3D">
              <w:rPr>
                <w:b/>
                <w:sz w:val="24"/>
                <w:szCs w:val="24"/>
                <w:u w:val="single"/>
              </w:rPr>
              <w:t>Kenwoe</w:t>
            </w:r>
            <w:proofErr w:type="spellEnd"/>
            <w:r w:rsidRPr="002B1B3D">
              <w:rPr>
                <w:b/>
                <w:sz w:val="24"/>
                <w:szCs w:val="24"/>
                <w:u w:val="single"/>
              </w:rPr>
              <w:t xml:space="preserve"> KW-13880EMC-1B-600TVL или эквивалент</w:t>
            </w:r>
          </w:p>
          <w:p w:rsidR="005267B1" w:rsidRPr="002B1B3D" w:rsidRDefault="005267B1" w:rsidP="005267B1">
            <w:pPr>
              <w:spacing w:after="0"/>
              <w:rPr>
                <w:sz w:val="24"/>
                <w:szCs w:val="24"/>
              </w:rPr>
            </w:pPr>
            <w:r w:rsidRPr="002B1B3D">
              <w:rPr>
                <w:sz w:val="24"/>
                <w:szCs w:val="24"/>
              </w:rPr>
              <w:t>Технические характеристики:</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Кол-во абонентов: не менее 1</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 xml:space="preserve">Вид корпуса: антивандальный </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ИК подсветка: да</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 xml:space="preserve">Ночной режим: цветной </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Регулировка: микрофон и динамик</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Камера: не менее 1/3</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Регулировка камеры: да</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Тип видео модуля: CCD</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Формат видео: PAL цветное видео</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Защищенность: всепогодная/антивандальная</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Разрешение камеры в ТВЛ: не менее 600</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Подсветка для видеокамеры: Есть</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Тип соединения: 4 жилы (аудио, видео, плюс, минус)</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Способ монтажа: Накладной</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 xml:space="preserve">Поддерживаемые устройства: </w:t>
            </w:r>
            <w:r w:rsidRPr="002B1B3D">
              <w:rPr>
                <w:sz w:val="24"/>
                <w:szCs w:val="24"/>
                <w:shd w:val="clear" w:color="auto" w:fill="FFFFFF"/>
              </w:rPr>
              <w:t xml:space="preserve">Классические </w:t>
            </w:r>
            <w:proofErr w:type="spellStart"/>
            <w:r w:rsidRPr="002B1B3D">
              <w:rPr>
                <w:sz w:val="24"/>
                <w:szCs w:val="24"/>
                <w:shd w:val="clear" w:color="auto" w:fill="FFFFFF"/>
              </w:rPr>
              <w:t>домофоны</w:t>
            </w:r>
            <w:proofErr w:type="spellEnd"/>
            <w:r w:rsidRPr="002B1B3D">
              <w:rPr>
                <w:sz w:val="24"/>
                <w:szCs w:val="24"/>
                <w:shd w:val="clear" w:color="auto" w:fill="FFFFFF"/>
              </w:rPr>
              <w:t xml:space="preserve"> типа J2000, </w:t>
            </w:r>
            <w:proofErr w:type="spellStart"/>
            <w:r w:rsidRPr="002B1B3D">
              <w:rPr>
                <w:sz w:val="24"/>
                <w:szCs w:val="24"/>
                <w:shd w:val="clear" w:color="auto" w:fill="FFFFFF"/>
              </w:rPr>
              <w:t>Kenwei</w:t>
            </w:r>
            <w:proofErr w:type="spellEnd"/>
            <w:r w:rsidRPr="002B1B3D">
              <w:rPr>
                <w:sz w:val="24"/>
                <w:szCs w:val="24"/>
                <w:shd w:val="clear" w:color="auto" w:fill="FFFFFF"/>
              </w:rPr>
              <w:t xml:space="preserve">, </w:t>
            </w:r>
            <w:proofErr w:type="spellStart"/>
            <w:r w:rsidRPr="002B1B3D">
              <w:rPr>
                <w:sz w:val="24"/>
                <w:szCs w:val="24"/>
                <w:shd w:val="clear" w:color="auto" w:fill="FFFFFF"/>
              </w:rPr>
              <w:t>Kocom</w:t>
            </w:r>
            <w:proofErr w:type="spellEnd"/>
            <w:r w:rsidRPr="002B1B3D">
              <w:rPr>
                <w:sz w:val="24"/>
                <w:szCs w:val="24"/>
                <w:shd w:val="clear" w:color="auto" w:fill="FFFFFF"/>
              </w:rPr>
              <w:t xml:space="preserve">, </w:t>
            </w:r>
            <w:proofErr w:type="spellStart"/>
            <w:r w:rsidRPr="002B1B3D">
              <w:rPr>
                <w:sz w:val="24"/>
                <w:szCs w:val="24"/>
                <w:shd w:val="clear" w:color="auto" w:fill="FFFFFF"/>
              </w:rPr>
              <w:t>Commax</w:t>
            </w:r>
            <w:proofErr w:type="spellEnd"/>
            <w:r w:rsidRPr="002B1B3D">
              <w:rPr>
                <w:sz w:val="24"/>
                <w:szCs w:val="24"/>
                <w:shd w:val="clear" w:color="auto" w:fill="FFFFFF"/>
              </w:rPr>
              <w:t xml:space="preserve"> или их эквиваленты</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Тип управления кнопки: механическая кнопка</w:t>
            </w:r>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Диапазон рабочих температур: -40…+50</w:t>
            </w:r>
            <w:proofErr w:type="gramStart"/>
            <w:r w:rsidRPr="002B1B3D">
              <w:rPr>
                <w:sz w:val="24"/>
                <w:szCs w:val="24"/>
              </w:rPr>
              <w:t>°С</w:t>
            </w:r>
            <w:proofErr w:type="gramEnd"/>
          </w:p>
          <w:p w:rsidR="005267B1" w:rsidRPr="002B1B3D" w:rsidRDefault="005267B1" w:rsidP="005267B1">
            <w:pPr>
              <w:numPr>
                <w:ilvl w:val="0"/>
                <w:numId w:val="36"/>
              </w:numPr>
              <w:shd w:val="clear" w:color="auto" w:fill="FFFFFF"/>
              <w:tabs>
                <w:tab w:val="clear" w:pos="720"/>
                <w:tab w:val="num" w:pos="63"/>
                <w:tab w:val="left" w:pos="488"/>
              </w:tabs>
              <w:spacing w:after="0" w:line="240" w:lineRule="auto"/>
              <w:ind w:left="205" w:firstLine="0"/>
              <w:rPr>
                <w:sz w:val="24"/>
                <w:szCs w:val="24"/>
              </w:rPr>
            </w:pPr>
            <w:r w:rsidRPr="002B1B3D">
              <w:rPr>
                <w:sz w:val="24"/>
                <w:szCs w:val="24"/>
              </w:rPr>
              <w:t xml:space="preserve">Формат </w:t>
            </w:r>
            <w:proofErr w:type="gramStart"/>
            <w:r w:rsidRPr="002B1B3D">
              <w:rPr>
                <w:sz w:val="24"/>
                <w:szCs w:val="24"/>
              </w:rPr>
              <w:t>видео сигнала</w:t>
            </w:r>
            <w:proofErr w:type="gramEnd"/>
            <w:r w:rsidRPr="002B1B3D">
              <w:rPr>
                <w:sz w:val="24"/>
                <w:szCs w:val="24"/>
              </w:rPr>
              <w:t>: PAL CCD (улучшенное видео в сумерках)</w:t>
            </w:r>
          </w:p>
          <w:p w:rsidR="005267B1" w:rsidRDefault="005267B1" w:rsidP="005267B1">
            <w:pPr>
              <w:keepNext/>
              <w:shd w:val="clear" w:color="auto" w:fill="FFFFFF"/>
              <w:spacing w:after="0" w:line="360" w:lineRule="atLeast"/>
              <w:outlineLvl w:val="1"/>
              <w:rPr>
                <w:sz w:val="24"/>
                <w:szCs w:val="24"/>
              </w:rPr>
            </w:pPr>
            <w:r w:rsidRPr="002B1B3D">
              <w:rPr>
                <w:sz w:val="24"/>
                <w:szCs w:val="24"/>
              </w:rPr>
              <w:t>Гарантия: не менее 12 месяцев</w:t>
            </w:r>
          </w:p>
          <w:p w:rsidR="005267B1" w:rsidRPr="007D2D4B" w:rsidRDefault="005267B1" w:rsidP="005267B1">
            <w:pPr>
              <w:keepNext/>
              <w:shd w:val="clear" w:color="auto" w:fill="FFFFFF"/>
              <w:spacing w:after="0" w:line="360" w:lineRule="atLeast"/>
              <w:outlineLvl w:val="1"/>
              <w:rPr>
                <w:b/>
                <w:sz w:val="24"/>
                <w:szCs w:val="24"/>
                <w:u w:val="single"/>
              </w:rPr>
            </w:pPr>
            <w:r w:rsidRPr="00E14D4B">
              <w:rPr>
                <w:b/>
                <w:sz w:val="24"/>
                <w:szCs w:val="24"/>
                <w:u w:val="single"/>
              </w:rPr>
              <w:t>Пусконаладочные работы производятся за счет поставщика.</w:t>
            </w:r>
          </w:p>
          <w:p w:rsidR="005267B1" w:rsidRPr="002B1B3D" w:rsidRDefault="005267B1" w:rsidP="005267B1">
            <w:pPr>
              <w:spacing w:after="0"/>
              <w:rPr>
                <w:b/>
                <w:sz w:val="24"/>
                <w:szCs w:val="24"/>
                <w:u w:val="single"/>
              </w:rPr>
            </w:pPr>
            <w:r w:rsidRPr="002B1B3D">
              <w:rPr>
                <w:b/>
                <w:sz w:val="24"/>
                <w:szCs w:val="24"/>
                <w:u w:val="single"/>
              </w:rPr>
              <w:t xml:space="preserve">Монитор </w:t>
            </w:r>
            <w:proofErr w:type="spellStart"/>
            <w:r w:rsidRPr="002B1B3D">
              <w:rPr>
                <w:b/>
                <w:sz w:val="24"/>
                <w:szCs w:val="24"/>
                <w:u w:val="single"/>
              </w:rPr>
              <w:t>домофона</w:t>
            </w:r>
            <w:proofErr w:type="spellEnd"/>
            <w:r w:rsidRPr="002B1B3D">
              <w:rPr>
                <w:b/>
                <w:sz w:val="24"/>
                <w:szCs w:val="24"/>
                <w:u w:val="single"/>
              </w:rPr>
              <w:t xml:space="preserve"> цветной </w:t>
            </w:r>
            <w:proofErr w:type="spellStart"/>
            <w:r w:rsidRPr="002B1B3D">
              <w:rPr>
                <w:b/>
                <w:sz w:val="24"/>
                <w:szCs w:val="24"/>
                <w:u w:val="single"/>
              </w:rPr>
              <w:t>Commax</w:t>
            </w:r>
            <w:proofErr w:type="spellEnd"/>
            <w:r w:rsidRPr="002B1B3D">
              <w:rPr>
                <w:b/>
                <w:sz w:val="24"/>
                <w:szCs w:val="24"/>
                <w:u w:val="single"/>
              </w:rPr>
              <w:t xml:space="preserve"> CDV-70KM или эквивалент</w:t>
            </w:r>
          </w:p>
          <w:p w:rsidR="005267B1" w:rsidRPr="002B1B3D" w:rsidRDefault="005267B1" w:rsidP="005267B1">
            <w:pPr>
              <w:spacing w:after="0"/>
              <w:rPr>
                <w:sz w:val="24"/>
                <w:szCs w:val="24"/>
              </w:rPr>
            </w:pPr>
            <w:r w:rsidRPr="002B1B3D">
              <w:rPr>
                <w:sz w:val="24"/>
                <w:szCs w:val="24"/>
              </w:rPr>
              <w:t>Технические характеристики:</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Дисплей цветной, LCD, 7", 16:9 или 3:4</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Видеосигнал: PAL/NTSC (</w:t>
            </w:r>
            <w:proofErr w:type="spellStart"/>
            <w:r w:rsidRPr="002B1B3D">
              <w:rPr>
                <w:sz w:val="24"/>
                <w:szCs w:val="24"/>
              </w:rPr>
              <w:t>автонастройка</w:t>
            </w:r>
            <w:proofErr w:type="spellEnd"/>
            <w:r w:rsidRPr="002B1B3D">
              <w:rPr>
                <w:sz w:val="24"/>
                <w:szCs w:val="24"/>
              </w:rPr>
              <w:t>)</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Тип монтажа:  накладной</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Подключение: не менее 4-проводное</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Кол-во подключаемых вызывных панелей: не менее 2</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 xml:space="preserve">Максимальное число </w:t>
            </w:r>
            <w:proofErr w:type="spellStart"/>
            <w:r w:rsidRPr="002B1B3D">
              <w:rPr>
                <w:sz w:val="24"/>
                <w:szCs w:val="24"/>
              </w:rPr>
              <w:t>домофонов</w:t>
            </w:r>
            <w:proofErr w:type="spellEnd"/>
            <w:r w:rsidRPr="002B1B3D">
              <w:rPr>
                <w:sz w:val="24"/>
                <w:szCs w:val="24"/>
              </w:rPr>
              <w:t xml:space="preserve"> в системе: не менее 2</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 xml:space="preserve">Максимальное расстояние до вызывной панели: не менее 50 м (проводник </w:t>
            </w:r>
            <w:r w:rsidRPr="002B1B3D">
              <w:rPr>
                <w:rFonts w:hAnsi="Cambria Math"/>
                <w:sz w:val="24"/>
                <w:szCs w:val="24"/>
              </w:rPr>
              <w:t>∅</w:t>
            </w:r>
            <w:r w:rsidRPr="002B1B3D">
              <w:rPr>
                <w:sz w:val="24"/>
                <w:szCs w:val="24"/>
              </w:rPr>
              <w:t>0.65)</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 xml:space="preserve">Максимальное расстояние в режиме интеркома: не менее 20 м (проводник </w:t>
            </w:r>
            <w:r w:rsidRPr="002B1B3D">
              <w:rPr>
                <w:rFonts w:hAnsi="Cambria Math"/>
                <w:sz w:val="24"/>
                <w:szCs w:val="24"/>
              </w:rPr>
              <w:t>∅</w:t>
            </w:r>
            <w:r w:rsidRPr="002B1B3D">
              <w:rPr>
                <w:sz w:val="24"/>
                <w:szCs w:val="24"/>
              </w:rPr>
              <w:t>0.65)</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 xml:space="preserve">Встроенная или дополнительная память карта: </w:t>
            </w:r>
            <w:r w:rsidRPr="002B1B3D">
              <w:rPr>
                <w:sz w:val="24"/>
                <w:szCs w:val="24"/>
              </w:rPr>
              <w:lastRenderedPageBreak/>
              <w:t>SD (не менее  16 Гб)</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Запись авто/ручная: да</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Настройки: громкость, контраст, яркость, цвет</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Управление замком: есть</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Питание 100-240, 50/60 Гц</w:t>
            </w:r>
          </w:p>
          <w:p w:rsidR="005267B1" w:rsidRPr="002B1B3D" w:rsidRDefault="005267B1" w:rsidP="005267B1">
            <w:pPr>
              <w:numPr>
                <w:ilvl w:val="0"/>
                <w:numId w:val="37"/>
              </w:numPr>
              <w:shd w:val="clear" w:color="auto" w:fill="FFFFFF"/>
              <w:tabs>
                <w:tab w:val="clear" w:pos="720"/>
                <w:tab w:val="num" w:pos="205"/>
              </w:tabs>
              <w:spacing w:after="0" w:line="240" w:lineRule="auto"/>
              <w:ind w:left="346" w:firstLine="0"/>
              <w:rPr>
                <w:sz w:val="24"/>
                <w:szCs w:val="24"/>
              </w:rPr>
            </w:pPr>
            <w:r w:rsidRPr="002B1B3D">
              <w:rPr>
                <w:sz w:val="24"/>
                <w:szCs w:val="24"/>
              </w:rPr>
              <w:t>Энергопотребление максимальное — не более16 Вт, в режиме ожидания — не более 3.9 Вт</w:t>
            </w:r>
          </w:p>
          <w:p w:rsidR="005267B1" w:rsidRPr="002B1B3D" w:rsidRDefault="005267B1" w:rsidP="005267B1">
            <w:pPr>
              <w:keepNext/>
              <w:shd w:val="clear" w:color="auto" w:fill="FFFFFF"/>
              <w:spacing w:after="0" w:line="360" w:lineRule="atLeast"/>
              <w:outlineLvl w:val="1"/>
              <w:rPr>
                <w:sz w:val="24"/>
                <w:szCs w:val="24"/>
              </w:rPr>
            </w:pPr>
            <w:r w:rsidRPr="002B1B3D">
              <w:rPr>
                <w:sz w:val="24"/>
                <w:szCs w:val="24"/>
              </w:rPr>
              <w:t>Рабочая температура 0…+40°C</w:t>
            </w:r>
          </w:p>
          <w:p w:rsidR="005267B1" w:rsidRPr="002B1B3D" w:rsidRDefault="005267B1" w:rsidP="005267B1">
            <w:pPr>
              <w:keepNext/>
              <w:shd w:val="clear" w:color="auto" w:fill="FFFFFF"/>
              <w:spacing w:after="0" w:line="360" w:lineRule="atLeast"/>
              <w:outlineLvl w:val="1"/>
              <w:rPr>
                <w:b/>
                <w:sz w:val="24"/>
                <w:szCs w:val="24"/>
                <w:u w:val="single"/>
              </w:rPr>
            </w:pPr>
            <w:r w:rsidRPr="002B1B3D">
              <w:rPr>
                <w:b/>
                <w:sz w:val="24"/>
                <w:szCs w:val="24"/>
                <w:u w:val="single"/>
              </w:rPr>
              <w:t>Кнопка управления КЕ-011 или эквивалент</w:t>
            </w:r>
          </w:p>
          <w:p w:rsidR="005267B1" w:rsidRPr="002B1B3D" w:rsidRDefault="005267B1" w:rsidP="005267B1">
            <w:pPr>
              <w:keepNext/>
              <w:shd w:val="clear" w:color="auto" w:fill="FFFFFF"/>
              <w:spacing w:after="0" w:line="360" w:lineRule="atLeast"/>
              <w:outlineLvl w:val="1"/>
              <w:rPr>
                <w:b/>
                <w:sz w:val="24"/>
                <w:szCs w:val="24"/>
                <w:u w:val="single"/>
              </w:rPr>
            </w:pPr>
            <w:r w:rsidRPr="002B1B3D">
              <w:rPr>
                <w:b/>
                <w:sz w:val="24"/>
                <w:szCs w:val="24"/>
                <w:u w:val="single"/>
              </w:rPr>
              <w:t>Контроллер доступа, марка С2000-2 исп.01 или эквивалент</w:t>
            </w:r>
          </w:p>
          <w:p w:rsidR="005267B1" w:rsidRPr="002B1B3D" w:rsidRDefault="005267B1" w:rsidP="005267B1">
            <w:pPr>
              <w:keepNext/>
              <w:shd w:val="clear" w:color="auto" w:fill="FFFFFF"/>
              <w:spacing w:after="0" w:line="360" w:lineRule="atLeast"/>
              <w:outlineLvl w:val="1"/>
              <w:rPr>
                <w:b/>
                <w:sz w:val="24"/>
                <w:szCs w:val="24"/>
                <w:u w:val="single"/>
              </w:rPr>
            </w:pPr>
            <w:r w:rsidRPr="002B1B3D">
              <w:rPr>
                <w:b/>
                <w:sz w:val="24"/>
                <w:szCs w:val="24"/>
                <w:u w:val="single"/>
              </w:rPr>
              <w:t xml:space="preserve">Прокладка всех кабелей для функционирования автоматических ворот и </w:t>
            </w:r>
            <w:proofErr w:type="spellStart"/>
            <w:r w:rsidRPr="002B1B3D">
              <w:rPr>
                <w:b/>
                <w:sz w:val="24"/>
                <w:szCs w:val="24"/>
                <w:u w:val="single"/>
              </w:rPr>
              <w:t>видеодомофона</w:t>
            </w:r>
            <w:proofErr w:type="spellEnd"/>
            <w:r w:rsidRPr="002B1B3D">
              <w:rPr>
                <w:b/>
                <w:sz w:val="24"/>
                <w:szCs w:val="24"/>
                <w:u w:val="single"/>
              </w:rPr>
              <w:t xml:space="preserve"> производится за счет поставщика.</w:t>
            </w:r>
          </w:p>
        </w:tc>
      </w:tr>
    </w:tbl>
    <w:p w:rsidR="005267B1" w:rsidRPr="00550DA7" w:rsidRDefault="005267B1" w:rsidP="005267B1">
      <w:pPr>
        <w:spacing w:after="0"/>
        <w:ind w:firstLine="708"/>
        <w:rPr>
          <w:b/>
          <w:sz w:val="24"/>
          <w:szCs w:val="24"/>
          <w:u w:val="single"/>
        </w:rPr>
      </w:pPr>
      <w:r w:rsidRPr="005241A3">
        <w:rPr>
          <w:b/>
          <w:color w:val="000000"/>
          <w:sz w:val="24"/>
          <w:szCs w:val="24"/>
        </w:rPr>
        <w:lastRenderedPageBreak/>
        <w:t xml:space="preserve"> </w:t>
      </w:r>
      <w:r w:rsidRPr="00E14D4B">
        <w:rPr>
          <w:b/>
          <w:sz w:val="24"/>
          <w:szCs w:val="24"/>
          <w:u w:val="single"/>
        </w:rPr>
        <w:t>Стоимость товара включает в себя доставку до объекта монтажа, разгрузку, монтаж и пусконаладочные работы. Место разгрузки товара указывает представитель Заказчика. Согласовать с Заказчиком время работ по монтажу. При выполнении работ Поставщик использует собственные инструменты и необходимые механизмы. Открывание ворот должно осуществляться с помощи пультов и кнопки, расположенной на посту охраны.</w:t>
      </w:r>
      <w:r w:rsidRPr="00550DA7">
        <w:rPr>
          <w:b/>
          <w:color w:val="000000"/>
          <w:sz w:val="24"/>
          <w:szCs w:val="24"/>
          <w:u w:val="single"/>
        </w:rPr>
        <w:t xml:space="preserve"> </w:t>
      </w:r>
      <w:r w:rsidRPr="00550DA7">
        <w:rPr>
          <w:b/>
          <w:u w:val="single"/>
        </w:rPr>
        <w:t xml:space="preserve">   </w:t>
      </w:r>
    </w:p>
    <w:p w:rsidR="005267B1" w:rsidRDefault="005267B1" w:rsidP="005267B1">
      <w:pPr>
        <w:spacing w:after="0"/>
        <w:rPr>
          <w:b/>
          <w:sz w:val="24"/>
          <w:szCs w:val="24"/>
        </w:rPr>
      </w:pPr>
    </w:p>
    <w:p w:rsidR="005267B1" w:rsidRPr="00141594" w:rsidRDefault="005267B1" w:rsidP="005267B1">
      <w:pPr>
        <w:spacing w:after="0"/>
        <w:rPr>
          <w:rFonts w:ascii="Times New Roman" w:hAnsi="Times New Roman"/>
          <w:sz w:val="24"/>
          <w:szCs w:val="24"/>
        </w:rPr>
      </w:pPr>
      <w:r w:rsidRPr="00141594">
        <w:rPr>
          <w:rFonts w:ascii="Times New Roman" w:hAnsi="Times New Roman"/>
          <w:b/>
          <w:sz w:val="24"/>
          <w:szCs w:val="24"/>
        </w:rPr>
        <w:t>Требования к качеству товара</w:t>
      </w:r>
      <w:r w:rsidRPr="00141594">
        <w:rPr>
          <w:rFonts w:ascii="Times New Roman" w:hAnsi="Times New Roman"/>
          <w:sz w:val="24"/>
          <w:szCs w:val="24"/>
        </w:rPr>
        <w:t>:</w:t>
      </w:r>
    </w:p>
    <w:p w:rsidR="005267B1" w:rsidRPr="00141594" w:rsidRDefault="005267B1" w:rsidP="005267B1">
      <w:pPr>
        <w:pStyle w:val="af6"/>
        <w:tabs>
          <w:tab w:val="left" w:pos="567"/>
        </w:tabs>
        <w:ind w:firstLine="567"/>
        <w:jc w:val="both"/>
        <w:rPr>
          <w:rFonts w:ascii="Times New Roman" w:hAnsi="Times New Roman"/>
          <w:sz w:val="24"/>
          <w:szCs w:val="24"/>
        </w:rPr>
      </w:pPr>
      <w:r w:rsidRPr="00141594">
        <w:rPr>
          <w:rFonts w:ascii="Times New Roman" w:hAnsi="Times New Roman"/>
          <w:sz w:val="24"/>
          <w:szCs w:val="24"/>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5267B1" w:rsidRPr="00141594" w:rsidRDefault="005267B1" w:rsidP="005267B1">
      <w:pPr>
        <w:pStyle w:val="af6"/>
        <w:tabs>
          <w:tab w:val="left" w:pos="567"/>
        </w:tabs>
        <w:ind w:firstLine="567"/>
        <w:jc w:val="both"/>
        <w:rPr>
          <w:rFonts w:ascii="Times New Roman" w:hAnsi="Times New Roman"/>
          <w:sz w:val="24"/>
          <w:szCs w:val="24"/>
        </w:rPr>
      </w:pPr>
      <w:r w:rsidRPr="00141594">
        <w:rPr>
          <w:rFonts w:ascii="Times New Roman" w:hAnsi="Times New Roman"/>
          <w:sz w:val="24"/>
          <w:szCs w:val="24"/>
        </w:rPr>
        <w:t xml:space="preserve">Не допускается поставка товара с истёкшим гарантийным сроком, установленным производителем данного товара. 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5267B1" w:rsidRPr="00141594" w:rsidRDefault="005267B1" w:rsidP="005267B1">
      <w:pPr>
        <w:pStyle w:val="af6"/>
        <w:tabs>
          <w:tab w:val="left" w:pos="567"/>
        </w:tabs>
        <w:ind w:firstLine="567"/>
        <w:jc w:val="both"/>
        <w:rPr>
          <w:rFonts w:ascii="Times New Roman" w:hAnsi="Times New Roman"/>
          <w:color w:val="000000"/>
          <w:sz w:val="24"/>
          <w:szCs w:val="24"/>
        </w:rPr>
      </w:pPr>
      <w:r w:rsidRPr="00141594">
        <w:rPr>
          <w:rFonts w:ascii="Times New Roman" w:hAnsi="Times New Roman"/>
          <w:color w:val="000000"/>
          <w:sz w:val="24"/>
          <w:szCs w:val="24"/>
        </w:rPr>
        <w:t>Вся сопроводительная документация должна быть составлена на русском языке и передана заказчику вместе с поставляемым товаром.</w:t>
      </w:r>
    </w:p>
    <w:p w:rsidR="005267B1" w:rsidRPr="00141594" w:rsidRDefault="005267B1" w:rsidP="005267B1">
      <w:pPr>
        <w:pStyle w:val="af6"/>
        <w:tabs>
          <w:tab w:val="left" w:pos="567"/>
        </w:tabs>
        <w:ind w:firstLine="567"/>
        <w:jc w:val="both"/>
        <w:rPr>
          <w:rFonts w:ascii="Times New Roman" w:hAnsi="Times New Roman"/>
          <w:color w:val="000000"/>
          <w:sz w:val="24"/>
          <w:szCs w:val="24"/>
        </w:rPr>
      </w:pPr>
      <w:r w:rsidRPr="00141594">
        <w:rPr>
          <w:rFonts w:ascii="Times New Roman" w:hAnsi="Times New Roman"/>
          <w:color w:val="000000"/>
          <w:sz w:val="24"/>
          <w:szCs w:val="24"/>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5267B1" w:rsidRPr="00141594" w:rsidRDefault="005267B1" w:rsidP="005267B1">
      <w:pPr>
        <w:pStyle w:val="af6"/>
        <w:tabs>
          <w:tab w:val="left" w:pos="567"/>
        </w:tabs>
        <w:ind w:firstLine="567"/>
        <w:jc w:val="both"/>
        <w:rPr>
          <w:rFonts w:ascii="Times New Roman" w:hAnsi="Times New Roman"/>
          <w:color w:val="000000"/>
          <w:sz w:val="24"/>
          <w:szCs w:val="24"/>
        </w:rPr>
      </w:pPr>
      <w:r w:rsidRPr="00141594">
        <w:rPr>
          <w:rFonts w:ascii="Times New Roman" w:hAnsi="Times New Roman"/>
          <w:color w:val="000000"/>
          <w:sz w:val="24"/>
          <w:szCs w:val="24"/>
        </w:rPr>
        <w:t>Предлагаемые участником варианты технических параметров и характеристик, не указанные в ТЗ, согласовываются дополнительно.</w:t>
      </w:r>
    </w:p>
    <w:p w:rsidR="005267B1" w:rsidRPr="00141594" w:rsidRDefault="005267B1" w:rsidP="005267B1">
      <w:pPr>
        <w:shd w:val="clear" w:color="auto" w:fill="FFFFFF"/>
        <w:spacing w:after="0"/>
        <w:ind w:firstLine="567"/>
        <w:rPr>
          <w:rFonts w:ascii="Times New Roman" w:hAnsi="Times New Roman"/>
          <w:b/>
          <w:color w:val="000000"/>
          <w:sz w:val="24"/>
          <w:szCs w:val="24"/>
        </w:rPr>
      </w:pPr>
      <w:r w:rsidRPr="00141594">
        <w:rPr>
          <w:rFonts w:ascii="Times New Roman" w:hAnsi="Times New Roman"/>
          <w:b/>
          <w:color w:val="000000"/>
          <w:sz w:val="24"/>
          <w:szCs w:val="24"/>
        </w:rPr>
        <w:t xml:space="preserve">Требования к безопасности товара: </w:t>
      </w:r>
    </w:p>
    <w:p w:rsidR="005267B1" w:rsidRPr="00141594" w:rsidRDefault="005267B1" w:rsidP="005267B1">
      <w:pPr>
        <w:shd w:val="clear" w:color="auto" w:fill="FFFFFF"/>
        <w:spacing w:after="0"/>
        <w:ind w:firstLine="567"/>
        <w:rPr>
          <w:rFonts w:ascii="Times New Roman" w:hAnsi="Times New Roman"/>
          <w:b/>
          <w:color w:val="000000"/>
          <w:sz w:val="24"/>
          <w:szCs w:val="24"/>
        </w:rPr>
      </w:pPr>
      <w:r w:rsidRPr="00141594">
        <w:rPr>
          <w:rFonts w:ascii="Times New Roman" w:hAnsi="Times New Roman"/>
          <w:color w:val="000000"/>
          <w:sz w:val="24"/>
          <w:szCs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141594">
        <w:rPr>
          <w:rFonts w:ascii="Times New Roman" w:hAnsi="Times New Roman"/>
          <w:b/>
          <w:color w:val="000000"/>
          <w:sz w:val="24"/>
          <w:szCs w:val="24"/>
        </w:rPr>
        <w:t xml:space="preserve"> </w:t>
      </w:r>
    </w:p>
    <w:p w:rsidR="005267B1" w:rsidRPr="00141594" w:rsidRDefault="005267B1" w:rsidP="005267B1">
      <w:pPr>
        <w:pStyle w:val="ConsPlusNormal"/>
        <w:ind w:firstLine="567"/>
        <w:jc w:val="both"/>
        <w:rPr>
          <w:rFonts w:ascii="Times New Roman" w:hAnsi="Times New Roman" w:cs="Times New Roman"/>
          <w:b/>
          <w:bCs/>
          <w:color w:val="000000"/>
          <w:sz w:val="24"/>
          <w:szCs w:val="24"/>
        </w:rPr>
      </w:pPr>
      <w:r w:rsidRPr="00141594">
        <w:rPr>
          <w:rFonts w:ascii="Times New Roman" w:hAnsi="Times New Roman" w:cs="Times New Roman"/>
          <w:b/>
          <w:bCs/>
          <w:color w:val="000000"/>
          <w:sz w:val="24"/>
          <w:szCs w:val="24"/>
        </w:rPr>
        <w:t xml:space="preserve">Требования к упаковке товара: </w:t>
      </w:r>
    </w:p>
    <w:p w:rsidR="005267B1" w:rsidRPr="00141594" w:rsidRDefault="005267B1" w:rsidP="005267B1">
      <w:pPr>
        <w:pStyle w:val="ConsPlusNormal"/>
        <w:ind w:firstLine="567"/>
        <w:jc w:val="both"/>
        <w:rPr>
          <w:rFonts w:ascii="Times New Roman" w:hAnsi="Times New Roman" w:cs="Times New Roman"/>
          <w:color w:val="000000"/>
          <w:sz w:val="24"/>
          <w:szCs w:val="24"/>
        </w:rPr>
      </w:pPr>
      <w:r w:rsidRPr="00141594">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sidRPr="00141594">
        <w:rPr>
          <w:rFonts w:ascii="Times New Roman" w:hAnsi="Times New Roman" w:cs="Times New Roman"/>
          <w:b/>
          <w:color w:val="000000"/>
          <w:sz w:val="24"/>
          <w:szCs w:val="24"/>
        </w:rPr>
        <w:t xml:space="preserve"> </w:t>
      </w:r>
      <w:r w:rsidRPr="00141594">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5267B1" w:rsidRPr="00141594" w:rsidRDefault="005267B1" w:rsidP="005267B1">
      <w:pPr>
        <w:spacing w:after="0"/>
        <w:ind w:firstLine="567"/>
        <w:rPr>
          <w:rFonts w:ascii="Times New Roman" w:hAnsi="Times New Roman"/>
          <w:color w:val="000000"/>
          <w:sz w:val="24"/>
          <w:szCs w:val="24"/>
        </w:rPr>
      </w:pPr>
      <w:r w:rsidRPr="00141594">
        <w:rPr>
          <w:rFonts w:ascii="Times New Roman" w:hAnsi="Times New Roman"/>
          <w:color w:val="000000"/>
          <w:sz w:val="24"/>
          <w:szCs w:val="24"/>
        </w:rPr>
        <w:t>Маркировка на упаковке товара должна быть нанесена четко и соответствовать характеру поставляемого товара.</w:t>
      </w:r>
    </w:p>
    <w:p w:rsidR="005267B1" w:rsidRPr="00141594" w:rsidRDefault="005267B1" w:rsidP="005267B1">
      <w:pPr>
        <w:spacing w:after="0"/>
        <w:ind w:firstLine="567"/>
        <w:rPr>
          <w:rFonts w:ascii="Times New Roman" w:hAnsi="Times New Roman"/>
          <w:b/>
          <w:color w:val="000000"/>
          <w:sz w:val="24"/>
          <w:szCs w:val="24"/>
        </w:rPr>
      </w:pPr>
      <w:r w:rsidRPr="00141594">
        <w:rPr>
          <w:rFonts w:ascii="Times New Roman" w:hAnsi="Times New Roman"/>
          <w:color w:val="000000"/>
          <w:sz w:val="24"/>
          <w:szCs w:val="24"/>
        </w:rPr>
        <w:lastRenderedPageBreak/>
        <w:t xml:space="preserve">На упаковочной таре должна быть четко нанесена следующая информация: </w:t>
      </w:r>
    </w:p>
    <w:p w:rsidR="005267B1" w:rsidRPr="00141594" w:rsidRDefault="005267B1" w:rsidP="005267B1">
      <w:pPr>
        <w:tabs>
          <w:tab w:val="left" w:pos="3825"/>
        </w:tabs>
        <w:spacing w:after="0"/>
        <w:ind w:firstLine="567"/>
        <w:rPr>
          <w:rFonts w:ascii="Times New Roman" w:hAnsi="Times New Roman"/>
          <w:b/>
          <w:color w:val="000000"/>
          <w:sz w:val="24"/>
          <w:szCs w:val="24"/>
        </w:rPr>
      </w:pPr>
      <w:r w:rsidRPr="00141594">
        <w:rPr>
          <w:rFonts w:ascii="Times New Roman" w:hAnsi="Times New Roman"/>
          <w:color w:val="000000"/>
          <w:sz w:val="24"/>
          <w:szCs w:val="24"/>
        </w:rPr>
        <w:t>- наименование Товара.</w:t>
      </w:r>
      <w:r w:rsidRPr="00141594">
        <w:rPr>
          <w:rFonts w:ascii="Times New Roman" w:hAnsi="Times New Roman"/>
          <w:b/>
          <w:color w:val="000000"/>
          <w:sz w:val="24"/>
          <w:szCs w:val="24"/>
        </w:rPr>
        <w:t xml:space="preserve"> </w:t>
      </w:r>
      <w:r w:rsidRPr="00141594">
        <w:rPr>
          <w:rFonts w:ascii="Times New Roman" w:hAnsi="Times New Roman"/>
          <w:b/>
          <w:color w:val="000000"/>
          <w:sz w:val="24"/>
          <w:szCs w:val="24"/>
        </w:rPr>
        <w:tab/>
      </w:r>
    </w:p>
    <w:p w:rsidR="005267B1" w:rsidRPr="00141594" w:rsidRDefault="005267B1" w:rsidP="005267B1">
      <w:pPr>
        <w:spacing w:after="0"/>
        <w:ind w:firstLine="567"/>
        <w:rPr>
          <w:rFonts w:ascii="Times New Roman" w:hAnsi="Times New Roman"/>
          <w:b/>
          <w:color w:val="000000"/>
          <w:sz w:val="24"/>
          <w:szCs w:val="24"/>
        </w:rPr>
      </w:pPr>
      <w:r w:rsidRPr="00141594">
        <w:rPr>
          <w:rFonts w:ascii="Times New Roman" w:hAnsi="Times New Roman"/>
          <w:color w:val="000000"/>
          <w:sz w:val="24"/>
          <w:szCs w:val="24"/>
        </w:rPr>
        <w:t>- страна-производитель.</w:t>
      </w:r>
      <w:r w:rsidRPr="00141594">
        <w:rPr>
          <w:rFonts w:ascii="Times New Roman" w:hAnsi="Times New Roman"/>
          <w:b/>
          <w:color w:val="000000"/>
          <w:sz w:val="24"/>
          <w:szCs w:val="24"/>
        </w:rPr>
        <w:t xml:space="preserve"> </w:t>
      </w:r>
    </w:p>
    <w:p w:rsidR="005267B1" w:rsidRPr="00141594" w:rsidRDefault="005267B1" w:rsidP="005267B1">
      <w:pPr>
        <w:spacing w:after="0"/>
        <w:ind w:firstLine="567"/>
        <w:rPr>
          <w:rFonts w:ascii="Times New Roman" w:hAnsi="Times New Roman"/>
          <w:b/>
          <w:color w:val="000000"/>
          <w:sz w:val="24"/>
          <w:szCs w:val="24"/>
        </w:rPr>
      </w:pPr>
      <w:r w:rsidRPr="00141594">
        <w:rPr>
          <w:rFonts w:ascii="Times New Roman" w:hAnsi="Times New Roman"/>
          <w:color w:val="000000"/>
          <w:sz w:val="24"/>
          <w:szCs w:val="24"/>
        </w:rPr>
        <w:t>- дата, месяц, год изготовления.</w:t>
      </w:r>
      <w:r w:rsidRPr="00141594">
        <w:rPr>
          <w:rFonts w:ascii="Times New Roman" w:hAnsi="Times New Roman"/>
          <w:b/>
          <w:color w:val="000000"/>
          <w:sz w:val="24"/>
          <w:szCs w:val="24"/>
        </w:rPr>
        <w:t xml:space="preserve"> </w:t>
      </w:r>
    </w:p>
    <w:p w:rsidR="005267B1" w:rsidRPr="00141594" w:rsidRDefault="005267B1" w:rsidP="005267B1">
      <w:pPr>
        <w:pStyle w:val="ConsPlusNormal"/>
        <w:widowControl/>
        <w:ind w:firstLine="567"/>
        <w:jc w:val="both"/>
        <w:rPr>
          <w:rFonts w:ascii="Times New Roman" w:hAnsi="Times New Roman" w:cs="Times New Roman"/>
          <w:color w:val="000000"/>
          <w:sz w:val="24"/>
          <w:szCs w:val="24"/>
        </w:rPr>
      </w:pPr>
      <w:r w:rsidRPr="00141594">
        <w:rPr>
          <w:rFonts w:ascii="Times New Roman" w:hAnsi="Times New Roman" w:cs="Times New Roman"/>
          <w:b/>
          <w:color w:val="000000"/>
          <w:sz w:val="24"/>
          <w:szCs w:val="24"/>
        </w:rPr>
        <w:t xml:space="preserve">Требования к гарантийному сроку и (или) объему предоставления гарантий качества товара: </w:t>
      </w:r>
      <w:r w:rsidRPr="00141594">
        <w:rPr>
          <w:rFonts w:ascii="Times New Roman" w:hAnsi="Times New Roman" w:cs="Times New Roman"/>
          <w:color w:val="000000"/>
          <w:sz w:val="24"/>
          <w:szCs w:val="24"/>
        </w:rPr>
        <w:t>поставщик гарантирует качество и надежность поставляемого им Товара в течение гарантийного срока.</w:t>
      </w:r>
      <w:r w:rsidRPr="00141594">
        <w:rPr>
          <w:rFonts w:ascii="Times New Roman" w:hAnsi="Times New Roman" w:cs="Times New Roman"/>
          <w:b/>
          <w:color w:val="000000"/>
          <w:sz w:val="24"/>
          <w:szCs w:val="24"/>
        </w:rPr>
        <w:t xml:space="preserve"> </w:t>
      </w:r>
    </w:p>
    <w:p w:rsidR="005267B1" w:rsidRPr="00141594" w:rsidRDefault="005267B1" w:rsidP="005267B1">
      <w:pPr>
        <w:spacing w:after="0"/>
        <w:ind w:firstLine="567"/>
        <w:rPr>
          <w:rFonts w:ascii="Times New Roman" w:hAnsi="Times New Roman"/>
          <w:color w:val="000000"/>
          <w:sz w:val="24"/>
          <w:szCs w:val="24"/>
        </w:rPr>
      </w:pPr>
      <w:r w:rsidRPr="00141594">
        <w:rPr>
          <w:rFonts w:ascii="Times New Roman" w:hAnsi="Times New Roman"/>
          <w:color w:val="000000"/>
          <w:sz w:val="24"/>
          <w:szCs w:val="24"/>
        </w:rPr>
        <w:t>Наличие гарантии качества удостоверяется выдачей Поставщиком гарантийного талона, (паспорта, сертификата и т.п.).</w:t>
      </w:r>
    </w:p>
    <w:p w:rsidR="005267B1" w:rsidRPr="00141594" w:rsidRDefault="005267B1" w:rsidP="005267B1">
      <w:pPr>
        <w:spacing w:after="0"/>
        <w:ind w:firstLine="567"/>
        <w:rPr>
          <w:rFonts w:ascii="Times New Roman" w:hAnsi="Times New Roman"/>
          <w:color w:val="000000"/>
          <w:sz w:val="24"/>
          <w:szCs w:val="24"/>
        </w:rPr>
      </w:pPr>
      <w:r w:rsidRPr="00141594">
        <w:rPr>
          <w:rFonts w:ascii="Times New Roman" w:hAnsi="Times New Roman"/>
          <w:color w:val="000000"/>
          <w:sz w:val="24"/>
          <w:szCs w:val="24"/>
        </w:rPr>
        <w:t>Гарантийный срок на товар должен соответствовать гарантийному сроку производителя товара, но не менее 12 (двенадцати) месяцев с момента поставки товара.</w:t>
      </w:r>
    </w:p>
    <w:p w:rsidR="005267B1" w:rsidRPr="00141594" w:rsidRDefault="005267B1" w:rsidP="005267B1">
      <w:pPr>
        <w:spacing w:after="0"/>
        <w:ind w:firstLine="567"/>
        <w:rPr>
          <w:rFonts w:ascii="Times New Roman" w:hAnsi="Times New Roman"/>
          <w:color w:val="000000"/>
          <w:sz w:val="24"/>
          <w:szCs w:val="24"/>
        </w:rPr>
      </w:pPr>
      <w:r w:rsidRPr="00141594">
        <w:rPr>
          <w:rFonts w:ascii="Times New Roman" w:hAnsi="Times New Roman"/>
          <w:color w:val="000000"/>
          <w:sz w:val="24"/>
          <w:szCs w:val="24"/>
        </w:rPr>
        <w:t>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5267B1" w:rsidRPr="00141594" w:rsidRDefault="005267B1" w:rsidP="005267B1">
      <w:pPr>
        <w:spacing w:after="0"/>
        <w:ind w:firstLine="567"/>
        <w:rPr>
          <w:rFonts w:ascii="Times New Roman" w:hAnsi="Times New Roman"/>
          <w:color w:val="000000"/>
          <w:sz w:val="24"/>
          <w:szCs w:val="24"/>
        </w:rPr>
      </w:pPr>
      <w:r w:rsidRPr="00141594">
        <w:rPr>
          <w:rFonts w:ascii="Times New Roman" w:hAnsi="Times New Roman"/>
          <w:color w:val="000000"/>
          <w:sz w:val="24"/>
          <w:szCs w:val="24"/>
        </w:rPr>
        <w:t>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5267B1" w:rsidRPr="00141594" w:rsidRDefault="005267B1" w:rsidP="005267B1">
      <w:pPr>
        <w:spacing w:after="0"/>
        <w:ind w:firstLine="567"/>
        <w:rPr>
          <w:rFonts w:ascii="Times New Roman" w:hAnsi="Times New Roman"/>
          <w:color w:val="000000"/>
          <w:sz w:val="24"/>
          <w:szCs w:val="24"/>
        </w:rPr>
      </w:pPr>
      <w:proofErr w:type="gramStart"/>
      <w:r w:rsidRPr="00141594">
        <w:rPr>
          <w:rFonts w:ascii="Times New Roman" w:hAnsi="Times New Roman"/>
          <w:color w:val="000000"/>
          <w:sz w:val="24"/>
          <w:szCs w:val="24"/>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w:t>
      </w:r>
      <w:proofErr w:type="gramEnd"/>
      <w:r w:rsidRPr="00141594">
        <w:rPr>
          <w:rFonts w:ascii="Times New Roman" w:hAnsi="Times New Roman"/>
          <w:color w:val="000000"/>
          <w:sz w:val="24"/>
          <w:szCs w:val="24"/>
        </w:rPr>
        <w:t xml:space="preserve"> Все расходы, связанные с заменой товара должен нести Поставщик.</w:t>
      </w:r>
    </w:p>
    <w:p w:rsidR="005267B1" w:rsidRPr="00141594" w:rsidRDefault="005267B1" w:rsidP="005267B1">
      <w:pPr>
        <w:pStyle w:val="ConsPlusNormal"/>
        <w:ind w:firstLine="567"/>
        <w:jc w:val="both"/>
        <w:rPr>
          <w:rFonts w:ascii="Times New Roman" w:hAnsi="Times New Roman" w:cs="Times New Roman"/>
          <w:color w:val="000000"/>
          <w:sz w:val="24"/>
          <w:szCs w:val="24"/>
        </w:rPr>
      </w:pPr>
      <w:r w:rsidRPr="00141594">
        <w:rPr>
          <w:rFonts w:ascii="Times New Roman" w:hAnsi="Times New Roman" w:cs="Times New Roman"/>
          <w:b/>
          <w:color w:val="000000"/>
          <w:sz w:val="24"/>
          <w:szCs w:val="24"/>
        </w:rPr>
        <w:t xml:space="preserve">Требования к отгрузке товара: </w:t>
      </w:r>
      <w:r w:rsidRPr="00141594">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5267B1" w:rsidRPr="00141594" w:rsidRDefault="005267B1" w:rsidP="005267B1">
      <w:pPr>
        <w:keepNext/>
        <w:keepLines/>
        <w:spacing w:after="0"/>
        <w:ind w:firstLine="567"/>
        <w:contextualSpacing/>
        <w:outlineLvl w:val="0"/>
        <w:rPr>
          <w:rFonts w:ascii="Times New Roman" w:eastAsia="Calibri" w:hAnsi="Times New Roman"/>
          <w:sz w:val="24"/>
          <w:szCs w:val="24"/>
        </w:rPr>
      </w:pPr>
      <w:r w:rsidRPr="00141594">
        <w:rPr>
          <w:rFonts w:ascii="Times New Roman" w:eastAsia="Calibri" w:hAnsi="Times New Roman"/>
          <w:b/>
          <w:sz w:val="24"/>
          <w:szCs w:val="24"/>
        </w:rPr>
        <w:t>Требования к безопасности Работ:</w:t>
      </w:r>
    </w:p>
    <w:p w:rsidR="005267B1" w:rsidRPr="00141594" w:rsidRDefault="005267B1" w:rsidP="005267B1">
      <w:pPr>
        <w:keepNext/>
        <w:keepLines/>
        <w:spacing w:after="0"/>
        <w:outlineLvl w:val="0"/>
        <w:rPr>
          <w:rFonts w:ascii="Times New Roman" w:hAnsi="Times New Roman"/>
          <w:sz w:val="24"/>
          <w:szCs w:val="24"/>
        </w:rPr>
      </w:pPr>
      <w:r w:rsidRPr="00141594">
        <w:rPr>
          <w:rFonts w:ascii="Times New Roman" w:hAnsi="Times New Roman"/>
          <w:sz w:val="24"/>
          <w:szCs w:val="24"/>
        </w:rPr>
        <w:t xml:space="preserve">При проведении работ по установке (монтажу)  </w:t>
      </w:r>
      <w:r w:rsidRPr="00141594">
        <w:rPr>
          <w:rFonts w:ascii="Times New Roman" w:hAnsi="Times New Roman"/>
          <w:bCs/>
          <w:color w:val="000000"/>
          <w:sz w:val="24"/>
          <w:szCs w:val="24"/>
        </w:rPr>
        <w:t xml:space="preserve">откатных ворот </w:t>
      </w:r>
      <w:r w:rsidRPr="00141594">
        <w:rPr>
          <w:rFonts w:ascii="Times New Roman" w:hAnsi="Times New Roman"/>
          <w:b/>
          <w:sz w:val="24"/>
          <w:szCs w:val="24"/>
        </w:rPr>
        <w:t>(с электроприводом, панелью управления, брелками)</w:t>
      </w:r>
      <w:r w:rsidRPr="00141594">
        <w:rPr>
          <w:rFonts w:ascii="Times New Roman" w:hAnsi="Times New Roman"/>
          <w:sz w:val="24"/>
          <w:szCs w:val="24"/>
        </w:rPr>
        <w:t xml:space="preserve"> требуется соблюдение правил техники безопасности при работе с электроинструментами, при производстве сварных огневых работ (наличие удостоверения сварщика), наличие необходимых механизмов, оснастки, инструментов.</w:t>
      </w:r>
    </w:p>
    <w:p w:rsidR="005267B1" w:rsidRPr="00141594" w:rsidRDefault="005267B1" w:rsidP="005267B1">
      <w:pPr>
        <w:keepNext/>
        <w:keepLines/>
        <w:spacing w:after="0"/>
        <w:ind w:firstLine="567"/>
        <w:contextualSpacing/>
        <w:rPr>
          <w:rFonts w:ascii="Times New Roman" w:eastAsia="Calibri" w:hAnsi="Times New Roman"/>
          <w:sz w:val="24"/>
          <w:szCs w:val="24"/>
        </w:rPr>
      </w:pPr>
      <w:r w:rsidRPr="00141594">
        <w:rPr>
          <w:rFonts w:ascii="Times New Roman" w:eastAsia="Calibri" w:hAnsi="Times New Roman"/>
          <w:b/>
          <w:sz w:val="24"/>
          <w:szCs w:val="24"/>
        </w:rPr>
        <w:t>Требования соответствия нормативным документам (удостоверения, допуски, разрешения, согласования):</w:t>
      </w:r>
      <w:r w:rsidRPr="00141594">
        <w:rPr>
          <w:rFonts w:ascii="Times New Roman" w:eastAsia="Calibri" w:hAnsi="Times New Roman"/>
          <w:sz w:val="24"/>
          <w:szCs w:val="24"/>
        </w:rPr>
        <w:t xml:space="preserve"> </w:t>
      </w:r>
    </w:p>
    <w:p w:rsidR="005267B1" w:rsidRPr="00141594" w:rsidRDefault="005267B1" w:rsidP="005267B1">
      <w:pPr>
        <w:keepNext/>
        <w:keepLines/>
        <w:spacing w:after="0"/>
        <w:contextualSpacing/>
        <w:rPr>
          <w:rFonts w:ascii="Times New Roman" w:eastAsia="Calibri" w:hAnsi="Times New Roman"/>
          <w:sz w:val="24"/>
          <w:szCs w:val="24"/>
        </w:rPr>
      </w:pPr>
      <w:r w:rsidRPr="00141594">
        <w:rPr>
          <w:rFonts w:ascii="Times New Roman" w:eastAsia="Calibri" w:hAnsi="Times New Roman"/>
          <w:sz w:val="24"/>
          <w:szCs w:val="24"/>
        </w:rPr>
        <w:t>Организация-исполнитель должна иметь штат сотрудников-специалистов для выполнения данных работ.</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Необходимо наличие у сотрудников удостоверений:</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 о присвоении квалификации «монтажник металлоконструкций»;</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 о проверке знаний пожарно-технического минимума в объеме  должностных обязанностей.</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 о допуске к работе в электроустановках напряжением до 1000 В.</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 xml:space="preserve">- о проведении проверки знаний, требований охраны труда. </w:t>
      </w:r>
    </w:p>
    <w:p w:rsidR="005267B1" w:rsidRPr="00141594" w:rsidRDefault="005267B1" w:rsidP="005267B1">
      <w:pPr>
        <w:spacing w:after="0"/>
        <w:ind w:firstLine="567"/>
        <w:rPr>
          <w:rFonts w:ascii="Times New Roman" w:hAnsi="Times New Roman"/>
          <w:b/>
          <w:sz w:val="24"/>
          <w:szCs w:val="24"/>
        </w:rPr>
      </w:pPr>
      <w:r w:rsidRPr="00141594">
        <w:rPr>
          <w:rFonts w:ascii="Times New Roman" w:hAnsi="Times New Roman"/>
          <w:b/>
          <w:sz w:val="24"/>
          <w:szCs w:val="24"/>
        </w:rPr>
        <w:t xml:space="preserve">Общие требования к выполнению Работ: </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Организация-исполнитель должна иметь опыт в проведении специальных работ не менее 5 (Пяти) лет.</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Организация-исполнитель несет ответственность за качество поставляемого Товара  и Работ.</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Организация-исполнитель производит вывозку и утилизацию демонтируемых ворот, строительного мусора с объекта своим транспортом и своими силами.</w:t>
      </w:r>
    </w:p>
    <w:p w:rsidR="005267B1" w:rsidRPr="00141594" w:rsidRDefault="005267B1" w:rsidP="005267B1">
      <w:pPr>
        <w:spacing w:after="0"/>
        <w:rPr>
          <w:rFonts w:ascii="Times New Roman" w:hAnsi="Times New Roman"/>
          <w:sz w:val="24"/>
          <w:szCs w:val="24"/>
        </w:rPr>
      </w:pPr>
      <w:r w:rsidRPr="00141594">
        <w:rPr>
          <w:rFonts w:ascii="Times New Roman" w:hAnsi="Times New Roman"/>
          <w:sz w:val="24"/>
          <w:szCs w:val="24"/>
        </w:rPr>
        <w:t xml:space="preserve">Организация-исполнитель соблюдает требования техники безопасности, необходимые для работы на действующем предприятии (временное ограждение строительного участка). </w:t>
      </w:r>
    </w:p>
    <w:p w:rsidR="005267B1" w:rsidRPr="00141594" w:rsidRDefault="005267B1" w:rsidP="005267B1">
      <w:pPr>
        <w:keepNext/>
        <w:keepLines/>
        <w:autoSpaceDE w:val="0"/>
        <w:autoSpaceDN w:val="0"/>
        <w:adjustRightInd w:val="0"/>
        <w:spacing w:after="0"/>
        <w:rPr>
          <w:rFonts w:ascii="Times New Roman" w:eastAsia="Calibri" w:hAnsi="Times New Roman"/>
          <w:color w:val="000000"/>
          <w:sz w:val="24"/>
          <w:szCs w:val="24"/>
        </w:rPr>
      </w:pPr>
      <w:r w:rsidRPr="00141594">
        <w:rPr>
          <w:rFonts w:ascii="Times New Roman" w:eastAsia="Calibri" w:hAnsi="Times New Roman"/>
          <w:color w:val="000000"/>
          <w:sz w:val="24"/>
          <w:szCs w:val="24"/>
        </w:rPr>
        <w:lastRenderedPageBreak/>
        <w:t>По окончанию Работ организация-исполнитель представляет акт выполненных работ, а также все необходимые паспорта и гарантийные талоны на поставленный Товар.</w:t>
      </w:r>
    </w:p>
    <w:p w:rsidR="005267B1" w:rsidRPr="00141594" w:rsidRDefault="005267B1" w:rsidP="005267B1">
      <w:pPr>
        <w:tabs>
          <w:tab w:val="left" w:pos="0"/>
          <w:tab w:val="left" w:pos="567"/>
          <w:tab w:val="left" w:pos="993"/>
          <w:tab w:val="left" w:pos="1134"/>
        </w:tabs>
        <w:spacing w:after="0"/>
        <w:ind w:firstLine="567"/>
        <w:rPr>
          <w:rFonts w:ascii="Times New Roman" w:hAnsi="Times New Roman"/>
          <w:b/>
          <w:bCs/>
          <w:color w:val="000000"/>
          <w:sz w:val="24"/>
          <w:szCs w:val="24"/>
        </w:rPr>
      </w:pPr>
      <w:r w:rsidRPr="00141594">
        <w:rPr>
          <w:rFonts w:ascii="Times New Roman" w:hAnsi="Times New Roman"/>
          <w:b/>
          <w:bCs/>
          <w:color w:val="000000"/>
          <w:sz w:val="24"/>
          <w:szCs w:val="24"/>
        </w:rPr>
        <w:t>Правила приемки продукции:</w:t>
      </w:r>
    </w:p>
    <w:p w:rsidR="005267B1" w:rsidRPr="00141594" w:rsidRDefault="005267B1" w:rsidP="005267B1">
      <w:pPr>
        <w:tabs>
          <w:tab w:val="left" w:pos="0"/>
          <w:tab w:val="left" w:pos="567"/>
          <w:tab w:val="left" w:pos="993"/>
          <w:tab w:val="left" w:pos="1134"/>
        </w:tabs>
        <w:spacing w:after="0"/>
        <w:ind w:firstLine="567"/>
        <w:rPr>
          <w:rFonts w:ascii="Times New Roman" w:hAnsi="Times New Roman"/>
          <w:color w:val="000000"/>
          <w:sz w:val="24"/>
          <w:szCs w:val="24"/>
        </w:rPr>
      </w:pPr>
      <w:r w:rsidRPr="00141594">
        <w:rPr>
          <w:rFonts w:ascii="Times New Roman" w:hAnsi="Times New Roman"/>
          <w:color w:val="000000"/>
          <w:sz w:val="24"/>
          <w:szCs w:val="24"/>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оборудования. </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При приемке продукции осуществляется:</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 внешний осмотр тары и упаковки:</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 проверку соответствия количества отгруженных и поступивших поставочных мест;</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 проверку соответствия содержимого упаковочным листам и характеристикам, указанным в товаросопроводительной документации.</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Результаты приемки оформляются актом приемки товара в соответствии с унифицированной формой № ТОРГ-1.</w:t>
      </w:r>
    </w:p>
    <w:p w:rsidR="005267B1" w:rsidRPr="00141594" w:rsidRDefault="005267B1" w:rsidP="005267B1">
      <w:pPr>
        <w:tabs>
          <w:tab w:val="left" w:pos="567"/>
        </w:tabs>
        <w:autoSpaceDE w:val="0"/>
        <w:autoSpaceDN w:val="0"/>
        <w:adjustRightInd w:val="0"/>
        <w:spacing w:after="0"/>
        <w:ind w:firstLine="567"/>
        <w:rPr>
          <w:rFonts w:ascii="Times New Roman" w:hAnsi="Times New Roman"/>
          <w:color w:val="000000"/>
          <w:sz w:val="24"/>
          <w:szCs w:val="24"/>
        </w:rPr>
      </w:pPr>
      <w:r w:rsidRPr="00141594">
        <w:rPr>
          <w:rFonts w:ascii="Times New Roman" w:hAnsi="Times New Roman"/>
          <w:color w:val="000000"/>
          <w:sz w:val="24"/>
          <w:szCs w:val="24"/>
        </w:rPr>
        <w:t>В случае выявления дефектов участник обязан за свой счет заменить поставленную продукцию.</w:t>
      </w:r>
    </w:p>
    <w:p w:rsidR="005267B1" w:rsidRPr="00141594" w:rsidRDefault="005267B1" w:rsidP="005267B1">
      <w:pPr>
        <w:spacing w:after="0"/>
        <w:ind w:left="567"/>
        <w:rPr>
          <w:rFonts w:ascii="Times New Roman" w:hAnsi="Times New Roman"/>
          <w:sz w:val="24"/>
          <w:szCs w:val="24"/>
        </w:rPr>
      </w:pPr>
      <w:r w:rsidRPr="00141594">
        <w:rPr>
          <w:rFonts w:ascii="Times New Roman" w:hAnsi="Times New Roman"/>
          <w:b/>
          <w:bCs/>
          <w:color w:val="000000"/>
          <w:sz w:val="24"/>
          <w:szCs w:val="24"/>
        </w:rPr>
        <w:t xml:space="preserve">Место поставки товара: </w:t>
      </w:r>
      <w:r w:rsidRPr="00141594">
        <w:rPr>
          <w:rFonts w:ascii="Times New Roman" w:hAnsi="Times New Roman"/>
          <w:sz w:val="24"/>
          <w:szCs w:val="24"/>
        </w:rPr>
        <w:t xml:space="preserve">Поставка товара и его монтаж осуществляется транспортом Поставщика по адресу: </w:t>
      </w:r>
      <w:r w:rsidRPr="00141594">
        <w:rPr>
          <w:rFonts w:ascii="Times New Roman" w:hAnsi="Times New Roman"/>
          <w:color w:val="000000"/>
          <w:sz w:val="24"/>
          <w:szCs w:val="24"/>
        </w:rPr>
        <w:t xml:space="preserve">Московская область, Орехово-Зуевский г.о., п. </w:t>
      </w:r>
      <w:proofErr w:type="spellStart"/>
      <w:r w:rsidRPr="00141594">
        <w:rPr>
          <w:rFonts w:ascii="Times New Roman" w:hAnsi="Times New Roman"/>
          <w:color w:val="000000"/>
          <w:sz w:val="24"/>
          <w:szCs w:val="24"/>
        </w:rPr>
        <w:t>Мисцево</w:t>
      </w:r>
      <w:proofErr w:type="spellEnd"/>
      <w:r w:rsidRPr="00141594">
        <w:rPr>
          <w:rFonts w:ascii="Times New Roman" w:hAnsi="Times New Roman"/>
          <w:color w:val="000000"/>
          <w:sz w:val="24"/>
          <w:szCs w:val="24"/>
        </w:rPr>
        <w:t>, д.44.</w:t>
      </w:r>
    </w:p>
    <w:p w:rsidR="005267B1" w:rsidRPr="00141594" w:rsidRDefault="005267B1" w:rsidP="005267B1">
      <w:pPr>
        <w:spacing w:after="0"/>
        <w:ind w:firstLine="567"/>
        <w:rPr>
          <w:rFonts w:ascii="Times New Roman" w:hAnsi="Times New Roman"/>
          <w:sz w:val="24"/>
          <w:szCs w:val="24"/>
        </w:rPr>
      </w:pPr>
      <w:r w:rsidRPr="00141594">
        <w:rPr>
          <w:rFonts w:ascii="Times New Roman" w:hAnsi="Times New Roman"/>
          <w:sz w:val="24"/>
          <w:szCs w:val="24"/>
        </w:rPr>
        <w:t>Поставщик принимает на себя все риски до момента доставки и разгрузки товара на склад Заказчика.</w:t>
      </w:r>
      <w:r w:rsidRPr="00141594">
        <w:rPr>
          <w:rFonts w:ascii="Times New Roman" w:hAnsi="Times New Roman"/>
          <w:b/>
          <w:sz w:val="24"/>
          <w:szCs w:val="24"/>
        </w:rPr>
        <w:t xml:space="preserve"> </w:t>
      </w:r>
    </w:p>
    <w:p w:rsidR="005267B1" w:rsidRPr="00141594" w:rsidRDefault="005267B1" w:rsidP="005267B1">
      <w:pPr>
        <w:spacing w:after="0"/>
        <w:ind w:firstLine="567"/>
        <w:rPr>
          <w:rFonts w:ascii="Times New Roman" w:hAnsi="Times New Roman"/>
          <w:sz w:val="24"/>
          <w:szCs w:val="24"/>
        </w:rPr>
      </w:pPr>
      <w:r w:rsidRPr="00141594">
        <w:rPr>
          <w:rFonts w:ascii="Times New Roman" w:hAnsi="Times New Roman"/>
          <w:sz w:val="24"/>
          <w:szCs w:val="24"/>
        </w:rPr>
        <w:t xml:space="preserve">Время поставки – рабочие дни: с 8 часов 30 минут до 15 часов 00 минут по Московскому времени. </w:t>
      </w:r>
    </w:p>
    <w:p w:rsidR="005267B1" w:rsidRPr="00141594" w:rsidRDefault="005267B1" w:rsidP="005267B1">
      <w:pPr>
        <w:spacing w:after="0"/>
        <w:ind w:firstLine="567"/>
        <w:rPr>
          <w:rFonts w:ascii="Times New Roman" w:hAnsi="Times New Roman"/>
          <w:sz w:val="24"/>
          <w:szCs w:val="24"/>
        </w:rPr>
      </w:pPr>
      <w:r w:rsidRPr="00141594">
        <w:rPr>
          <w:rFonts w:ascii="Times New Roman" w:hAnsi="Times New Roman"/>
          <w:sz w:val="24"/>
          <w:szCs w:val="24"/>
        </w:rPr>
        <w:t>Разгрузка товара осуществляется на склад Заказчика силами Поставщика.</w:t>
      </w:r>
    </w:p>
    <w:p w:rsidR="005267B1" w:rsidRPr="00141594" w:rsidRDefault="005267B1" w:rsidP="005267B1">
      <w:pPr>
        <w:spacing w:after="0"/>
        <w:ind w:firstLine="567"/>
        <w:rPr>
          <w:rFonts w:ascii="Times New Roman" w:hAnsi="Times New Roman"/>
          <w:sz w:val="24"/>
          <w:szCs w:val="24"/>
        </w:rPr>
      </w:pPr>
      <w:r w:rsidRPr="00141594">
        <w:rPr>
          <w:rFonts w:ascii="Times New Roman" w:hAnsi="Times New Roman"/>
          <w:b/>
          <w:color w:val="000000"/>
          <w:sz w:val="24"/>
          <w:szCs w:val="24"/>
        </w:rPr>
        <w:t>Срок поставки товара:</w:t>
      </w:r>
      <w:r w:rsidRPr="00141594">
        <w:rPr>
          <w:rFonts w:ascii="Times New Roman" w:hAnsi="Times New Roman"/>
          <w:color w:val="000000"/>
          <w:sz w:val="24"/>
          <w:szCs w:val="24"/>
          <w:lang w:eastAsia="ja-JP"/>
        </w:rPr>
        <w:t xml:space="preserve"> с даты заключения Договора в течени</w:t>
      </w:r>
      <w:proofErr w:type="gramStart"/>
      <w:r w:rsidRPr="00141594">
        <w:rPr>
          <w:rFonts w:ascii="Times New Roman" w:hAnsi="Times New Roman"/>
          <w:color w:val="000000"/>
          <w:sz w:val="24"/>
          <w:szCs w:val="24"/>
          <w:lang w:eastAsia="ja-JP"/>
        </w:rPr>
        <w:t>и</w:t>
      </w:r>
      <w:proofErr w:type="gramEnd"/>
      <w:r w:rsidRPr="00141594">
        <w:rPr>
          <w:rFonts w:ascii="Times New Roman" w:hAnsi="Times New Roman"/>
          <w:color w:val="000000"/>
          <w:sz w:val="24"/>
          <w:szCs w:val="24"/>
          <w:lang w:eastAsia="ja-JP"/>
        </w:rPr>
        <w:t xml:space="preserve"> 14 (четырнадцати) календарных дней.</w:t>
      </w: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D050F4" w:rsidRDefault="00D050F4" w:rsidP="008D1E34">
      <w:pPr>
        <w:tabs>
          <w:tab w:val="left" w:pos="426"/>
        </w:tabs>
        <w:spacing w:after="0" w:line="240" w:lineRule="auto"/>
        <w:jc w:val="both"/>
      </w:pPr>
    </w:p>
    <w:p w:rsidR="00141594" w:rsidRDefault="00141594" w:rsidP="008D1E34">
      <w:pPr>
        <w:tabs>
          <w:tab w:val="left" w:pos="426"/>
        </w:tabs>
        <w:spacing w:after="0" w:line="240" w:lineRule="auto"/>
        <w:jc w:val="both"/>
      </w:pPr>
    </w:p>
    <w:p w:rsidR="00141594" w:rsidRDefault="00141594" w:rsidP="008D1E34">
      <w:pPr>
        <w:tabs>
          <w:tab w:val="left" w:pos="426"/>
        </w:tabs>
        <w:spacing w:after="0" w:line="240" w:lineRule="auto"/>
        <w:jc w:val="both"/>
      </w:pPr>
    </w:p>
    <w:p w:rsidR="00141594" w:rsidRDefault="00141594" w:rsidP="008D1E34">
      <w:pPr>
        <w:tabs>
          <w:tab w:val="left" w:pos="426"/>
        </w:tabs>
        <w:spacing w:after="0" w:line="240" w:lineRule="auto"/>
        <w:jc w:val="both"/>
      </w:pPr>
    </w:p>
    <w:p w:rsidR="00141594" w:rsidRDefault="00141594" w:rsidP="008D1E34">
      <w:pPr>
        <w:tabs>
          <w:tab w:val="left" w:pos="426"/>
        </w:tabs>
        <w:spacing w:after="0" w:line="240" w:lineRule="auto"/>
        <w:jc w:val="both"/>
      </w:pPr>
    </w:p>
    <w:p w:rsidR="00141594" w:rsidRDefault="00141594" w:rsidP="008D1E34">
      <w:pPr>
        <w:tabs>
          <w:tab w:val="left" w:pos="426"/>
        </w:tabs>
        <w:spacing w:after="0" w:line="240" w:lineRule="auto"/>
        <w:jc w:val="both"/>
      </w:pPr>
    </w:p>
    <w:p w:rsidR="00141594" w:rsidRDefault="00141594" w:rsidP="008D1E34">
      <w:pPr>
        <w:tabs>
          <w:tab w:val="left" w:pos="426"/>
        </w:tabs>
        <w:spacing w:after="0" w:line="240" w:lineRule="auto"/>
        <w:jc w:val="both"/>
        <w:rPr>
          <w:rFonts w:ascii="Times New Roman" w:eastAsia="Times New Roman" w:hAnsi="Times New Roman"/>
          <w:sz w:val="24"/>
          <w:szCs w:val="24"/>
        </w:rPr>
      </w:pPr>
    </w:p>
    <w:p w:rsidR="00E91516" w:rsidRDefault="00E91516" w:rsidP="002E72BD">
      <w:pPr>
        <w:tabs>
          <w:tab w:val="left" w:pos="9368"/>
        </w:tabs>
        <w:spacing w:after="0" w:line="240" w:lineRule="auto"/>
        <w:rPr>
          <w:rFonts w:ascii="Times New Roman" w:eastAsia="Times New Roman" w:hAnsi="Times New Roman"/>
          <w:sz w:val="24"/>
          <w:szCs w:val="24"/>
        </w:rPr>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 </w:t>
            </w:r>
            <w:proofErr w:type="spellStart"/>
            <w:proofErr w:type="gramStart"/>
            <w:r w:rsidRPr="004D0980">
              <w:rPr>
                <w:rFonts w:ascii="Times New Roman" w:eastAsia="Times New Roman" w:hAnsi="Times New Roman"/>
                <w:color w:val="000000"/>
                <w:sz w:val="24"/>
                <w:szCs w:val="24"/>
              </w:rPr>
              <w:t>п</w:t>
            </w:r>
            <w:proofErr w:type="spellEnd"/>
            <w:proofErr w:type="gramEnd"/>
            <w:r w:rsidRPr="004D0980">
              <w:rPr>
                <w:rFonts w:ascii="Times New Roman" w:eastAsia="Times New Roman" w:hAnsi="Times New Roman"/>
                <w:color w:val="000000"/>
                <w:sz w:val="24"/>
                <w:szCs w:val="24"/>
              </w:rPr>
              <w:t>/</w:t>
            </w:r>
            <w:proofErr w:type="spellStart"/>
            <w:r w:rsidRPr="004D0980">
              <w:rPr>
                <w:rFonts w:ascii="Times New Roman" w:eastAsia="Times New Roman" w:hAnsi="Times New Roman"/>
                <w:color w:val="000000"/>
                <w:sz w:val="24"/>
                <w:szCs w:val="24"/>
              </w:rPr>
              <w:t>п</w:t>
            </w:r>
            <w:proofErr w:type="spellEnd"/>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Ед. </w:t>
            </w:r>
            <w:proofErr w:type="spellStart"/>
            <w:r w:rsidRPr="004D0980">
              <w:rPr>
                <w:rFonts w:ascii="Times New Roman" w:eastAsia="Times New Roman" w:hAnsi="Times New Roman"/>
                <w:color w:val="000000"/>
                <w:sz w:val="24"/>
                <w:szCs w:val="24"/>
              </w:rPr>
              <w:t>изм</w:t>
            </w:r>
            <w:proofErr w:type="spellEnd"/>
            <w:r w:rsidRPr="004D0980">
              <w:rPr>
                <w:rFonts w:ascii="Times New Roman" w:eastAsia="Times New Roman" w:hAnsi="Times New Roman"/>
                <w:color w:val="000000"/>
                <w:sz w:val="24"/>
                <w:szCs w:val="24"/>
              </w:rPr>
              <w:t>.</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FE1B17" w:rsidRDefault="00646819" w:rsidP="00646819">
      <w:pPr>
        <w:pStyle w:val="Style1"/>
        <w:spacing w:line="240" w:lineRule="auto"/>
        <w:ind w:firstLine="708"/>
        <w:jc w:val="both"/>
        <w:rPr>
          <w:b/>
        </w:rPr>
      </w:pPr>
      <w:r>
        <w:rPr>
          <w:b/>
        </w:rPr>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proofErr w:type="gramStart"/>
      <w:r w:rsidR="00556843">
        <w:rPr>
          <w:sz w:val="24"/>
          <w:szCs w:val="24"/>
          <w:lang w:val="en-US"/>
        </w:rPr>
        <w:t>I</w:t>
      </w:r>
      <w:proofErr w:type="gramEnd"/>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roofErr w:type="gramStart"/>
      <w:r w:rsidRPr="00C376B8">
        <w:rPr>
          <w:rFonts w:ascii="Times New Roman" w:hAnsi="Times New Roman"/>
          <w:snapToGrid w:val="0"/>
          <w:sz w:val="24"/>
          <w:szCs w:val="24"/>
        </w:rPr>
        <w:t>»</w:t>
      </w:r>
      <w:r w:rsidRPr="00C376B8">
        <w:rPr>
          <w:rFonts w:ascii="Times New Roman" w:hAnsi="Times New Roman"/>
          <w:sz w:val="24"/>
          <w:szCs w:val="24"/>
        </w:rPr>
        <w:t>д</w:t>
      </w:r>
      <w:proofErr w:type="gramEnd"/>
      <w:r w:rsidRPr="00C376B8">
        <w:rPr>
          <w:rFonts w:ascii="Times New Roman" w:hAnsi="Times New Roman"/>
          <w:sz w:val="24"/>
          <w:szCs w:val="24"/>
        </w:rPr>
        <w:t xml:space="preserve">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proofErr w:type="gramStart"/>
      <w:r w:rsidR="00AE1457">
        <w:rPr>
          <w:rFonts w:ascii="Times New Roman" w:hAnsi="Times New Roman"/>
          <w:bCs/>
          <w:sz w:val="24"/>
          <w:szCs w:val="24"/>
          <w:lang w:val="en-US"/>
        </w:rPr>
        <w:t>X</w:t>
      </w:r>
      <w:proofErr w:type="gramEnd"/>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 xml:space="preserve">Допускается фасовка отличная от </w:t>
      </w:r>
      <w:proofErr w:type="gramStart"/>
      <w:r w:rsidRPr="00C376B8">
        <w:rPr>
          <w:rFonts w:ascii="Times New Roman" w:hAnsi="Times New Roman"/>
          <w:sz w:val="24"/>
          <w:szCs w:val="24"/>
        </w:rPr>
        <w:t>заявленной</w:t>
      </w:r>
      <w:proofErr w:type="gramEnd"/>
      <w:r w:rsidRPr="00C376B8">
        <w:rPr>
          <w:rFonts w:ascii="Times New Roman" w:hAnsi="Times New Roman"/>
          <w:sz w:val="24"/>
          <w:szCs w:val="24"/>
        </w:rPr>
        <w:t>,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7F0C8E" w:rsidP="004538C4">
      <w:pPr>
        <w:pStyle w:val="af6"/>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4"/>
          <w:footerReference w:type="even" r:id="rId25"/>
          <w:footerReference w:type="default" r:id="rId26"/>
          <w:pgSz w:w="12240" w:h="15840"/>
          <w:pgMar w:top="993" w:right="758" w:bottom="1134" w:left="851" w:header="720" w:footer="720" w:gutter="0"/>
          <w:cols w:space="720"/>
          <w:noEndnote/>
          <w:docGrid w:linePitch="299"/>
        </w:sectPr>
      </w:pPr>
    </w:p>
    <w:p w:rsidR="006F0269" w:rsidRDefault="006F0269" w:rsidP="006F0269">
      <w:pPr>
        <w:tabs>
          <w:tab w:val="left" w:pos="13650"/>
        </w:tabs>
        <w:jc w:val="right"/>
        <w:rPr>
          <w:rFonts w:ascii="Times New Roman" w:hAnsi="Times New Roman"/>
          <w:sz w:val="24"/>
          <w:szCs w:val="24"/>
        </w:rPr>
      </w:pPr>
      <w:r w:rsidRPr="002E1B85">
        <w:rPr>
          <w:rFonts w:ascii="Times New Roman" w:hAnsi="Times New Roman"/>
          <w:sz w:val="24"/>
          <w:szCs w:val="24"/>
        </w:rPr>
        <w:lastRenderedPageBreak/>
        <w:t xml:space="preserve">                                                                                                                                                                             </w:t>
      </w:r>
      <w:r>
        <w:rPr>
          <w:rFonts w:ascii="Times New Roman" w:hAnsi="Times New Roman"/>
          <w:sz w:val="24"/>
          <w:szCs w:val="24"/>
        </w:rPr>
        <w:t xml:space="preserve">                  Приложение №3</w:t>
      </w:r>
    </w:p>
    <w:p w:rsidR="006F0269" w:rsidRPr="006A2C6A" w:rsidRDefault="006F0269" w:rsidP="006F0269">
      <w:pPr>
        <w:spacing w:after="0" w:line="240" w:lineRule="auto"/>
        <w:jc w:val="center"/>
        <w:rPr>
          <w:rFonts w:ascii="Times New Roman" w:hAnsi="Times New Roman"/>
          <w:b/>
          <w:sz w:val="24"/>
          <w:szCs w:val="24"/>
        </w:rPr>
      </w:pPr>
      <w:r w:rsidRPr="006A2C6A">
        <w:rPr>
          <w:rFonts w:ascii="Times New Roman" w:hAnsi="Times New Roman"/>
          <w:b/>
          <w:sz w:val="24"/>
          <w:szCs w:val="24"/>
        </w:rPr>
        <w:t xml:space="preserve">Обоснование начальной (максимальной) цены договора </w:t>
      </w:r>
      <w:r w:rsidRPr="006A2C6A">
        <w:rPr>
          <w:rFonts w:ascii="Times New Roman" w:hAnsi="Times New Roman"/>
          <w:b/>
          <w:bCs/>
          <w:sz w:val="24"/>
          <w:szCs w:val="24"/>
        </w:rPr>
        <w:t xml:space="preserve">на </w:t>
      </w:r>
      <w:r w:rsidRPr="006A2C6A">
        <w:rPr>
          <w:rFonts w:ascii="Times New Roman" w:hAnsi="Times New Roman"/>
          <w:b/>
          <w:sz w:val="24"/>
          <w:szCs w:val="24"/>
        </w:rPr>
        <w:t>поставк</w:t>
      </w:r>
      <w:r w:rsidRPr="006A2C6A">
        <w:rPr>
          <w:rFonts w:ascii="Times New Roman" w:hAnsi="Times New Roman"/>
          <w:bCs/>
          <w:color w:val="000000"/>
          <w:sz w:val="24"/>
          <w:szCs w:val="24"/>
        </w:rPr>
        <w:t xml:space="preserve">у </w:t>
      </w:r>
      <w:r>
        <w:rPr>
          <w:rFonts w:ascii="Times New Roman" w:hAnsi="Times New Roman"/>
          <w:b/>
          <w:bCs/>
          <w:color w:val="000000"/>
          <w:sz w:val="24"/>
          <w:szCs w:val="24"/>
        </w:rPr>
        <w:t>металлоконструкций</w:t>
      </w:r>
      <w:r w:rsidRPr="006A2C6A">
        <w:rPr>
          <w:rStyle w:val="af7"/>
          <w:b/>
          <w:sz w:val="24"/>
          <w:szCs w:val="24"/>
        </w:rPr>
        <w:t>.</w:t>
      </w:r>
    </w:p>
    <w:tbl>
      <w:tblPr>
        <w:tblpPr w:leftFromText="180" w:rightFromText="180" w:vertAnchor="text" w:horzAnchor="margin" w:tblpXSpec="center" w:tblpY="160"/>
        <w:tblW w:w="15564" w:type="dxa"/>
        <w:tblLayout w:type="fixed"/>
        <w:tblCellMar>
          <w:left w:w="0" w:type="dxa"/>
          <w:right w:w="0" w:type="dxa"/>
        </w:tblCellMar>
        <w:tblLook w:val="0000"/>
      </w:tblPr>
      <w:tblGrid>
        <w:gridCol w:w="3374"/>
        <w:gridCol w:w="1275"/>
        <w:gridCol w:w="1590"/>
        <w:gridCol w:w="1418"/>
        <w:gridCol w:w="1670"/>
        <w:gridCol w:w="1701"/>
        <w:gridCol w:w="1701"/>
        <w:gridCol w:w="1276"/>
        <w:gridCol w:w="1559"/>
      </w:tblGrid>
      <w:tr w:rsidR="006F0269" w:rsidRPr="002F0AD9" w:rsidTr="006F0269">
        <w:trPr>
          <w:trHeight w:val="573"/>
        </w:trPr>
        <w:tc>
          <w:tcPr>
            <w:tcW w:w="15564"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6F0269">
            <w:pPr>
              <w:pStyle w:val="af6"/>
              <w:ind w:left="142"/>
              <w:rPr>
                <w:rFonts w:ascii="Times New Roman" w:hAnsi="Times New Roman"/>
                <w:sz w:val="24"/>
                <w:szCs w:val="24"/>
              </w:rPr>
            </w:pPr>
            <w:r w:rsidRPr="006A2C6A">
              <w:rPr>
                <w:rFonts w:ascii="Times New Roman" w:hAnsi="Times New Roman"/>
                <w:sz w:val="24"/>
                <w:szCs w:val="24"/>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Pr>
                <w:rFonts w:ascii="Times New Roman" w:hAnsi="Times New Roman"/>
                <w:sz w:val="24"/>
                <w:szCs w:val="24"/>
              </w:rPr>
              <w:t xml:space="preserve"> была</w:t>
            </w:r>
            <w:r w:rsidRPr="006A2C6A">
              <w:rPr>
                <w:rFonts w:ascii="Times New Roman" w:hAnsi="Times New Roman"/>
                <w:sz w:val="24"/>
                <w:szCs w:val="24"/>
              </w:rPr>
              <w:t xml:space="preserve"> испол</w:t>
            </w:r>
            <w:r>
              <w:rPr>
                <w:rFonts w:ascii="Times New Roman" w:hAnsi="Times New Roman"/>
                <w:sz w:val="24"/>
                <w:szCs w:val="24"/>
              </w:rPr>
              <w:t>ьзованы коммерческие предложения</w:t>
            </w:r>
            <w:r w:rsidRPr="006A2C6A">
              <w:rPr>
                <w:rFonts w:ascii="Times New Roman" w:hAnsi="Times New Roman"/>
                <w:sz w:val="24"/>
                <w:szCs w:val="24"/>
              </w:rPr>
              <w:t xml:space="preserve">.                                                                                                                                                                                                                                                                                                                                                                                                                                                                                                                                                                                                                                                                                                                                                                                                                                                                                                                                                                                                                                                                                                                                        </w:t>
            </w:r>
          </w:p>
        </w:tc>
      </w:tr>
      <w:tr w:rsidR="006F0269" w:rsidRPr="006A2C6A" w:rsidTr="006F0269">
        <w:trPr>
          <w:trHeight w:val="2186"/>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Наименование товаров, работ, услуг</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Pr>
                <w:rFonts w:ascii="Times New Roman" w:hAnsi="Times New Roman"/>
                <w:sz w:val="24"/>
                <w:szCs w:val="24"/>
              </w:rPr>
              <w:t xml:space="preserve">Количество (объем) продукции, </w:t>
            </w:r>
            <w:proofErr w:type="gramStart"/>
            <w:r>
              <w:rPr>
                <w:rFonts w:ascii="Times New Roman" w:hAnsi="Times New Roman"/>
                <w:sz w:val="24"/>
                <w:szCs w:val="24"/>
              </w:rPr>
              <w:t>м</w:t>
            </w:r>
            <w:proofErr w:type="gramEnd"/>
            <w:r w:rsidRPr="006A2C6A">
              <w:rPr>
                <w:rFonts w:ascii="Times New Roman" w:hAnsi="Times New Roman"/>
                <w:sz w:val="24"/>
                <w:szCs w:val="24"/>
              </w:rPr>
              <w:t>.</w:t>
            </w:r>
          </w:p>
          <w:p w:rsidR="006F0269" w:rsidRPr="006A2C6A" w:rsidRDefault="006F0269" w:rsidP="004570F8">
            <w:pPr>
              <w:pStyle w:val="af6"/>
              <w:rPr>
                <w:rFonts w:ascii="Times New Roman" w:hAnsi="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bookmarkStart w:id="234" w:name="_GoBack"/>
            <w:bookmarkEnd w:id="234"/>
            <w:r w:rsidRPr="006A2C6A">
              <w:rPr>
                <w:rFonts w:ascii="Times New Roman" w:hAnsi="Times New Roman"/>
                <w:sz w:val="24"/>
                <w:szCs w:val="24"/>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proofErr w:type="spellStart"/>
            <w:proofErr w:type="gramStart"/>
            <w:r w:rsidRPr="006A2C6A">
              <w:rPr>
                <w:rFonts w:ascii="Times New Roman" w:hAnsi="Times New Roman"/>
                <w:sz w:val="24"/>
                <w:szCs w:val="24"/>
              </w:rPr>
              <w:t>Коэф-фициент</w:t>
            </w:r>
            <w:proofErr w:type="spellEnd"/>
            <w:proofErr w:type="gramEnd"/>
            <w:r w:rsidRPr="006A2C6A">
              <w:rPr>
                <w:rFonts w:ascii="Times New Roman" w:hAnsi="Times New Roman"/>
                <w:sz w:val="24"/>
                <w:szCs w:val="24"/>
              </w:rPr>
              <w:t xml:space="preserve"> вариации</w:t>
            </w:r>
          </w:p>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 xml:space="preserve">НМЦД (руб.)                  </w:t>
            </w:r>
            <w:r w:rsidRPr="006A2C6A">
              <w:rPr>
                <w:rFonts w:ascii="Times New Roman" w:hAnsi="Times New Roman"/>
                <w:noProof/>
                <w:sz w:val="24"/>
                <w:szCs w:val="24"/>
              </w:rPr>
              <w:drawing>
                <wp:inline distT="0" distB="0" distL="0" distR="0">
                  <wp:extent cx="847725" cy="4381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6F0269" w:rsidRPr="006A2C6A" w:rsidTr="006F0269">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F0269" w:rsidRPr="006A2C6A" w:rsidRDefault="006F0269" w:rsidP="004570F8">
            <w:pPr>
              <w:spacing w:after="0"/>
              <w:rPr>
                <w:rFonts w:ascii="Times New Roman" w:hAnsi="Times New Roman"/>
                <w:sz w:val="24"/>
                <w:szCs w:val="24"/>
              </w:rPr>
            </w:pPr>
            <w:r>
              <w:rPr>
                <w:rFonts w:ascii="Times New Roman" w:hAnsi="Times New Roman"/>
                <w:sz w:val="24"/>
                <w:szCs w:val="24"/>
              </w:rPr>
              <w:t xml:space="preserve">Заборная секция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F0269" w:rsidRPr="006A2C6A" w:rsidRDefault="006F0269" w:rsidP="004570F8">
            <w:pPr>
              <w:spacing w:after="0"/>
              <w:jc w:val="center"/>
              <w:rPr>
                <w:rFonts w:ascii="Times New Roman" w:hAnsi="Times New Roman"/>
                <w:sz w:val="24"/>
                <w:szCs w:val="24"/>
              </w:rPr>
            </w:pPr>
            <w:r>
              <w:rPr>
                <w:rFonts w:ascii="Times New Roman" w:hAnsi="Times New Roman"/>
                <w:sz w:val="24"/>
                <w:szCs w:val="24"/>
              </w:rPr>
              <w:t>55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21 062,50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15 701,14</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18 381,82</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18 381,82</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2 680,68</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14,58</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jc w:val="center"/>
              <w:rPr>
                <w:rFonts w:ascii="Times New Roman" w:hAnsi="Times New Roman"/>
                <w:color w:val="000000"/>
                <w:sz w:val="24"/>
                <w:szCs w:val="24"/>
              </w:rPr>
            </w:pPr>
            <w:r>
              <w:rPr>
                <w:rFonts w:ascii="Times New Roman" w:hAnsi="Times New Roman"/>
                <w:color w:val="000000"/>
                <w:sz w:val="24"/>
                <w:szCs w:val="24"/>
              </w:rPr>
              <w:t>1 011 000,00</w:t>
            </w:r>
          </w:p>
        </w:tc>
      </w:tr>
      <w:tr w:rsidR="006F0269" w:rsidRPr="006A2C6A" w:rsidTr="006F0269">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F0269" w:rsidRDefault="006F0269" w:rsidP="004570F8">
            <w:pPr>
              <w:spacing w:after="0"/>
              <w:rPr>
                <w:rFonts w:ascii="Times New Roman" w:hAnsi="Times New Roman"/>
                <w:sz w:val="24"/>
                <w:szCs w:val="24"/>
              </w:rPr>
            </w:pPr>
            <w:r>
              <w:rPr>
                <w:rFonts w:ascii="Times New Roman" w:hAnsi="Times New Roman"/>
                <w:sz w:val="24"/>
                <w:szCs w:val="24"/>
              </w:rPr>
              <w:t xml:space="preserve">Калитка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F0269" w:rsidRDefault="006F0269" w:rsidP="004570F8">
            <w:pPr>
              <w:spacing w:after="0"/>
              <w:jc w:val="center"/>
              <w:rPr>
                <w:rFonts w:ascii="Times New Roman" w:hAnsi="Times New Roman"/>
                <w:sz w:val="24"/>
                <w:szCs w:val="24"/>
              </w:rPr>
            </w:pPr>
            <w:r>
              <w:rPr>
                <w:rFonts w:ascii="Times New Roman" w:hAnsi="Times New Roman"/>
                <w:sz w:val="24"/>
                <w:szCs w:val="24"/>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31 000,00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29 000,00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30 000,00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6F0269" w:rsidP="004570F8">
            <w:pPr>
              <w:pStyle w:val="af6"/>
              <w:jc w:val="center"/>
              <w:rPr>
                <w:rFonts w:ascii="Times New Roman" w:hAnsi="Times New Roman"/>
                <w:color w:val="000000"/>
                <w:sz w:val="24"/>
                <w:szCs w:val="24"/>
              </w:rPr>
            </w:pPr>
            <w:r>
              <w:rPr>
                <w:rFonts w:ascii="Times New Roman" w:hAnsi="Times New Roman"/>
                <w:color w:val="000000"/>
                <w:sz w:val="24"/>
                <w:szCs w:val="24"/>
              </w:rPr>
              <w:t>30 000,00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1 000,00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3,33</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6F0269" w:rsidP="004570F8">
            <w:pPr>
              <w:pStyle w:val="af6"/>
              <w:jc w:val="center"/>
              <w:rPr>
                <w:rFonts w:ascii="Times New Roman" w:hAnsi="Times New Roman"/>
                <w:color w:val="000000"/>
                <w:sz w:val="24"/>
                <w:szCs w:val="24"/>
              </w:rPr>
            </w:pPr>
            <w:r>
              <w:rPr>
                <w:rFonts w:ascii="Times New Roman" w:hAnsi="Times New Roman"/>
                <w:color w:val="000000"/>
                <w:sz w:val="24"/>
                <w:szCs w:val="24"/>
              </w:rPr>
              <w:t>30 000,00</w:t>
            </w:r>
          </w:p>
        </w:tc>
      </w:tr>
      <w:tr w:rsidR="006F0269" w:rsidRPr="006A2C6A" w:rsidTr="006F0269">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F0269" w:rsidRDefault="006F0269" w:rsidP="004570F8">
            <w:pPr>
              <w:spacing w:after="0"/>
              <w:rPr>
                <w:rFonts w:ascii="Times New Roman" w:hAnsi="Times New Roman"/>
                <w:sz w:val="24"/>
                <w:szCs w:val="24"/>
              </w:rPr>
            </w:pPr>
            <w:r>
              <w:rPr>
                <w:rFonts w:ascii="Times New Roman" w:hAnsi="Times New Roman"/>
                <w:sz w:val="24"/>
                <w:szCs w:val="24"/>
              </w:rPr>
              <w:t xml:space="preserve">Автоматические ворота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F0269" w:rsidRDefault="006F0269" w:rsidP="004570F8">
            <w:pPr>
              <w:spacing w:after="0"/>
              <w:jc w:val="center"/>
              <w:rPr>
                <w:rFonts w:ascii="Times New Roman" w:hAnsi="Times New Roman"/>
                <w:sz w:val="24"/>
                <w:szCs w:val="24"/>
              </w:rPr>
            </w:pPr>
            <w:r>
              <w:rPr>
                <w:rFonts w:ascii="Times New Roman" w:hAnsi="Times New Roman"/>
                <w:sz w:val="24"/>
                <w:szCs w:val="24"/>
              </w:rPr>
              <w:t>1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190 000,00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200 000,00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A16371" w:rsidP="004570F8">
            <w:pPr>
              <w:pStyle w:val="af6"/>
              <w:jc w:val="center"/>
              <w:rPr>
                <w:rFonts w:ascii="Times New Roman" w:hAnsi="Times New Roman"/>
                <w:color w:val="000000"/>
                <w:sz w:val="24"/>
                <w:szCs w:val="24"/>
              </w:rPr>
            </w:pPr>
            <w:r>
              <w:rPr>
                <w:rFonts w:ascii="Times New Roman" w:hAnsi="Times New Roman"/>
                <w:color w:val="000000"/>
                <w:sz w:val="24"/>
                <w:szCs w:val="24"/>
              </w:rPr>
              <w:t>210 000,00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6F0269" w:rsidP="004570F8">
            <w:pPr>
              <w:pStyle w:val="af6"/>
              <w:jc w:val="center"/>
              <w:rPr>
                <w:rFonts w:ascii="Times New Roman" w:hAnsi="Times New Roman"/>
                <w:color w:val="000000"/>
                <w:sz w:val="24"/>
                <w:szCs w:val="24"/>
              </w:rPr>
            </w:pPr>
            <w:r>
              <w:rPr>
                <w:rFonts w:ascii="Times New Roman" w:hAnsi="Times New Roman"/>
                <w:color w:val="000000"/>
                <w:sz w:val="24"/>
                <w:szCs w:val="24"/>
              </w:rPr>
              <w:t>200 000,00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3C4041" w:rsidP="004570F8">
            <w:pPr>
              <w:pStyle w:val="af6"/>
              <w:jc w:val="center"/>
              <w:rPr>
                <w:rFonts w:ascii="Times New Roman" w:hAnsi="Times New Roman"/>
                <w:color w:val="000000"/>
                <w:sz w:val="24"/>
                <w:szCs w:val="24"/>
              </w:rPr>
            </w:pPr>
            <w:r>
              <w:rPr>
                <w:rFonts w:ascii="Times New Roman" w:hAnsi="Times New Roman"/>
                <w:color w:val="000000"/>
                <w:sz w:val="24"/>
                <w:szCs w:val="24"/>
              </w:rPr>
              <w:t>10 000,00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3C4041" w:rsidP="004570F8">
            <w:pPr>
              <w:pStyle w:val="af6"/>
              <w:jc w:val="center"/>
              <w:rPr>
                <w:rFonts w:ascii="Times New Roman" w:hAnsi="Times New Roman"/>
                <w:color w:val="000000"/>
                <w:sz w:val="24"/>
                <w:szCs w:val="24"/>
              </w:rPr>
            </w:pPr>
            <w:r>
              <w:rPr>
                <w:rFonts w:ascii="Times New Roman" w:hAnsi="Times New Roman"/>
                <w:color w:val="000000"/>
                <w:sz w:val="24"/>
                <w:szCs w:val="24"/>
              </w:rPr>
              <w:t>5,00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Default="006F0269" w:rsidP="004570F8">
            <w:pPr>
              <w:pStyle w:val="af6"/>
              <w:jc w:val="center"/>
              <w:rPr>
                <w:rFonts w:ascii="Times New Roman" w:hAnsi="Times New Roman"/>
                <w:color w:val="000000"/>
                <w:sz w:val="24"/>
                <w:szCs w:val="24"/>
              </w:rPr>
            </w:pPr>
            <w:r>
              <w:rPr>
                <w:rFonts w:ascii="Times New Roman" w:hAnsi="Times New Roman"/>
                <w:color w:val="000000"/>
                <w:sz w:val="24"/>
                <w:szCs w:val="24"/>
              </w:rPr>
              <w:t>200 000,00</w:t>
            </w:r>
          </w:p>
        </w:tc>
      </w:tr>
      <w:tr w:rsidR="006F0269" w:rsidRPr="006A2C6A" w:rsidTr="006F0269">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rPr>
                <w:rFonts w:ascii="Times New Roman" w:hAnsi="Times New Roman"/>
                <w:sz w:val="24"/>
                <w:szCs w:val="24"/>
              </w:rPr>
            </w:pPr>
            <w:r w:rsidRPr="006A2C6A">
              <w:rPr>
                <w:rFonts w:ascii="Times New Roman" w:hAnsi="Times New Roman"/>
                <w:sz w:val="24"/>
                <w:szCs w:val="24"/>
              </w:rPr>
              <w:t>ИТОГО</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F0269" w:rsidRPr="006A2C6A" w:rsidRDefault="006F0269" w:rsidP="004570F8">
            <w:pPr>
              <w:pStyle w:val="af6"/>
              <w:jc w:val="center"/>
              <w:rPr>
                <w:rFonts w:ascii="Times New Roman" w:hAnsi="Times New Roman"/>
                <w:sz w:val="24"/>
                <w:szCs w:val="24"/>
              </w:rPr>
            </w:pPr>
            <w:r>
              <w:rPr>
                <w:rFonts w:ascii="Times New Roman" w:hAnsi="Times New Roman"/>
                <w:sz w:val="24"/>
                <w:szCs w:val="24"/>
              </w:rPr>
              <w:t>1 241 000,00</w:t>
            </w:r>
          </w:p>
        </w:tc>
      </w:tr>
    </w:tbl>
    <w:p w:rsidR="006F0269" w:rsidRPr="002E1B85" w:rsidRDefault="006F0269" w:rsidP="006F0269">
      <w:pPr>
        <w:ind w:firstLine="284"/>
        <w:rPr>
          <w:rFonts w:ascii="Times New Roman" w:hAnsi="Times New Roman"/>
          <w:sz w:val="24"/>
          <w:szCs w:val="24"/>
        </w:rPr>
      </w:pPr>
    </w:p>
    <w:p w:rsidR="006F0269" w:rsidRPr="00BE4EED" w:rsidRDefault="006F0269" w:rsidP="006F0269">
      <w:pPr>
        <w:tabs>
          <w:tab w:val="left" w:pos="13650"/>
        </w:tabs>
        <w:rPr>
          <w:rFonts w:ascii="Times New Roman" w:hAnsi="Times New Roman"/>
          <w:sz w:val="24"/>
          <w:szCs w:val="24"/>
        </w:rPr>
      </w:pPr>
      <w:r>
        <w:rPr>
          <w:rFonts w:ascii="Times New Roman" w:hAnsi="Times New Roman"/>
          <w:sz w:val="24"/>
          <w:szCs w:val="24"/>
        </w:rPr>
        <w:t xml:space="preserve"> </w:t>
      </w:r>
    </w:p>
    <w:p w:rsidR="007F0C8E" w:rsidRPr="007F0C8E" w:rsidRDefault="007F0C8E" w:rsidP="007F0C8E">
      <w:pPr>
        <w:tabs>
          <w:tab w:val="left" w:pos="13650"/>
        </w:tabs>
        <w:jc w:val="center"/>
        <w:rPr>
          <w:rFonts w:ascii="Times New Roman" w:hAnsi="Times New Roman"/>
          <w:sz w:val="24"/>
          <w:szCs w:val="24"/>
        </w:rPr>
      </w:pPr>
    </w:p>
    <w:sectPr w:rsidR="007F0C8E" w:rsidRPr="007F0C8E" w:rsidSect="004570F8">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6E" w:rsidRDefault="00C9646E" w:rsidP="000E25B1">
      <w:pPr>
        <w:spacing w:after="0" w:line="240" w:lineRule="auto"/>
      </w:pPr>
      <w:r>
        <w:separator/>
      </w:r>
    </w:p>
  </w:endnote>
  <w:endnote w:type="continuationSeparator" w:id="0">
    <w:p w:rsidR="00C9646E" w:rsidRDefault="00C9646E"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B1" w:rsidRDefault="005267B1" w:rsidP="00C376B8">
    <w:pPr>
      <w:pStyle w:val="ab"/>
      <w:framePr w:w="12424" w:h="149" w:wrap="none" w:vAnchor="text" w:hAnchor="page" w:x="1" w:y="-573"/>
      <w:shd w:val="clear" w:color="auto" w:fill="auto"/>
      <w:ind w:left="5818"/>
    </w:pPr>
    <w:r>
      <w:rPr>
        <w:rStyle w:val="100"/>
        <w:szCs w:val="21"/>
      </w:rPr>
      <w:t xml:space="preserve">- </w:t>
    </w:r>
    <w:r w:rsidRPr="00EF45C0">
      <w:fldChar w:fldCharType="begin"/>
    </w:r>
    <w:r>
      <w:instrText xml:space="preserve"> PAGE \* MERGEFORMAT </w:instrText>
    </w:r>
    <w:r w:rsidRPr="00EF45C0">
      <w:fldChar w:fldCharType="separate"/>
    </w:r>
    <w:r w:rsidRPr="00696AA9">
      <w:rPr>
        <w:rStyle w:val="100"/>
        <w:noProof/>
        <w:szCs w:val="21"/>
      </w:rPr>
      <w:t>40</w:t>
    </w:r>
    <w:r>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B1" w:rsidRDefault="005267B1">
    <w:pPr>
      <w:pStyle w:val="ab"/>
      <w:framePr w:w="12424" w:h="149" w:wrap="none" w:vAnchor="text" w:hAnchor="page" w:x="1" w:y="-791"/>
      <w:shd w:val="clear" w:color="auto" w:fill="auto"/>
      <w:ind w:left="5875"/>
    </w:pPr>
    <w:r>
      <w:rPr>
        <w:rStyle w:val="100"/>
        <w:szCs w:val="21"/>
      </w:rPr>
      <w:t xml:space="preserve">- </w:t>
    </w:r>
    <w:r w:rsidRPr="00EF45C0">
      <w:fldChar w:fldCharType="begin"/>
    </w:r>
    <w:r>
      <w:instrText xml:space="preserve"> PAGE \* MERGEFORMAT </w:instrText>
    </w:r>
    <w:r w:rsidRPr="00EF45C0">
      <w:fldChar w:fldCharType="separate"/>
    </w:r>
    <w:r w:rsidR="00141594" w:rsidRPr="00141594">
      <w:rPr>
        <w:rStyle w:val="100"/>
        <w:noProof/>
        <w:szCs w:val="21"/>
      </w:rPr>
      <w:t>38</w:t>
    </w:r>
    <w:r>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6E" w:rsidRDefault="00C9646E" w:rsidP="000E25B1">
      <w:pPr>
        <w:spacing w:after="0" w:line="240" w:lineRule="auto"/>
      </w:pPr>
      <w:r>
        <w:separator/>
      </w:r>
    </w:p>
  </w:footnote>
  <w:footnote w:type="continuationSeparator" w:id="0">
    <w:p w:rsidR="00C9646E" w:rsidRDefault="00C9646E"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7B1" w:rsidRDefault="005267B1"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6">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6">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6"/>
  </w:num>
  <w:num w:numId="2">
    <w:abstractNumId w:val="28"/>
  </w:num>
  <w:num w:numId="3">
    <w:abstractNumId w:val="34"/>
  </w:num>
  <w:num w:numId="4">
    <w:abstractNumId w:val="9"/>
  </w:num>
  <w:num w:numId="5">
    <w:abstractNumId w:val="8"/>
  </w:num>
  <w:num w:numId="6">
    <w:abstractNumId w:val="6"/>
  </w:num>
  <w:num w:numId="7">
    <w:abstractNumId w:val="16"/>
  </w:num>
  <w:num w:numId="8">
    <w:abstractNumId w:val="11"/>
  </w:num>
  <w:num w:numId="9">
    <w:abstractNumId w:val="23"/>
  </w:num>
  <w:num w:numId="10">
    <w:abstractNumId w:val="22"/>
  </w:num>
  <w:num w:numId="11">
    <w:abstractNumId w:val="15"/>
  </w:num>
  <w:num w:numId="12">
    <w:abstractNumId w:val="29"/>
  </w:num>
  <w:num w:numId="13">
    <w:abstractNumId w:val="27"/>
  </w:num>
  <w:num w:numId="14">
    <w:abstractNumId w:val="30"/>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0"/>
  </w:num>
  <w:num w:numId="20">
    <w:abstractNumId w:val="13"/>
  </w:num>
  <w:num w:numId="21">
    <w:abstractNumId w:val="19"/>
  </w:num>
  <w:num w:numId="22">
    <w:abstractNumId w:val="14"/>
  </w:num>
  <w:num w:numId="23">
    <w:abstractNumId w:val="18"/>
  </w:num>
  <w:num w:numId="24">
    <w:abstractNumId w:val="31"/>
  </w:num>
  <w:num w:numId="25">
    <w:abstractNumId w:val="26"/>
  </w:num>
  <w:num w:numId="26">
    <w:abstractNumId w:val="2"/>
  </w:num>
  <w:num w:numId="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7"/>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3"/>
  </w:num>
  <w:num w:numId="33">
    <w:abstractNumId w:val="32"/>
  </w:num>
  <w:num w:numId="34">
    <w:abstractNumId w:val="21"/>
  </w:num>
  <w:num w:numId="35">
    <w:abstractNumId w:val="35"/>
  </w:num>
  <w:num w:numId="36">
    <w:abstractNumId w:val="4"/>
  </w:num>
  <w:num w:numId="37">
    <w:abstractNumId w:val="0"/>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51DC9"/>
    <w:rsid w:val="00052B7B"/>
    <w:rsid w:val="00053DD5"/>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E25B1"/>
    <w:rsid w:val="000E2FD5"/>
    <w:rsid w:val="000E3063"/>
    <w:rsid w:val="000E54EC"/>
    <w:rsid w:val="000E58B2"/>
    <w:rsid w:val="000E6719"/>
    <w:rsid w:val="000E698F"/>
    <w:rsid w:val="000E7D40"/>
    <w:rsid w:val="000F5768"/>
    <w:rsid w:val="000F7D40"/>
    <w:rsid w:val="00100B73"/>
    <w:rsid w:val="00107922"/>
    <w:rsid w:val="0012585A"/>
    <w:rsid w:val="00126D29"/>
    <w:rsid w:val="0012759E"/>
    <w:rsid w:val="00127ACC"/>
    <w:rsid w:val="001342E7"/>
    <w:rsid w:val="001369FC"/>
    <w:rsid w:val="00136A5D"/>
    <w:rsid w:val="00141594"/>
    <w:rsid w:val="001432AE"/>
    <w:rsid w:val="00147A8F"/>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42D7"/>
    <w:rsid w:val="00296CA3"/>
    <w:rsid w:val="002A12AE"/>
    <w:rsid w:val="002A2B22"/>
    <w:rsid w:val="002A5288"/>
    <w:rsid w:val="002A5733"/>
    <w:rsid w:val="002A5D78"/>
    <w:rsid w:val="002A60A0"/>
    <w:rsid w:val="002A7B1F"/>
    <w:rsid w:val="002B1B3D"/>
    <w:rsid w:val="002B2E0F"/>
    <w:rsid w:val="002C1935"/>
    <w:rsid w:val="002C1C13"/>
    <w:rsid w:val="002C1CC2"/>
    <w:rsid w:val="002C1FFE"/>
    <w:rsid w:val="002C298B"/>
    <w:rsid w:val="002C3FC9"/>
    <w:rsid w:val="002D120E"/>
    <w:rsid w:val="002D2182"/>
    <w:rsid w:val="002D2951"/>
    <w:rsid w:val="002E0922"/>
    <w:rsid w:val="002E1374"/>
    <w:rsid w:val="002E4B9F"/>
    <w:rsid w:val="002E72BD"/>
    <w:rsid w:val="002F2691"/>
    <w:rsid w:val="002F4A45"/>
    <w:rsid w:val="00300382"/>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3444"/>
    <w:rsid w:val="00384CD9"/>
    <w:rsid w:val="00384F99"/>
    <w:rsid w:val="003A0E2A"/>
    <w:rsid w:val="003A51F0"/>
    <w:rsid w:val="003A6A59"/>
    <w:rsid w:val="003C4041"/>
    <w:rsid w:val="003D4B76"/>
    <w:rsid w:val="003E2280"/>
    <w:rsid w:val="003E5449"/>
    <w:rsid w:val="003F2E5A"/>
    <w:rsid w:val="003F2F5B"/>
    <w:rsid w:val="003F6944"/>
    <w:rsid w:val="003F7254"/>
    <w:rsid w:val="003F7B61"/>
    <w:rsid w:val="00405201"/>
    <w:rsid w:val="00411E80"/>
    <w:rsid w:val="00412A4F"/>
    <w:rsid w:val="00424178"/>
    <w:rsid w:val="0043051D"/>
    <w:rsid w:val="00440629"/>
    <w:rsid w:val="004446EC"/>
    <w:rsid w:val="00445378"/>
    <w:rsid w:val="004501FA"/>
    <w:rsid w:val="00450358"/>
    <w:rsid w:val="004538C4"/>
    <w:rsid w:val="004570F8"/>
    <w:rsid w:val="00466733"/>
    <w:rsid w:val="0046753D"/>
    <w:rsid w:val="0047219C"/>
    <w:rsid w:val="00474886"/>
    <w:rsid w:val="00476968"/>
    <w:rsid w:val="00484C53"/>
    <w:rsid w:val="00486C1C"/>
    <w:rsid w:val="00487B8E"/>
    <w:rsid w:val="004910C6"/>
    <w:rsid w:val="004A707A"/>
    <w:rsid w:val="004B461C"/>
    <w:rsid w:val="004B6B86"/>
    <w:rsid w:val="004C2BD3"/>
    <w:rsid w:val="004D0784"/>
    <w:rsid w:val="004D0980"/>
    <w:rsid w:val="004D2AD2"/>
    <w:rsid w:val="004D3B44"/>
    <w:rsid w:val="004D3D0E"/>
    <w:rsid w:val="004E25DB"/>
    <w:rsid w:val="004E69AF"/>
    <w:rsid w:val="004F1306"/>
    <w:rsid w:val="004F1BA6"/>
    <w:rsid w:val="004F2D3C"/>
    <w:rsid w:val="004F3CAF"/>
    <w:rsid w:val="004F5979"/>
    <w:rsid w:val="005128DC"/>
    <w:rsid w:val="00521BC2"/>
    <w:rsid w:val="00522FA4"/>
    <w:rsid w:val="00524EDD"/>
    <w:rsid w:val="00526750"/>
    <w:rsid w:val="005267B1"/>
    <w:rsid w:val="00527229"/>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7592"/>
    <w:rsid w:val="006263E3"/>
    <w:rsid w:val="00627BE6"/>
    <w:rsid w:val="00633BD7"/>
    <w:rsid w:val="00634C26"/>
    <w:rsid w:val="006377F3"/>
    <w:rsid w:val="0064229C"/>
    <w:rsid w:val="006442D5"/>
    <w:rsid w:val="0064488B"/>
    <w:rsid w:val="00644ED9"/>
    <w:rsid w:val="00646819"/>
    <w:rsid w:val="00646E60"/>
    <w:rsid w:val="00652CF8"/>
    <w:rsid w:val="00652F91"/>
    <w:rsid w:val="00660832"/>
    <w:rsid w:val="00663331"/>
    <w:rsid w:val="00664C27"/>
    <w:rsid w:val="006726AB"/>
    <w:rsid w:val="00675ECD"/>
    <w:rsid w:val="006771C8"/>
    <w:rsid w:val="00681F34"/>
    <w:rsid w:val="006864A5"/>
    <w:rsid w:val="006941E3"/>
    <w:rsid w:val="00696AA9"/>
    <w:rsid w:val="006A2283"/>
    <w:rsid w:val="006A74E9"/>
    <w:rsid w:val="006A7F47"/>
    <w:rsid w:val="006B2447"/>
    <w:rsid w:val="006B6647"/>
    <w:rsid w:val="006C5CCA"/>
    <w:rsid w:val="006C6E6E"/>
    <w:rsid w:val="006C7F00"/>
    <w:rsid w:val="006D081B"/>
    <w:rsid w:val="006D5B8C"/>
    <w:rsid w:val="006F0269"/>
    <w:rsid w:val="006F0918"/>
    <w:rsid w:val="006F1C68"/>
    <w:rsid w:val="006F45FB"/>
    <w:rsid w:val="006F649A"/>
    <w:rsid w:val="00700C7A"/>
    <w:rsid w:val="007031BC"/>
    <w:rsid w:val="007118A4"/>
    <w:rsid w:val="00720B45"/>
    <w:rsid w:val="00734494"/>
    <w:rsid w:val="007451E5"/>
    <w:rsid w:val="00746E18"/>
    <w:rsid w:val="00764053"/>
    <w:rsid w:val="0076441C"/>
    <w:rsid w:val="007706E5"/>
    <w:rsid w:val="0077205B"/>
    <w:rsid w:val="0077701C"/>
    <w:rsid w:val="00780E08"/>
    <w:rsid w:val="00784327"/>
    <w:rsid w:val="0079470C"/>
    <w:rsid w:val="00795A38"/>
    <w:rsid w:val="0079798A"/>
    <w:rsid w:val="007A4E62"/>
    <w:rsid w:val="007A5910"/>
    <w:rsid w:val="007A654D"/>
    <w:rsid w:val="007B5C71"/>
    <w:rsid w:val="007B7232"/>
    <w:rsid w:val="007C196D"/>
    <w:rsid w:val="007C20DC"/>
    <w:rsid w:val="007D141E"/>
    <w:rsid w:val="007D4538"/>
    <w:rsid w:val="007D4743"/>
    <w:rsid w:val="007D662D"/>
    <w:rsid w:val="007E32A2"/>
    <w:rsid w:val="007E49A7"/>
    <w:rsid w:val="007E6620"/>
    <w:rsid w:val="007E6EC6"/>
    <w:rsid w:val="007F0C8E"/>
    <w:rsid w:val="0080198E"/>
    <w:rsid w:val="00811D50"/>
    <w:rsid w:val="00815749"/>
    <w:rsid w:val="00815DC7"/>
    <w:rsid w:val="00821D92"/>
    <w:rsid w:val="00832BCE"/>
    <w:rsid w:val="00835C81"/>
    <w:rsid w:val="00837DE0"/>
    <w:rsid w:val="008415B2"/>
    <w:rsid w:val="008514BE"/>
    <w:rsid w:val="00855BC4"/>
    <w:rsid w:val="00862E93"/>
    <w:rsid w:val="0086761B"/>
    <w:rsid w:val="008712C3"/>
    <w:rsid w:val="00873833"/>
    <w:rsid w:val="008741DC"/>
    <w:rsid w:val="00875175"/>
    <w:rsid w:val="00881F5C"/>
    <w:rsid w:val="00884E54"/>
    <w:rsid w:val="008901D8"/>
    <w:rsid w:val="00892E60"/>
    <w:rsid w:val="008936A2"/>
    <w:rsid w:val="00895C89"/>
    <w:rsid w:val="008B00B3"/>
    <w:rsid w:val="008C3D8D"/>
    <w:rsid w:val="008C74D1"/>
    <w:rsid w:val="008D0506"/>
    <w:rsid w:val="008D0D0D"/>
    <w:rsid w:val="008D1375"/>
    <w:rsid w:val="008D1E34"/>
    <w:rsid w:val="008D3FBC"/>
    <w:rsid w:val="008F1787"/>
    <w:rsid w:val="008F4E82"/>
    <w:rsid w:val="008F5657"/>
    <w:rsid w:val="008F75CA"/>
    <w:rsid w:val="00905EC9"/>
    <w:rsid w:val="00915F2E"/>
    <w:rsid w:val="009241E3"/>
    <w:rsid w:val="00924DC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B5310"/>
    <w:rsid w:val="009D2336"/>
    <w:rsid w:val="009D3B1D"/>
    <w:rsid w:val="009E0537"/>
    <w:rsid w:val="009E1593"/>
    <w:rsid w:val="009E3F56"/>
    <w:rsid w:val="009E7C06"/>
    <w:rsid w:val="009F15A0"/>
    <w:rsid w:val="009F3E87"/>
    <w:rsid w:val="009F6FDD"/>
    <w:rsid w:val="00A00C54"/>
    <w:rsid w:val="00A03B36"/>
    <w:rsid w:val="00A05228"/>
    <w:rsid w:val="00A07C39"/>
    <w:rsid w:val="00A1158A"/>
    <w:rsid w:val="00A16371"/>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727D"/>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A5F"/>
    <w:rsid w:val="00AD5BF4"/>
    <w:rsid w:val="00AD66A2"/>
    <w:rsid w:val="00AE08E1"/>
    <w:rsid w:val="00AE1457"/>
    <w:rsid w:val="00AE2157"/>
    <w:rsid w:val="00AE6681"/>
    <w:rsid w:val="00AF62DD"/>
    <w:rsid w:val="00B14ED1"/>
    <w:rsid w:val="00B204A8"/>
    <w:rsid w:val="00B22E53"/>
    <w:rsid w:val="00B2364B"/>
    <w:rsid w:val="00B236B6"/>
    <w:rsid w:val="00B26B68"/>
    <w:rsid w:val="00B30B0B"/>
    <w:rsid w:val="00B31902"/>
    <w:rsid w:val="00B33A8D"/>
    <w:rsid w:val="00B340F8"/>
    <w:rsid w:val="00B417F1"/>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B3FAE"/>
    <w:rsid w:val="00BB52F7"/>
    <w:rsid w:val="00BC069F"/>
    <w:rsid w:val="00BC61CA"/>
    <w:rsid w:val="00BD0E66"/>
    <w:rsid w:val="00BD38E5"/>
    <w:rsid w:val="00BD3BFD"/>
    <w:rsid w:val="00BD6B83"/>
    <w:rsid w:val="00BD7172"/>
    <w:rsid w:val="00BD799A"/>
    <w:rsid w:val="00BE0B08"/>
    <w:rsid w:val="00BE18CF"/>
    <w:rsid w:val="00BE4D70"/>
    <w:rsid w:val="00BE7120"/>
    <w:rsid w:val="00BE7969"/>
    <w:rsid w:val="00BF1A72"/>
    <w:rsid w:val="00BF54A8"/>
    <w:rsid w:val="00BF6DC3"/>
    <w:rsid w:val="00C00665"/>
    <w:rsid w:val="00C14DD0"/>
    <w:rsid w:val="00C34AB9"/>
    <w:rsid w:val="00C352EC"/>
    <w:rsid w:val="00C376B8"/>
    <w:rsid w:val="00C37E88"/>
    <w:rsid w:val="00C51812"/>
    <w:rsid w:val="00C659E5"/>
    <w:rsid w:val="00C66AD2"/>
    <w:rsid w:val="00C67182"/>
    <w:rsid w:val="00C71DC4"/>
    <w:rsid w:val="00C814AB"/>
    <w:rsid w:val="00C82CBC"/>
    <w:rsid w:val="00C85255"/>
    <w:rsid w:val="00C92ED5"/>
    <w:rsid w:val="00C939C0"/>
    <w:rsid w:val="00C9646E"/>
    <w:rsid w:val="00CA1306"/>
    <w:rsid w:val="00CB1279"/>
    <w:rsid w:val="00CB163C"/>
    <w:rsid w:val="00CB1DD9"/>
    <w:rsid w:val="00CB5365"/>
    <w:rsid w:val="00CB5675"/>
    <w:rsid w:val="00CB767C"/>
    <w:rsid w:val="00CC7810"/>
    <w:rsid w:val="00CD3409"/>
    <w:rsid w:val="00CD4A27"/>
    <w:rsid w:val="00CD4F28"/>
    <w:rsid w:val="00CE62A4"/>
    <w:rsid w:val="00CE62D2"/>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54E50"/>
    <w:rsid w:val="00D55A8C"/>
    <w:rsid w:val="00D608DA"/>
    <w:rsid w:val="00D636EA"/>
    <w:rsid w:val="00D71A3A"/>
    <w:rsid w:val="00D82F8A"/>
    <w:rsid w:val="00D852D7"/>
    <w:rsid w:val="00D86D37"/>
    <w:rsid w:val="00DA277B"/>
    <w:rsid w:val="00DA4F32"/>
    <w:rsid w:val="00DA6636"/>
    <w:rsid w:val="00DA7A17"/>
    <w:rsid w:val="00DD1CC2"/>
    <w:rsid w:val="00DD327F"/>
    <w:rsid w:val="00DD54C0"/>
    <w:rsid w:val="00DD5E9A"/>
    <w:rsid w:val="00DE39C0"/>
    <w:rsid w:val="00DE6488"/>
    <w:rsid w:val="00DE7214"/>
    <w:rsid w:val="00DE77CA"/>
    <w:rsid w:val="00DF07AD"/>
    <w:rsid w:val="00DF6730"/>
    <w:rsid w:val="00DF77BD"/>
    <w:rsid w:val="00E001A1"/>
    <w:rsid w:val="00E04EDC"/>
    <w:rsid w:val="00E1624B"/>
    <w:rsid w:val="00E16590"/>
    <w:rsid w:val="00E315A6"/>
    <w:rsid w:val="00E33357"/>
    <w:rsid w:val="00E33780"/>
    <w:rsid w:val="00E37D9B"/>
    <w:rsid w:val="00E420D3"/>
    <w:rsid w:val="00E42E66"/>
    <w:rsid w:val="00E4599B"/>
    <w:rsid w:val="00E50503"/>
    <w:rsid w:val="00E714B6"/>
    <w:rsid w:val="00E76331"/>
    <w:rsid w:val="00E8173F"/>
    <w:rsid w:val="00E83BBD"/>
    <w:rsid w:val="00E86C4C"/>
    <w:rsid w:val="00E91516"/>
    <w:rsid w:val="00EC6B02"/>
    <w:rsid w:val="00ED5619"/>
    <w:rsid w:val="00EE359B"/>
    <w:rsid w:val="00EE49FE"/>
    <w:rsid w:val="00EE5B53"/>
    <w:rsid w:val="00EF45C0"/>
    <w:rsid w:val="00EF7A27"/>
    <w:rsid w:val="00F02287"/>
    <w:rsid w:val="00F10F33"/>
    <w:rsid w:val="00F21FFB"/>
    <w:rsid w:val="00F238C2"/>
    <w:rsid w:val="00F2420A"/>
    <w:rsid w:val="00F34F81"/>
    <w:rsid w:val="00F35CBE"/>
    <w:rsid w:val="00F3754A"/>
    <w:rsid w:val="00F40C4C"/>
    <w:rsid w:val="00F44703"/>
    <w:rsid w:val="00F47860"/>
    <w:rsid w:val="00F548FB"/>
    <w:rsid w:val="00F57EBA"/>
    <w:rsid w:val="00F60663"/>
    <w:rsid w:val="00F61A5D"/>
    <w:rsid w:val="00F6384F"/>
    <w:rsid w:val="00F730BF"/>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uiPriority w:val="99"/>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image" Target="media/image2.png"/><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89820-2743-4068-A500-A9A9AB3F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17099</Words>
  <Characters>97465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3</cp:revision>
  <cp:lastPrinted>2021-03-01T07:35:00Z</cp:lastPrinted>
  <dcterms:created xsi:type="dcterms:W3CDTF">2021-08-20T08:31:00Z</dcterms:created>
  <dcterms:modified xsi:type="dcterms:W3CDTF">2021-08-26T09:01:00Z</dcterms:modified>
</cp:coreProperties>
</file>