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D7" w:rsidRPr="00010F47" w:rsidRDefault="003701D7" w:rsidP="003701D7">
      <w:pPr>
        <w:pStyle w:val="10"/>
        <w:numPr>
          <w:ilvl w:val="0"/>
          <w:numId w:val="0"/>
        </w:numPr>
        <w:rPr>
          <w:sz w:val="28"/>
          <w:szCs w:val="28"/>
        </w:rPr>
      </w:pPr>
      <w:bookmarkStart w:id="0" w:name="Par688"/>
      <w:bookmarkStart w:id="1" w:name="_GoBack"/>
      <w:bookmarkEnd w:id="0"/>
      <w:bookmarkEnd w:id="1"/>
      <w:r w:rsidRPr="00010F47">
        <w:rPr>
          <w:sz w:val="28"/>
          <w:szCs w:val="28"/>
        </w:rPr>
        <w:t xml:space="preserve">Сведения об условиях государственного (муниципального) договора </w:t>
      </w:r>
      <w:r>
        <w:rPr>
          <w:sz w:val="28"/>
          <w:szCs w:val="28"/>
        </w:rPr>
        <w:t>и графике исполнения его обязательств</w:t>
      </w:r>
    </w:p>
    <w:p w:rsidR="007C3BF1" w:rsidRDefault="008C2287" w:rsidP="00876256">
      <w:pPr>
        <w:pStyle w:val="10"/>
      </w:pPr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043123-22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2022</w:t>
      </w:r>
    </w:p>
    <w:p w:rsidR="007C3BF1" w:rsidRDefault="008C2287">
      <w:pPr>
        <w:ind w:left="1418"/>
      </w:pPr>
      <w:r>
        <w:t>Предмет договора: Поставка МФУ для нужд МАУ "ИТЦ городского округа Чехов"</w:t>
      </w:r>
    </w:p>
    <w:p w:rsidR="007C3BF1" w:rsidRDefault="008C2287">
      <w:pPr>
        <w:ind w:left="1418"/>
      </w:pPr>
      <w:r>
        <w:t>Цена договора, руб.:</w:t>
      </w:r>
      <w:r w:rsidR="001406FC">
        <w:t xml:space="preserve"> </w:t>
      </w:r>
      <w:r>
        <w:t>399 082,66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>
        <w:rPr>
          <w:lang w:val="en-GB"/>
        </w:rPr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Муниципальное автономное учреждение "Информационно-технический центр городского округа Чехов"</w:t>
      </w:r>
    </w:p>
    <w:p w:rsidR="007C3BF1" w:rsidRDefault="008C2287">
      <w:pPr>
        <w:ind w:left="1418"/>
      </w:pPr>
      <w:r>
        <w:t>ИНН: 5048034920</w:t>
      </w:r>
    </w:p>
    <w:p w:rsidR="007C3BF1" w:rsidRDefault="008C2287">
      <w:pPr>
        <w:ind w:left="1418"/>
      </w:pPr>
      <w:r>
        <w:t xml:space="preserve">КПП: </w:t>
      </w:r>
      <w:r>
        <w:rPr>
          <w:lang w:val="en-US"/>
        </w:rPr>
        <w:t>504801001</w:t>
      </w:r>
    </w:p>
    <w:p w:rsidR="007C3BF1" w:rsidRDefault="008C2287">
      <w:pPr>
        <w:ind w:left="1418"/>
      </w:pPr>
      <w:r>
        <w:t>Место нахождения:</w:t>
      </w:r>
      <w:r>
        <w:rPr>
          <w:lang w:val="en-US"/>
        </w:rPr>
        <w:t xml:space="preserve"> 142306, Московская область, г.Чехов, Советская пл., д.3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142306, Московская область, г.Чехов, Советская пл., д.3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A5355C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 w:rsidP="00876256">
            <w:pPr>
              <w:pStyle w:val="aff1"/>
              <w:keepNext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 w:rsidP="00876256">
            <w:pPr>
              <w:pStyle w:val="19"/>
              <w:keepNext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 w:rsidP="00876256">
            <w:pPr>
              <w:pStyle w:val="19"/>
              <w:keepNext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Общая стоимость, руб.</w:t>
            </w:r>
          </w:p>
        </w:tc>
      </w:tr>
      <w:tr w:rsidR="00A5355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01.01.04.02.01</w:t>
            </w:r>
            <w:r>
              <w:rPr>
                <w:b/>
              </w:rPr>
              <w:t xml:space="preserve"> / </w:t>
            </w:r>
            <w:r>
              <w:t>26.20.18.000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МФУ Лазерный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proofErr w:type="gramStart"/>
            <w:r>
              <w:t>указано)*</w:t>
            </w:r>
            <w:proofErr w:type="gramEnd"/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Pr="0047277D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 w:rsidP="00876256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Pr="00876256" w:rsidRDefault="008C2287" w:rsidP="00876256">
      <w:pPr>
        <w:pStyle w:val="10"/>
      </w:pPr>
      <w:r w:rsidRPr="00876256"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A5355C">
        <w:trPr>
          <w:cantSplit/>
          <w:tblHeader/>
        </w:trPr>
        <w:tc>
          <w:tcPr>
            <w:tcW w:w="181" w:type="pct"/>
          </w:tcPr>
          <w:p w:rsidR="007C3BF1" w:rsidRDefault="008C2287" w:rsidP="00876256">
            <w:pPr>
              <w:pStyle w:val="19"/>
              <w:keepNext/>
            </w:pPr>
            <w:r>
              <w:lastRenderedPageBreak/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 w:rsidP="00876256">
            <w:pPr>
              <w:pStyle w:val="19"/>
              <w:keepNext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начала исполнения обязательства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окончания исполнения обязательства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Получатель (потребитель)</w:t>
            </w:r>
          </w:p>
        </w:tc>
      </w:tr>
      <w:tr w:rsidR="00A5355C">
        <w:trPr>
          <w:cantSplit/>
        </w:trPr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МФУ для нужд МАУ "ИТЦ городского округа Чехов"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 w:rsidR="007F2D0B">
              <w:t>Н</w:t>
            </w:r>
            <w:r>
              <w:t>аименование</w:t>
            </w:r>
            <w:r w:rsidRPr="000B5400">
              <w:t xml:space="preserve">:  МФУ Лазерный, </w:t>
            </w:r>
            <w:r w:rsidR="007F2D0B">
              <w:t>К</w:t>
            </w:r>
            <w:r w:rsidR="005A4720">
              <w:t>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7F2D0B">
              <w:t xml:space="preserve"> Е</w:t>
            </w:r>
            <w:r w:rsidR="000B5400">
              <w:t xml:space="preserve">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10 дн.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A5355C">
        <w:trPr>
          <w:cantSplit/>
          <w:tblHeader/>
        </w:trPr>
        <w:tc>
          <w:tcPr>
            <w:tcW w:w="154" w:type="pct"/>
          </w:tcPr>
          <w:p w:rsidR="007C3BF1" w:rsidRDefault="008C2287" w:rsidP="00876256">
            <w:pPr>
              <w:pStyle w:val="19"/>
              <w:keepNext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 w:rsidP="00876256">
            <w:pPr>
              <w:pStyle w:val="19"/>
              <w:keepNext/>
            </w:pPr>
            <w:r>
              <w:t>Документ-предшественник</w:t>
            </w:r>
          </w:p>
        </w:tc>
      </w:tr>
      <w:tr w:rsidR="00A5355C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«Товарная накладная (ТОРГ-12, унифицированный формат, приказ ФНС России от 30.11.2015 г. № ММВ-7-10/551@)» (Поставка МФУ для нужд МАУ "ИТЦ городского округа Чехов")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r>
        <w:rPr>
          <w:lang w:val="en-US"/>
        </w:rPr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 w:rsidP="00876256">
      <w:pPr>
        <w:pStyle w:val="10"/>
      </w:pPr>
      <w:bookmarkStart w:id="6" w:name="Par714"/>
      <w:bookmarkEnd w:id="6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A5355C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A5355C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A5355C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МФУ для нужд МАУ "ИТЦ городского округа Чехов"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A5355C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A5355C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МФУ для нужд МАУ "ИТЦ городского округа Чехов"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A5355C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7" w:name="Par770"/>
      <w:bookmarkEnd w:id="7"/>
      <w:r>
        <w:lastRenderedPageBreak/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A5355C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A5355C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МФУ для нужд МАУ "ИТЦ городского округа Чехов"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A5355C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 w:rsidP="00876256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1CB" w:rsidRDefault="00E601CB">
      <w:pPr>
        <w:spacing w:after="0" w:line="240" w:lineRule="auto"/>
      </w:pPr>
      <w:r>
        <w:separator/>
      </w:r>
    </w:p>
  </w:endnote>
  <w:endnote w:type="continuationSeparator" w:id="0">
    <w:p w:rsidR="00E601CB" w:rsidRDefault="00E6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7FD" w:rsidRPr="00477450" w:rsidRDefault="007747FD">
    <w:pPr>
      <w:pStyle w:val="af"/>
      <w:jc w:val="center"/>
    </w:pPr>
    <w:r w:rsidRPr="00477450">
      <w:rPr>
        <w:bCs/>
      </w:rPr>
      <w:fldChar w:fldCharType="begin"/>
    </w:r>
    <w:r w:rsidRPr="00477450">
      <w:rPr>
        <w:bCs/>
      </w:rPr>
      <w:instrText>PAGE</w:instrText>
    </w:r>
    <w:r w:rsidRPr="00477450">
      <w:rPr>
        <w:bCs/>
      </w:rPr>
      <w:fldChar w:fldCharType="separate"/>
    </w:r>
    <w:r>
      <w:rPr>
        <w:bCs/>
        <w:noProof/>
      </w:rPr>
      <w:t>1</w:t>
    </w:r>
    <w:r w:rsidRPr="00477450">
      <w:rPr>
        <w:bCs/>
      </w:rPr>
      <w:fldChar w:fldCharType="end"/>
    </w:r>
    <w:r w:rsidRPr="00477450">
      <w:t xml:space="preserve"> из </w:t>
    </w:r>
    <w:r w:rsidRPr="00477450">
      <w:rPr>
        <w:bCs/>
      </w:rPr>
      <w:fldChar w:fldCharType="begin"/>
    </w:r>
    <w:r w:rsidRPr="00477450">
      <w:rPr>
        <w:bCs/>
      </w:rPr>
      <w:instrText>NUMPAGES</w:instrText>
    </w:r>
    <w:r w:rsidRPr="00477450">
      <w:rPr>
        <w:bCs/>
      </w:rPr>
      <w:fldChar w:fldCharType="separate"/>
    </w:r>
    <w:r>
      <w:rPr>
        <w:bCs/>
        <w:noProof/>
      </w:rPr>
      <w:t>7</w:t>
    </w:r>
    <w:r w:rsidRPr="00477450">
      <w:rPr>
        <w:bCs/>
      </w:rPr>
      <w:fldChar w:fldCharType="end"/>
    </w:r>
  </w:p>
  <w:p w:rsidR="007747FD" w:rsidRPr="00477450" w:rsidRDefault="007747FD" w:rsidP="00EC7F9E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7FD" w:rsidRDefault="007747FD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747FD" w:rsidRDefault="007747F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1CB" w:rsidRDefault="00E601CB">
      <w:pPr>
        <w:spacing w:after="0" w:line="240" w:lineRule="auto"/>
      </w:pPr>
      <w:r>
        <w:separator/>
      </w:r>
    </w:p>
  </w:footnote>
  <w:footnote w:type="continuationSeparator" w:id="0">
    <w:p w:rsidR="00E601CB" w:rsidRDefault="00E6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95EAD580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66D64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C4806"/>
    <w:rsid w:val="000D4938"/>
    <w:rsid w:val="000E6153"/>
    <w:rsid w:val="00104C0D"/>
    <w:rsid w:val="0010520D"/>
    <w:rsid w:val="0011106E"/>
    <w:rsid w:val="00112263"/>
    <w:rsid w:val="001168CB"/>
    <w:rsid w:val="00124FCD"/>
    <w:rsid w:val="001406FC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27D47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21DF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01D7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07F63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277D"/>
    <w:rsid w:val="00474C68"/>
    <w:rsid w:val="0047549D"/>
    <w:rsid w:val="00477450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5BC"/>
    <w:rsid w:val="005B7F7B"/>
    <w:rsid w:val="005C0DA9"/>
    <w:rsid w:val="005C40F2"/>
    <w:rsid w:val="005D234A"/>
    <w:rsid w:val="005E30F4"/>
    <w:rsid w:val="005E595F"/>
    <w:rsid w:val="00600D2A"/>
    <w:rsid w:val="0060188D"/>
    <w:rsid w:val="006026B0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61EAA"/>
    <w:rsid w:val="006809DA"/>
    <w:rsid w:val="0068398F"/>
    <w:rsid w:val="006A1BCE"/>
    <w:rsid w:val="006C06F8"/>
    <w:rsid w:val="006C0FFD"/>
    <w:rsid w:val="006C11A5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47FD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A2A88"/>
    <w:rsid w:val="007C3BF1"/>
    <w:rsid w:val="007C6A40"/>
    <w:rsid w:val="007C7241"/>
    <w:rsid w:val="007D53D3"/>
    <w:rsid w:val="007D6747"/>
    <w:rsid w:val="007E641C"/>
    <w:rsid w:val="007F0B36"/>
    <w:rsid w:val="007F2CDD"/>
    <w:rsid w:val="007F2D0B"/>
    <w:rsid w:val="007F7321"/>
    <w:rsid w:val="00801264"/>
    <w:rsid w:val="00802C8A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3CCA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256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4EA4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55C"/>
    <w:rsid w:val="00A53C0A"/>
    <w:rsid w:val="00A54BE9"/>
    <w:rsid w:val="00A6124D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36D5"/>
    <w:rsid w:val="00BD6264"/>
    <w:rsid w:val="00BD648C"/>
    <w:rsid w:val="00BD71B4"/>
    <w:rsid w:val="00BE3E12"/>
    <w:rsid w:val="00BE59A5"/>
    <w:rsid w:val="00BF5222"/>
    <w:rsid w:val="00BF6AB1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17CFC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C617C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01CB"/>
    <w:rsid w:val="00E654AE"/>
    <w:rsid w:val="00E86636"/>
    <w:rsid w:val="00E92C92"/>
    <w:rsid w:val="00EB7161"/>
    <w:rsid w:val="00EC038C"/>
    <w:rsid w:val="00EC118F"/>
    <w:rsid w:val="00EC1A7E"/>
    <w:rsid w:val="00EC7F9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576D1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372EB5-0C56-4B07-9D45-8A0FAD1E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876256"/>
    <w:pPr>
      <w:keepNext/>
      <w:widowControl w:val="0"/>
      <w:numPr>
        <w:numId w:val="1"/>
      </w:numPr>
      <w:spacing w:before="4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876256"/>
    <w:rPr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70CFA-0867-43AF-9D0C-39F65679994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2</cp:revision>
  <cp:lastPrinted>2016-02-16T07:09:00Z</cp:lastPrinted>
  <dcterms:created xsi:type="dcterms:W3CDTF">2022-04-13T13:39:00Z</dcterms:created>
  <dcterms:modified xsi:type="dcterms:W3CDTF">2022-04-13T13:39:00Z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