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Бумажные полотенца для диспенсера 250 листов</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3 000,00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17.22.11.140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Салфетки бумажные 24x24 см белые 1-слойные 100 штук в упаковке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3 000,00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Главный врач</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1</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Бумажные полотенца для диспенсера 250 листов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Салфетки бумажные 24x24 см белые 1-слойные 100 штук в упаковке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2</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10 раб. дн. от даты направления заявки</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Бумажные полотенца для диспенсера 250 листов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Салфетки бумажные 24x24 см белые 1-слойные 100 штук в упаковке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Pr="003550ED" w:rsidR="005A704D">
                              <w:rPr>
                                <w:b/>
                                <w:lang w:val="en-US"/>
                              </w:rPr>
                              <w:t>Срок поставки товара</w:t>
                            </w:r>
                          </w:sdtContent>
                        </w:sdt>
                        <w:r w:rsidRPr="003550ED" w:rsidR="007A15AB">
                          <w:rPr>
                            <w:b/>
                            <w:lang w:val="en-US"/>
                          </w:rPr>
                          <w:t>:</w:t>
                        </w:r>
                        <w:r w:rsidR="0094147E">
                          <w:rPr>
                            <w:b/>
                            <w:lang w:val="en-US"/>
                          </w:rPr>
                          <w:t xml:space="preserve"> </w:t>
                        </w:r>
                        <w:r w:rsidRPr="003550ED" w:rsidR="005A704D">
                          <w:rPr>
                            <w:color w:val="000000"/>
                            <w:shd w:val="clear" w:color="auto" w:fill="FFFFFF"/>
                          </w:rPr>
                          <w:t>начало</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Pr="003550ED" w:rsidR="005A704D">
                              <w:rPr>
                                <w:lang w:val="en-US"/>
                              </w:rPr>
                              <w:t>0 дн. от даты заключения договора</w:t>
                            </w:r>
                          </w:sdtContent>
                        </w:sdt>
                        <w:r w:rsidR="0094147E">
                          <w:rPr>
                            <w:lang w:val="en-US"/>
                          </w:rPr>
                          <w:t>,</w:t>
                        </w:r>
                        <w:r w:rsidRPr="003550ED" w:rsidR="007A15AB">
                          <w:rPr>
                            <w:lang w:val="en-US"/>
                          </w:rPr>
                          <w:t xml:space="preserve"> </w:t>
                        </w:r>
                        <w:r w:rsidRPr="003550ED" w:rsidR="005A704D">
                          <w:rPr>
                            <w:color w:val="000000"/>
                            <w:shd w:val="clear" w:color="auto" w:fill="FFFFFF"/>
                          </w:rPr>
                          <w:t>окончание</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Pr="003550ED" w:rsidR="005A704D">
                              <w:rPr>
                                <w:lang w:val="en-US"/>
                              </w:rPr>
                              <w:t>30.06.2021</w:t>
                            </w:r>
                          </w:sdtContent>
                        </w:sdt>
                        <w:r w:rsidR="0094147E">
                          <w:rPr>
                            <w:lang w:val="en-US"/>
                          </w:rPr>
                          <w:t>;</w:t>
                        </w:r>
                      </w:sdtContent>
                    </w:sdt>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1)</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№02</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2)</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129110, г. Москва, ул. Щепкина, дом 61/2, корпус 1</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№02</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2</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1</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2</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1</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2</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Главный врач</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008454-21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