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BF9" w:rsidRPr="00236BF9" w:rsidRDefault="00236BF9" w:rsidP="00236BF9">
      <w:pPr>
        <w:suppressAutoHyphens/>
        <w:spacing w:after="0"/>
        <w:jc w:val="left"/>
        <w:rPr>
          <w:lang w:eastAsia="en-US"/>
        </w:rPr>
      </w:pPr>
      <w:bookmarkStart w:id="0" w:name="_Toc122404099"/>
      <w:bookmarkStart w:id="1" w:name="_Ref119427310"/>
      <w:bookmarkStart w:id="2" w:name="_GoBack"/>
      <w:bookmarkEnd w:id="2"/>
      <w:r w:rsidRPr="00236BF9">
        <w:rPr>
          <w:lang w:eastAsia="en-US"/>
        </w:rPr>
        <w:t xml:space="preserve">Муниципальное унитарное предприятие </w:t>
      </w:r>
      <w:r>
        <w:rPr>
          <w:lang w:eastAsia="en-US"/>
        </w:rPr>
        <w:t xml:space="preserve">   </w:t>
      </w:r>
      <w:r w:rsidRPr="00236BF9">
        <w:rPr>
          <w:lang w:eastAsia="en-US"/>
        </w:rPr>
        <w:t xml:space="preserve">«Служба </w:t>
      </w:r>
      <w:proofErr w:type="gramStart"/>
      <w:r w:rsidRPr="00236BF9">
        <w:rPr>
          <w:lang w:eastAsia="en-US"/>
        </w:rPr>
        <w:t>Единого</w:t>
      </w:r>
      <w:proofErr w:type="gramEnd"/>
      <w:r w:rsidRPr="00236BF9">
        <w:rPr>
          <w:lang w:eastAsia="en-US"/>
        </w:rPr>
        <w:t xml:space="preserve"> Заказчика-</w:t>
      </w:r>
      <w:proofErr w:type="spellStart"/>
      <w:r w:rsidRPr="00236BF9">
        <w:rPr>
          <w:lang w:eastAsia="en-US"/>
        </w:rPr>
        <w:t>Белоозерский</w:t>
      </w:r>
      <w:proofErr w:type="spellEnd"/>
      <w:r w:rsidRPr="00236BF9">
        <w:rPr>
          <w:lang w:eastAsia="en-US"/>
        </w:rPr>
        <w:t xml:space="preserve">» </w:t>
      </w:r>
    </w:p>
    <w:p w:rsidR="00236BF9" w:rsidRPr="00236BF9" w:rsidRDefault="00236BF9" w:rsidP="00236BF9">
      <w:pPr>
        <w:suppressAutoHyphens/>
        <w:spacing w:after="0"/>
        <w:ind w:firstLine="1134"/>
        <w:jc w:val="center"/>
        <w:rPr>
          <w:lang w:eastAsia="en-US"/>
        </w:rPr>
      </w:pPr>
    </w:p>
    <w:p w:rsidR="00236BF9" w:rsidRPr="00236BF9" w:rsidRDefault="00236BF9" w:rsidP="00236BF9">
      <w:pPr>
        <w:suppressAutoHyphens/>
        <w:spacing w:after="0"/>
        <w:ind w:firstLine="1134"/>
        <w:jc w:val="right"/>
        <w:rPr>
          <w:lang w:eastAsia="en-US"/>
        </w:rPr>
      </w:pPr>
      <w:r w:rsidRPr="00236BF9">
        <w:rPr>
          <w:lang w:eastAsia="en-US"/>
        </w:rPr>
        <w:t>«УТВЕРЖДАЮ»</w:t>
      </w:r>
    </w:p>
    <w:p w:rsidR="00236BF9" w:rsidRPr="00236BF9" w:rsidRDefault="00236BF9" w:rsidP="00236BF9">
      <w:pPr>
        <w:suppressAutoHyphens/>
        <w:spacing w:after="0"/>
        <w:ind w:firstLine="1134"/>
        <w:jc w:val="right"/>
        <w:rPr>
          <w:lang w:eastAsia="en-US"/>
        </w:rPr>
      </w:pPr>
      <w:r w:rsidRPr="00236BF9">
        <w:rPr>
          <w:lang w:eastAsia="en-US"/>
        </w:rPr>
        <w:t xml:space="preserve">Директор </w:t>
      </w:r>
    </w:p>
    <w:p w:rsidR="00236BF9" w:rsidRPr="00236BF9" w:rsidRDefault="00236BF9" w:rsidP="00236BF9">
      <w:pPr>
        <w:suppressAutoHyphens/>
        <w:spacing w:after="0"/>
        <w:ind w:firstLine="1134"/>
        <w:jc w:val="right"/>
        <w:rPr>
          <w:lang w:eastAsia="en-US"/>
        </w:rPr>
      </w:pPr>
      <w:r w:rsidRPr="00236BF9">
        <w:rPr>
          <w:lang w:eastAsia="en-US"/>
        </w:rPr>
        <w:t>МУП «СЕЗ-</w:t>
      </w:r>
      <w:proofErr w:type="spellStart"/>
      <w:r w:rsidRPr="00236BF9">
        <w:rPr>
          <w:lang w:eastAsia="en-US"/>
        </w:rPr>
        <w:t>Белоозерский</w:t>
      </w:r>
      <w:proofErr w:type="spellEnd"/>
      <w:r w:rsidRPr="00236BF9">
        <w:rPr>
          <w:lang w:eastAsia="en-US"/>
        </w:rPr>
        <w:t>»</w:t>
      </w:r>
    </w:p>
    <w:p w:rsidR="00236BF9" w:rsidRPr="00236BF9" w:rsidRDefault="00236BF9" w:rsidP="00236BF9">
      <w:pPr>
        <w:suppressAutoHyphens/>
        <w:spacing w:after="0"/>
        <w:ind w:firstLine="1134"/>
        <w:jc w:val="right"/>
        <w:rPr>
          <w:lang w:eastAsia="en-US"/>
        </w:rPr>
      </w:pPr>
      <w:r w:rsidRPr="00236BF9">
        <w:rPr>
          <w:lang w:eastAsia="en-US"/>
        </w:rPr>
        <w:t xml:space="preserve">__________________О.С. </w:t>
      </w:r>
      <w:proofErr w:type="spellStart"/>
      <w:r w:rsidRPr="00236BF9">
        <w:rPr>
          <w:lang w:eastAsia="en-US"/>
        </w:rPr>
        <w:t>Пересветов</w:t>
      </w:r>
      <w:proofErr w:type="spellEnd"/>
    </w:p>
    <w:p w:rsidR="00236BF9" w:rsidRPr="00236BF9" w:rsidRDefault="00236BF9" w:rsidP="00236BF9">
      <w:pPr>
        <w:suppressAutoHyphens/>
        <w:spacing w:after="0"/>
        <w:ind w:firstLine="1134"/>
        <w:jc w:val="right"/>
        <w:rPr>
          <w:lang w:eastAsia="en-US"/>
        </w:rPr>
      </w:pPr>
    </w:p>
    <w:p w:rsidR="00236BF9" w:rsidRPr="00236BF9" w:rsidRDefault="00236BF9" w:rsidP="00236BF9">
      <w:pPr>
        <w:suppressAutoHyphens/>
        <w:spacing w:after="0"/>
        <w:ind w:firstLine="1134"/>
        <w:jc w:val="right"/>
        <w:rPr>
          <w:lang w:eastAsia="en-US"/>
        </w:rPr>
      </w:pPr>
      <w:r w:rsidRPr="00236BF9">
        <w:rPr>
          <w:lang w:eastAsia="en-US"/>
        </w:rPr>
        <w:t>«___»______________________20___</w:t>
      </w:r>
    </w:p>
    <w:p w:rsidR="00236BF9" w:rsidRPr="00236BF9" w:rsidRDefault="00236BF9" w:rsidP="00236BF9">
      <w:pPr>
        <w:suppressAutoHyphens/>
        <w:spacing w:after="0"/>
        <w:ind w:firstLine="1134"/>
        <w:jc w:val="center"/>
        <w:rPr>
          <w:sz w:val="32"/>
          <w:szCs w:val="32"/>
          <w:lang w:eastAsia="ar-SA"/>
        </w:rPr>
      </w:pPr>
    </w:p>
    <w:p w:rsidR="00236BF9" w:rsidRPr="00236BF9" w:rsidRDefault="00236BF9" w:rsidP="00236BF9">
      <w:pPr>
        <w:suppressAutoHyphens/>
        <w:spacing w:after="0"/>
        <w:jc w:val="center"/>
        <w:rPr>
          <w:bCs/>
          <w:lang w:eastAsia="ar-SA"/>
        </w:rPr>
      </w:pPr>
    </w:p>
    <w:p w:rsidR="00236BF9" w:rsidRPr="00236BF9" w:rsidRDefault="00236BF9" w:rsidP="00236BF9">
      <w:pPr>
        <w:suppressAutoHyphens/>
        <w:spacing w:after="0"/>
        <w:jc w:val="center"/>
        <w:rPr>
          <w:bCs/>
          <w:lang w:eastAsia="ar-SA"/>
        </w:rPr>
      </w:pPr>
    </w:p>
    <w:p w:rsidR="00236BF9" w:rsidRPr="00236BF9" w:rsidRDefault="00236BF9" w:rsidP="00236BF9">
      <w:pPr>
        <w:suppressAutoHyphens/>
        <w:spacing w:after="0"/>
        <w:ind w:right="564"/>
        <w:jc w:val="center"/>
        <w:rPr>
          <w:b/>
          <w:bCs/>
          <w:lang w:eastAsia="ar-SA"/>
        </w:rPr>
      </w:pPr>
    </w:p>
    <w:p w:rsidR="00236BF9" w:rsidRPr="005A7D1F" w:rsidRDefault="00236BF9" w:rsidP="005A7D1F">
      <w:pPr>
        <w:suppressAutoHyphens/>
        <w:spacing w:after="0"/>
        <w:ind w:left="851" w:right="564"/>
        <w:jc w:val="center"/>
        <w:rPr>
          <w:b/>
          <w:bCs/>
          <w:sz w:val="28"/>
          <w:szCs w:val="28"/>
          <w:lang w:eastAsia="ar-SA"/>
        </w:rPr>
      </w:pPr>
    </w:p>
    <w:p w:rsidR="00236BF9" w:rsidRPr="005A7D1F" w:rsidRDefault="00236BF9" w:rsidP="005A7D1F">
      <w:pPr>
        <w:suppressAutoHyphens/>
        <w:spacing w:after="0"/>
        <w:ind w:left="851" w:right="564"/>
        <w:jc w:val="center"/>
        <w:rPr>
          <w:b/>
          <w:bCs/>
          <w:sz w:val="28"/>
          <w:szCs w:val="28"/>
          <w:lang w:eastAsia="ar-SA"/>
        </w:rPr>
      </w:pPr>
      <w:r w:rsidRPr="005A7D1F">
        <w:rPr>
          <w:b/>
          <w:bCs/>
          <w:sz w:val="28"/>
          <w:szCs w:val="28"/>
          <w:lang w:eastAsia="ar-SA"/>
        </w:rPr>
        <w:t>Документация о проведении конкурса в электронной форме</w:t>
      </w:r>
    </w:p>
    <w:p w:rsidR="00236BF9" w:rsidRPr="005A7D1F" w:rsidRDefault="00236BF9" w:rsidP="005A7D1F">
      <w:pPr>
        <w:suppressAutoHyphens/>
        <w:spacing w:after="0"/>
        <w:ind w:left="851" w:right="564"/>
        <w:jc w:val="center"/>
        <w:rPr>
          <w:b/>
          <w:bCs/>
          <w:sz w:val="28"/>
          <w:szCs w:val="28"/>
          <w:lang w:eastAsia="ar-SA"/>
        </w:rPr>
      </w:pPr>
      <w:r w:rsidRPr="005A7D1F">
        <w:rPr>
          <w:b/>
          <w:bCs/>
          <w:sz w:val="28"/>
          <w:szCs w:val="28"/>
          <w:lang w:eastAsia="ar-SA"/>
        </w:rPr>
        <w:t>На оказание услуг по комплексной уборке придомовой территории и общедомового имущества собственников помещений жилых многоквартирных домов, находящихся в управлении МУП «СЕЗ-</w:t>
      </w:r>
      <w:proofErr w:type="spellStart"/>
      <w:r w:rsidRPr="005A7D1F">
        <w:rPr>
          <w:b/>
          <w:bCs/>
          <w:sz w:val="28"/>
          <w:szCs w:val="28"/>
          <w:lang w:eastAsia="ar-SA"/>
        </w:rPr>
        <w:t>Белоозерский</w:t>
      </w:r>
      <w:proofErr w:type="spellEnd"/>
    </w:p>
    <w:p w:rsidR="008E5E52" w:rsidRDefault="008E5E52" w:rsidP="008E5E52">
      <w:pPr>
        <w:suppressAutoHyphens/>
        <w:spacing w:after="0"/>
        <w:ind w:right="564"/>
        <w:jc w:val="center"/>
        <w:rPr>
          <w:b/>
          <w:bCs/>
          <w:lang w:eastAsia="ar-SA"/>
        </w:rPr>
      </w:pPr>
    </w:p>
    <w:p w:rsidR="008E5E52" w:rsidRDefault="008E5E52" w:rsidP="008E5E52">
      <w:pPr>
        <w:suppressAutoHyphens/>
        <w:spacing w:after="0"/>
        <w:ind w:right="564"/>
        <w:jc w:val="center"/>
        <w:rPr>
          <w:b/>
          <w:bCs/>
          <w:lang w:eastAsia="ar-SA"/>
        </w:rPr>
      </w:pPr>
    </w:p>
    <w:p w:rsidR="008E5E52" w:rsidRDefault="008E5E52" w:rsidP="008E5E52">
      <w:pPr>
        <w:suppressAutoHyphens/>
        <w:spacing w:after="0"/>
        <w:ind w:right="564"/>
        <w:jc w:val="center"/>
        <w:rPr>
          <w:b/>
          <w:bCs/>
          <w:lang w:eastAsia="ar-SA"/>
        </w:rPr>
      </w:pPr>
    </w:p>
    <w:p w:rsidR="008E5E52" w:rsidRDefault="008E5E52" w:rsidP="008E5E52">
      <w:pPr>
        <w:suppressAutoHyphens/>
        <w:spacing w:after="0"/>
        <w:ind w:right="564"/>
        <w:jc w:val="center"/>
        <w:rPr>
          <w:b/>
          <w:bCs/>
          <w:lang w:eastAsia="ar-SA"/>
        </w:rPr>
      </w:pPr>
    </w:p>
    <w:p w:rsidR="008E5E52" w:rsidRDefault="008E5E52" w:rsidP="008E5E52">
      <w:pPr>
        <w:suppressAutoHyphens/>
        <w:spacing w:after="0"/>
        <w:ind w:right="564"/>
        <w:jc w:val="center"/>
        <w:rPr>
          <w:b/>
          <w:bCs/>
          <w:lang w:eastAsia="ar-SA"/>
        </w:rPr>
      </w:pPr>
    </w:p>
    <w:p w:rsidR="008E5E52" w:rsidRDefault="008E5E52" w:rsidP="008E5E52">
      <w:pPr>
        <w:suppressAutoHyphens/>
        <w:spacing w:after="0"/>
        <w:ind w:right="564"/>
        <w:jc w:val="center"/>
        <w:rPr>
          <w:b/>
          <w:bCs/>
          <w:lang w:eastAsia="ar-SA"/>
        </w:rPr>
      </w:pPr>
    </w:p>
    <w:p w:rsidR="008E5E52" w:rsidRDefault="008E5E52" w:rsidP="008E5E52">
      <w:pPr>
        <w:suppressAutoHyphens/>
        <w:spacing w:after="0"/>
        <w:ind w:right="564"/>
        <w:jc w:val="center"/>
        <w:rPr>
          <w:b/>
          <w:bCs/>
          <w:lang w:eastAsia="ar-SA"/>
        </w:rPr>
      </w:pPr>
    </w:p>
    <w:p w:rsidR="008E5E52" w:rsidRPr="00236BF9" w:rsidRDefault="008E5E52" w:rsidP="008E5E52">
      <w:pPr>
        <w:suppressAutoHyphens/>
        <w:spacing w:after="0"/>
        <w:ind w:right="564"/>
        <w:jc w:val="center"/>
        <w:rPr>
          <w:b/>
          <w:bCs/>
          <w:lang w:eastAsia="ar-SA"/>
        </w:rPr>
      </w:pPr>
    </w:p>
    <w:p w:rsidR="00236BF9" w:rsidRPr="00236BF9" w:rsidRDefault="00236BF9" w:rsidP="00236BF9">
      <w:pPr>
        <w:suppressAutoHyphens/>
        <w:spacing w:after="0"/>
        <w:ind w:right="564"/>
        <w:jc w:val="center"/>
        <w:rPr>
          <w:b/>
          <w:bCs/>
          <w:lang w:eastAsia="ar-SA"/>
        </w:rPr>
      </w:pPr>
    </w:p>
    <w:p w:rsidR="00236BF9" w:rsidRPr="00236BF9" w:rsidRDefault="00236BF9" w:rsidP="00236BF9">
      <w:pPr>
        <w:suppressAutoHyphens/>
        <w:spacing w:after="0"/>
        <w:ind w:right="564"/>
        <w:jc w:val="center"/>
        <w:rPr>
          <w:b/>
          <w:bCs/>
          <w:lang w:eastAsia="ar-SA"/>
        </w:rPr>
      </w:pPr>
    </w:p>
    <w:p w:rsidR="00236BF9" w:rsidRPr="00236BF9" w:rsidRDefault="00236BF9" w:rsidP="00236BF9">
      <w:pPr>
        <w:suppressAutoHyphens/>
        <w:spacing w:after="0"/>
        <w:ind w:right="564"/>
        <w:jc w:val="center"/>
        <w:rPr>
          <w:b/>
          <w:bCs/>
          <w:lang w:eastAsia="ar-SA"/>
        </w:rPr>
      </w:pPr>
    </w:p>
    <w:p w:rsidR="00236BF9" w:rsidRPr="00236BF9" w:rsidRDefault="00236BF9" w:rsidP="00236BF9">
      <w:pPr>
        <w:suppressAutoHyphens/>
        <w:spacing w:after="0"/>
        <w:ind w:right="564"/>
        <w:jc w:val="center"/>
        <w:rPr>
          <w:b/>
          <w:bCs/>
          <w:lang w:eastAsia="ar-SA"/>
        </w:rPr>
      </w:pPr>
    </w:p>
    <w:p w:rsidR="00236BF9" w:rsidRDefault="00236BF9" w:rsidP="00236BF9">
      <w:pPr>
        <w:suppressAutoHyphens/>
        <w:spacing w:after="0"/>
        <w:ind w:right="564"/>
        <w:jc w:val="center"/>
        <w:rPr>
          <w:b/>
          <w:bCs/>
          <w:lang w:eastAsia="ar-SA"/>
        </w:rPr>
      </w:pPr>
    </w:p>
    <w:p w:rsidR="008F215B" w:rsidRDefault="008F215B" w:rsidP="00236BF9">
      <w:pPr>
        <w:suppressAutoHyphens/>
        <w:spacing w:after="0"/>
        <w:ind w:right="564"/>
        <w:jc w:val="center"/>
        <w:rPr>
          <w:b/>
          <w:bCs/>
          <w:lang w:eastAsia="ar-SA"/>
        </w:rPr>
      </w:pPr>
    </w:p>
    <w:p w:rsidR="008F215B" w:rsidRDefault="008F215B" w:rsidP="00236BF9">
      <w:pPr>
        <w:suppressAutoHyphens/>
        <w:spacing w:after="0"/>
        <w:ind w:right="564"/>
        <w:jc w:val="center"/>
        <w:rPr>
          <w:b/>
          <w:bCs/>
          <w:lang w:eastAsia="ar-SA"/>
        </w:rPr>
      </w:pPr>
    </w:p>
    <w:p w:rsidR="008F215B" w:rsidRDefault="008F215B" w:rsidP="00236BF9">
      <w:pPr>
        <w:suppressAutoHyphens/>
        <w:spacing w:after="0"/>
        <w:ind w:right="564"/>
        <w:jc w:val="center"/>
        <w:rPr>
          <w:b/>
          <w:bCs/>
          <w:lang w:eastAsia="ar-SA"/>
        </w:rPr>
      </w:pPr>
    </w:p>
    <w:p w:rsidR="008F215B" w:rsidRDefault="008F215B" w:rsidP="00236BF9">
      <w:pPr>
        <w:suppressAutoHyphens/>
        <w:spacing w:after="0"/>
        <w:ind w:right="564"/>
        <w:jc w:val="center"/>
        <w:rPr>
          <w:b/>
          <w:bCs/>
          <w:lang w:eastAsia="ar-SA"/>
        </w:rPr>
      </w:pPr>
    </w:p>
    <w:p w:rsidR="008F215B" w:rsidRDefault="008F215B" w:rsidP="00236BF9">
      <w:pPr>
        <w:suppressAutoHyphens/>
        <w:spacing w:after="0"/>
        <w:ind w:right="564"/>
        <w:jc w:val="center"/>
        <w:rPr>
          <w:b/>
          <w:bCs/>
          <w:lang w:eastAsia="ar-SA"/>
        </w:rPr>
      </w:pPr>
    </w:p>
    <w:p w:rsidR="008F215B" w:rsidRDefault="008F215B" w:rsidP="00236BF9">
      <w:pPr>
        <w:suppressAutoHyphens/>
        <w:spacing w:after="0"/>
        <w:ind w:right="564"/>
        <w:jc w:val="center"/>
        <w:rPr>
          <w:b/>
          <w:bCs/>
          <w:lang w:eastAsia="ar-SA"/>
        </w:rPr>
      </w:pPr>
    </w:p>
    <w:p w:rsidR="008F215B" w:rsidRPr="00236BF9" w:rsidRDefault="008F215B" w:rsidP="00236BF9">
      <w:pPr>
        <w:suppressAutoHyphens/>
        <w:spacing w:after="0"/>
        <w:ind w:right="564"/>
        <w:jc w:val="center"/>
        <w:rPr>
          <w:b/>
          <w:bCs/>
          <w:lang w:eastAsia="ar-SA"/>
        </w:rPr>
      </w:pPr>
    </w:p>
    <w:p w:rsidR="00236BF9" w:rsidRPr="00236BF9" w:rsidRDefault="00236BF9" w:rsidP="00236BF9">
      <w:pPr>
        <w:suppressAutoHyphens/>
        <w:spacing w:after="0"/>
        <w:ind w:right="564"/>
        <w:jc w:val="center"/>
        <w:rPr>
          <w:b/>
          <w:bCs/>
          <w:lang w:eastAsia="ar-SA"/>
        </w:rPr>
      </w:pPr>
    </w:p>
    <w:p w:rsidR="00236BF9" w:rsidRPr="00236BF9" w:rsidRDefault="00236BF9" w:rsidP="00236BF9">
      <w:pPr>
        <w:suppressAutoHyphens/>
        <w:spacing w:after="0"/>
        <w:ind w:right="564"/>
        <w:jc w:val="center"/>
        <w:rPr>
          <w:b/>
          <w:bCs/>
          <w:lang w:eastAsia="ar-SA"/>
        </w:rPr>
      </w:pPr>
    </w:p>
    <w:p w:rsidR="00236BF9" w:rsidRPr="00236BF9" w:rsidRDefault="00236BF9" w:rsidP="00236BF9">
      <w:pPr>
        <w:suppressAutoHyphens/>
        <w:spacing w:after="0"/>
        <w:ind w:right="564"/>
        <w:jc w:val="center"/>
        <w:rPr>
          <w:b/>
          <w:bCs/>
          <w:lang w:eastAsia="ar-SA"/>
        </w:rPr>
      </w:pPr>
    </w:p>
    <w:p w:rsidR="00236BF9" w:rsidRPr="00236BF9" w:rsidRDefault="00236BF9" w:rsidP="00236BF9">
      <w:pPr>
        <w:suppressAutoHyphens/>
        <w:spacing w:after="0"/>
        <w:ind w:right="564"/>
        <w:jc w:val="center"/>
        <w:rPr>
          <w:b/>
          <w:bCs/>
          <w:lang w:eastAsia="ar-SA"/>
        </w:rPr>
      </w:pPr>
    </w:p>
    <w:p w:rsidR="00236BF9" w:rsidRPr="00236BF9" w:rsidRDefault="00236BF9" w:rsidP="00236BF9">
      <w:pPr>
        <w:suppressAutoHyphens/>
        <w:spacing w:after="0"/>
        <w:ind w:right="564"/>
        <w:jc w:val="center"/>
        <w:rPr>
          <w:b/>
          <w:bCs/>
          <w:lang w:eastAsia="ar-SA"/>
        </w:rPr>
      </w:pPr>
    </w:p>
    <w:p w:rsidR="00236BF9" w:rsidRPr="00236BF9" w:rsidRDefault="00236BF9" w:rsidP="00236BF9">
      <w:pPr>
        <w:suppressAutoHyphens/>
        <w:spacing w:after="0"/>
        <w:ind w:right="564"/>
        <w:jc w:val="left"/>
        <w:rPr>
          <w:bCs/>
          <w:i/>
          <w:color w:val="FF0000"/>
          <w:lang w:eastAsia="ar-SA"/>
        </w:rPr>
      </w:pPr>
    </w:p>
    <w:p w:rsidR="00236BF9" w:rsidRPr="00236BF9" w:rsidRDefault="00236BF9" w:rsidP="00236BF9">
      <w:pPr>
        <w:tabs>
          <w:tab w:val="center" w:pos="5102"/>
          <w:tab w:val="left" w:pos="5970"/>
        </w:tabs>
        <w:suppressAutoHyphens/>
        <w:spacing w:after="0"/>
        <w:jc w:val="left"/>
        <w:rPr>
          <w:lang w:eastAsia="ar-SA"/>
        </w:rPr>
      </w:pPr>
    </w:p>
    <w:p w:rsidR="00236BF9" w:rsidRPr="00236BF9" w:rsidRDefault="00236BF9" w:rsidP="00236BF9">
      <w:pPr>
        <w:tabs>
          <w:tab w:val="center" w:pos="5102"/>
          <w:tab w:val="left" w:pos="5970"/>
        </w:tabs>
        <w:suppressAutoHyphens/>
        <w:spacing w:after="0"/>
        <w:jc w:val="left"/>
        <w:rPr>
          <w:lang w:eastAsia="ar-SA"/>
        </w:rPr>
      </w:pPr>
    </w:p>
    <w:p w:rsidR="00236BF9" w:rsidRPr="00236BF9" w:rsidRDefault="00236BF9" w:rsidP="00236BF9">
      <w:pPr>
        <w:tabs>
          <w:tab w:val="center" w:pos="5102"/>
          <w:tab w:val="left" w:pos="5970"/>
        </w:tabs>
        <w:suppressAutoHyphens/>
        <w:spacing w:after="0"/>
        <w:jc w:val="center"/>
        <w:rPr>
          <w:lang w:eastAsia="ar-SA"/>
        </w:rPr>
      </w:pPr>
      <w:r w:rsidRPr="00236BF9">
        <w:rPr>
          <w:lang w:eastAsia="ar-SA"/>
        </w:rPr>
        <w:t xml:space="preserve">МО, </w:t>
      </w:r>
      <w:proofErr w:type="spellStart"/>
      <w:r w:rsidRPr="00236BF9">
        <w:rPr>
          <w:lang w:eastAsia="ar-SA"/>
        </w:rPr>
        <w:t>Белоозерский</w:t>
      </w:r>
      <w:proofErr w:type="spellEnd"/>
      <w:r w:rsidRPr="00236BF9">
        <w:rPr>
          <w:lang w:eastAsia="ar-SA"/>
        </w:rPr>
        <w:t xml:space="preserve">, </w:t>
      </w:r>
      <w:sdt>
        <w:sdtPr>
          <w:rPr>
            <w:lang w:eastAsia="ar-SA"/>
          </w:rPr>
          <w:alias w:val="Simple"/>
          <w:tag w:val="Simple"/>
          <w:id w:val="80526283"/>
          <w:placeholder>
            <w:docPart w:val="EE8147F7EC8940F09C9A7B7FB85C0857"/>
          </w:placeholder>
          <w:text/>
        </w:sdtPr>
        <w:sdtEndPr/>
        <w:sdtContent>
          <w:r w:rsidRPr="00236BF9">
            <w:rPr>
              <w:lang w:eastAsia="ar-SA"/>
            </w:rPr>
            <w:t>20</w:t>
          </w:r>
          <w:r w:rsidR="008E5E52">
            <w:rPr>
              <w:lang w:eastAsia="ar-SA"/>
            </w:rPr>
            <w:t>20</w:t>
          </w:r>
        </w:sdtContent>
      </w:sdt>
      <w:r w:rsidRPr="00236BF9">
        <w:rPr>
          <w:lang w:eastAsia="ar-SA"/>
        </w:rPr>
        <w:t xml:space="preserve"> г.</w:t>
      </w:r>
    </w:p>
    <w:p w:rsidR="00236BF9" w:rsidRPr="00236BF9" w:rsidRDefault="00236BF9" w:rsidP="00236BF9">
      <w:pPr>
        <w:suppressAutoHyphens/>
        <w:spacing w:after="0"/>
        <w:jc w:val="left"/>
        <w:rPr>
          <w:lang w:eastAsia="ar-SA"/>
        </w:rPr>
      </w:pPr>
      <w:r w:rsidRPr="00236BF9">
        <w:rPr>
          <w:lang w:eastAsia="ar-SA"/>
        </w:rPr>
        <w:br w:type="page"/>
      </w:r>
    </w:p>
    <w:p w:rsidR="00A03D02" w:rsidRDefault="00A03D02" w:rsidP="00290F7F">
      <w:pPr>
        <w:spacing w:after="0"/>
        <w:rPr>
          <w:b/>
          <w:color w:val="FF0000"/>
        </w:rPr>
      </w:pPr>
    </w:p>
    <w:p w:rsidR="00A03D02" w:rsidRDefault="00A03D02" w:rsidP="00290F7F">
      <w:pPr>
        <w:spacing w:after="0"/>
        <w:rPr>
          <w:b/>
          <w:color w:val="FF0000"/>
        </w:rPr>
      </w:pPr>
    </w:p>
    <w:sdt>
      <w:sdtPr>
        <w:rPr>
          <w:lang w:eastAsia="ar-SA"/>
        </w:rPr>
        <w:id w:val="-1738936510"/>
        <w:docPartObj>
          <w:docPartGallery w:val="Table of Contents"/>
          <w:docPartUnique/>
        </w:docPartObj>
      </w:sdtPr>
      <w:sdtEndPr>
        <w:rPr>
          <w:b/>
          <w:bCs/>
        </w:rPr>
      </w:sdtEndPr>
      <w:sdtContent>
        <w:p w:rsidR="005E2E67" w:rsidRPr="005E2E67" w:rsidRDefault="005E2E67" w:rsidP="005E2E67">
          <w:pPr>
            <w:keepNext/>
            <w:keepLines/>
            <w:spacing w:before="240" w:after="0" w:line="259" w:lineRule="auto"/>
            <w:ind w:right="848"/>
            <w:jc w:val="center"/>
            <w:rPr>
              <w:b/>
              <w:color w:val="000000"/>
              <w:sz w:val="28"/>
              <w:szCs w:val="28"/>
            </w:rPr>
          </w:pPr>
          <w:r w:rsidRPr="005E2E67">
            <w:rPr>
              <w:b/>
              <w:color w:val="000000"/>
              <w:sz w:val="28"/>
              <w:szCs w:val="28"/>
            </w:rPr>
            <w:t>Оглавление</w:t>
          </w:r>
        </w:p>
        <w:p w:rsidR="005E2E67" w:rsidRPr="005E2E67" w:rsidRDefault="005E2E67" w:rsidP="005E2E67">
          <w:pPr>
            <w:tabs>
              <w:tab w:val="right" w:leader="dot" w:pos="10053"/>
            </w:tabs>
            <w:suppressAutoHyphens/>
            <w:spacing w:after="100"/>
            <w:jc w:val="left"/>
            <w:rPr>
              <w:rFonts w:ascii="Calibri" w:hAnsi="Calibri"/>
              <w:noProof/>
              <w:sz w:val="22"/>
              <w:szCs w:val="22"/>
            </w:rPr>
          </w:pPr>
          <w:r w:rsidRPr="005E2E67">
            <w:rPr>
              <w:bCs/>
              <w:lang w:eastAsia="ar-SA"/>
            </w:rPr>
            <w:fldChar w:fldCharType="begin"/>
          </w:r>
          <w:r w:rsidRPr="005E2E67">
            <w:rPr>
              <w:bCs/>
              <w:lang w:eastAsia="ar-SA"/>
            </w:rPr>
            <w:instrText xml:space="preserve"> TOC \o "1-3" \h \z \u </w:instrText>
          </w:r>
          <w:r w:rsidRPr="005E2E67">
            <w:rPr>
              <w:bCs/>
              <w:lang w:eastAsia="ar-SA"/>
            </w:rPr>
            <w:fldChar w:fldCharType="separate"/>
          </w:r>
          <w:hyperlink w:anchor="_Toc2345700" w:history="1">
            <w:r w:rsidRPr="005E2E67">
              <w:rPr>
                <w:b/>
                <w:noProof/>
                <w:color w:val="666699"/>
                <w:lang w:eastAsia="ar-SA"/>
              </w:rPr>
              <w:t>Часть I «Общие условия проведения конкурса в электронной форме»</w:t>
            </w:r>
            <w:r w:rsidRPr="005E2E67">
              <w:rPr>
                <w:noProof/>
                <w:webHidden/>
                <w:lang w:eastAsia="ar-SA"/>
              </w:rPr>
              <w:tab/>
            </w:r>
            <w:r w:rsidRPr="005E2E67">
              <w:rPr>
                <w:noProof/>
                <w:webHidden/>
                <w:lang w:eastAsia="ar-SA"/>
              </w:rPr>
              <w:fldChar w:fldCharType="begin"/>
            </w:r>
            <w:r w:rsidRPr="005E2E67">
              <w:rPr>
                <w:noProof/>
                <w:webHidden/>
                <w:lang w:eastAsia="ar-SA"/>
              </w:rPr>
              <w:instrText xml:space="preserve"> PAGEREF _Toc2345700 \h </w:instrText>
            </w:r>
            <w:r w:rsidRPr="005E2E67">
              <w:rPr>
                <w:noProof/>
                <w:webHidden/>
                <w:lang w:eastAsia="ar-SA"/>
              </w:rPr>
            </w:r>
            <w:r w:rsidRPr="005E2E67">
              <w:rPr>
                <w:noProof/>
                <w:webHidden/>
                <w:lang w:eastAsia="ar-SA"/>
              </w:rPr>
              <w:fldChar w:fldCharType="separate"/>
            </w:r>
            <w:r w:rsidRPr="005E2E67">
              <w:rPr>
                <w:noProof/>
                <w:webHidden/>
                <w:lang w:eastAsia="ar-SA"/>
              </w:rPr>
              <w:t>3</w:t>
            </w:r>
            <w:r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01" w:history="1">
            <w:r w:rsidR="005E2E67" w:rsidRPr="005E2E67">
              <w:rPr>
                <w:b/>
                <w:noProof/>
                <w:color w:val="666699"/>
                <w:lang w:eastAsia="ar-SA"/>
              </w:rPr>
              <w:t>Термины и определения</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_Toc2345701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3</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02" w:history="1">
            <w:r w:rsidR="005E2E67" w:rsidRPr="005E2E67">
              <w:rPr>
                <w:b/>
                <w:noProof/>
                <w:color w:val="666699"/>
                <w:lang w:eastAsia="ar-SA"/>
              </w:rPr>
              <w:t>2. Приоритет товаров российского происхождения, работ,</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_Toc2345702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4</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03" w:history="1">
            <w:r w:rsidR="005E2E67" w:rsidRPr="005E2E67">
              <w:rPr>
                <w:b/>
                <w:noProof/>
                <w:color w:val="666699"/>
                <w:lang w:eastAsia="ar-SA"/>
              </w:rPr>
              <w:t>услуг, выполняемых, оказываемых российскими лицами,</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_Toc2345703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4</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04" w:history="1">
            <w:r w:rsidR="005E2E67" w:rsidRPr="005E2E67">
              <w:rPr>
                <w:b/>
                <w:noProof/>
                <w:color w:val="666699"/>
                <w:lang w:eastAsia="ar-SA"/>
              </w:rPr>
              <w:t>по отношению к товарам, происходящим из иностранного</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_Toc2345704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4</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05" w:history="1">
            <w:r w:rsidR="005E2E67" w:rsidRPr="005E2E67">
              <w:rPr>
                <w:b/>
                <w:noProof/>
                <w:color w:val="666699"/>
                <w:lang w:eastAsia="ar-SA"/>
              </w:rPr>
              <w:t>государства, работам, услугам, выполняемым, оказываемым</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_Toc2345705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4</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06" w:history="1">
            <w:r w:rsidR="005E2E67" w:rsidRPr="005E2E67">
              <w:rPr>
                <w:b/>
                <w:noProof/>
                <w:color w:val="666699"/>
                <w:lang w:eastAsia="ar-SA"/>
              </w:rPr>
              <w:t>иностранными лицами</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_Toc2345706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4</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07" w:history="1">
            <w:r w:rsidR="005E2E67" w:rsidRPr="005E2E67">
              <w:rPr>
                <w:b/>
                <w:noProof/>
                <w:color w:val="666699"/>
                <w:lang w:eastAsia="ar-SA"/>
              </w:rPr>
              <w:t>3. Требования к участникам закупки</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_Toc2345707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5</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08" w:history="1">
            <w:r w:rsidR="005E2E67" w:rsidRPr="005E2E67">
              <w:rPr>
                <w:b/>
                <w:noProof/>
                <w:color w:val="666699"/>
                <w:lang w:eastAsia="ar-SA"/>
              </w:rPr>
              <w:t>4. Обеспечение заявки на участие в конкурентной закупке</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_Toc2345708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7</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ind w:left="240"/>
            <w:jc w:val="left"/>
            <w:rPr>
              <w:rFonts w:ascii="Calibri" w:hAnsi="Calibri"/>
              <w:noProof/>
              <w:sz w:val="22"/>
              <w:szCs w:val="22"/>
            </w:rPr>
          </w:pPr>
          <w:hyperlink w:anchor="_Toc2345709" w:history="1">
            <w:r w:rsidR="005E2E67" w:rsidRPr="005E2E67">
              <w:rPr>
                <w:b/>
                <w:noProof/>
                <w:color w:val="666699"/>
                <w:lang w:eastAsia="ar-SA"/>
              </w:rPr>
              <w:t>5. Отмена конкурса в электронной форме</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_Toc2345709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8</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10" w:history="1">
            <w:r w:rsidR="005E2E67" w:rsidRPr="005E2E67">
              <w:rPr>
                <w:b/>
                <w:noProof/>
                <w:color w:val="666699"/>
                <w:lang w:eastAsia="ar-SA"/>
              </w:rPr>
              <w:t>6. Конкурс в электронной форме</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_Toc2345710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9</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ind w:left="240"/>
            <w:jc w:val="left"/>
            <w:rPr>
              <w:rFonts w:ascii="Calibri" w:hAnsi="Calibri"/>
              <w:noProof/>
              <w:sz w:val="22"/>
              <w:szCs w:val="22"/>
            </w:rPr>
          </w:pPr>
          <w:hyperlink w:anchor="_Toc2345711" w:history="1">
            <w:r w:rsidR="005E2E67" w:rsidRPr="005E2E67">
              <w:rPr>
                <w:b/>
                <w:noProof/>
                <w:color w:val="666699"/>
                <w:lang w:eastAsia="ar-SA"/>
              </w:rPr>
              <w:t>7. Извещение о проведении конкурса в электронной форме</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_Toc2345711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9</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ind w:left="240"/>
            <w:jc w:val="left"/>
            <w:rPr>
              <w:rFonts w:ascii="Calibri" w:hAnsi="Calibri"/>
              <w:noProof/>
              <w:sz w:val="22"/>
              <w:szCs w:val="22"/>
            </w:rPr>
          </w:pPr>
          <w:hyperlink w:anchor="_Toc2345712" w:history="1">
            <w:r w:rsidR="005E2E67" w:rsidRPr="005E2E67">
              <w:rPr>
                <w:b/>
                <w:noProof/>
                <w:color w:val="666699"/>
                <w:lang w:eastAsia="ar-SA"/>
              </w:rPr>
              <w:t>8. Конкурсная документация</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_Toc2345712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10</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ind w:left="240"/>
            <w:jc w:val="left"/>
            <w:rPr>
              <w:rFonts w:ascii="Calibri" w:hAnsi="Calibri"/>
              <w:noProof/>
              <w:sz w:val="22"/>
              <w:szCs w:val="22"/>
            </w:rPr>
          </w:pPr>
          <w:hyperlink w:anchor="_Toc2345713" w:history="1">
            <w:r w:rsidR="005E2E67" w:rsidRPr="005E2E67">
              <w:rPr>
                <w:b/>
                <w:noProof/>
                <w:color w:val="666699"/>
                <w:lang w:eastAsia="ar-SA"/>
              </w:rPr>
              <w:t>9. Критерии оценки и сопоставления заявок</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_Toc2345713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11</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ind w:left="240"/>
            <w:jc w:val="left"/>
            <w:rPr>
              <w:rFonts w:ascii="Calibri" w:hAnsi="Calibri"/>
              <w:noProof/>
              <w:sz w:val="22"/>
              <w:szCs w:val="22"/>
            </w:rPr>
          </w:pPr>
          <w:hyperlink w:anchor="_Toc2345714" w:history="1">
            <w:r w:rsidR="005E2E67" w:rsidRPr="005E2E67">
              <w:rPr>
                <w:b/>
                <w:noProof/>
                <w:color w:val="666699"/>
                <w:lang w:eastAsia="ar-SA"/>
              </w:rPr>
              <w:t>на участие в конкурсе в электронной форме</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_Toc2345714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11</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ind w:left="240"/>
            <w:jc w:val="left"/>
            <w:rPr>
              <w:rFonts w:ascii="Calibri" w:hAnsi="Calibri"/>
              <w:noProof/>
              <w:sz w:val="22"/>
              <w:szCs w:val="22"/>
            </w:rPr>
          </w:pPr>
          <w:hyperlink w:anchor="_Toc2345715" w:history="1">
            <w:r w:rsidR="005E2E67" w:rsidRPr="005E2E67">
              <w:rPr>
                <w:b/>
                <w:noProof/>
                <w:color w:val="666699"/>
                <w:lang w:eastAsia="ar-SA"/>
              </w:rPr>
              <w:t>10. Порядок подачи заявок на участие в конкурсе в электронной форме</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_Toc2345715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11</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ind w:left="240"/>
            <w:jc w:val="left"/>
            <w:rPr>
              <w:rFonts w:ascii="Calibri" w:hAnsi="Calibri"/>
              <w:noProof/>
              <w:sz w:val="22"/>
              <w:szCs w:val="22"/>
            </w:rPr>
          </w:pPr>
          <w:hyperlink w:anchor="_Toc2345716" w:history="1">
            <w:r w:rsidR="005E2E67" w:rsidRPr="005E2E67">
              <w:rPr>
                <w:b/>
                <w:noProof/>
                <w:color w:val="666699"/>
                <w:lang w:eastAsia="ar-SA"/>
              </w:rPr>
              <w:t>11. Порядок рассмотрения и оценки первых частей заявок на участие в конкурсе в электронной форме</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_Toc2345716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15</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ind w:left="240"/>
            <w:jc w:val="left"/>
            <w:rPr>
              <w:rFonts w:ascii="Calibri" w:hAnsi="Calibri"/>
              <w:noProof/>
              <w:sz w:val="22"/>
              <w:szCs w:val="22"/>
            </w:rPr>
          </w:pPr>
          <w:hyperlink w:anchor="_Toc2345717" w:history="1">
            <w:r w:rsidR="005E2E67" w:rsidRPr="005E2E67">
              <w:rPr>
                <w:b/>
                <w:noProof/>
                <w:color w:val="666699"/>
                <w:lang w:eastAsia="ar-SA"/>
              </w:rPr>
              <w:t>12. Порядок подачи окончательных предложений о цене договора</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_Toc2345717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16</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ind w:left="240"/>
            <w:jc w:val="left"/>
            <w:rPr>
              <w:rFonts w:ascii="Calibri" w:hAnsi="Calibri"/>
              <w:noProof/>
              <w:sz w:val="22"/>
              <w:szCs w:val="22"/>
            </w:rPr>
          </w:pPr>
          <w:hyperlink w:anchor="_Toc2345718" w:history="1">
            <w:r w:rsidR="005E2E67" w:rsidRPr="005E2E67">
              <w:rPr>
                <w:b/>
                <w:noProof/>
                <w:color w:val="666699"/>
                <w:lang w:eastAsia="ar-SA"/>
              </w:rPr>
              <w:t>13. Порядок рассмотрения и оценки вторых частей заявок на участие в конкурсе в электронной форме</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_Toc2345718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17</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ind w:left="240"/>
            <w:jc w:val="left"/>
            <w:rPr>
              <w:rFonts w:ascii="Calibri" w:hAnsi="Calibri"/>
              <w:noProof/>
              <w:sz w:val="22"/>
              <w:szCs w:val="22"/>
            </w:rPr>
          </w:pPr>
          <w:hyperlink w:anchor="_Toc2345719" w:history="1">
            <w:r w:rsidR="005E2E67" w:rsidRPr="005E2E67">
              <w:rPr>
                <w:b/>
                <w:noProof/>
                <w:color w:val="666699"/>
                <w:lang w:eastAsia="ar-SA"/>
              </w:rPr>
              <w:t>14. Заключение договора по результатам конкурса в электронной форме</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_Toc2345719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19</w:t>
            </w:r>
            <w:r w:rsidR="005E2E67" w:rsidRPr="005E2E67">
              <w:rPr>
                <w:noProof/>
                <w:webHidden/>
                <w:lang w:eastAsia="ar-SA"/>
              </w:rPr>
              <w:fldChar w:fldCharType="end"/>
            </w:r>
          </w:hyperlink>
        </w:p>
        <w:p w:rsidR="005E2E67" w:rsidRPr="005E2E67" w:rsidRDefault="00C56410" w:rsidP="00BA5958">
          <w:pPr>
            <w:tabs>
              <w:tab w:val="right" w:leader="dot" w:pos="10053"/>
            </w:tabs>
            <w:suppressAutoHyphens/>
            <w:spacing w:after="100"/>
            <w:ind w:left="240"/>
            <w:rPr>
              <w:rFonts w:ascii="Calibri" w:hAnsi="Calibri"/>
              <w:noProof/>
              <w:sz w:val="22"/>
              <w:szCs w:val="22"/>
            </w:rPr>
          </w:pPr>
          <w:hyperlink w:anchor="_Toc2345720" w:history="1">
            <w:r w:rsidR="005E2E67" w:rsidRPr="005E2E67">
              <w:rPr>
                <w:b/>
                <w:noProof/>
                <w:color w:val="666699"/>
                <w:lang w:eastAsia="ar-SA"/>
              </w:rPr>
              <w:t>15. Последствия признания конкурса в электронной форме несостоявшимся</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_Toc2345720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19</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21" w:history="1">
            <w:r w:rsidR="005E2E67" w:rsidRPr="005E2E67">
              <w:rPr>
                <w:b/>
                <w:noProof/>
                <w:color w:val="666699"/>
                <w:lang w:eastAsia="ar-SA"/>
              </w:rPr>
              <w:t>16. Обеспечение исполнения договора</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_Toc2345721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21</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22" w:history="1">
            <w:r w:rsidR="005E2E67" w:rsidRPr="005E2E67">
              <w:rPr>
                <w:b/>
                <w:noProof/>
                <w:color w:val="666699"/>
                <w:lang w:eastAsia="ar-SA"/>
              </w:rPr>
              <w:t>и гарантийных обязательств</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_Toc2345722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21</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23" w:history="1">
            <w:r w:rsidR="005E2E67" w:rsidRPr="005E2E67">
              <w:rPr>
                <w:b/>
                <w:noProof/>
                <w:color w:val="666699"/>
                <w:lang w:eastAsia="ar-SA"/>
              </w:rPr>
              <w:t>17. Особенности участия субъектов малого и среднего</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_Toc2345723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22</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24" w:history="1">
            <w:r w:rsidR="005E2E67" w:rsidRPr="005E2E67">
              <w:rPr>
                <w:b/>
                <w:noProof/>
                <w:color w:val="666699"/>
                <w:lang w:eastAsia="ar-SA"/>
              </w:rPr>
              <w:t>предпринимательства в закупках</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_Toc2345724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22</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25" w:history="1">
            <w:r w:rsidR="005E2E67" w:rsidRPr="005E2E67">
              <w:rPr>
                <w:b/>
                <w:noProof/>
                <w:color w:val="666699"/>
              </w:rPr>
              <w:t>18. Общие положения о заключении договора</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_Toc2345725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22</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26" w:history="1">
            <w:r w:rsidR="005E2E67" w:rsidRPr="005E2E67">
              <w:rPr>
                <w:b/>
                <w:noProof/>
                <w:color w:val="666699"/>
                <w:lang w:eastAsia="ar-SA"/>
              </w:rPr>
              <w:t>19. Преддоговорные переговоры по результатам конкурентных закупок</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_Toc2345726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24</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27" w:history="1">
            <w:r w:rsidR="005E2E67" w:rsidRPr="005E2E67">
              <w:rPr>
                <w:b/>
                <w:noProof/>
                <w:color w:val="666699"/>
              </w:rPr>
              <w:t>20. Исполнение договора</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_Toc2345727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24</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28" w:history="1">
            <w:r w:rsidR="005E2E67" w:rsidRPr="005E2E67">
              <w:rPr>
                <w:b/>
                <w:noProof/>
                <w:color w:val="666699"/>
              </w:rPr>
              <w:t>21. Изменение и расторжение договора</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_Toc2345728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26</w:t>
            </w:r>
            <w:r w:rsidR="005E2E67" w:rsidRPr="005E2E67">
              <w:rPr>
                <w:noProof/>
                <w:webHidden/>
                <w:lang w:eastAsia="ar-SA"/>
              </w:rPr>
              <w:fldChar w:fldCharType="end"/>
            </w:r>
          </w:hyperlink>
        </w:p>
        <w:p w:rsidR="005E2E67" w:rsidRPr="005E2E67" w:rsidRDefault="00C56410" w:rsidP="005E2E67">
          <w:pPr>
            <w:tabs>
              <w:tab w:val="right" w:leader="dot" w:pos="10053"/>
            </w:tabs>
            <w:suppressAutoHyphens/>
            <w:spacing w:after="100"/>
            <w:jc w:val="left"/>
            <w:rPr>
              <w:rFonts w:ascii="Calibri" w:hAnsi="Calibri"/>
              <w:noProof/>
              <w:sz w:val="22"/>
              <w:szCs w:val="22"/>
            </w:rPr>
          </w:pPr>
          <w:hyperlink w:anchor="_Toc2345729" w:history="1">
            <w:r w:rsidR="005E2E67" w:rsidRPr="005E2E67">
              <w:rPr>
                <w:b/>
                <w:noProof/>
                <w:color w:val="666699"/>
              </w:rPr>
              <w:t>Раздел</w:t>
            </w:r>
            <w:r w:rsidR="005E2E67" w:rsidRPr="005E2E67">
              <w:rPr>
                <w:b/>
                <w:noProof/>
                <w:color w:val="666699"/>
                <w:lang w:val="en-US"/>
              </w:rPr>
              <w:t xml:space="preserve"> II</w:t>
            </w:r>
            <w:r w:rsidR="005E2E67" w:rsidRPr="005E2E67">
              <w:rPr>
                <w:b/>
                <w:noProof/>
                <w:color w:val="666699"/>
              </w:rPr>
              <w:t xml:space="preserve"> Информационная карта</w:t>
            </w:r>
            <w:r w:rsidR="005E2E67" w:rsidRPr="005E2E67">
              <w:rPr>
                <w:noProof/>
                <w:webHidden/>
                <w:lang w:eastAsia="ar-SA"/>
              </w:rPr>
              <w:tab/>
            </w:r>
            <w:r w:rsidR="005E2E67" w:rsidRPr="005E2E67">
              <w:rPr>
                <w:noProof/>
                <w:webHidden/>
                <w:lang w:eastAsia="ar-SA"/>
              </w:rPr>
              <w:fldChar w:fldCharType="begin"/>
            </w:r>
            <w:r w:rsidR="005E2E67" w:rsidRPr="005E2E67">
              <w:rPr>
                <w:noProof/>
                <w:webHidden/>
                <w:lang w:eastAsia="ar-SA"/>
              </w:rPr>
              <w:instrText xml:space="preserve"> PAGEREF _Toc2345729 \h </w:instrText>
            </w:r>
            <w:r w:rsidR="005E2E67" w:rsidRPr="005E2E67">
              <w:rPr>
                <w:noProof/>
                <w:webHidden/>
                <w:lang w:eastAsia="ar-SA"/>
              </w:rPr>
            </w:r>
            <w:r w:rsidR="005E2E67" w:rsidRPr="005E2E67">
              <w:rPr>
                <w:noProof/>
                <w:webHidden/>
                <w:lang w:eastAsia="ar-SA"/>
              </w:rPr>
              <w:fldChar w:fldCharType="separate"/>
            </w:r>
            <w:r w:rsidR="005E2E67" w:rsidRPr="005E2E67">
              <w:rPr>
                <w:noProof/>
                <w:webHidden/>
                <w:lang w:eastAsia="ar-SA"/>
              </w:rPr>
              <w:t>27</w:t>
            </w:r>
            <w:r w:rsidR="005E2E67" w:rsidRPr="005E2E67">
              <w:rPr>
                <w:noProof/>
                <w:webHidden/>
                <w:lang w:eastAsia="ar-SA"/>
              </w:rPr>
              <w:fldChar w:fldCharType="end"/>
            </w:r>
          </w:hyperlink>
        </w:p>
        <w:p w:rsidR="005E2E67" w:rsidRPr="005E2E67" w:rsidRDefault="005E2E67" w:rsidP="005E2E67">
          <w:pPr>
            <w:suppressAutoHyphens/>
            <w:spacing w:after="0"/>
            <w:jc w:val="left"/>
            <w:rPr>
              <w:lang w:eastAsia="ar-SA"/>
            </w:rPr>
          </w:pPr>
          <w:r w:rsidRPr="005E2E67">
            <w:rPr>
              <w:b/>
              <w:bCs/>
              <w:lang w:eastAsia="ar-SA"/>
            </w:rPr>
            <w:fldChar w:fldCharType="end"/>
          </w:r>
        </w:p>
      </w:sdtContent>
    </w:sdt>
    <w:p w:rsidR="005E2E67" w:rsidRPr="005E2E67" w:rsidRDefault="005E2E67" w:rsidP="005E2E67">
      <w:pPr>
        <w:suppressAutoHyphens/>
        <w:spacing w:after="0"/>
        <w:jc w:val="center"/>
        <w:rPr>
          <w:lang w:eastAsia="ar-SA"/>
        </w:rPr>
      </w:pPr>
    </w:p>
    <w:p w:rsidR="005E2E67" w:rsidRPr="005E2E67" w:rsidRDefault="005E2E67" w:rsidP="005E2E67">
      <w:pPr>
        <w:suppressAutoHyphens/>
        <w:spacing w:after="0"/>
        <w:jc w:val="center"/>
        <w:rPr>
          <w:lang w:eastAsia="ar-SA"/>
        </w:rPr>
      </w:pPr>
    </w:p>
    <w:p w:rsidR="005E2E67" w:rsidRPr="005E2E67" w:rsidRDefault="005E2E67" w:rsidP="005E2E67">
      <w:pPr>
        <w:suppressAutoHyphens/>
        <w:spacing w:after="0"/>
        <w:jc w:val="center"/>
        <w:rPr>
          <w:lang w:eastAsia="ar-SA"/>
        </w:rPr>
      </w:pPr>
    </w:p>
    <w:p w:rsidR="00236BF9" w:rsidRDefault="005E2E67" w:rsidP="00236BF9">
      <w:pPr>
        <w:suppressAutoHyphens/>
        <w:spacing w:after="0"/>
        <w:rPr>
          <w:b/>
          <w:color w:val="000000"/>
          <w:lang w:eastAsia="ar-SA"/>
        </w:rPr>
      </w:pPr>
      <w:bookmarkStart w:id="3" w:name="_Toc2345700"/>
      <w:r w:rsidRPr="005E2E67">
        <w:rPr>
          <w:b/>
          <w:color w:val="000000"/>
          <w:lang w:eastAsia="ar-SA"/>
        </w:rPr>
        <w:t>Часть I</w:t>
      </w:r>
    </w:p>
    <w:p w:rsidR="005E2E67" w:rsidRPr="005E2E67" w:rsidRDefault="005E2E67" w:rsidP="00236BF9">
      <w:pPr>
        <w:suppressAutoHyphens/>
        <w:spacing w:after="0"/>
        <w:rPr>
          <w:lang w:eastAsia="ar-SA"/>
        </w:rPr>
      </w:pPr>
      <w:r w:rsidRPr="005E2E67">
        <w:rPr>
          <w:b/>
          <w:color w:val="000000"/>
          <w:lang w:eastAsia="ar-SA"/>
        </w:rPr>
        <w:t xml:space="preserve"> «Общие условия проведения конкурса в электронной форме»</w:t>
      </w:r>
      <w:bookmarkEnd w:id="3"/>
    </w:p>
    <w:p w:rsidR="005E2E67" w:rsidRPr="005E2E67" w:rsidRDefault="005E2E67" w:rsidP="005E2E67">
      <w:pPr>
        <w:keepNext/>
        <w:keepLines/>
        <w:suppressAutoHyphens/>
        <w:spacing w:before="240" w:after="0"/>
        <w:jc w:val="center"/>
        <w:outlineLvl w:val="0"/>
        <w:rPr>
          <w:b/>
          <w:color w:val="000000"/>
          <w:lang w:eastAsia="ar-SA"/>
        </w:rPr>
      </w:pPr>
      <w:bookmarkStart w:id="4" w:name="_Toc2345701"/>
      <w:r w:rsidRPr="005E2E67">
        <w:rPr>
          <w:b/>
          <w:color w:val="000000"/>
          <w:lang w:eastAsia="ar-SA"/>
        </w:rPr>
        <w:t>Термины и определения</w:t>
      </w:r>
      <w:bookmarkEnd w:id="4"/>
    </w:p>
    <w:p w:rsidR="005E2E67" w:rsidRPr="005E2E67" w:rsidRDefault="005E2E67" w:rsidP="005E2E67">
      <w:pPr>
        <w:spacing w:after="0"/>
        <w:ind w:firstLine="709"/>
        <w:rPr>
          <w:rFonts w:eastAsia="Calibri"/>
          <w:lang w:eastAsia="en-US"/>
        </w:rPr>
      </w:pPr>
      <w:r w:rsidRPr="005E2E67">
        <w:rPr>
          <w:rFonts w:eastAsia="Calibri"/>
          <w:b/>
          <w:lang w:eastAsia="en-US"/>
        </w:rPr>
        <w:t>Заказчик</w:t>
      </w:r>
      <w:r w:rsidRPr="005E2E67">
        <w:rPr>
          <w:rFonts w:eastAsia="Calibri"/>
          <w:lang w:eastAsia="en-US"/>
        </w:rPr>
        <w:t xml:space="preserve"> – Муниципальное унитарное предприятие «Служба Единого Заказчика-</w:t>
      </w:r>
      <w:proofErr w:type="spellStart"/>
      <w:r w:rsidRPr="005E2E67">
        <w:rPr>
          <w:rFonts w:eastAsia="Calibri"/>
          <w:lang w:eastAsia="en-US"/>
        </w:rPr>
        <w:t>Белоозерский</w:t>
      </w:r>
      <w:proofErr w:type="spellEnd"/>
      <w:r w:rsidRPr="005E2E67">
        <w:rPr>
          <w:rFonts w:eastAsia="Calibri"/>
          <w:lang w:eastAsia="en-US"/>
        </w:rPr>
        <w:t>»  (далее – МУП «СЕЗ-</w:t>
      </w:r>
      <w:proofErr w:type="spellStart"/>
      <w:r w:rsidRPr="005E2E67">
        <w:rPr>
          <w:rFonts w:eastAsia="Calibri"/>
          <w:lang w:eastAsia="en-US"/>
        </w:rPr>
        <w:t>Белоозерский</w:t>
      </w:r>
      <w:proofErr w:type="spellEnd"/>
      <w:r w:rsidRPr="005E2E67">
        <w:rPr>
          <w:rFonts w:eastAsia="Calibri"/>
          <w:lang w:eastAsia="en-US"/>
        </w:rPr>
        <w:t xml:space="preserve">»). </w:t>
      </w:r>
    </w:p>
    <w:p w:rsidR="005E2E67" w:rsidRPr="005E2E67" w:rsidRDefault="005E2E67" w:rsidP="005E2E67">
      <w:pPr>
        <w:spacing w:after="0"/>
        <w:ind w:firstLine="709"/>
        <w:rPr>
          <w:rFonts w:eastAsia="Calibri"/>
          <w:lang w:eastAsia="en-US"/>
        </w:rPr>
      </w:pPr>
      <w:proofErr w:type="gramStart"/>
      <w:r w:rsidRPr="005E2E67">
        <w:rPr>
          <w:rFonts w:eastAsia="Calibri"/>
          <w:b/>
          <w:lang w:eastAsia="en-US"/>
        </w:rPr>
        <w:t>Единая информационная система в сфере закупок товаров, работ, услуг для обеспечения государственных и муниципальных нужд</w:t>
      </w:r>
      <w:r w:rsidRPr="005E2E67">
        <w:rPr>
          <w:rFonts w:eastAsia="Calibri"/>
          <w:lang w:eastAsia="en-US"/>
        </w:rPr>
        <w:t xml:space="preserve">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5E2E67" w:rsidRPr="005E2E67" w:rsidRDefault="005E2E67" w:rsidP="005E2E67">
      <w:pPr>
        <w:spacing w:after="0"/>
        <w:ind w:firstLine="709"/>
        <w:rPr>
          <w:rFonts w:eastAsia="Calibri"/>
          <w:lang w:eastAsia="en-US"/>
        </w:rPr>
      </w:pPr>
      <w:r w:rsidRPr="005E2E67">
        <w:rPr>
          <w:rFonts w:eastAsia="Calibri"/>
          <w:b/>
          <w:lang w:eastAsia="en-US"/>
        </w:rPr>
        <w:t>Единая автоматизированная система управления закупками Московской области</w:t>
      </w:r>
      <w:r w:rsidRPr="005E2E67">
        <w:rPr>
          <w:rFonts w:eastAsia="Calibri"/>
          <w:lang w:eastAsia="en-US"/>
        </w:rPr>
        <w:t xml:space="preserve">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rsidR="005E2E67" w:rsidRPr="005E2E67" w:rsidRDefault="005E2E67" w:rsidP="005E2E67">
      <w:pPr>
        <w:spacing w:after="0"/>
        <w:ind w:firstLine="709"/>
        <w:rPr>
          <w:rFonts w:eastAsia="Calibri"/>
          <w:lang w:eastAsia="en-US"/>
        </w:rPr>
      </w:pPr>
      <w:proofErr w:type="gramStart"/>
      <w:r w:rsidRPr="005E2E67">
        <w:rPr>
          <w:rFonts w:eastAsia="Calibri"/>
          <w:b/>
          <w:lang w:eastAsia="en-US"/>
        </w:rPr>
        <w:t>Конкурс в электронной форме</w:t>
      </w:r>
      <w:r w:rsidRPr="005E2E67">
        <w:rPr>
          <w:rFonts w:eastAsia="Calibri"/>
          <w:lang w:eastAsia="en-US"/>
        </w:rPr>
        <w:t xml:space="preserve"> –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окончательное предложение которого соответствует требованиям, установленным конкурсной документацией, и заявка на участие в конкурсе в электронной форме, окончательное предложение которого по результатам сопоставления заявок на участие в конкурсе в электронной форме, окончательных предложений</w:t>
      </w:r>
      <w:proofErr w:type="gramEnd"/>
      <w:r w:rsidRPr="005E2E67">
        <w:rPr>
          <w:rFonts w:eastAsia="Calibri"/>
          <w:lang w:eastAsia="en-US"/>
        </w:rPr>
        <w:t xml:space="preserve"> на основании указанных в конкурсной документации критериев оценки и сопоставления содержит лучшие условия исполнения договора.</w:t>
      </w:r>
    </w:p>
    <w:p w:rsidR="005E2E67" w:rsidRPr="005E2E67" w:rsidRDefault="005E2E67" w:rsidP="005E2E67">
      <w:pPr>
        <w:spacing w:after="0"/>
        <w:ind w:firstLine="709"/>
        <w:rPr>
          <w:rFonts w:eastAsia="Calibri"/>
          <w:lang w:eastAsia="en-US"/>
        </w:rPr>
      </w:pPr>
      <w:r w:rsidRPr="005E2E67">
        <w:rPr>
          <w:rFonts w:eastAsia="Calibri"/>
          <w:b/>
          <w:lang w:eastAsia="en-US"/>
        </w:rPr>
        <w:t>Конкурсная документация</w:t>
      </w:r>
      <w:r w:rsidRPr="005E2E67">
        <w:rPr>
          <w:rFonts w:eastAsia="Calibri"/>
          <w:lang w:eastAsia="en-US"/>
        </w:rPr>
        <w:t xml:space="preserve">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w:t>
      </w:r>
    </w:p>
    <w:p w:rsidR="005E2E67" w:rsidRPr="005E2E67" w:rsidRDefault="005E2E67" w:rsidP="005E2E67">
      <w:pPr>
        <w:spacing w:after="0"/>
        <w:ind w:firstLine="709"/>
        <w:rPr>
          <w:rFonts w:eastAsia="Calibri"/>
          <w:lang w:eastAsia="en-US"/>
        </w:rPr>
      </w:pPr>
      <w:r w:rsidRPr="005E2E67">
        <w:rPr>
          <w:rFonts w:eastAsia="Calibri"/>
          <w:b/>
          <w:lang w:eastAsia="en-US"/>
        </w:rPr>
        <w:t>Электронная торговая площадка</w:t>
      </w:r>
      <w:r w:rsidRPr="005E2E67">
        <w:rPr>
          <w:rFonts w:eastAsia="Calibri"/>
          <w:lang w:eastAsia="en-US"/>
        </w:rPr>
        <w:t xml:space="preserve"> – сайт в информационно-телекоммуникационной сети Интернет, на котором проводятся закупки в электронной форме.</w:t>
      </w:r>
    </w:p>
    <w:p w:rsidR="005E2E67" w:rsidRPr="005E2E67" w:rsidRDefault="005E2E67" w:rsidP="005E2E67">
      <w:pPr>
        <w:spacing w:after="0"/>
        <w:ind w:firstLine="709"/>
        <w:rPr>
          <w:rFonts w:eastAsia="Calibri"/>
          <w:lang w:eastAsia="en-US"/>
        </w:rPr>
      </w:pPr>
      <w:proofErr w:type="gramStart"/>
      <w:r w:rsidRPr="005E2E67">
        <w:rPr>
          <w:rFonts w:eastAsia="Calibri"/>
          <w:b/>
          <w:lang w:eastAsia="en-US"/>
        </w:rPr>
        <w:t>Электронный документ</w:t>
      </w:r>
      <w:r w:rsidRPr="005E2E67">
        <w:rPr>
          <w:rFonts w:eastAsia="Calibri"/>
          <w:lang w:eastAsia="en-US"/>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06.04.2011 № 63-ФЗ «Об электронной подписи» и принятыми в соответствии с ним иными нормативно-правовыми актами.</w:t>
      </w:r>
      <w:proofErr w:type="gramEnd"/>
    </w:p>
    <w:p w:rsidR="005E2E67" w:rsidRPr="005E2E67" w:rsidRDefault="005E2E67" w:rsidP="005E2E67">
      <w:pPr>
        <w:spacing w:after="0"/>
        <w:ind w:firstLine="709"/>
        <w:rPr>
          <w:rFonts w:eastAsia="Calibri"/>
          <w:lang w:eastAsia="en-US"/>
        </w:rPr>
      </w:pPr>
      <w:r w:rsidRPr="005E2E67">
        <w:rPr>
          <w:rFonts w:eastAsia="Calibri"/>
          <w:b/>
          <w:lang w:eastAsia="en-US"/>
        </w:rPr>
        <w:t>Электронная подпись</w:t>
      </w:r>
      <w:r w:rsidRPr="005E2E67">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E2E67" w:rsidRPr="005E2E67" w:rsidRDefault="005E2E67" w:rsidP="005E2E67">
      <w:pPr>
        <w:spacing w:after="0"/>
        <w:ind w:firstLine="709"/>
        <w:rPr>
          <w:rFonts w:eastAsia="Calibri"/>
          <w:lang w:eastAsia="en-US"/>
        </w:rPr>
      </w:pPr>
      <w:proofErr w:type="gramStart"/>
      <w:r w:rsidRPr="005E2E67">
        <w:rPr>
          <w:rFonts w:eastAsia="Calibri"/>
          <w:b/>
          <w:lang w:eastAsia="en-US"/>
        </w:rPr>
        <w:t>Участник закупки</w:t>
      </w:r>
      <w:r w:rsidRPr="005E2E67">
        <w:rPr>
          <w:rFonts w:eastAsia="Calibri"/>
          <w:lang w:eastAsia="en-US"/>
        </w:rPr>
        <w:t xml:space="preserve"> –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E2E67" w:rsidRPr="005E2E67" w:rsidRDefault="005E2E67" w:rsidP="005E2E67">
      <w:pPr>
        <w:spacing w:after="0"/>
        <w:ind w:firstLine="709"/>
        <w:rPr>
          <w:rFonts w:eastAsia="Calibri"/>
          <w:lang w:eastAsia="en-US"/>
        </w:rPr>
      </w:pPr>
      <w:r w:rsidRPr="005E2E67">
        <w:rPr>
          <w:rFonts w:eastAsia="Calibri"/>
          <w:b/>
          <w:lang w:eastAsia="en-US"/>
        </w:rPr>
        <w:lastRenderedPageBreak/>
        <w:t>Победитель закупки</w:t>
      </w:r>
      <w:r w:rsidRPr="005E2E67">
        <w:rPr>
          <w:rFonts w:eastAsia="Calibri"/>
          <w:lang w:eastAsia="en-US"/>
        </w:rPr>
        <w:t xml:space="preserve"> – участник закупки, который сделал лучшее предложение в соответствии с условиями документации о закупке.</w:t>
      </w:r>
    </w:p>
    <w:p w:rsidR="005E2E67" w:rsidRPr="005E2E67" w:rsidRDefault="005E2E67" w:rsidP="005E2E67">
      <w:pPr>
        <w:spacing w:after="0"/>
        <w:ind w:firstLine="709"/>
        <w:rPr>
          <w:rFonts w:eastAsia="Calibri"/>
          <w:lang w:eastAsia="en-US"/>
        </w:rPr>
      </w:pPr>
      <w:r w:rsidRPr="005E2E67">
        <w:rPr>
          <w:rFonts w:eastAsia="Calibri"/>
          <w:b/>
          <w:lang w:eastAsia="en-US"/>
        </w:rPr>
        <w:t>Заявка на участие в закупке (заявка, предложение)</w:t>
      </w:r>
      <w:r w:rsidRPr="005E2E67">
        <w:rPr>
          <w:rFonts w:eastAsia="Calibri"/>
          <w:lang w:eastAsia="en-US"/>
        </w:rPr>
        <w:t xml:space="preserve"> – комплект документов, содержащий предложение участника закупки, направленное Заказчику по форме и в порядке, установленном документацией о закупке в форме электронного документа.</w:t>
      </w:r>
    </w:p>
    <w:p w:rsidR="005E2E67" w:rsidRPr="005E2E67" w:rsidRDefault="005E2E67" w:rsidP="005E2E67">
      <w:pPr>
        <w:spacing w:after="0"/>
        <w:ind w:firstLine="709"/>
        <w:rPr>
          <w:rFonts w:eastAsia="Calibri"/>
          <w:lang w:eastAsia="en-US"/>
        </w:rPr>
      </w:pPr>
      <w:r w:rsidRPr="005E2E67">
        <w:rPr>
          <w:rFonts w:eastAsia="Calibri"/>
          <w:b/>
          <w:lang w:eastAsia="en-US"/>
        </w:rPr>
        <w:t>Комиссия по осуществлению закупок</w:t>
      </w:r>
      <w:r w:rsidRPr="005E2E67">
        <w:rPr>
          <w:rFonts w:eastAsia="Calibri"/>
          <w:lang w:eastAsia="en-US"/>
        </w:rPr>
        <w:t xml:space="preserve"> (далее – «Комиссия») – коллегиальный орган, создаваемый Заказчиком для принятия решений в ходе проведения закупок и определения Победителя закупки.</w:t>
      </w:r>
    </w:p>
    <w:p w:rsidR="005E2E67" w:rsidRPr="005E2E67" w:rsidRDefault="005E2E67" w:rsidP="005E2E67">
      <w:pPr>
        <w:spacing w:after="0"/>
        <w:ind w:firstLine="709"/>
        <w:rPr>
          <w:rFonts w:eastAsia="Calibri"/>
          <w:lang w:eastAsia="en-US"/>
        </w:rPr>
      </w:pPr>
      <w:r w:rsidRPr="005E2E67">
        <w:rPr>
          <w:rFonts w:eastAsia="Calibri"/>
          <w:b/>
          <w:lang w:eastAsia="en-US"/>
        </w:rPr>
        <w:t>Положение о закупке</w:t>
      </w:r>
      <w:r w:rsidRPr="005E2E67">
        <w:rPr>
          <w:rFonts w:eastAsia="Calibri"/>
          <w:lang w:eastAsia="en-US"/>
        </w:rPr>
        <w:t xml:space="preserve"> – документ,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5E2E67" w:rsidRPr="005E2E67" w:rsidRDefault="005E2E67" w:rsidP="005E2E67">
      <w:pPr>
        <w:spacing w:after="0"/>
        <w:ind w:firstLine="709"/>
        <w:rPr>
          <w:rFonts w:eastAsia="Calibri"/>
          <w:lang w:eastAsia="en-US"/>
        </w:rPr>
      </w:pPr>
    </w:p>
    <w:p w:rsidR="005E2E67" w:rsidRPr="005E2E67" w:rsidRDefault="005E2E67" w:rsidP="005E2E67">
      <w:pPr>
        <w:keepNext/>
        <w:keepLines/>
        <w:suppressAutoHyphens/>
        <w:spacing w:after="0"/>
        <w:jc w:val="center"/>
        <w:outlineLvl w:val="0"/>
        <w:rPr>
          <w:b/>
          <w:color w:val="000000"/>
          <w:lang w:eastAsia="ar-SA"/>
        </w:rPr>
      </w:pPr>
      <w:bookmarkStart w:id="5" w:name="_Toc2345702"/>
      <w:r w:rsidRPr="005E2E67">
        <w:rPr>
          <w:b/>
          <w:color w:val="000000"/>
          <w:lang w:eastAsia="ar-SA"/>
        </w:rPr>
        <w:t>2. Приоритет товаров российского происхождения, работ,</w:t>
      </w:r>
      <w:bookmarkEnd w:id="5"/>
    </w:p>
    <w:p w:rsidR="005E2E67" w:rsidRPr="005E2E67" w:rsidRDefault="005E2E67" w:rsidP="005E2E67">
      <w:pPr>
        <w:keepNext/>
        <w:keepLines/>
        <w:suppressAutoHyphens/>
        <w:spacing w:after="0"/>
        <w:jc w:val="center"/>
        <w:outlineLvl w:val="0"/>
        <w:rPr>
          <w:b/>
          <w:color w:val="000000"/>
          <w:lang w:eastAsia="ar-SA"/>
        </w:rPr>
      </w:pPr>
      <w:bookmarkStart w:id="6" w:name="_Toc2345703"/>
      <w:r w:rsidRPr="005E2E67">
        <w:rPr>
          <w:b/>
          <w:color w:val="000000"/>
          <w:lang w:eastAsia="ar-SA"/>
        </w:rPr>
        <w:t>услуг, выполняемых, оказываемых российскими лицами,</w:t>
      </w:r>
      <w:bookmarkEnd w:id="6"/>
    </w:p>
    <w:p w:rsidR="005E2E67" w:rsidRPr="005E2E67" w:rsidRDefault="005E2E67" w:rsidP="005E2E67">
      <w:pPr>
        <w:keepNext/>
        <w:keepLines/>
        <w:suppressAutoHyphens/>
        <w:spacing w:after="0"/>
        <w:jc w:val="center"/>
        <w:outlineLvl w:val="0"/>
        <w:rPr>
          <w:b/>
          <w:color w:val="000000"/>
          <w:lang w:eastAsia="ar-SA"/>
        </w:rPr>
      </w:pPr>
      <w:bookmarkStart w:id="7" w:name="_Toc2345704"/>
      <w:r w:rsidRPr="005E2E67">
        <w:rPr>
          <w:b/>
          <w:color w:val="000000"/>
          <w:lang w:eastAsia="ar-SA"/>
        </w:rPr>
        <w:t xml:space="preserve">по отношению к товарам, происходящим из </w:t>
      </w:r>
      <w:proofErr w:type="gramStart"/>
      <w:r w:rsidRPr="005E2E67">
        <w:rPr>
          <w:b/>
          <w:color w:val="000000"/>
          <w:lang w:eastAsia="ar-SA"/>
        </w:rPr>
        <w:t>иностранного</w:t>
      </w:r>
      <w:bookmarkEnd w:id="7"/>
      <w:proofErr w:type="gramEnd"/>
    </w:p>
    <w:p w:rsidR="005E2E67" w:rsidRPr="005E2E67" w:rsidRDefault="005E2E67" w:rsidP="005E2E67">
      <w:pPr>
        <w:keepNext/>
        <w:keepLines/>
        <w:suppressAutoHyphens/>
        <w:spacing w:after="0"/>
        <w:jc w:val="center"/>
        <w:outlineLvl w:val="0"/>
        <w:rPr>
          <w:b/>
          <w:color w:val="000000"/>
          <w:lang w:eastAsia="ar-SA"/>
        </w:rPr>
      </w:pPr>
      <w:bookmarkStart w:id="8" w:name="_Toc2345705"/>
      <w:r w:rsidRPr="005E2E67">
        <w:rPr>
          <w:b/>
          <w:color w:val="000000"/>
          <w:lang w:eastAsia="ar-SA"/>
        </w:rPr>
        <w:t>государства, работам, услугам, выполняемым, оказываемым</w:t>
      </w:r>
      <w:bookmarkEnd w:id="8"/>
    </w:p>
    <w:p w:rsidR="005E2E67" w:rsidRPr="005E2E67" w:rsidRDefault="005E2E67" w:rsidP="005E2E67">
      <w:pPr>
        <w:keepNext/>
        <w:keepLines/>
        <w:suppressAutoHyphens/>
        <w:spacing w:after="0"/>
        <w:jc w:val="center"/>
        <w:outlineLvl w:val="0"/>
        <w:rPr>
          <w:b/>
          <w:color w:val="000000"/>
          <w:lang w:eastAsia="ar-SA"/>
        </w:rPr>
      </w:pPr>
      <w:bookmarkStart w:id="9" w:name="_Toc2345706"/>
      <w:r w:rsidRPr="005E2E67">
        <w:rPr>
          <w:b/>
          <w:color w:val="000000"/>
          <w:lang w:eastAsia="ar-SA"/>
        </w:rPr>
        <w:t>иностранными лицами</w:t>
      </w:r>
      <w:bookmarkEnd w:id="9"/>
    </w:p>
    <w:p w:rsidR="005E2E67" w:rsidRPr="005E2E67" w:rsidRDefault="005E2E67" w:rsidP="005E2E67">
      <w:pPr>
        <w:suppressAutoHyphens/>
        <w:spacing w:after="0"/>
        <w:ind w:firstLine="709"/>
      </w:pPr>
      <w:r w:rsidRPr="005E2E67">
        <w:t xml:space="preserve">2.1. </w:t>
      </w:r>
      <w:proofErr w:type="gramStart"/>
      <w:r w:rsidRPr="005E2E67">
        <w:t>При осуществлении закупок товаров, работ, услуг путем проведения конкурса в электронной форме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roofErr w:type="gramEnd"/>
    </w:p>
    <w:p w:rsidR="005E2E67" w:rsidRPr="005E2E67" w:rsidRDefault="005E2E67" w:rsidP="005E2E67">
      <w:pPr>
        <w:suppressAutoHyphens/>
        <w:spacing w:after="0"/>
        <w:ind w:firstLine="709"/>
      </w:pPr>
      <w:r w:rsidRPr="005E2E67">
        <w:t xml:space="preserve">2.2. </w:t>
      </w:r>
      <w:proofErr w:type="gramStart"/>
      <w:r w:rsidRPr="005E2E67">
        <w:t>При осуществлении закупок товаров, работ, услуг путем проведения конкурса в электронной форме,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w:t>
      </w:r>
      <w:proofErr w:type="gramEnd"/>
      <w:r w:rsidRPr="005E2E67">
        <w:t xml:space="preserve"> участником закупки в заявке на участие в закупке.</w:t>
      </w:r>
    </w:p>
    <w:p w:rsidR="005E2E67" w:rsidRPr="005E2E67" w:rsidRDefault="005E2E67" w:rsidP="005E2E67">
      <w:pPr>
        <w:suppressAutoHyphens/>
        <w:spacing w:after="0"/>
        <w:ind w:firstLine="709"/>
      </w:pPr>
      <w:r w:rsidRPr="005E2E67">
        <w:t>2.3. Для предоставления приоритета в документацию о закупке включаются следующие сведения:</w:t>
      </w:r>
    </w:p>
    <w:p w:rsidR="005E2E67" w:rsidRPr="005E2E67" w:rsidRDefault="005E2E67" w:rsidP="005E2E67">
      <w:pPr>
        <w:suppressAutoHyphens/>
        <w:spacing w:after="0"/>
        <w:ind w:firstLine="709"/>
      </w:pPr>
      <w:r w:rsidRPr="005E2E67">
        <w:t>2.3.1.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5E2E67" w:rsidRPr="005E2E67" w:rsidRDefault="005E2E67" w:rsidP="005E2E67">
      <w:pPr>
        <w:suppressAutoHyphens/>
        <w:spacing w:after="0"/>
        <w:ind w:firstLine="709"/>
      </w:pPr>
      <w:r w:rsidRPr="005E2E67">
        <w:t>2.3.2.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3.5 настоящей Документации.</w:t>
      </w:r>
    </w:p>
    <w:p w:rsidR="005E2E67" w:rsidRPr="005E2E67" w:rsidRDefault="005E2E67" w:rsidP="005E2E67">
      <w:pPr>
        <w:suppressAutoHyphens/>
        <w:spacing w:after="0"/>
        <w:ind w:firstLine="709"/>
      </w:pPr>
      <w:r w:rsidRPr="005E2E67">
        <w:t xml:space="preserve">2.3.3. Сведения о начальной (максимальной) цене единицы каждого товара, работы, услуги, </w:t>
      </w:r>
      <w:proofErr w:type="gramStart"/>
      <w:r w:rsidRPr="005E2E67">
        <w:t>являющихся</w:t>
      </w:r>
      <w:proofErr w:type="gramEnd"/>
      <w:r w:rsidRPr="005E2E67">
        <w:t xml:space="preserve"> предметом закупки.</w:t>
      </w:r>
    </w:p>
    <w:p w:rsidR="005E2E67" w:rsidRPr="005E2E67" w:rsidRDefault="005E2E67" w:rsidP="005E2E67">
      <w:pPr>
        <w:suppressAutoHyphens/>
        <w:spacing w:after="0"/>
        <w:ind w:firstLine="709"/>
      </w:pPr>
      <w:r w:rsidRPr="005E2E67">
        <w:t>2.3.4.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5E2E67" w:rsidRPr="005E2E67" w:rsidRDefault="005E2E67" w:rsidP="005E2E67">
      <w:pPr>
        <w:suppressAutoHyphens/>
        <w:spacing w:after="0"/>
        <w:ind w:firstLine="709"/>
      </w:pPr>
      <w:r w:rsidRPr="005E2E67">
        <w:t xml:space="preserve">2.3.5. </w:t>
      </w:r>
      <w:proofErr w:type="gramStart"/>
      <w:r w:rsidRPr="005E2E67">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подпунктом 2.4.4 пункта 2.4 настоящей документации, цена единицы каждого товара, </w:t>
      </w:r>
      <w:r w:rsidRPr="005E2E67">
        <w:lastRenderedPageBreak/>
        <w:t>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w:t>
      </w:r>
      <w:proofErr w:type="gramEnd"/>
      <w:r w:rsidRPr="005E2E67">
        <w:t xml:space="preserve"> 2.3.3 пункта 2.3 настоящей документацией,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E2E67" w:rsidRPr="005E2E67" w:rsidRDefault="005E2E67" w:rsidP="005E2E67">
      <w:pPr>
        <w:suppressAutoHyphens/>
        <w:spacing w:after="0"/>
        <w:ind w:firstLine="709"/>
      </w:pPr>
      <w:r w:rsidRPr="005E2E67">
        <w:t>2.3.6.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E2E67" w:rsidRPr="005E2E67" w:rsidRDefault="005E2E67" w:rsidP="005E2E67">
      <w:pPr>
        <w:suppressAutoHyphens/>
        <w:spacing w:after="0"/>
        <w:ind w:firstLine="709"/>
      </w:pPr>
      <w:r w:rsidRPr="005E2E67">
        <w:t>2.3.7.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5E2E67" w:rsidRPr="005E2E67" w:rsidRDefault="005E2E67" w:rsidP="005E2E67">
      <w:pPr>
        <w:suppressAutoHyphens/>
        <w:spacing w:after="0"/>
        <w:ind w:firstLine="709"/>
      </w:pPr>
      <w:r w:rsidRPr="005E2E67">
        <w:t xml:space="preserve">2.3.8. </w:t>
      </w:r>
      <w:proofErr w:type="gramStart"/>
      <w:r w:rsidRPr="005E2E67">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5E2E67" w:rsidRPr="005E2E67" w:rsidRDefault="005E2E67" w:rsidP="005E2E67">
      <w:pPr>
        <w:suppressAutoHyphens/>
        <w:spacing w:after="0"/>
        <w:ind w:firstLine="709"/>
      </w:pPr>
      <w:r w:rsidRPr="005E2E67">
        <w:t xml:space="preserve">2.3.9. </w:t>
      </w:r>
      <w:proofErr w:type="gramStart"/>
      <w:r w:rsidRPr="005E2E67">
        <w:t>Условие о том, что при исполнении договора, заключенного с участником закупки, которому предоставлен приоритет в соответствии с Положением о закупках Заказчика,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Pr="005E2E67">
        <w:t xml:space="preserve"> функциональным характеристикам товаров, указанных в договоре.</w:t>
      </w:r>
    </w:p>
    <w:p w:rsidR="005E2E67" w:rsidRPr="005E2E67" w:rsidRDefault="005E2E67" w:rsidP="005E2E67">
      <w:pPr>
        <w:suppressAutoHyphens/>
        <w:spacing w:after="0"/>
        <w:ind w:firstLine="709"/>
      </w:pPr>
      <w:r w:rsidRPr="005E2E67">
        <w:t>2.4. Приоритет не предоставляется в случаях, если:</w:t>
      </w:r>
    </w:p>
    <w:p w:rsidR="005E2E67" w:rsidRPr="005E2E67" w:rsidRDefault="005E2E67" w:rsidP="005E2E67">
      <w:pPr>
        <w:suppressAutoHyphens/>
        <w:spacing w:after="0"/>
        <w:ind w:firstLine="709"/>
      </w:pPr>
      <w:r w:rsidRPr="005E2E67">
        <w:t xml:space="preserve">2.4.1. Закупка признана </w:t>
      </w:r>
      <w:proofErr w:type="gramStart"/>
      <w:r w:rsidRPr="005E2E67">
        <w:t>несостоявшейся</w:t>
      </w:r>
      <w:proofErr w:type="gramEnd"/>
      <w:r w:rsidRPr="005E2E67">
        <w:t xml:space="preserve"> и договор заключается с единственным участником закупки.</w:t>
      </w:r>
    </w:p>
    <w:p w:rsidR="005E2E67" w:rsidRPr="005E2E67" w:rsidRDefault="005E2E67" w:rsidP="005E2E67">
      <w:pPr>
        <w:suppressAutoHyphens/>
        <w:spacing w:after="0"/>
        <w:ind w:firstLine="709"/>
      </w:pPr>
      <w:r w:rsidRPr="005E2E67">
        <w:t>2.4.2.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E2E67" w:rsidRPr="005E2E67" w:rsidRDefault="005E2E67" w:rsidP="005E2E67">
      <w:pPr>
        <w:suppressAutoHyphens/>
        <w:spacing w:after="0"/>
        <w:ind w:firstLine="709"/>
      </w:pPr>
      <w:r w:rsidRPr="005E2E67">
        <w:t>2.4.3.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E2E67" w:rsidRPr="005E2E67" w:rsidRDefault="005E2E67" w:rsidP="005E2E67">
      <w:pPr>
        <w:suppressAutoHyphens/>
        <w:spacing w:after="0"/>
        <w:ind w:firstLine="709"/>
      </w:pPr>
      <w:r w:rsidRPr="005E2E67">
        <w:t xml:space="preserve">2.4.4. </w:t>
      </w:r>
      <w:proofErr w:type="gramStart"/>
      <w:r w:rsidRPr="005E2E67">
        <w:t>В заявке на участие в закупке, представленной участником конкурса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roofErr w:type="gramEnd"/>
    </w:p>
    <w:p w:rsidR="005E2E67" w:rsidRPr="005E2E67" w:rsidRDefault="005E2E67" w:rsidP="005E2E67">
      <w:pPr>
        <w:suppressAutoHyphens/>
        <w:spacing w:after="0"/>
        <w:ind w:firstLine="709"/>
      </w:pPr>
      <w:r w:rsidRPr="005E2E67">
        <w:t>2.5.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E2E67" w:rsidRPr="005E2E67" w:rsidRDefault="005E2E67" w:rsidP="005E2E67">
      <w:pPr>
        <w:spacing w:after="0"/>
        <w:ind w:firstLine="709"/>
        <w:contextualSpacing/>
        <w:rPr>
          <w:rFonts w:eastAsia="Calibri"/>
          <w:lang w:eastAsia="en-US"/>
        </w:rPr>
      </w:pPr>
    </w:p>
    <w:p w:rsidR="005E2E67" w:rsidRPr="005E2E67" w:rsidRDefault="005E2E67" w:rsidP="005E2E67">
      <w:pPr>
        <w:keepNext/>
        <w:keepLines/>
        <w:suppressAutoHyphens/>
        <w:spacing w:after="0"/>
        <w:jc w:val="center"/>
        <w:outlineLvl w:val="0"/>
        <w:rPr>
          <w:b/>
          <w:color w:val="000000"/>
          <w:lang w:eastAsia="ar-SA"/>
        </w:rPr>
      </w:pPr>
      <w:bookmarkStart w:id="10" w:name="_Toc2345707"/>
      <w:r w:rsidRPr="005E2E67">
        <w:rPr>
          <w:b/>
          <w:color w:val="000000"/>
          <w:lang w:eastAsia="ar-SA"/>
        </w:rPr>
        <w:t>3. Требования к участникам закупки</w:t>
      </w:r>
      <w:bookmarkEnd w:id="10"/>
    </w:p>
    <w:p w:rsidR="005E2E67" w:rsidRPr="005E2E67" w:rsidRDefault="005E2E67" w:rsidP="005E2E67">
      <w:pPr>
        <w:widowControl w:val="0"/>
        <w:autoSpaceDE w:val="0"/>
        <w:autoSpaceDN w:val="0"/>
        <w:spacing w:after="0"/>
        <w:ind w:firstLine="709"/>
      </w:pPr>
      <w:bookmarkStart w:id="11" w:name="P228"/>
      <w:bookmarkEnd w:id="11"/>
      <w:r w:rsidRPr="005E2E67">
        <w:t>3.1. Обязательные требования к участникам закупок:</w:t>
      </w:r>
    </w:p>
    <w:p w:rsidR="005E2E67" w:rsidRPr="005E2E67" w:rsidRDefault="005E2E67" w:rsidP="005E2E67">
      <w:pPr>
        <w:widowControl w:val="0"/>
        <w:autoSpaceDE w:val="0"/>
        <w:autoSpaceDN w:val="0"/>
        <w:spacing w:after="0"/>
        <w:ind w:firstLine="709"/>
      </w:pPr>
      <w:r w:rsidRPr="005E2E67">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E2E67" w:rsidRPr="005E2E67" w:rsidRDefault="005E2E67" w:rsidP="005E2E67">
      <w:pPr>
        <w:widowControl w:val="0"/>
        <w:autoSpaceDE w:val="0"/>
        <w:autoSpaceDN w:val="0"/>
        <w:spacing w:after="0"/>
        <w:ind w:firstLine="709"/>
      </w:pPr>
      <w:r w:rsidRPr="005E2E67">
        <w:lastRenderedPageBreak/>
        <w:t xml:space="preserve">- </w:t>
      </w:r>
      <w:proofErr w:type="spellStart"/>
      <w:r w:rsidRPr="005E2E67">
        <w:t>непроведение</w:t>
      </w:r>
      <w:proofErr w:type="spellEnd"/>
      <w:r w:rsidRPr="005E2E67">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E2E67" w:rsidRPr="005E2E67" w:rsidRDefault="005E2E67" w:rsidP="005E2E67">
      <w:pPr>
        <w:widowControl w:val="0"/>
        <w:autoSpaceDE w:val="0"/>
        <w:autoSpaceDN w:val="0"/>
        <w:spacing w:after="0"/>
        <w:ind w:firstLine="709"/>
      </w:pPr>
      <w:r w:rsidRPr="005E2E67">
        <w:t xml:space="preserve">- </w:t>
      </w:r>
      <w:proofErr w:type="spellStart"/>
      <w:r w:rsidRPr="005E2E67">
        <w:t>неприостановление</w:t>
      </w:r>
      <w:proofErr w:type="spellEnd"/>
      <w:r w:rsidRPr="005E2E67">
        <w:t xml:space="preserve"> деятельности участника закупки в порядке, предусмотренном </w:t>
      </w:r>
      <w:hyperlink r:id="rId9" w:history="1">
        <w:r w:rsidRPr="005E2E67">
          <w:rPr>
            <w:color w:val="666699"/>
          </w:rPr>
          <w:t>Кодексом</w:t>
        </w:r>
      </w:hyperlink>
      <w:r w:rsidRPr="005E2E67">
        <w:t xml:space="preserve"> Российской Федерации об административных правонарушениях, на день подачи заявки на участие в конкурентной закупке;</w:t>
      </w:r>
    </w:p>
    <w:p w:rsidR="005E2E67" w:rsidRPr="005E2E67" w:rsidRDefault="005E2E67" w:rsidP="005E2E67">
      <w:pPr>
        <w:widowControl w:val="0"/>
        <w:autoSpaceDE w:val="0"/>
        <w:autoSpaceDN w:val="0"/>
        <w:spacing w:after="0"/>
        <w:ind w:firstLine="709"/>
      </w:pPr>
      <w:proofErr w:type="gramStart"/>
      <w:r w:rsidRPr="005E2E67">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5E2E67">
        <w:t>, а также заключения договоров на финансирование проката или показа национального фильма;</w:t>
      </w:r>
    </w:p>
    <w:p w:rsidR="005E2E67" w:rsidRPr="005E2E67" w:rsidRDefault="005E2E67" w:rsidP="005E2E67">
      <w:pPr>
        <w:widowControl w:val="0"/>
        <w:autoSpaceDE w:val="0"/>
        <w:autoSpaceDN w:val="0"/>
        <w:spacing w:after="0"/>
        <w:ind w:firstLine="709"/>
      </w:pPr>
      <w:proofErr w:type="gramStart"/>
      <w:r w:rsidRPr="005E2E67">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E2E67">
        <w:t xml:space="preserve"> </w:t>
      </w:r>
      <w:proofErr w:type="gramStart"/>
      <w:r w:rsidRPr="005E2E67">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5E2E67">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5E2E67">
        <w:t>указанных</w:t>
      </w:r>
      <w:proofErr w:type="gramEnd"/>
      <w:r w:rsidRPr="005E2E67">
        <w:t xml:space="preserve"> недоимки, задолженности и решение по такому заявлению на дату рассмотрения заявки на участие в конкурентной закупке не принято;</w:t>
      </w:r>
    </w:p>
    <w:p w:rsidR="005E2E67" w:rsidRPr="005E2E67" w:rsidRDefault="005E2E67" w:rsidP="005E2E67">
      <w:pPr>
        <w:widowControl w:val="0"/>
        <w:autoSpaceDE w:val="0"/>
        <w:autoSpaceDN w:val="0"/>
        <w:spacing w:after="0"/>
        <w:ind w:firstLine="709"/>
      </w:pPr>
      <w:proofErr w:type="gramStart"/>
      <w:r w:rsidRPr="005E2E67">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E2E67">
        <w:t xml:space="preserve"> поставкой товара, выполнением работы, оказанием услуги, </w:t>
      </w:r>
      <w:proofErr w:type="gramStart"/>
      <w:r w:rsidRPr="005E2E67">
        <w:t>являющихся</w:t>
      </w:r>
      <w:proofErr w:type="gramEnd"/>
      <w:r w:rsidRPr="005E2E67">
        <w:t xml:space="preserve"> объектом осуществляемой закупки, и административного наказания в виде дисквалификации;</w:t>
      </w:r>
    </w:p>
    <w:p w:rsidR="005E2E67" w:rsidRPr="005E2E67" w:rsidRDefault="005E2E67" w:rsidP="005E2E67">
      <w:pPr>
        <w:widowControl w:val="0"/>
        <w:autoSpaceDE w:val="0"/>
        <w:autoSpaceDN w:val="0"/>
        <w:spacing w:after="0"/>
        <w:ind w:firstLine="709"/>
      </w:pPr>
      <w:proofErr w:type="gramStart"/>
      <w:r w:rsidRPr="005E2E67">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5E2E67">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E2E67">
        <w:t>неполнородными</w:t>
      </w:r>
      <w:proofErr w:type="spellEnd"/>
      <w:r w:rsidRPr="005E2E67">
        <w:t xml:space="preserve"> (имеющими общих отца или мать) братьями и </w:t>
      </w:r>
      <w:r w:rsidRPr="005E2E67">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E2E67" w:rsidRPr="005E2E67" w:rsidRDefault="005E2E67" w:rsidP="005E2E67">
      <w:pPr>
        <w:widowControl w:val="0"/>
        <w:autoSpaceDE w:val="0"/>
        <w:autoSpaceDN w:val="0"/>
        <w:spacing w:after="0"/>
        <w:ind w:firstLine="709"/>
      </w:pPr>
      <w:r w:rsidRPr="005E2E67">
        <w:t>- участник закупки не является оффшорной компанией;</w:t>
      </w:r>
    </w:p>
    <w:p w:rsidR="005E2E67" w:rsidRPr="005E2E67" w:rsidRDefault="005E2E67" w:rsidP="005E2E67">
      <w:pPr>
        <w:widowControl w:val="0"/>
        <w:autoSpaceDE w:val="0"/>
        <w:autoSpaceDN w:val="0"/>
        <w:spacing w:after="0"/>
        <w:ind w:firstLine="709"/>
      </w:pPr>
      <w:r w:rsidRPr="005E2E67">
        <w:t>- отсутствие у участника закупки ограничений для участия в закупках, установленных законодательством Российской Федерации.</w:t>
      </w:r>
    </w:p>
    <w:p w:rsidR="005E2E67" w:rsidRPr="005E2E67" w:rsidRDefault="005E2E67" w:rsidP="005E2E67">
      <w:pPr>
        <w:widowControl w:val="0"/>
        <w:autoSpaceDE w:val="0"/>
        <w:autoSpaceDN w:val="0"/>
        <w:spacing w:after="0"/>
        <w:ind w:firstLine="709"/>
      </w:pPr>
      <w:bookmarkStart w:id="12" w:name="P237"/>
      <w:bookmarkEnd w:id="12"/>
      <w:r w:rsidRPr="005E2E67">
        <w:t xml:space="preserve">3.2.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5E2E67">
          <w:rPr>
            <w:color w:val="666699"/>
          </w:rPr>
          <w:t>статьей 5</w:t>
        </w:r>
      </w:hyperlink>
      <w:r w:rsidRPr="005E2E67">
        <w:t xml:space="preserve"> Федерального закона, и (или) в реестре недобросовестных поставщиков (подрядчиков, исполнителей), предусмотренном Законом № 44-ФЗ.</w:t>
      </w:r>
    </w:p>
    <w:p w:rsidR="005E2E67" w:rsidRPr="00F85824" w:rsidRDefault="005E2E67" w:rsidP="005E2E67">
      <w:pPr>
        <w:widowControl w:val="0"/>
        <w:autoSpaceDE w:val="0"/>
        <w:autoSpaceDN w:val="0"/>
        <w:spacing w:after="0"/>
        <w:ind w:firstLine="709"/>
      </w:pPr>
      <w:r w:rsidRPr="00F85824">
        <w:t>-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5E2E67" w:rsidRPr="005E2E67" w:rsidRDefault="005E2E67" w:rsidP="005E2E67">
      <w:pPr>
        <w:widowControl w:val="0"/>
        <w:autoSpaceDE w:val="0"/>
        <w:autoSpaceDN w:val="0"/>
        <w:spacing w:after="0"/>
        <w:ind w:firstLine="709"/>
      </w:pPr>
      <w:r w:rsidRPr="00F85824">
        <w:t>В рамках данного требования участник закупки обязан в составе заявки на участие в конкурсе представить документы подтверждающие «опыт участника по успешному выполнению работ, оказанию услуг  по комплексной уборке придомовой территории и общедомового имущества собственников помещений жилых многоквартирных домов».</w:t>
      </w:r>
    </w:p>
    <w:p w:rsidR="005E2E67" w:rsidRPr="005E2E67" w:rsidRDefault="005E2E67" w:rsidP="005E2E67">
      <w:pPr>
        <w:widowControl w:val="0"/>
        <w:autoSpaceDE w:val="0"/>
        <w:autoSpaceDN w:val="0"/>
        <w:spacing w:after="0"/>
        <w:ind w:firstLine="709"/>
      </w:pPr>
      <w:r w:rsidRPr="005E2E67">
        <w:t xml:space="preserve">3.3. Заказчик определяет требования </w:t>
      </w:r>
      <w:proofErr w:type="gramStart"/>
      <w:r w:rsidRPr="005E2E67">
        <w:t>к участникам закупки в документации конкурса в электронной форме в соответствии с Положением</w:t>
      </w:r>
      <w:proofErr w:type="gramEnd"/>
      <w:r w:rsidRPr="005E2E67">
        <w:t xml:space="preserve"> о закупках Заказчика. Не допускается предъявлять к участникам закупки, требования, которые не указаны в документации конкурса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E2E67" w:rsidRPr="005E2E67" w:rsidRDefault="005E2E67" w:rsidP="005E2E67">
      <w:pPr>
        <w:widowControl w:val="0"/>
        <w:autoSpaceDE w:val="0"/>
        <w:autoSpaceDN w:val="0"/>
        <w:spacing w:after="0"/>
        <w:ind w:firstLine="709"/>
      </w:pPr>
      <w:bookmarkStart w:id="13" w:name="P238"/>
      <w:bookmarkEnd w:id="13"/>
      <w:r w:rsidRPr="005E2E67">
        <w:t>3.4. При осуществлении закупки Заказчик вправе также установить в документации конкурса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5E2E67">
        <w:rPr>
          <w:vertAlign w:val="superscript"/>
        </w:rPr>
        <w:footnoteReference w:id="1"/>
      </w:r>
      <w:r w:rsidRPr="005E2E67">
        <w:t>.</w:t>
      </w:r>
    </w:p>
    <w:p w:rsidR="005E2E67" w:rsidRPr="00F85824" w:rsidRDefault="005E2E67" w:rsidP="005E2E67">
      <w:pPr>
        <w:widowControl w:val="0"/>
        <w:autoSpaceDE w:val="0"/>
        <w:autoSpaceDN w:val="0"/>
        <w:spacing w:after="0"/>
        <w:ind w:firstLine="709"/>
      </w:pPr>
      <w:r w:rsidRPr="00F85824">
        <w:t xml:space="preserve">3.5. </w:t>
      </w:r>
      <w:proofErr w:type="gramStart"/>
      <w:r w:rsidRPr="00F85824">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w:t>
      </w:r>
      <w:proofErr w:type="gramEnd"/>
      <w:r w:rsidRPr="00F85824">
        <w:t xml:space="preserve"> При установлении требований по количественным показателям деятельности коллективного участника (группы лиц), количественные показатели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p>
    <w:p w:rsidR="005E2E67" w:rsidRPr="005E2E67" w:rsidRDefault="005E2E67" w:rsidP="005E2E67">
      <w:pPr>
        <w:widowControl w:val="0"/>
        <w:autoSpaceDE w:val="0"/>
        <w:autoSpaceDN w:val="0"/>
        <w:spacing w:after="0"/>
        <w:ind w:firstLine="709"/>
      </w:pPr>
      <w:r w:rsidRPr="00F85824">
        <w:t xml:space="preserve">3.6. 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 В случае невыполнения этих требований заявки с участием таких лиц </w:t>
      </w:r>
      <w:r w:rsidRPr="00F85824">
        <w:lastRenderedPageBreak/>
        <w:t>будут отклонены без рассмотрения по существу.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E2E67" w:rsidRPr="005E2E67" w:rsidRDefault="005E2E67" w:rsidP="005E2E67">
      <w:pPr>
        <w:widowControl w:val="0"/>
        <w:autoSpaceDE w:val="0"/>
        <w:autoSpaceDN w:val="0"/>
        <w:spacing w:after="0"/>
        <w:ind w:firstLine="709"/>
      </w:pPr>
      <w:r w:rsidRPr="005E2E67">
        <w:t>3.7. Заказчик или комиссия по осуществлению конкурса в электронной форме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в случаях:</w:t>
      </w:r>
    </w:p>
    <w:p w:rsidR="005E2E67" w:rsidRPr="005E2E67" w:rsidRDefault="005E2E67" w:rsidP="005E2E67">
      <w:pPr>
        <w:widowControl w:val="0"/>
        <w:autoSpaceDE w:val="0"/>
        <w:autoSpaceDN w:val="0"/>
        <w:spacing w:after="0"/>
        <w:ind w:firstLine="709"/>
      </w:pPr>
      <w:r w:rsidRPr="005E2E67">
        <w:t>отсутствия документов в составе заявки, обязательное представление которых установлено в документации конкурса в электронной форме либо наличия в таких документах недостоверных сведений;</w:t>
      </w:r>
    </w:p>
    <w:p w:rsidR="005E2E67" w:rsidRPr="005E2E67" w:rsidRDefault="005E2E67" w:rsidP="005E2E67">
      <w:pPr>
        <w:widowControl w:val="0"/>
        <w:autoSpaceDE w:val="0"/>
        <w:autoSpaceDN w:val="0"/>
        <w:spacing w:after="0"/>
        <w:ind w:firstLine="709"/>
      </w:pPr>
      <w:r w:rsidRPr="005E2E67">
        <w:t xml:space="preserve">несоответствия участника закупки требованиям, установленным к нему в соответствии с </w:t>
      </w:r>
      <w:hyperlink r:id="rId11" w:anchor="P228" w:history="1">
        <w:r w:rsidRPr="005E2E67">
          <w:rPr>
            <w:color w:val="666699"/>
          </w:rPr>
          <w:t>пунктами 3.1</w:t>
        </w:r>
      </w:hyperlink>
      <w:r w:rsidRPr="005E2E67">
        <w:t xml:space="preserve"> и </w:t>
      </w:r>
      <w:hyperlink r:id="rId12" w:anchor="P237" w:history="1">
        <w:r w:rsidRPr="005E2E67">
          <w:rPr>
            <w:color w:val="666699"/>
          </w:rPr>
          <w:t>3.2</w:t>
        </w:r>
      </w:hyperlink>
      <w:r w:rsidRPr="005E2E67">
        <w:t xml:space="preserve"> настоящей документации;</w:t>
      </w:r>
    </w:p>
    <w:p w:rsidR="005E2E67" w:rsidRPr="005E2E67" w:rsidRDefault="005E2E67" w:rsidP="005E2E67">
      <w:pPr>
        <w:widowControl w:val="0"/>
        <w:autoSpaceDE w:val="0"/>
        <w:autoSpaceDN w:val="0"/>
        <w:spacing w:after="0"/>
        <w:ind w:firstLine="709"/>
      </w:pPr>
      <w:proofErr w:type="gramStart"/>
      <w:r w:rsidRPr="005E2E67">
        <w:t>невнесения или внесения участником закупки денежных средств в качестве обеспечения заявки не в полном размере либо предоставления безотзывной банковской гарантии на сумму менее установленной в извещении об осуществлении конкурса в электронной форме, документации конкурса в электронной форме, если требование обеспечения заявки установлено в извещении об осуществлении конкурса в электронной форме, документации конкурса в электронной форме;</w:t>
      </w:r>
      <w:proofErr w:type="gramEnd"/>
    </w:p>
    <w:p w:rsidR="005E2E67" w:rsidRPr="005E2E67" w:rsidRDefault="005E2E67" w:rsidP="005E2E67">
      <w:pPr>
        <w:widowControl w:val="0"/>
        <w:autoSpaceDE w:val="0"/>
        <w:autoSpaceDN w:val="0"/>
        <w:spacing w:after="0"/>
        <w:ind w:firstLine="709"/>
      </w:pPr>
      <w:proofErr w:type="gramStart"/>
      <w:r w:rsidRPr="005E2E67">
        <w:t>несоответствия заявки участника закупки требованиям документации конкурса в электронной форме, в том числе в случае наличия в таких заявках предложения о цене договора, превышающего начальную (максимальную) цену договора, начальную (максимальную) цену единицы товара (услуги, работы), либо в случае, если срок поставки товара (оказания услуг, выполнения работ), указанный в заявке участника закупки, превышает срок, установленный документацией конкурса в электронной форме, либо</w:t>
      </w:r>
      <w:proofErr w:type="gramEnd"/>
      <w:r w:rsidRPr="005E2E67">
        <w:t xml:space="preserve"> в случае подачи заявки с нарушением порядка подачи такой заявки.</w:t>
      </w:r>
    </w:p>
    <w:p w:rsidR="005E2E67" w:rsidRPr="005E2E67" w:rsidRDefault="005E2E67" w:rsidP="005E2E67">
      <w:pPr>
        <w:widowControl w:val="0"/>
        <w:autoSpaceDE w:val="0"/>
        <w:autoSpaceDN w:val="0"/>
        <w:spacing w:after="0"/>
        <w:ind w:firstLine="709"/>
      </w:pPr>
      <w:r w:rsidRPr="005E2E67">
        <w:t xml:space="preserve">3.8. </w:t>
      </w:r>
      <w:proofErr w:type="gramStart"/>
      <w:r w:rsidRPr="005E2E67">
        <w:t xml:space="preserve">При осуществлении закупки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w:t>
      </w:r>
      <w:hyperlink r:id="rId13" w:anchor="P238" w:history="1">
        <w:r w:rsidRPr="005E2E67">
          <w:rPr>
            <w:color w:val="666699"/>
          </w:rPr>
          <w:t xml:space="preserve">пунктом </w:t>
        </w:r>
      </w:hyperlink>
      <w:r w:rsidRPr="005E2E67">
        <w:rPr>
          <w:color w:val="666699"/>
        </w:rPr>
        <w:t xml:space="preserve">3.5 </w:t>
      </w:r>
      <w:r w:rsidRPr="005E2E67">
        <w:t>настоящей документации, Заказчик или комиссия по осуществлению конкурентной закупки в любой момент до заключения договора принимает решение об отказе в допуске участника закупки к участию в закупке или об отказе от заключения договора с участником закупки, если будет</w:t>
      </w:r>
      <w:proofErr w:type="gramEnd"/>
      <w:r w:rsidRPr="005E2E67">
        <w:t xml:space="preserve"> установлено, что предельная отпускная цена на лекарственные препараты, предлагаемая таким участником закупки, не зарегистрирована или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rsidR="005E2E67" w:rsidRPr="00F85824" w:rsidRDefault="005E2E67" w:rsidP="005E2E67">
      <w:pPr>
        <w:widowControl w:val="0"/>
        <w:autoSpaceDE w:val="0"/>
        <w:autoSpaceDN w:val="0"/>
        <w:spacing w:after="0"/>
        <w:ind w:firstLine="709"/>
      </w:pPr>
      <w:r w:rsidRPr="00F85824">
        <w:t>3.9. В случае</w:t>
      </w:r>
      <w:proofErr w:type="gramStart"/>
      <w:r w:rsidRPr="00F85824">
        <w:t>,</w:t>
      </w:r>
      <w:proofErr w:type="gramEnd"/>
      <w:r w:rsidRPr="00F85824">
        <w:t xml:space="preserve"> если в конкурсе принимает участие объединение (группа лиц), выступающих на стороне одного участника конкурса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5E2E67" w:rsidRPr="00F85824" w:rsidRDefault="005E2E67" w:rsidP="005E2E67">
      <w:pPr>
        <w:widowControl w:val="0"/>
        <w:autoSpaceDE w:val="0"/>
        <w:autoSpaceDN w:val="0"/>
        <w:spacing w:after="0"/>
        <w:ind w:firstLine="709"/>
      </w:pPr>
      <w:r w:rsidRPr="00F85824">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5E2E67" w:rsidRPr="00F85824" w:rsidRDefault="005E2E67" w:rsidP="005E2E67">
      <w:pPr>
        <w:widowControl w:val="0"/>
        <w:autoSpaceDE w:val="0"/>
        <w:autoSpaceDN w:val="0"/>
        <w:spacing w:after="0"/>
        <w:ind w:firstLine="709"/>
      </w:pPr>
      <w:r w:rsidRPr="00F85824">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5E2E67" w:rsidRPr="00F85824" w:rsidRDefault="005E2E67" w:rsidP="005E2E67">
      <w:pPr>
        <w:widowControl w:val="0"/>
        <w:autoSpaceDE w:val="0"/>
        <w:autoSpaceDN w:val="0"/>
        <w:spacing w:after="0"/>
        <w:ind w:firstLine="709"/>
      </w:pPr>
      <w:r w:rsidRPr="00F85824">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rsidR="005E2E67" w:rsidRPr="00F85824" w:rsidRDefault="005E2E67" w:rsidP="005E2E67">
      <w:pPr>
        <w:widowControl w:val="0"/>
        <w:autoSpaceDE w:val="0"/>
        <w:autoSpaceDN w:val="0"/>
        <w:spacing w:after="0"/>
        <w:ind w:firstLine="709"/>
      </w:pPr>
      <w:r w:rsidRPr="00F85824">
        <w:t xml:space="preserve">г) в соглашении должна быть установлена субсидиарная ответственность каждого </w:t>
      </w:r>
      <w:r w:rsidRPr="00F85824">
        <w:lastRenderedPageBreak/>
        <w:t>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5E2E67" w:rsidRPr="00F85824" w:rsidRDefault="005E2E67" w:rsidP="005E2E67">
      <w:pPr>
        <w:widowControl w:val="0"/>
        <w:autoSpaceDE w:val="0"/>
        <w:autoSpaceDN w:val="0"/>
        <w:spacing w:after="0"/>
        <w:ind w:firstLine="709"/>
      </w:pPr>
      <w:r w:rsidRPr="00F85824">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rsidR="005E2E67" w:rsidRPr="00F85824" w:rsidRDefault="005E2E67" w:rsidP="005E2E67">
      <w:pPr>
        <w:widowControl w:val="0"/>
        <w:autoSpaceDE w:val="0"/>
        <w:autoSpaceDN w:val="0"/>
        <w:spacing w:after="0"/>
        <w:ind w:firstLine="709"/>
      </w:pPr>
      <w:r w:rsidRPr="00F85824">
        <w:t>е) срок действия соглашения должен быть не менее</w:t>
      </w:r>
      <w:proofErr w:type="gramStart"/>
      <w:r w:rsidRPr="00F85824">
        <w:t>,</w:t>
      </w:r>
      <w:proofErr w:type="gramEnd"/>
      <w:r w:rsidRPr="00F85824">
        <w:t xml:space="preserve"> чем срок действия договора.</w:t>
      </w:r>
    </w:p>
    <w:p w:rsidR="005E2E67" w:rsidRPr="00F85824" w:rsidRDefault="005E2E67" w:rsidP="005E2E67">
      <w:pPr>
        <w:widowControl w:val="0"/>
        <w:autoSpaceDE w:val="0"/>
        <w:autoSpaceDN w:val="0"/>
        <w:spacing w:after="0"/>
        <w:ind w:firstLine="709"/>
      </w:pPr>
      <w:r w:rsidRPr="00F85824">
        <w:t>В случае</w:t>
      </w:r>
      <w:proofErr w:type="gramStart"/>
      <w:r w:rsidRPr="00F85824">
        <w:t>,</w:t>
      </w:r>
      <w:proofErr w:type="gramEnd"/>
      <w:r w:rsidRPr="00F85824">
        <w:t xml:space="preserve">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rsidR="005E2E67" w:rsidRPr="00F85824" w:rsidRDefault="005E2E67" w:rsidP="005E2E67">
      <w:pPr>
        <w:widowControl w:val="0"/>
        <w:autoSpaceDE w:val="0"/>
        <w:autoSpaceDN w:val="0"/>
        <w:spacing w:after="0"/>
        <w:ind w:firstLine="709"/>
      </w:pPr>
      <w:r w:rsidRPr="00F85824">
        <w:t xml:space="preserve"> заявка должна включать документы, подтверждающие соответствие коллективного участника установленным требованиям, с учетом требований пунктов 1.6.4.1 – 1.6.4.2 раздела I.1. ОБЩИЕ СВЕДЕНИЯ настоящей документации;</w:t>
      </w:r>
    </w:p>
    <w:p w:rsidR="005E2E67" w:rsidRPr="005E2E67" w:rsidRDefault="005E2E67" w:rsidP="005E2E67">
      <w:pPr>
        <w:widowControl w:val="0"/>
        <w:autoSpaceDE w:val="0"/>
        <w:autoSpaceDN w:val="0"/>
        <w:spacing w:after="0"/>
        <w:ind w:firstLine="709"/>
      </w:pPr>
      <w:r w:rsidRPr="00F85824">
        <w:t>заявка подготавливается и подается лидером от своего имени со ссылкой на то, что он представляет интересы коллективного участника</w:t>
      </w:r>
    </w:p>
    <w:p w:rsidR="005E2E67" w:rsidRPr="005E2E67" w:rsidRDefault="005E2E67" w:rsidP="005E2E67">
      <w:pPr>
        <w:widowControl w:val="0"/>
        <w:autoSpaceDE w:val="0"/>
        <w:autoSpaceDN w:val="0"/>
        <w:spacing w:after="0"/>
        <w:ind w:firstLine="709"/>
      </w:pPr>
      <w:r w:rsidRPr="005E2E67">
        <w:t>3.10. Отказ в допуске участника закупки к участию в закупке или отказ от заключения договора с участником закупки по иным основаниям запрещается.</w:t>
      </w:r>
    </w:p>
    <w:p w:rsidR="005E2E67" w:rsidRPr="005E2E67" w:rsidRDefault="005E2E67" w:rsidP="005E2E67">
      <w:pPr>
        <w:keepNext/>
        <w:keepLines/>
        <w:suppressAutoHyphens/>
        <w:spacing w:before="240" w:after="0"/>
        <w:jc w:val="center"/>
        <w:outlineLvl w:val="0"/>
        <w:rPr>
          <w:b/>
          <w:color w:val="000000"/>
          <w:lang w:eastAsia="ar-SA"/>
        </w:rPr>
      </w:pPr>
      <w:bookmarkStart w:id="14" w:name="_Toc2345708"/>
      <w:r w:rsidRPr="005E2E67">
        <w:rPr>
          <w:b/>
          <w:color w:val="000000"/>
          <w:lang w:eastAsia="ar-SA"/>
        </w:rPr>
        <w:t>4. Обеспечение заявки на участие в конкурентной закупке</w:t>
      </w:r>
      <w:bookmarkEnd w:id="14"/>
    </w:p>
    <w:p w:rsidR="005E2E67" w:rsidRPr="005E2E67" w:rsidRDefault="005E2E67" w:rsidP="005E2E67">
      <w:pPr>
        <w:widowControl w:val="0"/>
        <w:autoSpaceDE w:val="0"/>
        <w:autoSpaceDN w:val="0"/>
        <w:spacing w:after="0"/>
        <w:ind w:firstLine="709"/>
      </w:pPr>
      <w:bookmarkStart w:id="15" w:name="P273"/>
      <w:bookmarkEnd w:id="15"/>
      <w:r w:rsidRPr="005E2E67">
        <w:t>4.1. Заказчик при проведении конкурса в электронной форме вправе установить в извещении об осуществлении конкурса в электронной форме, документации конкурса в электронной форме требование к обеспечению заявок на участие в конкурсе в электронной форме при условии, что начальная (максимальная) цена договора превышает 5 млн. рублей.</w:t>
      </w:r>
    </w:p>
    <w:p w:rsidR="005E2E67" w:rsidRPr="005E2E67" w:rsidRDefault="005E2E67" w:rsidP="005E2E67">
      <w:pPr>
        <w:widowControl w:val="0"/>
        <w:autoSpaceDE w:val="0"/>
        <w:autoSpaceDN w:val="0"/>
        <w:spacing w:after="0"/>
        <w:ind w:firstLine="709"/>
      </w:pPr>
      <w:r w:rsidRPr="005E2E67">
        <w:t>Заказчик не устанавливает в извещении об осуществлении конкурса в электронной форме, в документации конкурса в электронной форме требование обеспечения заявок на участие в конкурсе в электронной форме, если начальная (максимальная) цена договора не превышает 5 млн. рублей.</w:t>
      </w:r>
    </w:p>
    <w:p w:rsidR="005E2E67" w:rsidRPr="005E2E67" w:rsidRDefault="005E2E67" w:rsidP="005E2E67">
      <w:pPr>
        <w:widowControl w:val="0"/>
        <w:autoSpaceDE w:val="0"/>
        <w:autoSpaceDN w:val="0"/>
        <w:spacing w:after="0"/>
        <w:ind w:firstLine="709"/>
      </w:pPr>
      <w:r w:rsidRPr="005E2E67">
        <w:t>Размер такого обеспечения может составлять от 0,5 процента до 5 процентов начальной (максимальной) цены договора.</w:t>
      </w:r>
    </w:p>
    <w:p w:rsidR="005E2E67" w:rsidRPr="005E2E67" w:rsidRDefault="005E2E67" w:rsidP="005E2E67">
      <w:pPr>
        <w:widowControl w:val="0"/>
        <w:autoSpaceDE w:val="0"/>
        <w:autoSpaceDN w:val="0"/>
        <w:spacing w:after="0"/>
        <w:ind w:firstLine="709"/>
      </w:pPr>
      <w:r w:rsidRPr="005E2E67">
        <w:t>4.2.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r w:rsidRPr="005E2E67">
        <w:rPr>
          <w:vertAlign w:val="superscript"/>
        </w:rPr>
        <w:footnoteReference w:id="2"/>
      </w:r>
      <w:r w:rsidRPr="005E2E67">
        <w:t>.</w:t>
      </w:r>
    </w:p>
    <w:p w:rsidR="005E2E67" w:rsidRPr="005E2E67" w:rsidRDefault="005E2E67" w:rsidP="005E2E67">
      <w:pPr>
        <w:suppressAutoHyphens/>
        <w:spacing w:after="0"/>
        <w:ind w:firstLine="709"/>
      </w:pPr>
      <w:r w:rsidRPr="005E2E67">
        <w:rPr>
          <w:lang w:eastAsia="ar-SA"/>
        </w:rPr>
        <w:t xml:space="preserve">4.3. 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 </w:t>
      </w:r>
      <w:r w:rsidRPr="005E2E67">
        <w:t xml:space="preserve">или иным способом, предусмотренным Гражданским кодексом Российской Федерации, за исключением проведения </w:t>
      </w:r>
      <w:r w:rsidRPr="005E2E67">
        <w:rPr>
          <w:lang w:eastAsia="ar-SA"/>
        </w:rPr>
        <w:t>конкурса в электронной форме, участниками которой могут быть только субъекты малого и среднего предпринимательства.</w:t>
      </w:r>
    </w:p>
    <w:p w:rsidR="005E2E67" w:rsidRPr="005E2E67" w:rsidRDefault="005E2E67" w:rsidP="005E2E67">
      <w:pPr>
        <w:widowControl w:val="0"/>
        <w:autoSpaceDE w:val="0"/>
        <w:autoSpaceDN w:val="0"/>
        <w:spacing w:after="0"/>
        <w:ind w:firstLine="709"/>
      </w:pPr>
      <w:r w:rsidRPr="005E2E67">
        <w:t xml:space="preserve">Срок действия безотзывной банковской гарантии, предоставленной в качестве обеспечения заявки, должен составлять не менее чем 2 месяца </w:t>
      </w:r>
      <w:proofErr w:type="gramStart"/>
      <w:r w:rsidRPr="005E2E67">
        <w:t>с даты окончания</w:t>
      </w:r>
      <w:proofErr w:type="gramEnd"/>
      <w:r w:rsidRPr="005E2E67">
        <w:t xml:space="preserve"> срока подачи заявок.</w:t>
      </w:r>
    </w:p>
    <w:p w:rsidR="005E2E67" w:rsidRPr="005E2E67" w:rsidRDefault="005E2E67" w:rsidP="005E2E67">
      <w:pPr>
        <w:widowControl w:val="0"/>
        <w:autoSpaceDE w:val="0"/>
        <w:autoSpaceDN w:val="0"/>
        <w:spacing w:after="0"/>
        <w:ind w:firstLine="709"/>
      </w:pPr>
      <w:r w:rsidRPr="005E2E67">
        <w:t xml:space="preserve">Выбор способа обеспечения заявки </w:t>
      </w:r>
      <w:proofErr w:type="gramStart"/>
      <w:r w:rsidRPr="005E2E67">
        <w:t>на участие в конкурсе в электронной форме из числа предусмотренных Заказчиком в извещении</w:t>
      </w:r>
      <w:proofErr w:type="gramEnd"/>
      <w:r w:rsidRPr="005E2E67">
        <w:t xml:space="preserve"> об осуществлении конкурса в электронной форме, документации конкурса в электронной форме осуществляется участником закупки.</w:t>
      </w:r>
    </w:p>
    <w:p w:rsidR="005E2E67" w:rsidRPr="005E2E67" w:rsidRDefault="005E2E67" w:rsidP="005E2E67">
      <w:pPr>
        <w:suppressAutoHyphens/>
        <w:spacing w:after="0"/>
        <w:ind w:firstLine="709"/>
        <w:rPr>
          <w:lang w:eastAsia="ar-SA"/>
        </w:rPr>
      </w:pPr>
      <w:r w:rsidRPr="005E2E67">
        <w:rPr>
          <w:lang w:eastAsia="ar-SA"/>
        </w:rPr>
        <w:lastRenderedPageBreak/>
        <w:t>4.4. При осуществлении конкурса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r w:rsidRPr="005E2E67">
        <w:rPr>
          <w:vertAlign w:val="superscript"/>
          <w:lang w:eastAsia="ar-SA"/>
        </w:rPr>
        <w:footnoteReference w:id="3"/>
      </w:r>
      <w:r w:rsidRPr="005E2E67">
        <w:rPr>
          <w:lang w:eastAsia="ar-SA"/>
        </w:rPr>
        <w:t>.</w:t>
      </w:r>
    </w:p>
    <w:p w:rsidR="005E2E67" w:rsidRPr="005E2E67" w:rsidRDefault="005E2E67" w:rsidP="005E2E67">
      <w:pPr>
        <w:suppressAutoHyphens/>
        <w:spacing w:after="0"/>
        <w:ind w:firstLine="709"/>
        <w:rPr>
          <w:lang w:eastAsia="ar-SA"/>
        </w:rPr>
      </w:pPr>
      <w:r w:rsidRPr="005E2E67">
        <w:rPr>
          <w:lang w:eastAsia="ar-SA"/>
        </w:rPr>
        <w:t xml:space="preserve">4.5. </w:t>
      </w:r>
      <w:proofErr w:type="gramStart"/>
      <w:r w:rsidRPr="005E2E67">
        <w:rPr>
          <w:lang w:eastAsia="ar-SA"/>
        </w:rPr>
        <w:t>Обеспечение заявки на участие в конкурсе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об осуществлении конкурса в электронной форме, документацией о конкурсе в электронной форме, либо путем предоставления банковской гарантии в порядке, установленном законодательством</w:t>
      </w:r>
      <w:proofErr w:type="gramEnd"/>
      <w:r w:rsidRPr="005E2E67">
        <w:rPr>
          <w:lang w:eastAsia="ar-SA"/>
        </w:rPr>
        <w:t xml:space="preserve"> Российской Федерации.</w:t>
      </w:r>
    </w:p>
    <w:p w:rsidR="005E2E67" w:rsidRPr="005E2E67" w:rsidRDefault="005E2E67" w:rsidP="005E2E67">
      <w:pPr>
        <w:suppressAutoHyphens/>
        <w:spacing w:after="0"/>
        <w:ind w:firstLine="709"/>
        <w:rPr>
          <w:lang w:eastAsia="ar-SA"/>
        </w:rPr>
      </w:pPr>
    </w:p>
    <w:p w:rsidR="005E2E67" w:rsidRPr="005E2E67" w:rsidRDefault="005E2E67" w:rsidP="005E2E67">
      <w:pPr>
        <w:widowControl w:val="0"/>
        <w:autoSpaceDE w:val="0"/>
        <w:autoSpaceDN w:val="0"/>
        <w:spacing w:after="0"/>
        <w:jc w:val="center"/>
        <w:outlineLvl w:val="1"/>
        <w:rPr>
          <w:b/>
        </w:rPr>
      </w:pPr>
      <w:bookmarkStart w:id="16" w:name="_Toc2345709"/>
      <w:r w:rsidRPr="005E2E67">
        <w:rPr>
          <w:b/>
        </w:rPr>
        <w:t>5. Отмена конкурса в электронной форме</w:t>
      </w:r>
      <w:bookmarkEnd w:id="16"/>
    </w:p>
    <w:p w:rsidR="005E2E67" w:rsidRPr="005E2E67" w:rsidRDefault="005E2E67" w:rsidP="005E2E67">
      <w:pPr>
        <w:widowControl w:val="0"/>
        <w:autoSpaceDE w:val="0"/>
        <w:autoSpaceDN w:val="0"/>
        <w:spacing w:after="0"/>
        <w:ind w:firstLine="709"/>
      </w:pPr>
      <w:r w:rsidRPr="005E2E67">
        <w:t>5.1. Заказчик вправе отменить конкурс в электронной форме по одному и более предмету закупки (лоту) до наступления даты и времени окончания срока подачи заявок на участие в конкурсе в электронной форме.</w:t>
      </w:r>
    </w:p>
    <w:p w:rsidR="005E2E67" w:rsidRPr="005E2E67" w:rsidRDefault="005E2E67" w:rsidP="005E2E67">
      <w:pPr>
        <w:widowControl w:val="0"/>
        <w:autoSpaceDE w:val="0"/>
        <w:autoSpaceDN w:val="0"/>
        <w:spacing w:after="0"/>
        <w:ind w:firstLine="709"/>
      </w:pPr>
      <w:r w:rsidRPr="005E2E67">
        <w:t>5.2. Решение об отмене конкурса в электронной форме размещается в Единой информационной системе в день принятия этого решения.</w:t>
      </w:r>
    </w:p>
    <w:p w:rsidR="005E2E67" w:rsidRPr="005E2E67" w:rsidRDefault="005E2E67" w:rsidP="005E2E67">
      <w:pPr>
        <w:widowControl w:val="0"/>
        <w:autoSpaceDE w:val="0"/>
        <w:autoSpaceDN w:val="0"/>
        <w:spacing w:after="0"/>
        <w:ind w:firstLine="709"/>
      </w:pPr>
      <w:r w:rsidRPr="005E2E67">
        <w:t xml:space="preserve">5.3. </w:t>
      </w:r>
      <w:proofErr w:type="gramStart"/>
      <w:r w:rsidRPr="005E2E67">
        <w:t>В течение одного часа с момента размещения в Единой информационной системе извещения об отмене конкурса в электронной форме</w:t>
      </w:r>
      <w:proofErr w:type="gramEnd"/>
      <w:r w:rsidRPr="005E2E67">
        <w:t>,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конкурса в электронной форме, подавшим заявки на участие в нем.</w:t>
      </w:r>
    </w:p>
    <w:p w:rsidR="005E2E67" w:rsidRPr="005E2E67" w:rsidRDefault="005E2E67" w:rsidP="005E2E67">
      <w:pPr>
        <w:widowControl w:val="0"/>
        <w:autoSpaceDE w:val="0"/>
        <w:autoSpaceDN w:val="0"/>
        <w:spacing w:after="0"/>
        <w:ind w:firstLine="709"/>
      </w:pPr>
      <w:r w:rsidRPr="005E2E67">
        <w:t>5.4. В случае</w:t>
      </w:r>
      <w:proofErr w:type="gramStart"/>
      <w:r w:rsidRPr="005E2E67">
        <w:t>,</w:t>
      </w:r>
      <w:proofErr w:type="gramEnd"/>
      <w:r w:rsidRPr="005E2E67">
        <w:t xml:space="preserve"> если Заказчиком принято решение об отмене конкурса в электронной форме в соответствии с </w:t>
      </w:r>
      <w:hyperlink r:id="rId14" w:anchor="P311" w:history="1">
        <w:r w:rsidRPr="005E2E67">
          <w:rPr>
            <w:color w:val="666699"/>
          </w:rPr>
          <w:t>пунктом</w:t>
        </w:r>
      </w:hyperlink>
      <w:r w:rsidRPr="005E2E67">
        <w:t xml:space="preserve"> 5.1 настоящей документации, оператор электронной площадки не вправе направлять Заказчику заявки участников таком конкурсе в электронной форме.</w:t>
      </w:r>
    </w:p>
    <w:p w:rsidR="005E2E67" w:rsidRPr="005E2E67" w:rsidRDefault="005E2E67" w:rsidP="005E2E67">
      <w:pPr>
        <w:widowControl w:val="0"/>
        <w:autoSpaceDE w:val="0"/>
        <w:autoSpaceDN w:val="0"/>
        <w:spacing w:after="0"/>
        <w:ind w:firstLine="709"/>
      </w:pPr>
      <w:r w:rsidRPr="005E2E67">
        <w:t xml:space="preserve">5.5. По истечении срока отмены конкурса в электронной форме в соответствии с пунктом 5.1 настоящей документации и до заключения договора Заказчик вправе отменить конкурс в электронной форме только в случае возникновения обстоятельств </w:t>
      </w:r>
      <w:hyperlink r:id="rId15" w:history="1">
        <w:r w:rsidRPr="005E2E67">
          <w:rPr>
            <w:color w:val="666699"/>
          </w:rPr>
          <w:t>непреодолимой силы</w:t>
        </w:r>
      </w:hyperlink>
      <w:r w:rsidRPr="005E2E67">
        <w:t xml:space="preserve"> в соответствии с гражданским законодательством.</w:t>
      </w:r>
    </w:p>
    <w:p w:rsidR="005E2E67" w:rsidRPr="005E2E67" w:rsidRDefault="005E2E67" w:rsidP="005E2E67">
      <w:pPr>
        <w:widowControl w:val="0"/>
        <w:autoSpaceDE w:val="0"/>
        <w:autoSpaceDN w:val="0"/>
        <w:spacing w:after="0"/>
        <w:ind w:firstLine="709"/>
      </w:pPr>
      <w:r w:rsidRPr="005E2E67">
        <w:t>5.6. При отмене конкурса в электронной форме Заказчик не несет ответственность перед участниками закупки, подавшими заявки, за исключением случая, если вследствие отмены конкурса в электронной форме участникам закупки причинены убытки в результате недобросовестных действий Заказчика.</w:t>
      </w:r>
    </w:p>
    <w:p w:rsidR="005E2E67" w:rsidRPr="005E2E67" w:rsidRDefault="005E2E67" w:rsidP="005E2E67">
      <w:pPr>
        <w:widowControl w:val="0"/>
        <w:autoSpaceDE w:val="0"/>
        <w:autoSpaceDN w:val="0"/>
        <w:spacing w:after="0"/>
        <w:ind w:firstLine="709"/>
      </w:pPr>
      <w:r w:rsidRPr="005E2E67">
        <w:t>5.7. Участник закупки несет все расходы, связанные с подготовкой, подачей заявки на участие и участием в конкурсе в электронной форме, а также заключением договора.</w:t>
      </w:r>
    </w:p>
    <w:p w:rsidR="005E2E67" w:rsidRPr="005E2E67" w:rsidRDefault="005E2E67" w:rsidP="005E2E67">
      <w:pPr>
        <w:widowControl w:val="0"/>
        <w:autoSpaceDE w:val="0"/>
        <w:autoSpaceDN w:val="0"/>
        <w:spacing w:after="0"/>
        <w:ind w:firstLine="709"/>
      </w:pPr>
      <w:r w:rsidRPr="005E2E67">
        <w:t>5.8. Заказчик/специализированная организация не имеют обязатель</w:t>
      </w:r>
      <w:proofErr w:type="gramStart"/>
      <w:r w:rsidRPr="005E2E67">
        <w:t>ств в св</w:t>
      </w:r>
      <w:proofErr w:type="gramEnd"/>
      <w:r w:rsidRPr="005E2E67">
        <w:t>язи с такими расходами, за исключением случаев, прямо предусмотренных законодательством Российской Федерации.</w:t>
      </w:r>
    </w:p>
    <w:p w:rsidR="005E2E67" w:rsidRPr="005E2E67" w:rsidRDefault="005E2E67" w:rsidP="005E2E67">
      <w:pPr>
        <w:spacing w:after="0"/>
        <w:contextualSpacing/>
        <w:jc w:val="center"/>
        <w:outlineLvl w:val="0"/>
        <w:rPr>
          <w:rFonts w:eastAsia="Calibri"/>
          <w:lang w:eastAsia="en-US"/>
        </w:rPr>
      </w:pPr>
    </w:p>
    <w:p w:rsidR="005E2E67" w:rsidRPr="005E2E67" w:rsidRDefault="005E2E67" w:rsidP="005E2E67">
      <w:pPr>
        <w:spacing w:after="0"/>
        <w:contextualSpacing/>
        <w:jc w:val="center"/>
        <w:outlineLvl w:val="0"/>
        <w:rPr>
          <w:rFonts w:eastAsia="Calibri"/>
          <w:b/>
          <w:lang w:eastAsia="en-US"/>
        </w:rPr>
      </w:pPr>
      <w:bookmarkStart w:id="17" w:name="_Toc2345710"/>
      <w:r w:rsidRPr="005E2E67">
        <w:rPr>
          <w:rFonts w:eastAsia="Calibri"/>
          <w:b/>
          <w:lang w:eastAsia="en-US"/>
        </w:rPr>
        <w:t>6. Конкурс в электронной форме</w:t>
      </w:r>
      <w:bookmarkEnd w:id="17"/>
    </w:p>
    <w:p w:rsidR="005E2E67" w:rsidRPr="005E2E67" w:rsidRDefault="005E2E67" w:rsidP="005E2E67">
      <w:pPr>
        <w:widowControl w:val="0"/>
        <w:autoSpaceDE w:val="0"/>
        <w:autoSpaceDN w:val="0"/>
        <w:spacing w:after="0"/>
        <w:ind w:firstLine="709"/>
      </w:pPr>
      <w:r w:rsidRPr="005E2E67">
        <w:t xml:space="preserve">6.1. </w:t>
      </w:r>
      <w:proofErr w:type="gramStart"/>
      <w:r w:rsidRPr="005E2E67">
        <w:t xml:space="preserve">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окончательное предложение </w:t>
      </w:r>
      <w:r w:rsidRPr="005E2E67">
        <w:lastRenderedPageBreak/>
        <w:t>которого соответствует требованиям, установленным конкурсной документацией, и заявка на участие в конкурсе в электронной форме, окончательное предложение которого по результатам сопоставления заявок на участие в конкурсе в электронной форме</w:t>
      </w:r>
      <w:proofErr w:type="gramEnd"/>
      <w:r w:rsidRPr="005E2E67">
        <w:t>,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rsidR="005E2E67" w:rsidRPr="005E2E67" w:rsidRDefault="005E2E67" w:rsidP="005E2E67">
      <w:pPr>
        <w:widowControl w:val="0"/>
        <w:autoSpaceDE w:val="0"/>
        <w:autoSpaceDN w:val="0"/>
        <w:spacing w:after="0"/>
        <w:ind w:firstLine="709"/>
      </w:pPr>
      <w:r w:rsidRPr="005E2E67">
        <w:t xml:space="preserve">6.2. </w:t>
      </w:r>
      <w:r w:rsidRPr="005E2E67">
        <w:rPr>
          <w:rFonts w:cs="Arial"/>
        </w:rPr>
        <w:t>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rsidR="005E2E67" w:rsidRPr="005E2E67" w:rsidRDefault="005E2E67" w:rsidP="005E2E67">
      <w:pPr>
        <w:widowControl w:val="0"/>
        <w:autoSpaceDE w:val="0"/>
        <w:autoSpaceDN w:val="0"/>
        <w:spacing w:after="0"/>
        <w:ind w:firstLine="709"/>
      </w:pPr>
      <w:r w:rsidRPr="005E2E67">
        <w:t>6.3. Проведение конкурса в электронной форме осуществляется на электронной площадке.</w:t>
      </w:r>
    </w:p>
    <w:p w:rsidR="005E2E67" w:rsidRPr="005E2E67" w:rsidRDefault="005E2E67" w:rsidP="005E2E67">
      <w:pPr>
        <w:widowControl w:val="0"/>
        <w:autoSpaceDE w:val="0"/>
        <w:autoSpaceDN w:val="0"/>
        <w:spacing w:after="0"/>
        <w:ind w:firstLine="709"/>
      </w:pPr>
      <w:r w:rsidRPr="005E2E67">
        <w:t>Конкурс в электронной форме осуществляется Заказчиками в порядке, установленном разделами 6 – 15 настоящей документации, с учетом регламента работы соответствующей электронной площадки.</w:t>
      </w:r>
    </w:p>
    <w:p w:rsidR="005E2E67" w:rsidRPr="005E2E67" w:rsidRDefault="005E2E67" w:rsidP="005E2E67">
      <w:pPr>
        <w:spacing w:after="0"/>
        <w:ind w:firstLine="709"/>
        <w:rPr>
          <w:rFonts w:eastAsia="Calibri"/>
          <w:lang w:eastAsia="en-US"/>
        </w:rPr>
      </w:pPr>
      <w:r w:rsidRPr="005E2E67">
        <w:rPr>
          <w:rFonts w:eastAsia="Calibri"/>
          <w:lang w:eastAsia="en-US"/>
        </w:rPr>
        <w:t>6.4. При осуществлении конкурса в электронной форме переговоры Заказчика или Комиссии с участником конкурса в электронной форме не допускаются.</w:t>
      </w:r>
    </w:p>
    <w:p w:rsidR="005E2E67" w:rsidRPr="005E2E67" w:rsidRDefault="005E2E67" w:rsidP="005E2E67">
      <w:pPr>
        <w:spacing w:after="0"/>
        <w:ind w:firstLine="709"/>
        <w:rPr>
          <w:rFonts w:eastAsia="Calibri"/>
          <w:lang w:eastAsia="en-US"/>
        </w:rPr>
      </w:pPr>
      <w:r w:rsidRPr="005E2E67">
        <w:rPr>
          <w:rFonts w:eastAsia="Calibri"/>
          <w:lang w:eastAsia="en-US"/>
        </w:rPr>
        <w:t>6.5. 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rsidR="005E2E67" w:rsidRPr="005E2E67" w:rsidRDefault="005E2E67" w:rsidP="005E2E67">
      <w:pPr>
        <w:spacing w:after="0"/>
        <w:ind w:left="1699"/>
        <w:contextualSpacing/>
        <w:rPr>
          <w:rFonts w:eastAsia="Calibri"/>
          <w:lang w:eastAsia="en-US"/>
        </w:rPr>
      </w:pPr>
    </w:p>
    <w:p w:rsidR="005E2E67" w:rsidRPr="005E2E67" w:rsidRDefault="005E2E67" w:rsidP="005E2E67">
      <w:pPr>
        <w:spacing w:after="0"/>
        <w:contextualSpacing/>
        <w:jc w:val="center"/>
        <w:outlineLvl w:val="1"/>
        <w:rPr>
          <w:rFonts w:eastAsia="Calibri"/>
          <w:b/>
          <w:lang w:eastAsia="en-US"/>
        </w:rPr>
      </w:pPr>
      <w:bookmarkStart w:id="18" w:name="_Toc2345711"/>
      <w:r w:rsidRPr="005E2E67">
        <w:rPr>
          <w:rFonts w:eastAsia="Calibri"/>
          <w:b/>
          <w:lang w:eastAsia="en-US"/>
        </w:rPr>
        <w:t>7. Извещение о проведении конкурса в электронной форме</w:t>
      </w:r>
      <w:bookmarkEnd w:id="18"/>
    </w:p>
    <w:p w:rsidR="005E2E67" w:rsidRPr="005E2E67" w:rsidRDefault="005E2E67" w:rsidP="005E2E67">
      <w:pPr>
        <w:widowControl w:val="0"/>
        <w:autoSpaceDE w:val="0"/>
        <w:autoSpaceDN w:val="0"/>
        <w:spacing w:after="0"/>
        <w:ind w:firstLine="709"/>
      </w:pPr>
      <w:r w:rsidRPr="005E2E67">
        <w:t>7.1. В извещении о проведении конкурса в электронной форме должны быть указаны следующие сведения:</w:t>
      </w:r>
    </w:p>
    <w:p w:rsidR="005E2E67" w:rsidRPr="005E2E67" w:rsidRDefault="005E2E67" w:rsidP="005E2E67">
      <w:pPr>
        <w:suppressAutoHyphens/>
        <w:spacing w:after="0"/>
        <w:ind w:firstLine="709"/>
        <w:rPr>
          <w:lang w:eastAsia="ar-SA"/>
        </w:rPr>
      </w:pPr>
      <w:r w:rsidRPr="005E2E67">
        <w:rPr>
          <w:lang w:eastAsia="ar-SA"/>
        </w:rPr>
        <w:t>информация, предусмотренная разделом 13 Положения о закупках Заказчика;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дата начала и окончания срока рассмотрения и оценки первых частей заявок на участие в открытом конкурсе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дата подачи участниками открытого конкурса в электронной форме окончательных предложений о цене договора;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дата начала и окончания срока рассмотрения и оценки вторых частей заявок на участие в открытом конкурсе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7.2. Заказчик вправе принять решение о внесении изменений в извещение о проведении конкурса в электронной форме не </w:t>
      </w:r>
      <w:proofErr w:type="gramStart"/>
      <w:r w:rsidRPr="005E2E67">
        <w:rPr>
          <w:rFonts w:eastAsia="Calibri"/>
          <w:lang w:eastAsia="en-US"/>
        </w:rPr>
        <w:t>позднее</w:t>
      </w:r>
      <w:proofErr w:type="gramEnd"/>
      <w:r w:rsidRPr="005E2E67">
        <w:rPr>
          <w:rFonts w:eastAsia="Calibri"/>
          <w:lang w:eastAsia="en-US"/>
        </w:rPr>
        <w:t xml:space="preserve"> чем за 5 дней до даты окончания срока подачи заявок на участие в открытом конкурсе в электронной форме.</w:t>
      </w:r>
    </w:p>
    <w:p w:rsidR="005E2E67" w:rsidRPr="005E2E67" w:rsidRDefault="005E2E67" w:rsidP="005E2E67">
      <w:pPr>
        <w:widowControl w:val="0"/>
        <w:autoSpaceDE w:val="0"/>
        <w:autoSpaceDN w:val="0"/>
        <w:spacing w:after="0"/>
        <w:ind w:firstLine="709"/>
      </w:pPr>
      <w:r w:rsidRPr="005E2E67">
        <w:t>Изменения, вносимые в извещение о проведении открытого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w:t>
      </w:r>
      <w:r w:rsidRPr="005E2E67">
        <w:rPr>
          <w:rFonts w:eastAsia="Calibri"/>
          <w:sz w:val="28"/>
          <w:szCs w:val="22"/>
          <w:lang w:eastAsia="en-US"/>
        </w:rPr>
        <w:t xml:space="preserve"> </w:t>
      </w:r>
      <w:r w:rsidRPr="005E2E67">
        <w:rPr>
          <w:rFonts w:eastAsia="Calibri"/>
          <w:lang w:eastAsia="en-US"/>
        </w:rPr>
        <w:t>заявок на участие в конкурсе в электронной форме этот</w:t>
      </w:r>
      <w:r w:rsidRPr="005E2E67">
        <w:rPr>
          <w:rFonts w:eastAsia="Calibri"/>
          <w:sz w:val="28"/>
          <w:szCs w:val="22"/>
          <w:lang w:eastAsia="en-US"/>
        </w:rPr>
        <w:t xml:space="preserve"> </w:t>
      </w:r>
      <w:r w:rsidRPr="005E2E67">
        <w:rPr>
          <w:rFonts w:eastAsia="Calibri"/>
          <w:lang w:eastAsia="en-US"/>
        </w:rPr>
        <w:t>срок составлял не менее 8 дней, за исключением проведения</w:t>
      </w:r>
      <w:proofErr w:type="gramEnd"/>
      <w:r w:rsidRPr="005E2E67">
        <w:rPr>
          <w:rFonts w:eastAsia="Calibri"/>
          <w:lang w:eastAsia="en-US"/>
        </w:rPr>
        <w:t xml:space="preserve">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5E2E67" w:rsidRPr="005E2E67" w:rsidRDefault="005E2E67" w:rsidP="005E2E67">
      <w:pPr>
        <w:spacing w:after="0"/>
        <w:ind w:firstLine="709"/>
        <w:contextualSpacing/>
        <w:rPr>
          <w:rFonts w:eastAsia="Calibri"/>
          <w:lang w:eastAsia="en-US"/>
        </w:rPr>
      </w:pPr>
      <w:r w:rsidRPr="005E2E67">
        <w:rPr>
          <w:rFonts w:eastAsia="Calibri"/>
          <w:lang w:eastAsia="en-US"/>
        </w:rPr>
        <w:t>Изменение предмета закупки, увеличение размера обеспечения заявок на участие в открытом конкурсе в электронной форме не допускаются.</w:t>
      </w:r>
    </w:p>
    <w:p w:rsidR="005E2E67" w:rsidRPr="005E2E67" w:rsidRDefault="005E2E67" w:rsidP="005E2E67">
      <w:pPr>
        <w:spacing w:after="0"/>
        <w:ind w:firstLine="709"/>
        <w:contextualSpacing/>
        <w:rPr>
          <w:rFonts w:eastAsia="Calibri"/>
          <w:lang w:eastAsia="en-US"/>
        </w:rPr>
      </w:pPr>
    </w:p>
    <w:p w:rsidR="005E2E67" w:rsidRPr="005E2E67" w:rsidRDefault="005E2E67" w:rsidP="005E2E67">
      <w:pPr>
        <w:spacing w:after="0"/>
        <w:contextualSpacing/>
        <w:jc w:val="center"/>
        <w:outlineLvl w:val="1"/>
        <w:rPr>
          <w:rFonts w:eastAsia="Calibri"/>
          <w:b/>
          <w:lang w:eastAsia="en-US"/>
        </w:rPr>
      </w:pPr>
      <w:bookmarkStart w:id="19" w:name="_Toc2345712"/>
      <w:r w:rsidRPr="005E2E67">
        <w:rPr>
          <w:rFonts w:eastAsia="Calibri"/>
          <w:b/>
          <w:lang w:eastAsia="en-US"/>
        </w:rPr>
        <w:t>8. Конкурсная документация</w:t>
      </w:r>
      <w:bookmarkEnd w:id="19"/>
    </w:p>
    <w:p w:rsidR="005E2E67" w:rsidRPr="005E2E67" w:rsidRDefault="005E2E67" w:rsidP="005E2E67">
      <w:pPr>
        <w:widowControl w:val="0"/>
        <w:autoSpaceDE w:val="0"/>
        <w:autoSpaceDN w:val="0"/>
        <w:spacing w:after="0"/>
        <w:ind w:firstLine="709"/>
      </w:pPr>
      <w:r w:rsidRPr="005E2E67">
        <w:t>8.1. Конкурсная документация разрабатывается и утверждается Заказчиком.</w:t>
      </w:r>
    </w:p>
    <w:p w:rsidR="005E2E67" w:rsidRPr="005E2E67" w:rsidRDefault="005E2E67" w:rsidP="005E2E67">
      <w:pPr>
        <w:suppressAutoHyphens/>
        <w:spacing w:after="0"/>
        <w:ind w:firstLine="709"/>
        <w:rPr>
          <w:lang w:eastAsia="ar-SA"/>
        </w:rPr>
      </w:pPr>
      <w:r w:rsidRPr="005E2E67">
        <w:rPr>
          <w:lang w:eastAsia="ar-SA"/>
        </w:rPr>
        <w:lastRenderedPageBreak/>
        <w:t>8.2. В конкурсной документации должны быть указаны следующие сведения:</w:t>
      </w:r>
    </w:p>
    <w:p w:rsidR="005E2E67" w:rsidRPr="005E2E67" w:rsidRDefault="005E2E67" w:rsidP="005E2E67">
      <w:pPr>
        <w:suppressAutoHyphens/>
        <w:spacing w:after="0"/>
        <w:ind w:firstLine="709"/>
        <w:rPr>
          <w:lang w:eastAsia="ar-SA"/>
        </w:rPr>
      </w:pPr>
      <w:r w:rsidRPr="005E2E67">
        <w:rPr>
          <w:lang w:eastAsia="ar-SA"/>
        </w:rPr>
        <w:t>информация, предусмотренная пунктом 14.1 Положения о закупках Заказчика;</w:t>
      </w:r>
    </w:p>
    <w:p w:rsidR="005E2E67" w:rsidRPr="005E2E67" w:rsidRDefault="005E2E67" w:rsidP="005E2E67">
      <w:pPr>
        <w:suppressAutoHyphens/>
        <w:spacing w:after="0"/>
        <w:ind w:firstLine="709"/>
        <w:rPr>
          <w:lang w:eastAsia="ar-SA"/>
        </w:rPr>
      </w:pPr>
      <w:r w:rsidRPr="005E2E67">
        <w:rPr>
          <w:lang w:eastAsia="ar-SA"/>
        </w:rPr>
        <w:t>адрес электронной площадки в информационно-телекоммуникационной сети «Интернет»;</w:t>
      </w:r>
    </w:p>
    <w:p w:rsidR="005E2E67" w:rsidRPr="005E2E67" w:rsidRDefault="005E2E67" w:rsidP="005E2E67">
      <w:pPr>
        <w:suppressAutoHyphens/>
        <w:spacing w:after="0"/>
        <w:ind w:firstLine="709"/>
        <w:rPr>
          <w:lang w:eastAsia="ar-SA"/>
        </w:rPr>
      </w:pPr>
      <w:r w:rsidRPr="005E2E67">
        <w:rPr>
          <w:lang w:eastAsia="ar-SA"/>
        </w:rPr>
        <w:t>порядок проведения конкурса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дата начала и окончания срока рассмотрения и оценки первых частей заявок на участие в открытом конкурсе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дата подачи участниками открытого конкурса в электронной форме окончательных предложений о цене договора;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дата начала и окончания срока рассмотрения и оценки вторых частей заявок на участие в открытом конкурсе в электронной форме;</w:t>
      </w:r>
    </w:p>
    <w:p w:rsidR="005E2E67" w:rsidRPr="005E2E67" w:rsidRDefault="005E2E67" w:rsidP="005E2E67">
      <w:pPr>
        <w:widowControl w:val="0"/>
        <w:autoSpaceDE w:val="0"/>
        <w:autoSpaceDN w:val="0"/>
        <w:spacing w:after="0"/>
        <w:ind w:firstLine="709"/>
      </w:pPr>
      <w:r w:rsidRPr="005E2E67">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8.3. К конкурсной документации должен быть приложен проект договора, который является неотъемлемой частью конкурсной документации.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8.4. Конкурсная документация должна быть доступна для ознакомления в Единой информационной системе без взимания платы.</w:t>
      </w:r>
    </w:p>
    <w:p w:rsidR="005E2E67" w:rsidRPr="005E2E67" w:rsidRDefault="005E2E67" w:rsidP="005E2E67">
      <w:pPr>
        <w:spacing w:after="0"/>
        <w:ind w:firstLine="709"/>
        <w:contextualSpacing/>
        <w:rPr>
          <w:rFonts w:eastAsia="Calibri"/>
          <w:lang w:eastAsia="en-US"/>
        </w:rPr>
      </w:pPr>
      <w:r w:rsidRPr="005E2E67">
        <w:rPr>
          <w:rFonts w:eastAsia="Calibri"/>
          <w:lang w:eastAsia="en-US"/>
        </w:rPr>
        <w:t>8.5. Размещение конкурсной документации в Единой информационной системе осуществляется Заказчиком одновременно с размещением извещения о проведении конкурса в электронной форме.</w:t>
      </w:r>
    </w:p>
    <w:p w:rsidR="005E2E67" w:rsidRPr="005E2E67" w:rsidRDefault="005E2E67" w:rsidP="005E2E67">
      <w:pPr>
        <w:widowControl w:val="0"/>
        <w:autoSpaceDE w:val="0"/>
        <w:autoSpaceDN w:val="0"/>
        <w:spacing w:after="0"/>
        <w:ind w:firstLine="709"/>
      </w:pPr>
      <w:r w:rsidRPr="005E2E67">
        <w:t>8.6.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rsidR="005E2E67" w:rsidRPr="005E2E67" w:rsidRDefault="005E2E67" w:rsidP="005E2E67">
      <w:pPr>
        <w:widowControl w:val="0"/>
        <w:autoSpaceDE w:val="0"/>
        <w:autoSpaceDN w:val="0"/>
        <w:spacing w:after="0"/>
        <w:ind w:firstLine="709"/>
      </w:pPr>
      <w:r w:rsidRPr="005E2E67">
        <w:t xml:space="preserve">В течение 3-х рабочих дней </w:t>
      </w:r>
      <w:proofErr w:type="gramStart"/>
      <w:r w:rsidRPr="005E2E67">
        <w:t>с даты поступления</w:t>
      </w:r>
      <w:proofErr w:type="gramEnd"/>
      <w:r w:rsidRPr="005E2E67">
        <w:t xml:space="preserve">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rsidR="005E2E67" w:rsidRPr="005E2E67" w:rsidRDefault="005E2E67" w:rsidP="005E2E67">
      <w:pPr>
        <w:widowControl w:val="0"/>
        <w:autoSpaceDE w:val="0"/>
        <w:autoSpaceDN w:val="0"/>
        <w:spacing w:after="0"/>
        <w:ind w:firstLine="709"/>
      </w:pPr>
      <w:r w:rsidRPr="005E2E67">
        <w:t xml:space="preserve">Заказчик вправе не осуществлять такое разъяснение в случае, если указанный запрос поступил </w:t>
      </w:r>
      <w:proofErr w:type="gramStart"/>
      <w:r w:rsidRPr="005E2E67">
        <w:t>позднее</w:t>
      </w:r>
      <w:proofErr w:type="gramEnd"/>
      <w:r w:rsidRPr="005E2E67">
        <w:t xml:space="preserve"> чем за 3 рабочих дня до даты окончания срока подачи заявок на участие в конкурсе в электронной форме.</w:t>
      </w:r>
    </w:p>
    <w:p w:rsidR="005E2E67" w:rsidRPr="005E2E67" w:rsidRDefault="005E2E67" w:rsidP="005E2E67">
      <w:pPr>
        <w:widowControl w:val="0"/>
        <w:autoSpaceDE w:val="0"/>
        <w:autoSpaceDN w:val="0"/>
        <w:spacing w:after="0"/>
        <w:ind w:firstLine="709"/>
      </w:pPr>
      <w:r w:rsidRPr="005E2E67">
        <w:t>Разъяснения положений конкурсной документации не должны изменять предмет закупки и существенные условия проекта договора.</w:t>
      </w:r>
    </w:p>
    <w:p w:rsidR="005E2E67" w:rsidRPr="005E2E67" w:rsidRDefault="005E2E67" w:rsidP="005E2E67">
      <w:pPr>
        <w:widowControl w:val="0"/>
        <w:autoSpaceDE w:val="0"/>
        <w:autoSpaceDN w:val="0"/>
        <w:spacing w:after="0"/>
        <w:ind w:firstLine="709"/>
      </w:pPr>
      <w:r w:rsidRPr="005E2E67">
        <w:t xml:space="preserve">8.7. Заказчик вправе принять решение о внесении изменений в конкурсную документацию не </w:t>
      </w:r>
      <w:proofErr w:type="gramStart"/>
      <w:r w:rsidRPr="005E2E67">
        <w:t>позднее</w:t>
      </w:r>
      <w:proofErr w:type="gramEnd"/>
      <w:r w:rsidRPr="005E2E67">
        <w:t xml:space="preserve"> чем за 5 дней до даты окончания срока подачи заявок на участие в конкурсе в электронной форме.</w:t>
      </w:r>
    </w:p>
    <w:p w:rsidR="005E2E67" w:rsidRPr="005E2E67" w:rsidRDefault="005E2E67" w:rsidP="005E2E67">
      <w:pPr>
        <w:widowControl w:val="0"/>
        <w:autoSpaceDE w:val="0"/>
        <w:autoSpaceDN w:val="0"/>
        <w:spacing w:after="0"/>
        <w:ind w:firstLine="709"/>
      </w:pPr>
      <w:r w:rsidRPr="005E2E67">
        <w:t>Изменения, вносимые в конкурсную документацию, размещаются Заказчиком в Единой информационной системе не позднее чем в течение 3-х дней со дня принятия решения о внесении указанных изменений.</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8-и дней, за исключением проведения конкурса в электронной форме, участниками которого могут быть</w:t>
      </w:r>
      <w:proofErr w:type="gramEnd"/>
      <w:r w:rsidRPr="005E2E67">
        <w:rPr>
          <w:rFonts w:eastAsia="Calibri"/>
          <w:lang w:eastAsia="en-US"/>
        </w:rPr>
        <w:t xml:space="preserve"> только субъекты малого и среднего предпринимательства с начальной (максимальной) ценой договора не превышающей 30 млн. рублей.</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 xml:space="preserve">В случае внесения изменений в конкурсную документацию при проведении конкурса в электронной форме, участниками которого могут быть только субъекты малого </w:t>
      </w:r>
      <w:r w:rsidRPr="005E2E67">
        <w:rPr>
          <w:rFonts w:eastAsia="Calibri"/>
          <w:lang w:eastAsia="en-US"/>
        </w:rPr>
        <w:lastRenderedPageBreak/>
        <w:t>и среднего предпринимательства, с начальной (максимальной) ценой договора не превышающей 30 млн. рублей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w:t>
      </w:r>
      <w:proofErr w:type="gramEnd"/>
      <w:r w:rsidRPr="005E2E67">
        <w:rPr>
          <w:rFonts w:eastAsia="Calibri"/>
          <w:lang w:eastAsia="en-US"/>
        </w:rPr>
        <w:t xml:space="preserve"> окончания срока подачи заявок на участие в конкурсе в электронной форме этот срок составлял не менее 4-х дней.</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Изменение предмета закупки, увеличение размера обеспечения заявок на участие в открытом конкурсе в электронной форме не допускаются. </w:t>
      </w:r>
    </w:p>
    <w:p w:rsidR="005E2E67" w:rsidRPr="005E2E67" w:rsidRDefault="005E2E67" w:rsidP="005E2E67">
      <w:pPr>
        <w:spacing w:after="0"/>
        <w:ind w:firstLine="709"/>
        <w:contextualSpacing/>
        <w:rPr>
          <w:rFonts w:eastAsia="Calibri"/>
          <w:lang w:eastAsia="en-US"/>
        </w:rPr>
      </w:pPr>
    </w:p>
    <w:p w:rsidR="005E2E67" w:rsidRPr="005E2E67" w:rsidRDefault="005E2E67" w:rsidP="005E2E67">
      <w:pPr>
        <w:widowControl w:val="0"/>
        <w:autoSpaceDE w:val="0"/>
        <w:autoSpaceDN w:val="0"/>
        <w:spacing w:after="0"/>
        <w:jc w:val="center"/>
        <w:outlineLvl w:val="1"/>
        <w:rPr>
          <w:b/>
        </w:rPr>
      </w:pPr>
      <w:bookmarkStart w:id="20" w:name="_Toc2345713"/>
      <w:r w:rsidRPr="005E2E67">
        <w:rPr>
          <w:b/>
        </w:rPr>
        <w:t>9. Критерии оценки и сопоставления заявок</w:t>
      </w:r>
      <w:bookmarkEnd w:id="20"/>
    </w:p>
    <w:p w:rsidR="005E2E67" w:rsidRPr="005E2E67" w:rsidRDefault="005E2E67" w:rsidP="005E2E67">
      <w:pPr>
        <w:widowControl w:val="0"/>
        <w:autoSpaceDE w:val="0"/>
        <w:autoSpaceDN w:val="0"/>
        <w:spacing w:after="0"/>
        <w:jc w:val="center"/>
        <w:outlineLvl w:val="1"/>
        <w:rPr>
          <w:b/>
        </w:rPr>
      </w:pPr>
      <w:bookmarkStart w:id="21" w:name="_Toc2345714"/>
      <w:r w:rsidRPr="005E2E67">
        <w:rPr>
          <w:b/>
        </w:rPr>
        <w:t>на участие в конкурсе в электронной форме</w:t>
      </w:r>
      <w:bookmarkEnd w:id="21"/>
    </w:p>
    <w:p w:rsidR="005E2E67" w:rsidRPr="005E2E67" w:rsidRDefault="005E2E67" w:rsidP="005E2E67">
      <w:pPr>
        <w:widowControl w:val="0"/>
        <w:autoSpaceDE w:val="0"/>
        <w:autoSpaceDN w:val="0"/>
        <w:spacing w:after="0"/>
        <w:ind w:firstLine="709"/>
      </w:pPr>
      <w:r w:rsidRPr="005E2E67">
        <w:t>9.1. Критериями оценки и сопоставления заявок на участие в конкурсе в электронной форме могут быть:</w:t>
      </w:r>
    </w:p>
    <w:p w:rsidR="005E2E67" w:rsidRPr="005E2E67" w:rsidRDefault="005E2E67" w:rsidP="005E2E67">
      <w:pPr>
        <w:widowControl w:val="0"/>
        <w:autoSpaceDE w:val="0"/>
        <w:autoSpaceDN w:val="0"/>
        <w:spacing w:after="0"/>
        <w:ind w:firstLine="709"/>
      </w:pPr>
      <w:r w:rsidRPr="005E2E67">
        <w:t>цена договора (цена единицы товара (работы, услуги);</w:t>
      </w:r>
    </w:p>
    <w:p w:rsidR="005E2E67" w:rsidRPr="005E2E67" w:rsidRDefault="005E2E67" w:rsidP="005E2E67">
      <w:pPr>
        <w:widowControl w:val="0"/>
        <w:autoSpaceDE w:val="0"/>
        <w:autoSpaceDN w:val="0"/>
        <w:spacing w:after="0"/>
        <w:ind w:firstLine="709"/>
      </w:pPr>
      <w:r w:rsidRPr="005E2E67">
        <w:t>расходы на эксплуатацию и ремонт товаров, использование результатов работ, услуг;</w:t>
      </w:r>
    </w:p>
    <w:p w:rsidR="005E2E67" w:rsidRPr="005E2E67" w:rsidRDefault="005E2E67" w:rsidP="005E2E67">
      <w:pPr>
        <w:widowControl w:val="0"/>
        <w:autoSpaceDE w:val="0"/>
        <w:autoSpaceDN w:val="0"/>
        <w:spacing w:after="0"/>
        <w:ind w:firstLine="709"/>
      </w:pPr>
      <w:proofErr w:type="gramStart"/>
      <w:r w:rsidRPr="005E2E67">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roofErr w:type="gramEnd"/>
    </w:p>
    <w:p w:rsidR="005E2E67" w:rsidRPr="005E2E67" w:rsidRDefault="005E2E67" w:rsidP="005E2E67">
      <w:pPr>
        <w:widowControl w:val="0"/>
        <w:autoSpaceDE w:val="0"/>
        <w:autoSpaceDN w:val="0"/>
        <w:spacing w:after="0"/>
        <w:ind w:firstLine="709"/>
      </w:pPr>
      <w:r w:rsidRPr="005E2E67">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rsidR="005E2E67" w:rsidRPr="005E2E67" w:rsidRDefault="005E2E67" w:rsidP="005E2E67">
      <w:pPr>
        <w:widowControl w:val="0"/>
        <w:autoSpaceDE w:val="0"/>
        <w:autoSpaceDN w:val="0"/>
        <w:spacing w:after="0"/>
        <w:ind w:firstLine="709"/>
      </w:pPr>
      <w:r w:rsidRPr="005E2E67">
        <w:t>срок поставки товаров, выполнения работ, оказания услуг;</w:t>
      </w:r>
    </w:p>
    <w:p w:rsidR="005E2E67" w:rsidRPr="005E2E67" w:rsidRDefault="005E2E67" w:rsidP="005E2E67">
      <w:pPr>
        <w:widowControl w:val="0"/>
        <w:autoSpaceDE w:val="0"/>
        <w:autoSpaceDN w:val="0"/>
        <w:spacing w:after="0"/>
        <w:ind w:firstLine="709"/>
      </w:pPr>
      <w:r w:rsidRPr="005E2E67">
        <w:t>сроки предоставляемых гарантий качества.</w:t>
      </w:r>
    </w:p>
    <w:p w:rsidR="005E2E67" w:rsidRPr="005E2E67" w:rsidRDefault="005E2E67" w:rsidP="005E2E67">
      <w:pPr>
        <w:widowControl w:val="0"/>
        <w:autoSpaceDE w:val="0"/>
        <w:autoSpaceDN w:val="0"/>
        <w:spacing w:after="0"/>
        <w:ind w:firstLine="709"/>
      </w:pPr>
      <w:r w:rsidRPr="005E2E67">
        <w:t>9.2. Критерии оценки и сопоставления заявок на участие в конкурсе в электронной форме устанавливаются Заказчиком в конкурсной документации. При этом соотношение ценовых критериев должно быть следующим:</w:t>
      </w:r>
    </w:p>
    <w:p w:rsidR="005E2E67" w:rsidRPr="005E2E67" w:rsidRDefault="005E2E67" w:rsidP="005E2E67">
      <w:pPr>
        <w:widowControl w:val="0"/>
        <w:autoSpaceDE w:val="0"/>
        <w:autoSpaceDN w:val="0"/>
        <w:spacing w:after="0"/>
        <w:ind w:firstLine="709"/>
      </w:pPr>
      <w:r w:rsidRPr="005E2E67">
        <w:t>при закупках товаров, работ: ценовые критерии - не менее 50 процентов;</w:t>
      </w:r>
    </w:p>
    <w:p w:rsidR="005E2E67" w:rsidRPr="005E2E67" w:rsidRDefault="005E2E67" w:rsidP="005E2E67">
      <w:pPr>
        <w:widowControl w:val="0"/>
        <w:autoSpaceDE w:val="0"/>
        <w:autoSpaceDN w:val="0"/>
        <w:spacing w:after="0"/>
        <w:ind w:firstLine="709"/>
      </w:pPr>
      <w:r w:rsidRPr="005E2E67">
        <w:t>при закупках услуг: ценовые критерии - не менее 40 процентов.</w:t>
      </w:r>
    </w:p>
    <w:p w:rsidR="005E2E67" w:rsidRPr="005E2E67" w:rsidRDefault="005E2E67" w:rsidP="005E2E67">
      <w:pPr>
        <w:widowControl w:val="0"/>
        <w:autoSpaceDE w:val="0"/>
        <w:autoSpaceDN w:val="0"/>
        <w:spacing w:after="0"/>
        <w:ind w:firstLine="709"/>
      </w:pPr>
      <w:r w:rsidRPr="005E2E67">
        <w:t>Значимость критериев, предусмотренных абзацами 4, 5 пункта 9.1 настоящей документации, не может составлять в сумме более 50 процентов.</w:t>
      </w:r>
    </w:p>
    <w:p w:rsidR="005E2E67" w:rsidRPr="005E2E67" w:rsidRDefault="005E2E67" w:rsidP="005E2E67">
      <w:pPr>
        <w:widowControl w:val="0"/>
        <w:autoSpaceDE w:val="0"/>
        <w:autoSpaceDN w:val="0"/>
        <w:spacing w:after="0"/>
        <w:ind w:firstLine="709"/>
      </w:pPr>
      <w:r w:rsidRPr="005E2E67">
        <w:t>9.3. Совокупная значимость установленных критериев должна составлять 100 процентов.</w:t>
      </w:r>
    </w:p>
    <w:p w:rsidR="005E2E67" w:rsidRPr="005E2E67" w:rsidRDefault="005E2E67" w:rsidP="005E2E67">
      <w:pPr>
        <w:spacing w:after="0"/>
        <w:contextualSpacing/>
        <w:jc w:val="center"/>
        <w:outlineLvl w:val="1"/>
        <w:rPr>
          <w:rFonts w:eastAsia="Calibri"/>
          <w:b/>
          <w:lang w:eastAsia="en-US"/>
        </w:rPr>
      </w:pPr>
    </w:p>
    <w:p w:rsidR="005E2E67" w:rsidRPr="005E2E67" w:rsidRDefault="005E2E67" w:rsidP="005E2E67">
      <w:pPr>
        <w:spacing w:after="0"/>
        <w:contextualSpacing/>
        <w:jc w:val="center"/>
        <w:outlineLvl w:val="1"/>
        <w:rPr>
          <w:rFonts w:eastAsia="Calibri"/>
          <w:b/>
          <w:lang w:eastAsia="en-US"/>
        </w:rPr>
      </w:pPr>
      <w:bookmarkStart w:id="22" w:name="_Toc2345715"/>
      <w:r w:rsidRPr="005E2E67">
        <w:rPr>
          <w:rFonts w:eastAsia="Calibri"/>
          <w:b/>
          <w:lang w:eastAsia="en-US"/>
        </w:rPr>
        <w:t>10. Порядок подачи заявок на участие в конкурсе в электронной форме</w:t>
      </w:r>
      <w:bookmarkEnd w:id="22"/>
    </w:p>
    <w:p w:rsidR="005E2E67" w:rsidRPr="005E2E67" w:rsidRDefault="005E2E67" w:rsidP="005E2E67">
      <w:pPr>
        <w:spacing w:after="0"/>
        <w:ind w:firstLine="709"/>
        <w:contextualSpacing/>
        <w:rPr>
          <w:rFonts w:eastAsia="Calibri"/>
          <w:lang w:eastAsia="en-US"/>
        </w:rPr>
      </w:pPr>
      <w:r w:rsidRPr="005E2E67">
        <w:rPr>
          <w:rFonts w:eastAsia="Calibri"/>
          <w:lang w:eastAsia="en-US"/>
        </w:rPr>
        <w:t>10.1. Подача заявок на участие в конкурсе в электронной форме осуществляется только лицами, получившими аккредитацию на электронной площадке.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10.2. Заявка на участие в конкурсе в электронной форме состоит из двух частей и предложения участника конкурса в электронной форме о цене договора.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10.3.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rsidR="005E2E67" w:rsidRPr="005E2E67" w:rsidRDefault="005E2E67" w:rsidP="005E2E67">
      <w:pPr>
        <w:spacing w:after="0"/>
        <w:ind w:firstLine="709"/>
        <w:contextualSpacing/>
        <w:rPr>
          <w:rFonts w:eastAsia="Calibri"/>
          <w:lang w:eastAsia="en-US"/>
        </w:rPr>
      </w:pPr>
      <w:r w:rsidRPr="005E2E67">
        <w:rPr>
          <w:rFonts w:eastAsia="Calibri"/>
          <w:lang w:eastAsia="en-US"/>
        </w:rPr>
        <w:t>10.4. Первая часть заявки на участие в конкурсе в электронной форме должна содержать:</w:t>
      </w:r>
    </w:p>
    <w:p w:rsidR="005E2E67" w:rsidRPr="005E2E67" w:rsidRDefault="005E2E67" w:rsidP="005E2E67">
      <w:pPr>
        <w:spacing w:after="0"/>
        <w:ind w:firstLine="709"/>
        <w:contextualSpacing/>
        <w:rPr>
          <w:rFonts w:eastAsia="Calibri"/>
          <w:lang w:eastAsia="en-US"/>
        </w:rPr>
      </w:pPr>
      <w:r w:rsidRPr="005E2E67">
        <w:rPr>
          <w:rFonts w:eastAsia="Calibri"/>
          <w:lang w:eastAsia="en-US"/>
        </w:rPr>
        <w:t>10.4.1.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lastRenderedPageBreak/>
        <w:t xml:space="preserve">10.4.2.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9.1 настоящей документации. При этом отсутствие указанного предложения не является основанием </w:t>
      </w:r>
      <w:proofErr w:type="gramStart"/>
      <w:r w:rsidRPr="005E2E67">
        <w:rPr>
          <w:rFonts w:eastAsia="Calibri"/>
          <w:lang w:eastAsia="en-US"/>
        </w:rPr>
        <w:t>для принятия решения об отказе участнику конкурса в электронной форме в допуске к участию</w:t>
      </w:r>
      <w:proofErr w:type="gramEnd"/>
      <w:r w:rsidRPr="005E2E67">
        <w:rPr>
          <w:rFonts w:eastAsia="Calibri"/>
          <w:lang w:eastAsia="en-US"/>
        </w:rPr>
        <w:t xml:space="preserve"> в конкурсе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10.4.3. При осуществлении закупки товара или закупки работы, услуги, для выполнения, оказания которых используется товар:</w:t>
      </w:r>
    </w:p>
    <w:p w:rsidR="005E2E67" w:rsidRPr="005E2E67" w:rsidRDefault="005E2E67" w:rsidP="005E2E67">
      <w:pPr>
        <w:spacing w:after="0"/>
        <w:ind w:firstLine="709"/>
        <w:contextualSpacing/>
        <w:rPr>
          <w:rFonts w:eastAsia="Calibri"/>
          <w:lang w:eastAsia="en-US"/>
        </w:rPr>
      </w:pPr>
      <w:r w:rsidRPr="005E2E67">
        <w:rPr>
          <w:rFonts w:eastAsia="Calibri"/>
          <w:lang w:eastAsia="en-US"/>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5E2E67" w:rsidRPr="005E2E67" w:rsidRDefault="005E2E67" w:rsidP="005E2E67">
      <w:pPr>
        <w:spacing w:after="0"/>
        <w:ind w:firstLine="709"/>
        <w:contextualSpacing/>
        <w:rPr>
          <w:rFonts w:eastAsia="Calibri"/>
          <w:lang w:eastAsia="en-US"/>
        </w:rPr>
      </w:pPr>
      <w:r w:rsidRPr="005E2E67">
        <w:rPr>
          <w:rFonts w:eastAsia="Calibri"/>
          <w:lang w:eastAsia="en-US"/>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10.5.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о его соответствии единым квалификационным требованиям,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5E2E67" w:rsidRPr="005E2E67" w:rsidRDefault="005E2E67" w:rsidP="005E2E67">
      <w:pPr>
        <w:spacing w:after="0"/>
        <w:ind w:firstLine="709"/>
        <w:contextualSpacing/>
        <w:rPr>
          <w:rFonts w:eastAsia="Calibri"/>
          <w:lang w:eastAsia="en-US"/>
        </w:rPr>
      </w:pPr>
      <w:r w:rsidRPr="005E2E67">
        <w:rPr>
          <w:rFonts w:eastAsia="Calibri"/>
          <w:lang w:eastAsia="en-US"/>
        </w:rPr>
        <w:t>10.6.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10.6.1. </w:t>
      </w:r>
      <w:proofErr w:type="gramStart"/>
      <w:r w:rsidRPr="005E2E67">
        <w:rPr>
          <w:rFonts w:eastAsia="Calibri"/>
          <w:lang w:eastAsia="en-US"/>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w:t>
      </w:r>
      <w:proofErr w:type="gramEnd"/>
      <w:r w:rsidRPr="005E2E67">
        <w:rPr>
          <w:rFonts w:eastAsia="Calibri"/>
          <w:lang w:eastAsia="en-US"/>
        </w:rPr>
        <w:t xml:space="preserve"> </w:t>
      </w:r>
      <w:proofErr w:type="gramStart"/>
      <w:r w:rsidRPr="005E2E67">
        <w:rPr>
          <w:rFonts w:eastAsia="Calibri"/>
          <w:lang w:eastAsia="en-US"/>
        </w:rPr>
        <w:t>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roofErr w:type="gramEnd"/>
    </w:p>
    <w:p w:rsidR="005E2E67" w:rsidRPr="005E2E67" w:rsidRDefault="005E2E67" w:rsidP="005E2E67">
      <w:pPr>
        <w:widowControl w:val="0"/>
        <w:autoSpaceDE w:val="0"/>
        <w:autoSpaceDN w:val="0"/>
        <w:spacing w:after="0"/>
        <w:ind w:firstLine="709"/>
      </w:pPr>
      <w:r w:rsidRPr="005E2E67">
        <w:t xml:space="preserve">10.6.2. </w:t>
      </w:r>
      <w:proofErr w:type="gramStart"/>
      <w:r w:rsidRPr="005E2E67">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w:t>
      </w:r>
      <w:proofErr w:type="gramEnd"/>
      <w:r w:rsidRPr="005E2E67">
        <w:t xml:space="preserve"> </w:t>
      </w:r>
      <w:proofErr w:type="gramStart"/>
      <w:r w:rsidRPr="005E2E67">
        <w:t xml:space="preserve">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sidRPr="005E2E67">
        <w:lastRenderedPageBreak/>
        <w:t>законодательством соответствующего государства (для иностранного лица), полученные не ранее чем за 6 месяцев до дня размещения</w:t>
      </w:r>
      <w:proofErr w:type="gramEnd"/>
      <w:r w:rsidRPr="005E2E67">
        <w:t xml:space="preserve"> в Единой информационной системе извещения о проведении конкурса в электронной форме.</w:t>
      </w:r>
    </w:p>
    <w:p w:rsidR="005E2E67" w:rsidRPr="005E2E67" w:rsidRDefault="005E2E67" w:rsidP="005E2E67">
      <w:pPr>
        <w:widowControl w:val="0"/>
        <w:autoSpaceDE w:val="0"/>
        <w:autoSpaceDN w:val="0"/>
        <w:spacing w:after="0"/>
        <w:ind w:firstLine="709"/>
      </w:pPr>
      <w:r w:rsidRPr="005E2E67">
        <w:t xml:space="preserve">10.6.3. </w:t>
      </w:r>
      <w:proofErr w:type="gramStart"/>
      <w:r w:rsidRPr="005E2E67">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w:t>
      </w:r>
      <w:proofErr w:type="gramEnd"/>
      <w:r w:rsidRPr="005E2E67">
        <w:t xml:space="preserve"> </w:t>
      </w:r>
      <w:proofErr w:type="gramStart"/>
      <w:r w:rsidRPr="005E2E67">
        <w:t>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w:t>
      </w:r>
      <w:proofErr w:type="gramEnd"/>
      <w:r w:rsidRPr="005E2E67">
        <w:t xml:space="preserve">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5E2E67" w:rsidRPr="005E2E67" w:rsidRDefault="005E2E67" w:rsidP="005E2E67">
      <w:pPr>
        <w:widowControl w:val="0"/>
        <w:autoSpaceDE w:val="0"/>
        <w:autoSpaceDN w:val="0"/>
        <w:spacing w:after="0"/>
        <w:ind w:firstLine="709"/>
      </w:pPr>
      <w:r w:rsidRPr="005E2E67">
        <w:t>10.6.4. Копии учредительных документов участника конкурса в электронной форме (для юридических лиц).</w:t>
      </w:r>
    </w:p>
    <w:p w:rsidR="005E2E67" w:rsidRPr="005E2E67" w:rsidRDefault="005E2E67" w:rsidP="005E2E67">
      <w:pPr>
        <w:widowControl w:val="0"/>
        <w:autoSpaceDE w:val="0"/>
        <w:autoSpaceDN w:val="0"/>
        <w:spacing w:after="0"/>
        <w:ind w:firstLine="709"/>
      </w:pPr>
      <w:r w:rsidRPr="005E2E67">
        <w:t xml:space="preserve">10.6.5. </w:t>
      </w:r>
      <w:proofErr w:type="gramStart"/>
      <w:r w:rsidRPr="005E2E67">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w:t>
      </w:r>
      <w:proofErr w:type="gramEnd"/>
      <w:r w:rsidRPr="005E2E67">
        <w:t xml:space="preserve"> ее </w:t>
      </w:r>
      <w:proofErr w:type="gramStart"/>
      <w:r w:rsidRPr="005E2E67">
        <w:t>совершении</w:t>
      </w:r>
      <w:proofErr w:type="gramEnd"/>
      <w:r w:rsidRPr="005E2E67">
        <w:t>, либо письмо о том, что сделка не является сделкой, требующей решения об одобрении или о ее совершении;</w:t>
      </w:r>
    </w:p>
    <w:p w:rsidR="005E2E67" w:rsidRPr="005E2E67" w:rsidRDefault="005E2E67" w:rsidP="005E2E67">
      <w:pPr>
        <w:widowControl w:val="0"/>
        <w:autoSpaceDE w:val="0"/>
        <w:autoSpaceDN w:val="0"/>
        <w:spacing w:after="0"/>
        <w:ind w:firstLine="709"/>
      </w:pPr>
      <w:r w:rsidRPr="005E2E67">
        <w:t xml:space="preserve">10.6.6. </w:t>
      </w:r>
      <w:proofErr w:type="gramStart"/>
      <w:r w:rsidRPr="005E2E67">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w:t>
      </w:r>
      <w:proofErr w:type="gramEnd"/>
      <w:r w:rsidRPr="005E2E67">
        <w:t xml:space="preserve"> решения об одобрении ил</w:t>
      </w:r>
      <w:proofErr w:type="gramStart"/>
      <w:r w:rsidRPr="005E2E67">
        <w:t>и о ее</w:t>
      </w:r>
      <w:proofErr w:type="gramEnd"/>
      <w:r w:rsidRPr="005E2E67">
        <w:t xml:space="preserve"> совершении.</w:t>
      </w:r>
    </w:p>
    <w:p w:rsidR="005E2E67" w:rsidRPr="005E2E67" w:rsidRDefault="005E2E67" w:rsidP="005E2E67">
      <w:pPr>
        <w:widowControl w:val="0"/>
        <w:autoSpaceDE w:val="0"/>
        <w:autoSpaceDN w:val="0"/>
        <w:spacing w:after="0"/>
        <w:ind w:firstLine="709"/>
      </w:pPr>
      <w:r w:rsidRPr="005E2E67">
        <w:t xml:space="preserve">10.6.7. Документы или копии документов, подтверждающие соответствие участника конкурса в электронной </w:t>
      </w:r>
      <w:proofErr w:type="gramStart"/>
      <w:r w:rsidRPr="005E2E67">
        <w:t>форме</w:t>
      </w:r>
      <w:proofErr w:type="gramEnd"/>
      <w:r w:rsidRPr="005E2E67">
        <w:t xml:space="preserve"> установленным конкурсной документацией требованиям к участникам такого конкурса.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10.6.8. </w:t>
      </w:r>
      <w:proofErr w:type="gramStart"/>
      <w:r w:rsidRPr="005E2E67">
        <w:rPr>
          <w:rFonts w:eastAsia="Calibri"/>
          <w:lang w:eastAsia="en-US"/>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10.6.9. </w:t>
      </w:r>
      <w:proofErr w:type="gramStart"/>
      <w:r w:rsidRPr="005E2E67">
        <w:rPr>
          <w:rFonts w:eastAsia="Calibri"/>
          <w:lang w:eastAsia="en-US"/>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5E2E67">
        <w:rPr>
          <w:rFonts w:eastAsia="Calibri"/>
          <w:lang w:eastAsia="en-US"/>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E2E67" w:rsidRPr="005E2E67" w:rsidRDefault="005E2E67" w:rsidP="005E2E67">
      <w:pPr>
        <w:spacing w:after="0"/>
        <w:ind w:firstLine="709"/>
        <w:contextualSpacing/>
        <w:rPr>
          <w:rFonts w:eastAsia="Calibri"/>
          <w:lang w:eastAsia="en-US"/>
        </w:rPr>
      </w:pPr>
      <w:r w:rsidRPr="005E2E67">
        <w:rPr>
          <w:rFonts w:eastAsia="Calibri"/>
          <w:lang w:eastAsia="en-US"/>
        </w:rPr>
        <w:lastRenderedPageBreak/>
        <w:t>10.6.10</w:t>
      </w:r>
      <w:r w:rsidRPr="00F85824">
        <w:rPr>
          <w:rFonts w:eastAsia="Calibri"/>
          <w:lang w:eastAsia="en-US"/>
        </w:rPr>
        <w:t>.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rsidR="005E2E67" w:rsidRPr="005E2E67" w:rsidRDefault="005E2E67" w:rsidP="005E2E67">
      <w:pPr>
        <w:widowControl w:val="0"/>
        <w:autoSpaceDE w:val="0"/>
        <w:autoSpaceDN w:val="0"/>
        <w:spacing w:after="0"/>
        <w:ind w:firstLine="709"/>
      </w:pPr>
      <w:r w:rsidRPr="005E2E67">
        <w:t>10.6.11.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rsidR="005E2E67" w:rsidRPr="005E2E67" w:rsidRDefault="005E2E67" w:rsidP="005E2E67">
      <w:pPr>
        <w:widowControl w:val="0"/>
        <w:autoSpaceDE w:val="0"/>
        <w:autoSpaceDN w:val="0"/>
        <w:spacing w:after="0"/>
        <w:ind w:firstLine="709"/>
      </w:pPr>
      <w:r w:rsidRPr="005E2E67">
        <w:t xml:space="preserve">10.6.12. </w:t>
      </w:r>
      <w:proofErr w:type="gramStart"/>
      <w:r w:rsidRPr="005E2E67">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конкурсной документации содержится указание на требование обеспечения такой заявки.</w:t>
      </w:r>
      <w:proofErr w:type="gramEnd"/>
      <w:r w:rsidRPr="005E2E67">
        <w:t xml:space="preserve">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p w:rsidR="005E2E67" w:rsidRPr="005E2E67" w:rsidRDefault="005E2E67" w:rsidP="005E2E67">
      <w:pPr>
        <w:widowControl w:val="0"/>
        <w:autoSpaceDE w:val="0"/>
        <w:autoSpaceDN w:val="0"/>
        <w:spacing w:after="0"/>
        <w:ind w:firstLine="709"/>
      </w:pPr>
      <w:r w:rsidRPr="005E2E67">
        <w:t>10.7.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rsidR="005E2E67" w:rsidRPr="005E2E67" w:rsidRDefault="005E2E67" w:rsidP="005E2E67">
      <w:pPr>
        <w:widowControl w:val="0"/>
        <w:autoSpaceDE w:val="0"/>
        <w:autoSpaceDN w:val="0"/>
        <w:spacing w:after="0"/>
        <w:ind w:firstLine="709"/>
      </w:pPr>
      <w:r w:rsidRPr="005E2E67">
        <w:t xml:space="preserve">10.8. Требовать от участника конкурса в электронной форме документы и сведения, за исключением </w:t>
      </w:r>
      <w:proofErr w:type="gramStart"/>
      <w:r w:rsidRPr="005E2E67">
        <w:t>предусмотренных</w:t>
      </w:r>
      <w:proofErr w:type="gramEnd"/>
      <w:r w:rsidRPr="005E2E67">
        <w:t xml:space="preserve"> настоящим Положением, не допускается.</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10.9. </w:t>
      </w:r>
      <w:proofErr w:type="gramStart"/>
      <w:r w:rsidRPr="005E2E67">
        <w:rPr>
          <w:rFonts w:eastAsia="Calibri"/>
          <w:lang w:eastAsia="en-US"/>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roofErr w:type="gramEnd"/>
    </w:p>
    <w:p w:rsidR="005E2E67" w:rsidRPr="005E2E67" w:rsidRDefault="005E2E67" w:rsidP="005E2E67">
      <w:pPr>
        <w:spacing w:after="0"/>
        <w:ind w:firstLine="709"/>
        <w:contextualSpacing/>
        <w:rPr>
          <w:rFonts w:eastAsia="Calibri"/>
          <w:lang w:eastAsia="en-US"/>
        </w:rPr>
      </w:pPr>
      <w:r w:rsidRPr="005E2E67">
        <w:rPr>
          <w:rFonts w:eastAsia="Calibri"/>
          <w:lang w:eastAsia="en-US"/>
        </w:rPr>
        <w:t>10.10. Участник конкурса в электронной форме вправе подать только одну заявку на участие в конкурсе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10.11. </w:t>
      </w:r>
      <w:proofErr w:type="gramStart"/>
      <w:r w:rsidRPr="005E2E67">
        <w:rPr>
          <w:rFonts w:eastAsia="Calibri"/>
          <w:lang w:eastAsia="en-US"/>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roofErr w:type="gramEnd"/>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10.12. </w:t>
      </w:r>
      <w:proofErr w:type="gramStart"/>
      <w:r w:rsidRPr="005E2E67">
        <w:rPr>
          <w:rFonts w:eastAsia="Calibri"/>
          <w:lang w:eastAsia="en-US"/>
        </w:rPr>
        <w:t>В течение одного часа с момента получения заявки на участие в конкурсе в электронной форме</w:t>
      </w:r>
      <w:proofErr w:type="gramEnd"/>
      <w:r w:rsidRPr="005E2E67">
        <w:rPr>
          <w:rFonts w:eastAsia="Calibri"/>
          <w:lang w:eastAsia="en-US"/>
        </w:rPr>
        <w:t xml:space="preserve"> оператор электронной площадки возвращает данную заявку подавшему ее участнику такого конкурса в случае: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подачи данной заявки с нарушением требований, предусмотренных пунктом 10.7 настоящей документации;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получения данной заявки после даты или времени окончания срока подачи заявок на участие в конкурсе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10.13. Одновременно </w:t>
      </w:r>
      <w:proofErr w:type="gramStart"/>
      <w:r w:rsidRPr="005E2E67">
        <w:rPr>
          <w:rFonts w:eastAsia="Calibri"/>
          <w:lang w:eastAsia="en-US"/>
        </w:rPr>
        <w:t>с возвратом заявки на участие в конкурсе в электронной форме в соответствии</w:t>
      </w:r>
      <w:proofErr w:type="gramEnd"/>
      <w:r w:rsidRPr="005E2E67">
        <w:rPr>
          <w:rFonts w:eastAsia="Calibri"/>
          <w:lang w:eastAsia="en-US"/>
        </w:rPr>
        <w:t xml:space="preserve"> с пунктом 15.12 Положения о закупках Заказчика и пунктом 10.12 настоящей документации оператор электронной площадки уведомляет в форме </w:t>
      </w:r>
      <w:r w:rsidRPr="005E2E67">
        <w:rPr>
          <w:rFonts w:eastAsia="Calibri"/>
          <w:lang w:eastAsia="en-US"/>
        </w:rPr>
        <w:lastRenderedPageBreak/>
        <w:t>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rsidR="005E2E67" w:rsidRPr="005E2E67" w:rsidRDefault="005E2E67" w:rsidP="005E2E67">
      <w:pPr>
        <w:spacing w:after="0"/>
        <w:ind w:firstLine="709"/>
        <w:contextualSpacing/>
        <w:rPr>
          <w:rFonts w:eastAsia="Calibri"/>
          <w:lang w:eastAsia="en-US"/>
        </w:rPr>
      </w:pPr>
      <w:r w:rsidRPr="005E2E67">
        <w:rPr>
          <w:rFonts w:eastAsia="Calibri"/>
          <w:lang w:eastAsia="en-US"/>
        </w:rPr>
        <w:t>10.14.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10.15.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10.16. Не допускается устанавливать иные требования к оформлению заявки, не предусмотренные настоящей документацией и Положение о закупках Заказчика.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10.17. В случае</w:t>
      </w:r>
      <w:proofErr w:type="gramStart"/>
      <w:r w:rsidRPr="005E2E67">
        <w:rPr>
          <w:rFonts w:eastAsia="Calibri"/>
          <w:lang w:eastAsia="en-US"/>
        </w:rPr>
        <w:t>,</w:t>
      </w:r>
      <w:proofErr w:type="gramEnd"/>
      <w:r w:rsidRPr="005E2E67">
        <w:rPr>
          <w:rFonts w:eastAsia="Calibri"/>
          <w:lang w:eastAsia="en-US"/>
        </w:rPr>
        <w:t xml:space="preserve">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rsidR="005E2E67" w:rsidRPr="005E2E67" w:rsidRDefault="005E2E67" w:rsidP="005E2E67">
      <w:pPr>
        <w:spacing w:after="0"/>
        <w:ind w:firstLine="709"/>
        <w:contextualSpacing/>
        <w:rPr>
          <w:rFonts w:eastAsia="Calibri"/>
          <w:lang w:eastAsia="en-US"/>
        </w:rPr>
      </w:pPr>
    </w:p>
    <w:p w:rsidR="005E2E67" w:rsidRPr="005E2E67" w:rsidRDefault="005E2E67" w:rsidP="005E2E67">
      <w:pPr>
        <w:spacing w:after="0"/>
        <w:contextualSpacing/>
        <w:jc w:val="center"/>
        <w:outlineLvl w:val="1"/>
        <w:rPr>
          <w:rFonts w:eastAsia="Calibri"/>
          <w:b/>
          <w:lang w:eastAsia="en-US"/>
        </w:rPr>
      </w:pPr>
      <w:bookmarkStart w:id="23" w:name="_Toc2345716"/>
      <w:r w:rsidRPr="005E2E67">
        <w:rPr>
          <w:rFonts w:eastAsia="Calibri"/>
          <w:b/>
          <w:lang w:eastAsia="en-US"/>
        </w:rPr>
        <w:t>11. Порядок рассмотрения и оценки первых частей заявок на участие в конкурсе в электронной форме</w:t>
      </w:r>
      <w:bookmarkEnd w:id="23"/>
    </w:p>
    <w:p w:rsidR="005E2E67" w:rsidRPr="005E2E67" w:rsidRDefault="005E2E67" w:rsidP="005E2E67">
      <w:pPr>
        <w:spacing w:after="0"/>
        <w:ind w:firstLine="709"/>
        <w:contextualSpacing/>
        <w:rPr>
          <w:rFonts w:eastAsia="Calibri"/>
          <w:lang w:eastAsia="en-US"/>
        </w:rPr>
      </w:pPr>
      <w:r w:rsidRPr="005E2E67">
        <w:rPr>
          <w:rFonts w:eastAsia="Calibri"/>
          <w:lang w:eastAsia="en-US"/>
        </w:rPr>
        <w:t>11.1. Срок рассмотрения и оценки первых частей заявок на участие в конкурсе в электронной форме Комиссией не может превышать 5 рабочих дней.</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11.2. </w:t>
      </w:r>
      <w:proofErr w:type="gramStart"/>
      <w:r w:rsidRPr="005E2E67">
        <w:rPr>
          <w:rFonts w:eastAsia="Calibri"/>
          <w:lang w:eastAsia="en-US"/>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10.4 настоящей документации,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w:t>
      </w:r>
      <w:proofErr w:type="gramEnd"/>
      <w:r w:rsidRPr="005E2E67">
        <w:rPr>
          <w:rFonts w:eastAsia="Calibri"/>
          <w:lang w:eastAsia="en-US"/>
        </w:rPr>
        <w:t xml:space="preserve"> и по основаниям, которые предусмотрены пунктом 11.3 настоящей документации.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11.3. Участник конкурса в электронной форме не допускается к участию в конкурсе в электронной форме в случае:</w:t>
      </w:r>
    </w:p>
    <w:p w:rsidR="005E2E67" w:rsidRPr="005E2E67" w:rsidRDefault="005E2E67" w:rsidP="005E2E67">
      <w:pPr>
        <w:spacing w:after="0"/>
        <w:ind w:firstLine="709"/>
        <w:contextualSpacing/>
        <w:rPr>
          <w:rFonts w:eastAsia="Calibri"/>
          <w:lang w:eastAsia="en-US"/>
        </w:rPr>
      </w:pPr>
      <w:proofErr w:type="spellStart"/>
      <w:r w:rsidRPr="005E2E67">
        <w:rPr>
          <w:rFonts w:eastAsia="Calibri"/>
          <w:lang w:eastAsia="en-US"/>
        </w:rPr>
        <w:t>Непредоставления</w:t>
      </w:r>
      <w:proofErr w:type="spellEnd"/>
      <w:r w:rsidRPr="005E2E67">
        <w:rPr>
          <w:rFonts w:eastAsia="Calibri"/>
          <w:lang w:eastAsia="en-US"/>
        </w:rPr>
        <w:t xml:space="preserve"> информации, предусмотренной пунктом 10.4 настоящей документации, или предоставления недостоверной информации;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несоответствия предложений участника конкурса в электронной форме требованиям, предусмотренным подпунктом 10.4.3 пункта 10.4 настоящей документации и установленным в извещении о проведении конкурса в электронной форме, конкурсной документации;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указания в первой части заявки участника конкурса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11.4. Отказ </w:t>
      </w:r>
      <w:proofErr w:type="gramStart"/>
      <w:r w:rsidRPr="005E2E67">
        <w:rPr>
          <w:rFonts w:eastAsia="Calibri"/>
          <w:lang w:eastAsia="en-US"/>
        </w:rPr>
        <w:t>в допуске к участию в конкурсе в электронной форме по основаниям</w:t>
      </w:r>
      <w:proofErr w:type="gramEnd"/>
      <w:r w:rsidRPr="005E2E67">
        <w:rPr>
          <w:rFonts w:eastAsia="Calibri"/>
          <w:lang w:eastAsia="en-US"/>
        </w:rPr>
        <w:t>, не предусмотренным пунктом 11.3 настоящей документации, не допускается.</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11.5. Комиссия осуществляет оценку первых частей заявок на участие в конкурсе в электронной форме участников закупки, допущенных к участию в таком конкурсе, по критерию, установленному абзацем 4 пункта 9.1 настоящей документации (при установлении этого критерия в конкурсной документации). </w:t>
      </w:r>
      <w:proofErr w:type="gramStart"/>
      <w:r w:rsidRPr="005E2E67">
        <w:rPr>
          <w:rFonts w:eastAsia="Calibri"/>
          <w:lang w:eastAsia="en-US"/>
        </w:rPr>
        <w:t>Оценка заявок на участие в конкурсе в электронной форме не осуществляется в случае признания конкурса не состоявшимся в соответствии с пунктом 11.8 настоящей документации.</w:t>
      </w:r>
      <w:proofErr w:type="gramEnd"/>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11.6. </w:t>
      </w:r>
      <w:proofErr w:type="gramStart"/>
      <w:r w:rsidRPr="005E2E67">
        <w:rPr>
          <w:rFonts w:eastAsia="Calibri"/>
          <w:lang w:eastAsia="en-US"/>
        </w:rPr>
        <w:t xml:space="preserve">По результатам рассмотрения и оценки первых частей заявок на участие в конкурсе в электронной форме Комиссия оформляет протокол рассмотрения и оценки </w:t>
      </w:r>
      <w:r w:rsidRPr="005E2E67">
        <w:rPr>
          <w:rFonts w:eastAsia="Calibri"/>
          <w:lang w:eastAsia="en-US"/>
        </w:rPr>
        <w:lastRenderedPageBreak/>
        <w:t>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w:t>
      </w:r>
      <w:proofErr w:type="gramEnd"/>
      <w:r w:rsidRPr="005E2E67">
        <w:rPr>
          <w:rFonts w:eastAsia="Calibri"/>
          <w:lang w:eastAsia="en-US"/>
        </w:rPr>
        <w:t xml:space="preserve"> Указанный протокол должен содержать информацию:</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 дате подписания протокола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 месте, дате, времени рассмотрения и оценки первых частей заявок на участие в конкурсе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 порядковых номерах заявок на участие в конкурсе в электронной форме;</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w:t>
      </w:r>
      <w:proofErr w:type="gramEnd"/>
      <w:r w:rsidRPr="005E2E67">
        <w:rPr>
          <w:rFonts w:eastAsia="Calibri"/>
          <w:lang w:eastAsia="en-US"/>
        </w:rPr>
        <w:t xml:space="preserve"> конкурсе в электронной форме, </w:t>
      </w:r>
      <w:proofErr w:type="gramStart"/>
      <w:r w:rsidRPr="005E2E67">
        <w:rPr>
          <w:rFonts w:eastAsia="Calibri"/>
          <w:lang w:eastAsia="en-US"/>
        </w:rPr>
        <w:t>которые</w:t>
      </w:r>
      <w:proofErr w:type="gramEnd"/>
      <w:r w:rsidRPr="005E2E67">
        <w:rPr>
          <w:rFonts w:eastAsia="Calibri"/>
          <w:lang w:eastAsia="en-US"/>
        </w:rPr>
        <w:t xml:space="preserve"> не соответствуют требованиям, установленным конкурсной документацией;</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5E2E67">
        <w:rPr>
          <w:rFonts w:eastAsia="Calibri"/>
          <w:lang w:eastAsia="en-US"/>
        </w:rPr>
        <w:t xml:space="preserve"> в таком конкурсе и признании его участником такого конкурса или об отказе в допуске к участию в таком конкурсе;</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порядке оценки заявок на участие в конкурсе в электронной форме по критерию, установленному абзацем 4 пункта 9.1 настоящей документации (при установлении этого критерия в конкурсной документации), и о решении каждого присутствующего члена Комиссии в отношении каждого участника конкурса в электронной форме и присвоении участнику баллов по указанному критерию, предусмотренному конкурсной документацией;</w:t>
      </w:r>
      <w:proofErr w:type="gramEnd"/>
    </w:p>
    <w:p w:rsidR="005E2E67" w:rsidRPr="005E2E67" w:rsidRDefault="005E2E67" w:rsidP="005E2E67">
      <w:pPr>
        <w:widowControl w:val="0"/>
        <w:autoSpaceDE w:val="0"/>
        <w:autoSpaceDN w:val="0"/>
        <w:spacing w:after="0"/>
        <w:ind w:firstLine="709"/>
      </w:pPr>
      <w:r w:rsidRPr="005E2E67">
        <w:t>о причинах, по которым конкурс в электронной форме признан несостоявшимся в случае признания его таковым.</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11.7. </w:t>
      </w:r>
      <w:proofErr w:type="gramStart"/>
      <w:r w:rsidRPr="005E2E67">
        <w:rPr>
          <w:rFonts w:eastAsia="Calibri"/>
          <w:lang w:eastAsia="en-US"/>
        </w:rPr>
        <w:t>К протоколу рассмотрения и оценки первых частей заявок на участие в конкурсе в электронной форме, прилагается информация, предусмотренная подпунктом 10.4.2 пункта 10.4 настоящей документации (при наличии такой информации), и не позднее даты окончания срока рассмотрения и оценки первых частей заявок на участие в конкурсе в электронной форме указанный протокол направляется Заказчиком оператору электронной площадки и размещается Заказчиком в Единой информационной</w:t>
      </w:r>
      <w:proofErr w:type="gramEnd"/>
      <w:r w:rsidRPr="005E2E67">
        <w:rPr>
          <w:rFonts w:eastAsia="Calibri"/>
          <w:lang w:eastAsia="en-US"/>
        </w:rPr>
        <w:t xml:space="preserve"> системе не позднее чем через 3 дня со дня его подписания.</w:t>
      </w:r>
    </w:p>
    <w:p w:rsidR="005E2E67" w:rsidRPr="005E2E67" w:rsidRDefault="005E2E67" w:rsidP="005E2E67">
      <w:pPr>
        <w:spacing w:after="0"/>
        <w:ind w:firstLine="709"/>
        <w:contextualSpacing/>
        <w:rPr>
          <w:rFonts w:eastAsia="Calibri"/>
          <w:lang w:eastAsia="en-US"/>
        </w:rPr>
      </w:pPr>
      <w:r w:rsidRPr="005E2E67">
        <w:rPr>
          <w:rFonts w:eastAsia="Calibri"/>
          <w:lang w:eastAsia="en-US"/>
        </w:rPr>
        <w:t>11.8. В случае</w:t>
      </w:r>
      <w:proofErr w:type="gramStart"/>
      <w:r w:rsidRPr="005E2E67">
        <w:rPr>
          <w:rFonts w:eastAsia="Calibri"/>
          <w:lang w:eastAsia="en-US"/>
        </w:rPr>
        <w:t>,</w:t>
      </w:r>
      <w:proofErr w:type="gramEnd"/>
      <w:r w:rsidRPr="005E2E67">
        <w:rPr>
          <w:rFonts w:eastAsia="Calibri"/>
          <w:lang w:eastAsia="en-US"/>
        </w:rPr>
        <w:t xml:space="preserve"> если по результатам рассмотрения и оценки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rsidR="005E2E67" w:rsidRPr="005E2E67" w:rsidRDefault="005E2E67" w:rsidP="005E2E67">
      <w:pPr>
        <w:spacing w:after="0"/>
        <w:ind w:firstLine="709"/>
        <w:contextualSpacing/>
        <w:rPr>
          <w:rFonts w:eastAsia="Calibri"/>
          <w:lang w:eastAsia="en-US"/>
        </w:rPr>
      </w:pPr>
      <w:r w:rsidRPr="005E2E67">
        <w:rPr>
          <w:rFonts w:eastAsia="Calibri"/>
          <w:lang w:eastAsia="en-US"/>
        </w:rPr>
        <w:t>11.9. В течение одного часа с момента поступления оператору электронной площадки протокола рассмотрения и оценки первых частей заявок на участие в конкурсе в электронной форме оператор электронной площадки направляет каждому участнику конкурса в электронной форме, подавшему заявку на участие в таком конкурсе, информацию:</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решении, принятом в отношении заявки, поданной участником конкурса в электронной форме, в том числе о допуске участника конкурса в электронной форме, подавшего заявку на участие в таком конкурсе, к участию в конкурсе в электронной форме и признании его участником такого конкурса или об отказе в допуске к участию в конкурсе в электронной форме, с обоснованием этого решения;</w:t>
      </w:r>
      <w:proofErr w:type="gramEnd"/>
    </w:p>
    <w:p w:rsidR="005E2E67" w:rsidRPr="005E2E67" w:rsidRDefault="005E2E67" w:rsidP="005E2E67">
      <w:pPr>
        <w:spacing w:after="0"/>
        <w:ind w:firstLine="709"/>
        <w:contextualSpacing/>
        <w:rPr>
          <w:rFonts w:eastAsia="Calibri"/>
          <w:lang w:eastAsia="en-US"/>
        </w:rPr>
      </w:pPr>
      <w:r w:rsidRPr="005E2E67">
        <w:rPr>
          <w:rFonts w:eastAsia="Calibri"/>
          <w:lang w:eastAsia="en-US"/>
        </w:rPr>
        <w:lastRenderedPageBreak/>
        <w:t>о наименьшей цене договора, предложенной участником конкурса в электронной форме, допущенным к участию в конкурсе в электронной форме, без указания сведений об этом участнике;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 дате и времени начала проведения процедуры подачи окончательных предложений о цене договора.</w:t>
      </w:r>
    </w:p>
    <w:p w:rsidR="005E2E67" w:rsidRPr="005E2E67" w:rsidRDefault="005E2E67" w:rsidP="005E2E67">
      <w:pPr>
        <w:spacing w:after="0"/>
        <w:ind w:firstLine="709"/>
        <w:contextualSpacing/>
        <w:rPr>
          <w:rFonts w:eastAsia="Calibri"/>
          <w:lang w:eastAsia="en-US"/>
        </w:rPr>
      </w:pPr>
    </w:p>
    <w:p w:rsidR="005E2E67" w:rsidRPr="005E2E67" w:rsidRDefault="005E2E67" w:rsidP="005E2E67">
      <w:pPr>
        <w:spacing w:after="0"/>
        <w:contextualSpacing/>
        <w:jc w:val="center"/>
        <w:outlineLvl w:val="1"/>
        <w:rPr>
          <w:rFonts w:eastAsia="Calibri"/>
          <w:b/>
          <w:lang w:eastAsia="en-US"/>
        </w:rPr>
      </w:pPr>
      <w:bookmarkStart w:id="24" w:name="_Toc2345717"/>
      <w:r w:rsidRPr="005E2E67">
        <w:rPr>
          <w:rFonts w:eastAsia="Calibri"/>
          <w:b/>
          <w:lang w:eastAsia="en-US"/>
        </w:rPr>
        <w:t>12. Порядок подачи окончательных предложений о цене договора</w:t>
      </w:r>
      <w:bookmarkEnd w:id="24"/>
    </w:p>
    <w:p w:rsidR="005E2E67" w:rsidRPr="005E2E67" w:rsidRDefault="005E2E67" w:rsidP="005E2E67">
      <w:pPr>
        <w:spacing w:after="0"/>
        <w:ind w:firstLine="709"/>
        <w:contextualSpacing/>
        <w:rPr>
          <w:rFonts w:eastAsia="Calibri"/>
          <w:lang w:eastAsia="en-US"/>
        </w:rPr>
      </w:pPr>
      <w:r w:rsidRPr="005E2E67">
        <w:rPr>
          <w:rFonts w:eastAsia="Calibri"/>
          <w:lang w:eastAsia="en-US"/>
        </w:rPr>
        <w:t>12.1. Участники конкурса в электронной форме, допущенные к участию в конкурсе в электронной форме, вправе подавать окончательные предложения о цене договора. Участник конкурса в электронной форме может подать только одно окончательное предложение о цене договора.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12.2. Подача окончательных предложений о цене договора проводится на электронной площадке в день, указанный в извещении о проведении конкурса в электронной форме. Продолжительность приема окончательных предложений о цене договора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12.3. Днем подачи окончательных предложений о цене договора является рабочий день, следующий после истечения одного рабочего дня </w:t>
      </w:r>
      <w:proofErr w:type="gramStart"/>
      <w:r w:rsidRPr="005E2E67">
        <w:rPr>
          <w:rFonts w:eastAsia="Calibri"/>
          <w:lang w:eastAsia="en-US"/>
        </w:rPr>
        <w:t>с даты окончания</w:t>
      </w:r>
      <w:proofErr w:type="gramEnd"/>
      <w:r w:rsidRPr="005E2E67">
        <w:rPr>
          <w:rFonts w:eastAsia="Calibri"/>
          <w:lang w:eastAsia="en-US"/>
        </w:rPr>
        <w:t xml:space="preserve"> срока рассмотрения и оценки первых частей заявок на участие в конкурсе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12.4. Если в извещении о проведении конкурса в электронной форме и конкурсной документации указаны цена каждой запасной части к технике, оборудованию, цена единицы работы или услуги, подача окончательных предложений проводится путем снижения суммы указанных цен в порядке, установленном настоящим разделом документации.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12.5. В ходе подачи окончательных предложений о цене договора участник конкурса в электронной форме вправе подать предложение о цене договора, которое предусматривает снижение цены договора, предложенной таким участником в соответствии с пунктом 10.2 настоящей документации.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12.6. В случае</w:t>
      </w:r>
      <w:proofErr w:type="gramStart"/>
      <w:r w:rsidRPr="005E2E67">
        <w:rPr>
          <w:rFonts w:eastAsia="Calibri"/>
          <w:lang w:eastAsia="en-US"/>
        </w:rPr>
        <w:t>,</w:t>
      </w:r>
      <w:proofErr w:type="gramEnd"/>
      <w:r w:rsidRPr="005E2E67">
        <w:rPr>
          <w:rFonts w:eastAsia="Calibri"/>
          <w:lang w:eastAsia="en-US"/>
        </w:rPr>
        <w:t xml:space="preserve"> если участником конкурса в электронной форме не подано окончательное предложение о цене договора, предложение о цене договора, поданное этим участником в соответствии с пунктом 10.2 настоящей документации, признается окончательным.</w:t>
      </w:r>
    </w:p>
    <w:p w:rsidR="005E2E67" w:rsidRPr="005E2E67" w:rsidRDefault="005E2E67" w:rsidP="005E2E67">
      <w:pPr>
        <w:spacing w:after="0"/>
        <w:ind w:firstLine="709"/>
        <w:contextualSpacing/>
        <w:rPr>
          <w:rFonts w:eastAsia="Calibri"/>
          <w:lang w:eastAsia="en-US"/>
        </w:rPr>
      </w:pPr>
      <w:r w:rsidRPr="005E2E67">
        <w:rPr>
          <w:rFonts w:eastAsia="Calibri"/>
          <w:lang w:eastAsia="en-US"/>
        </w:rPr>
        <w:t>12.7.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содержащий:</w:t>
      </w:r>
    </w:p>
    <w:p w:rsidR="005E2E67" w:rsidRPr="005E2E67" w:rsidRDefault="005E2E67" w:rsidP="005E2E67">
      <w:pPr>
        <w:spacing w:after="0"/>
        <w:ind w:firstLine="709"/>
        <w:contextualSpacing/>
        <w:rPr>
          <w:rFonts w:eastAsia="Calibri"/>
          <w:lang w:eastAsia="en-US"/>
        </w:rPr>
      </w:pPr>
      <w:r w:rsidRPr="005E2E67">
        <w:rPr>
          <w:rFonts w:eastAsia="Calibri"/>
          <w:lang w:eastAsia="en-US"/>
        </w:rPr>
        <w:t>дату, время начала и окончания проведения процедуры подачи окончательных предложений;</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окончательные предложения о цене договора, поданные участниками конкурса в электронной форме, с указанием порядковых номеров заявок участников такого конкурса, времени подачи этих предложений.</w:t>
      </w:r>
    </w:p>
    <w:p w:rsidR="005E2E67" w:rsidRPr="005E2E67" w:rsidRDefault="005E2E67" w:rsidP="005E2E67">
      <w:pPr>
        <w:spacing w:after="0"/>
        <w:ind w:firstLine="709"/>
        <w:contextualSpacing/>
        <w:rPr>
          <w:rFonts w:eastAsia="Calibri"/>
          <w:lang w:eastAsia="en-US"/>
        </w:rPr>
      </w:pPr>
    </w:p>
    <w:p w:rsidR="005E2E67" w:rsidRPr="005E2E67" w:rsidRDefault="005E2E67" w:rsidP="005E2E67">
      <w:pPr>
        <w:spacing w:after="0"/>
        <w:contextualSpacing/>
        <w:jc w:val="center"/>
        <w:outlineLvl w:val="1"/>
        <w:rPr>
          <w:rFonts w:eastAsia="Calibri"/>
          <w:b/>
          <w:lang w:eastAsia="en-US"/>
        </w:rPr>
      </w:pPr>
      <w:bookmarkStart w:id="25" w:name="_Toc2345718"/>
      <w:r w:rsidRPr="005E2E67">
        <w:rPr>
          <w:rFonts w:eastAsia="Calibri"/>
          <w:b/>
          <w:lang w:eastAsia="en-US"/>
        </w:rPr>
        <w:t>13. Порядок рассмотрения и оценки вторых частей заявок на участие в конкурсе в электронной форме</w:t>
      </w:r>
      <w:bookmarkEnd w:id="25"/>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13.1. </w:t>
      </w:r>
      <w:proofErr w:type="gramStart"/>
      <w:r w:rsidRPr="005E2E67">
        <w:rPr>
          <w:rFonts w:eastAsia="Calibri"/>
          <w:lang w:eastAsia="en-US"/>
        </w:rPr>
        <w:t>В течение одного часа с момента формирования протокола, предусмотренного пунктом 12.7 настоящей документации,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roofErr w:type="gramEnd"/>
    </w:p>
    <w:p w:rsidR="005E2E67" w:rsidRPr="005E2E67" w:rsidRDefault="005E2E67" w:rsidP="005E2E67">
      <w:pPr>
        <w:spacing w:after="0"/>
        <w:ind w:firstLine="709"/>
        <w:contextualSpacing/>
        <w:rPr>
          <w:rFonts w:eastAsia="Calibri"/>
          <w:lang w:eastAsia="en-US"/>
        </w:rPr>
      </w:pPr>
      <w:r w:rsidRPr="005E2E67">
        <w:rPr>
          <w:rFonts w:eastAsia="Calibri"/>
          <w:lang w:eastAsia="en-US"/>
        </w:rPr>
        <w:lastRenderedPageBreak/>
        <w:t>13.2. Срок рассмотрения и оценки вторых частей заявок на участие в конкурсе в электронной форме не может превышать 3 рабочих дня.</w:t>
      </w:r>
    </w:p>
    <w:p w:rsidR="005E2E67" w:rsidRPr="005E2E67" w:rsidRDefault="005E2E67" w:rsidP="005E2E67">
      <w:pPr>
        <w:spacing w:after="0"/>
        <w:ind w:firstLine="709"/>
        <w:contextualSpacing/>
        <w:rPr>
          <w:rFonts w:eastAsia="Calibri"/>
          <w:lang w:eastAsia="en-US"/>
        </w:rPr>
      </w:pPr>
      <w:r w:rsidRPr="005E2E67">
        <w:rPr>
          <w:rFonts w:eastAsia="Calibri"/>
          <w:lang w:eastAsia="en-US"/>
        </w:rPr>
        <w:t>13.3.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rsidR="005E2E67" w:rsidRPr="005E2E67" w:rsidRDefault="005E2E67" w:rsidP="005E2E67">
      <w:pPr>
        <w:spacing w:after="0"/>
        <w:ind w:firstLine="709"/>
        <w:contextualSpacing/>
        <w:rPr>
          <w:rFonts w:eastAsia="Calibri"/>
          <w:lang w:eastAsia="en-US"/>
        </w:rPr>
      </w:pPr>
      <w:r w:rsidRPr="005E2E67">
        <w:rPr>
          <w:rFonts w:eastAsia="Calibri"/>
          <w:lang w:eastAsia="en-US"/>
        </w:rPr>
        <w:t>13.4. Заявка на участие в конкурсе в электронной форме признается не соответствующей требованиям, установленным конкурсной документацией:</w:t>
      </w:r>
    </w:p>
    <w:p w:rsidR="005E2E67" w:rsidRPr="005E2E67" w:rsidRDefault="005E2E67" w:rsidP="005E2E67">
      <w:pPr>
        <w:spacing w:after="0"/>
        <w:ind w:firstLine="709"/>
        <w:contextualSpacing/>
        <w:rPr>
          <w:rFonts w:eastAsia="Calibri"/>
          <w:lang w:eastAsia="en-US"/>
        </w:rPr>
      </w:pPr>
      <w:r w:rsidRPr="005E2E67">
        <w:rPr>
          <w:rFonts w:eastAsia="Calibri"/>
          <w:lang w:eastAsia="en-US"/>
        </w:rPr>
        <w:t>в случае непредставления документов и информации, предусмотренных пунктами 10.4 и 10.6 настоящей документации, либо несоответствия указанных документов и информации требованиям, установленным конкурсной документацией;</w:t>
      </w:r>
    </w:p>
    <w:p w:rsidR="005E2E67" w:rsidRPr="005E2E67" w:rsidRDefault="005E2E67" w:rsidP="005E2E67">
      <w:pPr>
        <w:spacing w:after="0"/>
        <w:ind w:firstLine="709"/>
        <w:contextualSpacing/>
        <w:rPr>
          <w:rFonts w:eastAsia="Calibri"/>
          <w:lang w:eastAsia="en-US"/>
        </w:rPr>
      </w:pPr>
      <w:r w:rsidRPr="005E2E67">
        <w:rPr>
          <w:rFonts w:eastAsia="Calibri"/>
          <w:lang w:eastAsia="en-US"/>
        </w:rPr>
        <w:t>в случае наличия в документах и информации, предусмотренных пунктами 10.4 и 10.6 настоящей документации, недостоверной информации на дату и время рассмотрения вторых частей заявок на участие в таком конкурсе;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в случае несоответствия участника такого конкурса требованиям, установленным конкурсной документацией.</w:t>
      </w:r>
    </w:p>
    <w:p w:rsidR="005E2E67" w:rsidRPr="005E2E67" w:rsidRDefault="005E2E67" w:rsidP="005E2E67">
      <w:pPr>
        <w:spacing w:after="0"/>
        <w:ind w:firstLine="709"/>
        <w:contextualSpacing/>
        <w:rPr>
          <w:rFonts w:eastAsia="Calibri"/>
          <w:lang w:eastAsia="en-US"/>
        </w:rPr>
      </w:pPr>
      <w:r w:rsidRPr="005E2E67">
        <w:rPr>
          <w:rFonts w:eastAsia="Calibri"/>
          <w:lang w:eastAsia="en-US"/>
        </w:rPr>
        <w:t>13.5.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13.6.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w:t>
      </w:r>
      <w:proofErr w:type="gramStart"/>
      <w:r w:rsidRPr="005E2E67">
        <w:rPr>
          <w:rFonts w:eastAsia="Calibri"/>
          <w:lang w:eastAsia="en-US"/>
        </w:rPr>
        <w:t xml:space="preserve">Оценка указанных заявок не осуществляется в случае признания открытого конкурса в электронной форме не состоявшимся в соответствии с пунктом </w:t>
      </w:r>
      <w:r w:rsidRPr="005E2E67">
        <w:rPr>
          <w:rFonts w:eastAsia="Calibri"/>
          <w:color w:val="000000"/>
          <w:lang w:eastAsia="en-US"/>
        </w:rPr>
        <w:t>13.9 настоящей документации.</w:t>
      </w:r>
      <w:proofErr w:type="gramEnd"/>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13.7.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w:t>
      </w:r>
      <w:proofErr w:type="gramStart"/>
      <w:r w:rsidRPr="005E2E67">
        <w:rPr>
          <w:rFonts w:eastAsia="Calibri"/>
          <w:lang w:eastAsia="en-US"/>
        </w:rPr>
        <w:t>окончания срока рассмотрения вторых частей заявок</w:t>
      </w:r>
      <w:proofErr w:type="gramEnd"/>
      <w:r w:rsidRPr="005E2E67">
        <w:rPr>
          <w:rFonts w:eastAsia="Calibri"/>
          <w:lang w:eastAsia="en-US"/>
        </w:rPr>
        <w:t>. Данный протокол должен содержать информацию:</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 дате подписания протокола;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 месте, дате, времени рассмотрения и оценки вторых частей заявок на участие в конкурсе в электронной форме;</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об участниках конкурса в электронной форме, заявки которых на участие в конкурсе в электронной форме были рассмотрены;</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решении каждого присутствующего члена Комиссии в отношении заявки на участие в конкурсе в электронной форме</w:t>
      </w:r>
      <w:proofErr w:type="gramEnd"/>
      <w:r w:rsidRPr="005E2E67">
        <w:rPr>
          <w:rFonts w:eastAsia="Calibri"/>
          <w:lang w:eastAsia="en-US"/>
        </w:rPr>
        <w:t xml:space="preserve"> каждого его участника;</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таким критериям, за исключением критерия, указанного в абзаце 4 пункта 9.1 настоящей документации.</w:t>
      </w:r>
      <w:proofErr w:type="gramEnd"/>
    </w:p>
    <w:p w:rsidR="005E2E67" w:rsidRPr="005E2E67" w:rsidRDefault="005E2E67" w:rsidP="005E2E67">
      <w:pPr>
        <w:widowControl w:val="0"/>
        <w:autoSpaceDE w:val="0"/>
        <w:autoSpaceDN w:val="0"/>
        <w:spacing w:after="0"/>
        <w:ind w:firstLine="709"/>
      </w:pPr>
      <w:r w:rsidRPr="005E2E67">
        <w:t xml:space="preserve">о причинах, по которым конкурс в электронной форме признан несостоявшимся в </w:t>
      </w:r>
      <w:r w:rsidRPr="005E2E67">
        <w:lastRenderedPageBreak/>
        <w:t>случае признания его таковым.</w:t>
      </w:r>
    </w:p>
    <w:p w:rsidR="005E2E67" w:rsidRPr="005E2E67" w:rsidRDefault="005E2E67" w:rsidP="005E2E67">
      <w:pPr>
        <w:spacing w:after="0"/>
        <w:ind w:firstLine="709"/>
        <w:contextualSpacing/>
        <w:rPr>
          <w:rFonts w:eastAsia="Calibri"/>
          <w:lang w:eastAsia="en-US"/>
        </w:rPr>
      </w:pPr>
      <w:r w:rsidRPr="005E2E67">
        <w:rPr>
          <w:rFonts w:eastAsia="Calibri"/>
          <w:lang w:eastAsia="en-US"/>
        </w:rPr>
        <w:t>13.8. Указанный в пункте 13.7 настоящей документации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E2E67" w:rsidRPr="005E2E67" w:rsidRDefault="005E2E67" w:rsidP="005E2E67">
      <w:pPr>
        <w:spacing w:after="0"/>
        <w:ind w:firstLine="709"/>
        <w:contextualSpacing/>
        <w:rPr>
          <w:rFonts w:eastAsia="Calibri"/>
          <w:lang w:eastAsia="en-US"/>
        </w:rPr>
      </w:pPr>
      <w:r w:rsidRPr="005E2E67">
        <w:rPr>
          <w:rFonts w:eastAsia="Calibri"/>
          <w:lang w:eastAsia="en-US"/>
        </w:rPr>
        <w:t>13.9. В случае</w:t>
      </w:r>
      <w:proofErr w:type="gramStart"/>
      <w:r w:rsidRPr="005E2E67">
        <w:rPr>
          <w:rFonts w:eastAsia="Calibri"/>
          <w:lang w:eastAsia="en-US"/>
        </w:rPr>
        <w:t>,</w:t>
      </w:r>
      <w:proofErr w:type="gramEnd"/>
      <w:r w:rsidRPr="005E2E67">
        <w:rPr>
          <w:rFonts w:eastAsia="Calibri"/>
          <w:lang w:eastAsia="en-US"/>
        </w:rPr>
        <w:t xml:space="preserve">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rsidR="005E2E67" w:rsidRPr="005E2E67" w:rsidRDefault="005E2E67" w:rsidP="005E2E67">
      <w:pPr>
        <w:spacing w:after="0"/>
        <w:ind w:firstLine="709"/>
        <w:contextualSpacing/>
        <w:rPr>
          <w:rFonts w:eastAsia="Calibri"/>
          <w:lang w:eastAsia="en-US"/>
        </w:rPr>
      </w:pPr>
      <w:r w:rsidRPr="005E2E67">
        <w:rPr>
          <w:rFonts w:eastAsia="Calibri"/>
          <w:lang w:eastAsia="en-US"/>
        </w:rPr>
        <w:t>13.10. В течение одного часа после получения оператором электронной площадки в соответствии с пунктом 13.8 настоящей документации протокола оператор электронной площадки направляет Заказчику информацию, содержащуюся в протоколе подачи окончательных предложений, предусмотренном пунктом 12.7 настоящей документации, за исключением случая признания такого конкурса несостоявшимся.</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13.11. </w:t>
      </w:r>
      <w:proofErr w:type="gramStart"/>
      <w:r w:rsidRPr="005E2E67">
        <w:rPr>
          <w:rFonts w:eastAsia="Calibri"/>
          <w:lang w:eastAsia="en-US"/>
        </w:rPr>
        <w:t>Не позднее следующего рабочего дня после дня получения от оператора электронной площадки протокола подачи окончательных предложений, предусмотренного пунктом 12.7 настоящей документации, Комиссия на основании результатов оценки заявок на участие в конкурсе в электронной форме, содержащихся в протоколах, указанных в пункте 11.6 и пункте 13.7 настоящей документации, присваивает каждой заявке на участие в конкурсе в электронной форме идентификационный номер в порядке</w:t>
      </w:r>
      <w:proofErr w:type="gramEnd"/>
      <w:r w:rsidRPr="005E2E67">
        <w:rPr>
          <w:rFonts w:eastAsia="Calibri"/>
          <w:lang w:eastAsia="en-US"/>
        </w:rPr>
        <w:t xml:space="preserve">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w:t>
      </w:r>
      <w:proofErr w:type="gramStart"/>
      <w:r w:rsidRPr="005E2E67">
        <w:rPr>
          <w:rFonts w:eastAsia="Calibri"/>
          <w:lang w:eastAsia="en-US"/>
        </w:rPr>
        <w:t>,</w:t>
      </w:r>
      <w:proofErr w:type="gramEnd"/>
      <w:r w:rsidRPr="005E2E67">
        <w:rPr>
          <w:rFonts w:eastAsia="Calibri"/>
          <w:lang w:eastAsia="en-US"/>
        </w:rPr>
        <w:t xml:space="preserve"> если в нескольких заявках на участие в конкурсе в электронной форме содержатся одинаковые условия исполнения договора, меньший идентификационный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рассмотрения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roofErr w:type="gramStart"/>
      <w:r w:rsidRPr="005E2E67">
        <w:rPr>
          <w:rFonts w:eastAsia="Calibri"/>
          <w:lang w:eastAsia="en-US"/>
        </w:rPr>
        <w:t>Оценка заявок на участие в конкурсе в электронной форме не осуществляется в случае признания конкурса не состоявшимся в соответствии с пунктом 13.9 настоящей документации.</w:t>
      </w:r>
      <w:proofErr w:type="gramEnd"/>
    </w:p>
    <w:p w:rsidR="005E2E67" w:rsidRPr="005E2E67" w:rsidRDefault="005E2E67" w:rsidP="005E2E67">
      <w:pPr>
        <w:spacing w:after="0"/>
        <w:ind w:firstLine="709"/>
        <w:contextualSpacing/>
        <w:rPr>
          <w:rFonts w:eastAsia="Calibri"/>
          <w:lang w:eastAsia="en-US"/>
        </w:rPr>
      </w:pPr>
      <w:r w:rsidRPr="005E2E67">
        <w:rPr>
          <w:rFonts w:eastAsia="Calibri"/>
          <w:lang w:eastAsia="en-US"/>
        </w:rPr>
        <w:t>13.12. Протокол подведения итогов конкурса в электронной форме должен содержать информацию:</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 дате подписания протокола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об участниках конкурса в электронной форме, заявки на участие в таком конкурсе которых были рассмотрены;</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10.11 настоящей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w:t>
      </w:r>
      <w:proofErr w:type="gramEnd"/>
      <w:r w:rsidRPr="005E2E67">
        <w:rPr>
          <w:rFonts w:eastAsia="Calibri"/>
          <w:lang w:eastAsia="en-US"/>
        </w:rPr>
        <w:t xml:space="preserve"> о закупках Заказчика, настоящей документации конкурса в электронной форме,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решении каждого присутствующего члена Комиссии в отношении каждого участника конкурса в электронной форме о допуске к участию</w:t>
      </w:r>
      <w:proofErr w:type="gramEnd"/>
      <w:r w:rsidRPr="005E2E67">
        <w:rPr>
          <w:rFonts w:eastAsia="Calibri"/>
          <w:lang w:eastAsia="en-US"/>
        </w:rPr>
        <w:t xml:space="preserve"> в нем и о признании его участником или об отказе в допуске к участию в таком конкурсе;</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lastRenderedPageBreak/>
        <w:t>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закупках Заказчика,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roofErr w:type="gramEnd"/>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решении каждого присутствующего члена Комиссии в отношении заявки на участие в конкурсе в электронной форме</w:t>
      </w:r>
      <w:proofErr w:type="gramEnd"/>
      <w:r w:rsidRPr="005E2E67">
        <w:rPr>
          <w:rFonts w:eastAsia="Calibri"/>
          <w:lang w:eastAsia="en-US"/>
        </w:rPr>
        <w:t xml:space="preserve"> каждого его участника;</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порядке оценки заявок на участие в конкурсе в электронной форме по критериям</w:t>
      </w:r>
      <w:proofErr w:type="gramEnd"/>
      <w:r w:rsidRPr="005E2E67">
        <w:rPr>
          <w:rFonts w:eastAsia="Calibri"/>
          <w:lang w:eastAsia="en-US"/>
        </w:rPr>
        <w:t>,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присвоенных заявкам на участие в конкурсе в электронной форме значениях по каждому из предусмотренных критериев</w:t>
      </w:r>
      <w:proofErr w:type="gramEnd"/>
      <w:r w:rsidRPr="005E2E67">
        <w:rPr>
          <w:rFonts w:eastAsia="Calibri"/>
          <w:lang w:eastAsia="en-US"/>
        </w:rPr>
        <w:t xml:space="preserve"> оценки заявок на участие в таком конкурсе;</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о принятом на основании результатов оценки заявок на участие в конкурсе в электронной форме</w:t>
      </w:r>
      <w:proofErr w:type="gramEnd"/>
      <w:r w:rsidRPr="005E2E67">
        <w:rPr>
          <w:rFonts w:eastAsia="Calibri"/>
          <w:lang w:eastAsia="en-US"/>
        </w:rPr>
        <w:t xml:space="preserve"> решении о присвоении этим заявкам идентификационных номеров;</w:t>
      </w:r>
    </w:p>
    <w:p w:rsidR="005E2E67" w:rsidRPr="005E2E67" w:rsidRDefault="005E2E67" w:rsidP="005E2E67">
      <w:pPr>
        <w:spacing w:after="0"/>
        <w:ind w:firstLine="709"/>
        <w:contextualSpacing/>
        <w:rPr>
          <w:rFonts w:eastAsia="Calibri"/>
          <w:lang w:eastAsia="en-US"/>
        </w:rPr>
      </w:pPr>
      <w:r w:rsidRPr="005E2E67">
        <w:rPr>
          <w:rFonts w:eastAsia="Calibri"/>
          <w:lang w:eastAsia="en-US"/>
        </w:rPr>
        <w:t>о наименовании (для юридических лиц), фамилии, об имени, отчестве (при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rsidR="005E2E67" w:rsidRPr="005E2E67" w:rsidRDefault="005E2E67" w:rsidP="005E2E67">
      <w:pPr>
        <w:widowControl w:val="0"/>
        <w:autoSpaceDE w:val="0"/>
        <w:autoSpaceDN w:val="0"/>
        <w:spacing w:after="0"/>
        <w:ind w:firstLine="709"/>
      </w:pPr>
      <w:r w:rsidRPr="005E2E67">
        <w:t>о причинах, по которым конкурс в электронной форме признан несостоявшимся в случае признания его таковым.</w:t>
      </w:r>
    </w:p>
    <w:p w:rsidR="005E2E67" w:rsidRPr="005E2E67" w:rsidRDefault="005E2E67" w:rsidP="005E2E67">
      <w:pPr>
        <w:spacing w:after="0"/>
        <w:ind w:firstLine="709"/>
        <w:contextualSpacing/>
        <w:rPr>
          <w:rFonts w:eastAsia="Calibri"/>
          <w:lang w:eastAsia="en-US"/>
        </w:rPr>
      </w:pPr>
      <w:r w:rsidRPr="005E2E67">
        <w:rPr>
          <w:rFonts w:eastAsia="Calibri"/>
          <w:lang w:eastAsia="en-US"/>
        </w:rPr>
        <w:t>13.13.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13.14.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5E2E67">
        <w:rPr>
          <w:rFonts w:eastAsia="Calibri"/>
          <w:lang w:eastAsia="en-US"/>
        </w:rPr>
        <w:t>конкурсе</w:t>
      </w:r>
      <w:proofErr w:type="gramEnd"/>
      <w:r w:rsidRPr="005E2E67">
        <w:rPr>
          <w:rFonts w:eastAsia="Calibri"/>
          <w:lang w:eastAsia="en-US"/>
        </w:rPr>
        <w:t xml:space="preserve"> в электронной форме которого присвоен первый номер.</w:t>
      </w:r>
    </w:p>
    <w:p w:rsidR="005E2E67" w:rsidRPr="005E2E67" w:rsidRDefault="005E2E67" w:rsidP="005E2E67">
      <w:pPr>
        <w:spacing w:after="0"/>
        <w:ind w:firstLine="709"/>
        <w:contextualSpacing/>
        <w:rPr>
          <w:rFonts w:eastAsia="Calibri"/>
          <w:color w:val="000000"/>
          <w:lang w:eastAsia="en-US"/>
        </w:rPr>
      </w:pPr>
    </w:p>
    <w:p w:rsidR="005E2E67" w:rsidRPr="005E2E67" w:rsidRDefault="005E2E67" w:rsidP="005E2E67">
      <w:pPr>
        <w:widowControl w:val="0"/>
        <w:autoSpaceDE w:val="0"/>
        <w:autoSpaceDN w:val="0"/>
        <w:spacing w:after="0"/>
        <w:jc w:val="center"/>
        <w:outlineLvl w:val="1"/>
        <w:rPr>
          <w:b/>
          <w:color w:val="000000"/>
        </w:rPr>
      </w:pPr>
      <w:bookmarkStart w:id="26" w:name="_Toc2345719"/>
      <w:r w:rsidRPr="005E2E67">
        <w:rPr>
          <w:b/>
          <w:color w:val="000000"/>
        </w:rPr>
        <w:t>14. Заключение договора по результатам конкурса в электронной форме</w:t>
      </w:r>
      <w:bookmarkEnd w:id="26"/>
    </w:p>
    <w:p w:rsidR="005E2E67" w:rsidRPr="005E2E67" w:rsidRDefault="005E2E67" w:rsidP="005E2E67">
      <w:pPr>
        <w:widowControl w:val="0"/>
        <w:autoSpaceDE w:val="0"/>
        <w:autoSpaceDN w:val="0"/>
        <w:spacing w:after="0"/>
        <w:ind w:firstLine="708"/>
        <w:rPr>
          <w:color w:val="000000"/>
        </w:rPr>
      </w:pPr>
      <w:r w:rsidRPr="005E2E67">
        <w:rPr>
          <w:color w:val="000000"/>
        </w:rPr>
        <w:t>По результатам конкурса в электронной форме договор заключается с победителем такого конкурса в порядке, установленном разделом 18 настоящей документации.</w:t>
      </w:r>
    </w:p>
    <w:p w:rsidR="005E2E67" w:rsidRPr="005E2E67" w:rsidRDefault="005E2E67" w:rsidP="005E2E67">
      <w:pPr>
        <w:widowControl w:val="0"/>
        <w:autoSpaceDE w:val="0"/>
        <w:autoSpaceDN w:val="0"/>
        <w:spacing w:after="0"/>
        <w:ind w:firstLine="540"/>
        <w:rPr>
          <w:color w:val="000000"/>
        </w:rPr>
      </w:pPr>
    </w:p>
    <w:p w:rsidR="005E2E67" w:rsidRPr="005E2E67" w:rsidRDefault="005E2E67" w:rsidP="005E2E67">
      <w:pPr>
        <w:widowControl w:val="0"/>
        <w:autoSpaceDE w:val="0"/>
        <w:autoSpaceDN w:val="0"/>
        <w:spacing w:after="0"/>
        <w:jc w:val="center"/>
        <w:outlineLvl w:val="1"/>
        <w:rPr>
          <w:b/>
          <w:color w:val="000000"/>
        </w:rPr>
      </w:pPr>
      <w:bookmarkStart w:id="27" w:name="_Toc2345720"/>
      <w:r w:rsidRPr="005E2E67">
        <w:rPr>
          <w:b/>
          <w:color w:val="000000"/>
        </w:rPr>
        <w:t xml:space="preserve">15. Последствия признания конкурса в электронной форме </w:t>
      </w:r>
      <w:proofErr w:type="gramStart"/>
      <w:r w:rsidRPr="005E2E67">
        <w:rPr>
          <w:b/>
          <w:color w:val="000000"/>
        </w:rPr>
        <w:t>несостоявшимся</w:t>
      </w:r>
      <w:bookmarkEnd w:id="27"/>
      <w:proofErr w:type="gramEnd"/>
    </w:p>
    <w:p w:rsidR="005E2E67" w:rsidRPr="005E2E67" w:rsidRDefault="005E2E67" w:rsidP="005E2E67">
      <w:pPr>
        <w:spacing w:after="0"/>
        <w:ind w:firstLine="709"/>
        <w:contextualSpacing/>
        <w:rPr>
          <w:rFonts w:eastAsia="Calibri"/>
          <w:lang w:eastAsia="en-US"/>
        </w:rPr>
      </w:pPr>
      <w:r w:rsidRPr="005E2E67">
        <w:rPr>
          <w:rFonts w:eastAsia="Calibri"/>
          <w:lang w:eastAsia="en-US"/>
        </w:rPr>
        <w:t>15.1.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15.1.1. Оператор электронной площадки не позднее рабочего дня, следующего за датой окончания срока подачи заявок на участие в конкурсе в электронной форме, направляет Заказчику обе части заявки участника такого конкурса и предложение о цене </w:t>
      </w:r>
      <w:r w:rsidR="00CA029B">
        <w:rPr>
          <w:rFonts w:eastAsia="Calibri"/>
          <w:lang w:eastAsia="en-US"/>
        </w:rPr>
        <w:t>договор</w:t>
      </w:r>
      <w:r w:rsidRPr="005E2E67">
        <w:rPr>
          <w:rFonts w:eastAsia="Calibri"/>
          <w:lang w:eastAsia="en-US"/>
        </w:rPr>
        <w:t>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15.1.2. Оператор электронной площадки не позднее рабочего дня, следующего за датой окончания срока подачи заявок на участие в конкурсе в электронной форме, направляет уведомление участнику конкурса в электронной форме, подавшему единственную заявку на участие в конкурсе в электронной форме, о признании конкурса </w:t>
      </w:r>
      <w:proofErr w:type="gramStart"/>
      <w:r w:rsidRPr="005E2E67">
        <w:rPr>
          <w:rFonts w:eastAsia="Calibri"/>
          <w:lang w:eastAsia="en-US"/>
        </w:rPr>
        <w:t>несостоявшимся</w:t>
      </w:r>
      <w:proofErr w:type="gramEnd"/>
      <w:r w:rsidRPr="005E2E67">
        <w:rPr>
          <w:rFonts w:eastAsia="Calibri"/>
          <w:lang w:eastAsia="en-US"/>
        </w:rPr>
        <w:t>.</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15.1.3. </w:t>
      </w:r>
      <w:proofErr w:type="gramStart"/>
      <w:r w:rsidRPr="005E2E67">
        <w:rPr>
          <w:rFonts w:eastAsia="Calibri"/>
          <w:lang w:eastAsia="en-US"/>
        </w:rPr>
        <w:t xml:space="preserve">Комиссия в течение 3 рабочих дней с даты получения единственной заявки на участие в конкурсе в электронной форме рассматривает данную заявку на предмет ее </w:t>
      </w:r>
      <w:r w:rsidRPr="005E2E67">
        <w:rPr>
          <w:rFonts w:eastAsia="Calibri"/>
          <w:lang w:eastAsia="en-US"/>
        </w:rPr>
        <w:lastRenderedPageBreak/>
        <w:t>соответствия требованиям Положения о закупках Заказчика и конкурсной документации и направляет оператору электронной площадки протокол рассмотрения единственной заявки на участие в конкурсе в электронной форме, подписанный членами Комиссии.</w:t>
      </w:r>
      <w:proofErr w:type="gramEnd"/>
      <w:r w:rsidRPr="005E2E67">
        <w:rPr>
          <w:rFonts w:eastAsia="Calibri"/>
          <w:lang w:eastAsia="en-US"/>
        </w:rPr>
        <w:t xml:space="preserve"> Заказчик также размещает указанный протокол в Единой информационной системе не позднее чем через 3 дня со дня его подписания. Указанный протокол должен содержать следующую информацию:</w:t>
      </w:r>
    </w:p>
    <w:p w:rsidR="005E2E67" w:rsidRPr="005E2E67" w:rsidRDefault="005E2E67" w:rsidP="005E2E67">
      <w:pPr>
        <w:spacing w:after="0"/>
        <w:ind w:firstLine="709"/>
        <w:contextualSpacing/>
        <w:rPr>
          <w:rFonts w:eastAsia="Calibri"/>
          <w:lang w:eastAsia="en-US"/>
        </w:rPr>
      </w:pPr>
      <w:r w:rsidRPr="005E2E67">
        <w:rPr>
          <w:rFonts w:eastAsia="Calibri"/>
          <w:lang w:eastAsia="en-US"/>
        </w:rPr>
        <w:t>дату подписания протокола;</w:t>
      </w:r>
    </w:p>
    <w:p w:rsidR="005E2E67" w:rsidRPr="005E2E67" w:rsidRDefault="005E2E67" w:rsidP="005E2E67">
      <w:pPr>
        <w:suppressAutoHyphens/>
        <w:spacing w:after="0"/>
        <w:ind w:firstLine="709"/>
      </w:pPr>
      <w:r w:rsidRPr="005E2E67">
        <w:t>количество поданных заявок на участие в таком конкурсе, а также дата и время регистрации каждой такой заявки;</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решение о соответствии или несоответствии участника конкурса в электронной форме, подавшего единственную заявку на участие в таком конкурсе, и поданной им заявки требованиям Положения о закупках Заказчика и конкурсной документации, с обоснованием этого решения, в том числе с указанием положений Положения о закупках Заказчика, конкурсной документации, которым не соответствует единственная заявка на участие в таком конкурсе, и положений этой заявки</w:t>
      </w:r>
      <w:proofErr w:type="gramEnd"/>
      <w:r w:rsidRPr="005E2E67">
        <w:rPr>
          <w:rFonts w:eastAsia="Calibri"/>
          <w:lang w:eastAsia="en-US"/>
        </w:rPr>
        <w:t xml:space="preserve">, </w:t>
      </w:r>
      <w:proofErr w:type="gramStart"/>
      <w:r w:rsidRPr="005E2E67">
        <w:rPr>
          <w:rFonts w:eastAsia="Calibri"/>
          <w:lang w:eastAsia="en-US"/>
        </w:rPr>
        <w:t>которые</w:t>
      </w:r>
      <w:proofErr w:type="gramEnd"/>
      <w:r w:rsidRPr="005E2E67">
        <w:rPr>
          <w:rFonts w:eastAsia="Calibri"/>
          <w:lang w:eastAsia="en-US"/>
        </w:rPr>
        <w:t xml:space="preserve"> не соответствуют данным требованиям;</w:t>
      </w:r>
    </w:p>
    <w:p w:rsidR="005E2E67" w:rsidRPr="005E2E67" w:rsidRDefault="005E2E67" w:rsidP="005E2E67">
      <w:pPr>
        <w:spacing w:after="0"/>
        <w:ind w:firstLine="709"/>
        <w:contextualSpacing/>
        <w:rPr>
          <w:rFonts w:eastAsia="Calibri"/>
          <w:lang w:eastAsia="en-US"/>
        </w:rPr>
      </w:pPr>
      <w:r w:rsidRPr="005E2E67">
        <w:rPr>
          <w:rFonts w:eastAsia="Calibri"/>
          <w:lang w:eastAsia="en-US"/>
        </w:rPr>
        <w:t>причины, по которым конкурс в электронной форме признан несостоявшимся.</w:t>
      </w:r>
    </w:p>
    <w:p w:rsidR="005E2E67" w:rsidRPr="005E2E67" w:rsidRDefault="005E2E67" w:rsidP="005E2E67">
      <w:pPr>
        <w:spacing w:after="0"/>
        <w:ind w:firstLine="709"/>
        <w:contextualSpacing/>
        <w:rPr>
          <w:rFonts w:eastAsia="Calibri"/>
          <w:lang w:eastAsia="en-US"/>
        </w:rPr>
      </w:pPr>
      <w:r w:rsidRPr="005E2E67">
        <w:rPr>
          <w:rFonts w:eastAsia="Calibri"/>
          <w:lang w:eastAsia="en-US"/>
        </w:rPr>
        <w:t>15.1.4.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68.1.33 пункта 68.1 Положения о закупках Заказчика в порядке, установленном разделом 18 настоящей документации.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15.2. В случае</w:t>
      </w:r>
      <w:proofErr w:type="gramStart"/>
      <w:r w:rsidRPr="005E2E67">
        <w:rPr>
          <w:rFonts w:eastAsia="Calibri"/>
          <w:lang w:eastAsia="en-US"/>
        </w:rPr>
        <w:t>,</w:t>
      </w:r>
      <w:proofErr w:type="gramEnd"/>
      <w:r w:rsidRPr="005E2E67">
        <w:rPr>
          <w:rFonts w:eastAsia="Calibri"/>
          <w:lang w:eastAsia="en-US"/>
        </w:rPr>
        <w:t xml:space="preserve">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15.2.1. Оператор электронной площадки в течение одного часа с момента получения протокола, указанного </w:t>
      </w:r>
      <w:proofErr w:type="gramStart"/>
      <w:r w:rsidRPr="005E2E67">
        <w:rPr>
          <w:rFonts w:eastAsia="Calibri"/>
          <w:lang w:eastAsia="en-US"/>
        </w:rPr>
        <w:t>пункте</w:t>
      </w:r>
      <w:proofErr w:type="gramEnd"/>
      <w:r w:rsidRPr="005E2E67">
        <w:rPr>
          <w:rFonts w:eastAsia="Calibri"/>
          <w:lang w:eastAsia="en-US"/>
        </w:rPr>
        <w:t xml:space="preserve"> 11.6 настоящей документации, направляет Заказчику вторую часть заявки на участие в конкурсе в электронной форме, уведомление единственному участнику такого конкурса;</w:t>
      </w:r>
    </w:p>
    <w:p w:rsidR="005E2E67" w:rsidRPr="005E2E67" w:rsidRDefault="005E2E67" w:rsidP="005E2E67">
      <w:pPr>
        <w:spacing w:after="0"/>
        <w:ind w:firstLine="709"/>
        <w:contextualSpacing/>
        <w:rPr>
          <w:rFonts w:eastAsia="Calibri"/>
          <w:lang w:eastAsia="en-US"/>
        </w:rPr>
      </w:pPr>
      <w:r w:rsidRPr="005E2E67">
        <w:rPr>
          <w:rFonts w:eastAsia="Calibri"/>
          <w:lang w:eastAsia="en-US"/>
        </w:rPr>
        <w:t xml:space="preserve">15.2.2. </w:t>
      </w:r>
      <w:proofErr w:type="gramStart"/>
      <w:r w:rsidRPr="005E2E67">
        <w:rPr>
          <w:rFonts w:eastAsia="Calibri"/>
          <w:lang w:eastAsia="en-US"/>
        </w:rPr>
        <w:t>Комиссия в течение 3 рабочих дней с даты получения второй части заявки единственного участника на участие в конкурсе в электронной форме, рассматривает эту заявку на предмет соответствия требованиям Положение о закупках Заказчика и конкурсной документации и направляет оператору электронной площадки протокол рассмотрения заявки единственного участника конкурса в электронной форме, подписанный членами Комиссии.</w:t>
      </w:r>
      <w:proofErr w:type="gramEnd"/>
      <w:r w:rsidRPr="005E2E67">
        <w:rPr>
          <w:rFonts w:eastAsia="Calibri"/>
          <w:lang w:eastAsia="en-US"/>
        </w:rPr>
        <w:t xml:space="preserve"> Заказчик также размещает указанный протокол в Единой информационной системе не позднее чем через 3 дня со дня его подписания. Протокол рассмотрения заявки единственного участника конкурса в электронной форме должен содержать следующую информацию:</w:t>
      </w:r>
    </w:p>
    <w:p w:rsidR="005E2E67" w:rsidRPr="005E2E67" w:rsidRDefault="005E2E67" w:rsidP="005E2E67">
      <w:pPr>
        <w:spacing w:after="0"/>
        <w:ind w:firstLine="709"/>
        <w:contextualSpacing/>
        <w:rPr>
          <w:rFonts w:eastAsia="Calibri"/>
          <w:lang w:eastAsia="en-US"/>
        </w:rPr>
      </w:pPr>
      <w:r w:rsidRPr="005E2E67">
        <w:rPr>
          <w:rFonts w:eastAsia="Calibri"/>
          <w:lang w:eastAsia="en-US"/>
        </w:rPr>
        <w:t>дату подписания протокола;</w:t>
      </w:r>
    </w:p>
    <w:p w:rsidR="005E2E67" w:rsidRPr="005E2E67" w:rsidRDefault="005E2E67" w:rsidP="005E2E67">
      <w:pPr>
        <w:spacing w:after="0"/>
        <w:ind w:firstLine="709"/>
        <w:contextualSpacing/>
        <w:rPr>
          <w:rFonts w:eastAsia="Calibri"/>
          <w:lang w:eastAsia="en-US"/>
        </w:rPr>
      </w:pPr>
      <w:proofErr w:type="gramStart"/>
      <w:r w:rsidRPr="005E2E67">
        <w:rPr>
          <w:rFonts w:eastAsia="Calibri"/>
          <w:lang w:eastAsia="en-US"/>
        </w:rPr>
        <w:t>решение о соответствии единственного участника конкурса в электронной форме и поданной им заявки на участие в таком конкурсе требованиям Положения о закупках Заказчика и конкурсной документации либо о несоответствии данного участника и поданной им заявки на участие в таком конкурсе требованиям Положения о закупках Заказчика и конкурсной документации с обоснованием этого решения, в том числе с указанием положений Положения о</w:t>
      </w:r>
      <w:proofErr w:type="gramEnd"/>
      <w:r w:rsidRPr="005E2E67">
        <w:rPr>
          <w:rFonts w:eastAsia="Calibri"/>
          <w:lang w:eastAsia="en-US"/>
        </w:rPr>
        <w:t xml:space="preserve"> </w:t>
      </w:r>
      <w:proofErr w:type="gramStart"/>
      <w:r w:rsidRPr="005E2E67">
        <w:rPr>
          <w:rFonts w:eastAsia="Calibri"/>
          <w:lang w:eastAsia="en-US"/>
        </w:rPr>
        <w:t>закупках</w:t>
      </w:r>
      <w:proofErr w:type="gramEnd"/>
      <w:r w:rsidRPr="005E2E67">
        <w:rPr>
          <w:rFonts w:eastAsia="Calibri"/>
          <w:lang w:eastAsia="en-US"/>
        </w:rPr>
        <w:t xml:space="preserve"> Заказчика, конкурсной документации, которым не соответствует эта заявка, и положений этой заявки, которые не соответствуют этим требованиям;</w:t>
      </w:r>
    </w:p>
    <w:p w:rsidR="005E2E67" w:rsidRPr="005E2E67" w:rsidRDefault="005E2E67" w:rsidP="005E2E67">
      <w:pPr>
        <w:spacing w:after="0"/>
        <w:ind w:firstLine="709"/>
        <w:contextualSpacing/>
        <w:rPr>
          <w:rFonts w:eastAsia="Calibri"/>
          <w:lang w:eastAsia="en-US"/>
        </w:rPr>
      </w:pPr>
      <w:r w:rsidRPr="005E2E67">
        <w:rPr>
          <w:rFonts w:eastAsia="Calibri"/>
          <w:lang w:eastAsia="en-US"/>
        </w:rPr>
        <w:t>решение каждого присутствующего члена Комиссии в отношении единственного участника конкурса в электронной форме и поданной им заявки на участие в таком конкурсе;</w:t>
      </w:r>
    </w:p>
    <w:p w:rsidR="005E2E67" w:rsidRPr="005E2E67" w:rsidRDefault="005E2E67" w:rsidP="005E2E67">
      <w:pPr>
        <w:spacing w:after="0"/>
        <w:ind w:firstLine="709"/>
        <w:contextualSpacing/>
        <w:rPr>
          <w:rFonts w:eastAsia="Calibri"/>
          <w:lang w:eastAsia="en-US"/>
        </w:rPr>
      </w:pPr>
      <w:r w:rsidRPr="005E2E67">
        <w:rPr>
          <w:rFonts w:eastAsia="Calibri"/>
          <w:lang w:eastAsia="en-US"/>
        </w:rPr>
        <w:lastRenderedPageBreak/>
        <w:t>15.2.3.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закупках Заказчика и конкурсной документации, в соответствии с подпунктом 68.1.33 пункта 68.1 Положения о закупках Заказчика в порядке, установленном разделом 18 настоящей документации.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15.3. В случае</w:t>
      </w:r>
      <w:proofErr w:type="gramStart"/>
      <w:r w:rsidRPr="005E2E67">
        <w:rPr>
          <w:rFonts w:eastAsia="Calibri"/>
          <w:lang w:eastAsia="en-US"/>
        </w:rPr>
        <w:t>,</w:t>
      </w:r>
      <w:proofErr w:type="gramEnd"/>
      <w:r w:rsidRPr="005E2E67">
        <w:rPr>
          <w:rFonts w:eastAsia="Calibri"/>
          <w:lang w:eastAsia="en-US"/>
        </w:rPr>
        <w:t xml:space="preserve">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заключается с участником этого конкурса, подавшим такую заявку в соответствии с подпунктом 68.1.33 пункта 68.1 Положения о закупках Заказчика в порядке, установленном разделом 18 настоящей документации.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15.4. Заказчик вправе провести новую закупку, если конкурс в электронной форме признан не состоявшимся по следующим основаниям:</w:t>
      </w:r>
    </w:p>
    <w:p w:rsidR="005E2E67" w:rsidRPr="005E2E67" w:rsidRDefault="005E2E67" w:rsidP="005E2E67">
      <w:pPr>
        <w:spacing w:after="0"/>
        <w:ind w:firstLine="709"/>
        <w:contextualSpacing/>
        <w:rPr>
          <w:rFonts w:eastAsia="Calibri"/>
          <w:lang w:eastAsia="en-US"/>
        </w:rPr>
      </w:pPr>
      <w:r w:rsidRPr="005E2E67">
        <w:rPr>
          <w:rFonts w:eastAsia="Calibri"/>
          <w:lang w:eastAsia="en-US"/>
        </w:rPr>
        <w:t>по окончании срока подачи заявок на участие в конкурсе в электронной форме не подано ни одной такой заявки;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5E2E67" w:rsidRPr="005E2E67" w:rsidRDefault="005E2E67" w:rsidP="005E2E67">
      <w:pPr>
        <w:spacing w:after="0"/>
        <w:ind w:firstLine="709"/>
        <w:contextualSpacing/>
        <w:rPr>
          <w:rFonts w:eastAsia="Calibri"/>
          <w:lang w:eastAsia="en-US"/>
        </w:rPr>
      </w:pPr>
      <w:r w:rsidRPr="005E2E67">
        <w:rPr>
          <w:rFonts w:eastAsia="Calibri"/>
          <w:lang w:eastAsia="en-US"/>
        </w:rPr>
        <w:t>по результатам рассмотрения вторых частей заявок на участие в конкурсе в электронной форме Комиссия отклонила все такие заявки.</w:t>
      </w:r>
    </w:p>
    <w:p w:rsidR="005E2E67" w:rsidRPr="005E2E67" w:rsidRDefault="005E2E67" w:rsidP="005E2E67">
      <w:pPr>
        <w:spacing w:after="0"/>
        <w:ind w:firstLine="709"/>
        <w:contextualSpacing/>
        <w:rPr>
          <w:rFonts w:eastAsia="Calibri"/>
          <w:lang w:eastAsia="en-US"/>
        </w:rPr>
      </w:pPr>
      <w:r w:rsidRPr="005E2E67">
        <w:rPr>
          <w:rFonts w:eastAsia="Calibri"/>
          <w:lang w:eastAsia="en-US"/>
        </w:rPr>
        <w:t>Заказчик обязан внести изменения в План закупки в порядке, установленном разделом 6 Положения о закупках Заказчика.</w:t>
      </w:r>
    </w:p>
    <w:p w:rsidR="005E2E67" w:rsidRPr="005E2E67" w:rsidRDefault="005E2E67" w:rsidP="005E2E67">
      <w:pPr>
        <w:widowControl w:val="0"/>
        <w:autoSpaceDE w:val="0"/>
        <w:autoSpaceDN w:val="0"/>
        <w:spacing w:after="0"/>
        <w:ind w:firstLine="709"/>
      </w:pPr>
      <w:proofErr w:type="gramStart"/>
      <w:r w:rsidRPr="005E2E67">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w:t>
      </w:r>
      <w:proofErr w:type="gramEnd"/>
      <w:r w:rsidRPr="005E2E67">
        <w:t xml:space="preserve"> менее чем срок, необходимый для проведения новой закупки.</w:t>
      </w:r>
    </w:p>
    <w:p w:rsidR="005E2E67" w:rsidRPr="005E2E67" w:rsidRDefault="005E2E67" w:rsidP="005E2E67">
      <w:pPr>
        <w:spacing w:after="0"/>
        <w:ind w:firstLine="709"/>
        <w:contextualSpacing/>
        <w:rPr>
          <w:rFonts w:eastAsia="Calibri"/>
          <w:lang w:eastAsia="en-US"/>
        </w:rPr>
      </w:pPr>
    </w:p>
    <w:p w:rsidR="005E2E67" w:rsidRPr="005E2E67" w:rsidRDefault="005E2E67" w:rsidP="005E2E67">
      <w:pPr>
        <w:widowControl w:val="0"/>
        <w:autoSpaceDE w:val="0"/>
        <w:autoSpaceDN w:val="0"/>
        <w:spacing w:after="0"/>
        <w:jc w:val="center"/>
        <w:outlineLvl w:val="0"/>
        <w:rPr>
          <w:b/>
        </w:rPr>
      </w:pPr>
      <w:bookmarkStart w:id="28" w:name="_Toc2345721"/>
      <w:r w:rsidRPr="005E2E67">
        <w:rPr>
          <w:b/>
        </w:rPr>
        <w:t>16. Обеспечение исполнения договора</w:t>
      </w:r>
      <w:bookmarkEnd w:id="28"/>
    </w:p>
    <w:p w:rsidR="005E2E67" w:rsidRPr="005E2E67" w:rsidRDefault="005E2E67" w:rsidP="005E2E67">
      <w:pPr>
        <w:widowControl w:val="0"/>
        <w:autoSpaceDE w:val="0"/>
        <w:autoSpaceDN w:val="0"/>
        <w:spacing w:after="0"/>
        <w:jc w:val="center"/>
        <w:outlineLvl w:val="0"/>
        <w:rPr>
          <w:b/>
        </w:rPr>
      </w:pPr>
      <w:bookmarkStart w:id="29" w:name="_Toc2345722"/>
      <w:r w:rsidRPr="005E2E67">
        <w:rPr>
          <w:b/>
        </w:rPr>
        <w:t>и гарантийных обязательств</w:t>
      </w:r>
      <w:bookmarkEnd w:id="29"/>
    </w:p>
    <w:p w:rsidR="005E2E67" w:rsidRPr="005E2E67" w:rsidRDefault="005E2E67" w:rsidP="005E2E67">
      <w:pPr>
        <w:widowControl w:val="0"/>
        <w:autoSpaceDE w:val="0"/>
        <w:autoSpaceDN w:val="0"/>
        <w:spacing w:after="0"/>
        <w:ind w:firstLine="709"/>
      </w:pPr>
      <w:r w:rsidRPr="005E2E67">
        <w:t xml:space="preserve">16.1. Заказчик вправе, за исключением случая, установленного </w:t>
      </w:r>
      <w:hyperlink r:id="rId16" w:anchor="P1330" w:history="1">
        <w:r w:rsidRPr="005E2E67">
          <w:t>пунктом 16.2</w:t>
        </w:r>
      </w:hyperlink>
      <w:r w:rsidRPr="005E2E67">
        <w:t xml:space="preserve"> настоящей документации, установить в документации конкурса в электронной форме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p>
    <w:p w:rsidR="005E2E67" w:rsidRPr="005E2E67" w:rsidRDefault="005E2E67" w:rsidP="005E2E67">
      <w:pPr>
        <w:widowControl w:val="0"/>
        <w:autoSpaceDE w:val="0"/>
        <w:autoSpaceDN w:val="0"/>
        <w:spacing w:after="0"/>
        <w:ind w:firstLine="709"/>
      </w:pPr>
      <w:r w:rsidRPr="005E2E67">
        <w:t>Заказчик вправе в документации конкурса в электронной форме, предусмотреть продление срока обеспечения исполнения договора по истечении срока исполнения обязательств по договору (в том числе срока его пролонгации) на период от 10 до 60 дней.</w:t>
      </w:r>
    </w:p>
    <w:p w:rsidR="005E2E67" w:rsidRPr="005E2E67" w:rsidRDefault="005E2E67" w:rsidP="005E2E67">
      <w:pPr>
        <w:widowControl w:val="0"/>
        <w:autoSpaceDE w:val="0"/>
        <w:autoSpaceDN w:val="0"/>
        <w:spacing w:after="0"/>
        <w:ind w:firstLine="709"/>
      </w:pPr>
      <w:bookmarkStart w:id="30" w:name="P1330"/>
      <w:bookmarkEnd w:id="30"/>
      <w:r w:rsidRPr="005E2E67">
        <w:t>16.2. В случае если договором предусмотрена выплата аванса, Заказчик при осуществлении закупки обязан установить в документации конкурса в электронной форме,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5E2E67" w:rsidRPr="005E2E67" w:rsidRDefault="005E2E67" w:rsidP="005E2E67">
      <w:pPr>
        <w:widowControl w:val="0"/>
        <w:autoSpaceDE w:val="0"/>
        <w:autoSpaceDN w:val="0"/>
        <w:spacing w:after="0"/>
        <w:ind w:firstLine="709"/>
      </w:pPr>
      <w:r w:rsidRPr="005E2E67">
        <w:t xml:space="preserve">16.3. Заказчик в документации конкурса в электронной форме вправе также установить требование об обеспечении исполнения гарантийных обязательств, </w:t>
      </w:r>
      <w:r w:rsidRPr="005E2E67">
        <w:lastRenderedPageBreak/>
        <w:t>предусмотренных договором.</w:t>
      </w:r>
    </w:p>
    <w:p w:rsidR="005E2E67" w:rsidRPr="005E2E67" w:rsidRDefault="005E2E67" w:rsidP="005E2E67">
      <w:pPr>
        <w:widowControl w:val="0"/>
        <w:autoSpaceDE w:val="0"/>
        <w:autoSpaceDN w:val="0"/>
        <w:spacing w:after="0"/>
        <w:ind w:firstLine="709"/>
      </w:pPr>
      <w:r w:rsidRPr="005E2E67">
        <w:t>16.4.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5E2E67" w:rsidRPr="005E2E67" w:rsidRDefault="005E2E67" w:rsidP="005E2E67">
      <w:pPr>
        <w:widowControl w:val="0"/>
        <w:autoSpaceDE w:val="0"/>
        <w:autoSpaceDN w:val="0"/>
        <w:spacing w:after="0"/>
        <w:ind w:firstLine="709"/>
      </w:pPr>
      <w:r w:rsidRPr="005E2E67">
        <w:t>16.5. При наличии в документации конкурса в электронной форме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5E2E67" w:rsidRPr="005E2E67" w:rsidRDefault="005E2E67" w:rsidP="005E2E67">
      <w:pPr>
        <w:widowControl w:val="0"/>
        <w:autoSpaceDE w:val="0"/>
        <w:autoSpaceDN w:val="0"/>
        <w:spacing w:after="0"/>
        <w:ind w:firstLine="709"/>
      </w:pPr>
      <w:r w:rsidRPr="005E2E67">
        <w:t>В случае если в документации конкурса в электронной форме установлено требование о предоставлении обеспечения исполнения договора до заключения договора и в срок, установленный в документации конкурса в электронной форме, победитель закупки не предоставил обеспечение исполнения договора, победитель признается уклонившимся от заключения договора.</w:t>
      </w:r>
    </w:p>
    <w:p w:rsidR="005E2E67" w:rsidRPr="005E2E67" w:rsidRDefault="005E2E67" w:rsidP="005E2E67">
      <w:pPr>
        <w:widowControl w:val="0"/>
        <w:autoSpaceDE w:val="0"/>
        <w:autoSpaceDN w:val="0"/>
        <w:spacing w:after="0"/>
        <w:ind w:firstLine="709"/>
      </w:pPr>
      <w:r w:rsidRPr="005E2E67">
        <w:t>16.6. Обеспечение исполнения гарантийных обязательств, если это предусмотрено условиями договора, содержащимися в документации конкурса в электронной форме,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 и тому подобных).</w:t>
      </w:r>
    </w:p>
    <w:p w:rsidR="005E2E67" w:rsidRPr="005E2E67" w:rsidRDefault="005E2E67" w:rsidP="005E2E67">
      <w:pPr>
        <w:widowControl w:val="0"/>
        <w:autoSpaceDE w:val="0"/>
        <w:autoSpaceDN w:val="0"/>
        <w:spacing w:after="0"/>
        <w:ind w:firstLine="709"/>
      </w:pPr>
      <w:r w:rsidRPr="005E2E67">
        <w:t>В случае установления требования о предоставлении обеспечения гарантийных обязательств в документации конкурса в электронной форме, должна содержать:</w:t>
      </w:r>
    </w:p>
    <w:p w:rsidR="005E2E67" w:rsidRPr="005E2E67" w:rsidRDefault="005E2E67" w:rsidP="005E2E67">
      <w:pPr>
        <w:widowControl w:val="0"/>
        <w:autoSpaceDE w:val="0"/>
        <w:autoSpaceDN w:val="0"/>
        <w:spacing w:after="0"/>
        <w:ind w:firstLine="709"/>
      </w:pPr>
      <w:r w:rsidRPr="005E2E67">
        <w:t>размер обеспечения гарантийных обязательств;</w:t>
      </w:r>
    </w:p>
    <w:p w:rsidR="005E2E67" w:rsidRPr="005E2E67" w:rsidRDefault="005E2E67" w:rsidP="005E2E67">
      <w:pPr>
        <w:widowControl w:val="0"/>
        <w:autoSpaceDE w:val="0"/>
        <w:autoSpaceDN w:val="0"/>
        <w:spacing w:after="0"/>
        <w:ind w:firstLine="709"/>
      </w:pPr>
      <w:r w:rsidRPr="005E2E67">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5E2E67" w:rsidRPr="005E2E67" w:rsidRDefault="005E2E67" w:rsidP="005E2E67">
      <w:pPr>
        <w:widowControl w:val="0"/>
        <w:autoSpaceDE w:val="0"/>
        <w:autoSpaceDN w:val="0"/>
        <w:spacing w:after="0"/>
        <w:ind w:firstLine="709"/>
      </w:pPr>
      <w:proofErr w:type="gramStart"/>
      <w:r w:rsidRPr="005E2E67">
        <w:t xml:space="preserve">При этом проектом договора и договором, заключаемым по результатам закупки, должен быть предусмотрен порядок (перечень),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5E2E67">
        <w:t>непредоставление</w:t>
      </w:r>
      <w:proofErr w:type="spellEnd"/>
      <w:r w:rsidRPr="005E2E67">
        <w:t xml:space="preserve"> (несвоевременное предоставление) такого обеспечения.</w:t>
      </w:r>
      <w:proofErr w:type="gramEnd"/>
    </w:p>
    <w:p w:rsidR="005E2E67" w:rsidRPr="005E2E67" w:rsidRDefault="005E2E67" w:rsidP="005E2E67">
      <w:pPr>
        <w:widowControl w:val="0"/>
        <w:autoSpaceDE w:val="0"/>
        <w:autoSpaceDN w:val="0"/>
        <w:spacing w:after="0"/>
        <w:ind w:firstLine="709"/>
      </w:pPr>
    </w:p>
    <w:p w:rsidR="005E2E67" w:rsidRPr="005E2E67" w:rsidRDefault="005E2E67" w:rsidP="005E2E67">
      <w:pPr>
        <w:widowControl w:val="0"/>
        <w:autoSpaceDE w:val="0"/>
        <w:autoSpaceDN w:val="0"/>
        <w:spacing w:after="0"/>
        <w:jc w:val="center"/>
        <w:outlineLvl w:val="0"/>
        <w:rPr>
          <w:b/>
        </w:rPr>
      </w:pPr>
      <w:bookmarkStart w:id="31" w:name="_Toc2345723"/>
      <w:r w:rsidRPr="005E2E67">
        <w:rPr>
          <w:b/>
        </w:rPr>
        <w:t>17. Особенности участия субъектов малого и среднего</w:t>
      </w:r>
      <w:bookmarkEnd w:id="31"/>
    </w:p>
    <w:p w:rsidR="005E2E67" w:rsidRPr="005E2E67" w:rsidRDefault="005E2E67" w:rsidP="005E2E67">
      <w:pPr>
        <w:widowControl w:val="0"/>
        <w:autoSpaceDE w:val="0"/>
        <w:autoSpaceDN w:val="0"/>
        <w:spacing w:after="0"/>
        <w:jc w:val="center"/>
        <w:outlineLvl w:val="0"/>
        <w:rPr>
          <w:b/>
        </w:rPr>
      </w:pPr>
      <w:bookmarkStart w:id="32" w:name="_Toc2345724"/>
      <w:r w:rsidRPr="005E2E67">
        <w:rPr>
          <w:b/>
        </w:rPr>
        <w:t>предпринимательства в закупках</w:t>
      </w:r>
      <w:bookmarkEnd w:id="32"/>
    </w:p>
    <w:p w:rsidR="005E2E67" w:rsidRPr="005E2E67" w:rsidRDefault="005E2E67" w:rsidP="005E2E67">
      <w:pPr>
        <w:widowControl w:val="0"/>
        <w:autoSpaceDE w:val="0"/>
        <w:autoSpaceDN w:val="0"/>
        <w:spacing w:after="0"/>
        <w:ind w:firstLine="709"/>
      </w:pPr>
      <w:r w:rsidRPr="005E2E67">
        <w:t xml:space="preserve">В случае установления Правительством Российской Федерации в соответствии с </w:t>
      </w:r>
      <w:hyperlink w:anchor="P178" w:history="1">
        <w:r w:rsidRPr="005E2E67">
          <w:t>пунктом 2 части 8 статьи 3</w:t>
        </w:r>
      </w:hyperlink>
      <w:r w:rsidRPr="005E2E67">
        <w:t xml:space="preserve"> Федерального закона особенностей участия субъектов малого и среднего предпринимательства в закупках (далее – «особенности») закупки осуществляются Заказчиками с учетом установленных Правительством Российской Федерации особенностей при условии распространения данных особенностей на Заказчика.</w:t>
      </w:r>
    </w:p>
    <w:p w:rsidR="005E2E67" w:rsidRPr="005E2E67" w:rsidRDefault="005E2E67" w:rsidP="005E2E67">
      <w:pPr>
        <w:widowControl w:val="0"/>
        <w:autoSpaceDE w:val="0"/>
        <w:autoSpaceDN w:val="0"/>
        <w:spacing w:after="0"/>
        <w:ind w:firstLine="709"/>
      </w:pPr>
    </w:p>
    <w:p w:rsidR="005E2E67" w:rsidRPr="005E2E67" w:rsidRDefault="005E2E67" w:rsidP="005E2E67">
      <w:pPr>
        <w:widowControl w:val="0"/>
        <w:suppressAutoHyphens/>
        <w:autoSpaceDE w:val="0"/>
        <w:autoSpaceDN w:val="0"/>
        <w:spacing w:after="0"/>
        <w:jc w:val="center"/>
        <w:outlineLvl w:val="0"/>
        <w:rPr>
          <w:b/>
        </w:rPr>
      </w:pPr>
      <w:bookmarkStart w:id="33" w:name="_Toc2345725"/>
      <w:bookmarkStart w:id="34" w:name="_Toc472343741"/>
      <w:bookmarkStart w:id="35" w:name="_Toc517428361"/>
      <w:r w:rsidRPr="005E2E67">
        <w:rPr>
          <w:b/>
        </w:rPr>
        <w:t>18. Общие положения о заключении договора</w:t>
      </w:r>
      <w:bookmarkEnd w:id="33"/>
    </w:p>
    <w:p w:rsidR="005E2E67" w:rsidRPr="005E2E67" w:rsidRDefault="005E2E67" w:rsidP="005E2E67">
      <w:pPr>
        <w:widowControl w:val="0"/>
        <w:suppressAutoHyphens/>
        <w:autoSpaceDE w:val="0"/>
        <w:autoSpaceDN w:val="0"/>
        <w:spacing w:after="0"/>
        <w:ind w:firstLine="708"/>
      </w:pPr>
      <w:r w:rsidRPr="005E2E67">
        <w:t>18.1. Заключение договора по итогам закупки осуществляется в сроки и в порядке, предусмотренные настоящим разделом документации конкурса в электронной форме, а именно:</w:t>
      </w:r>
    </w:p>
    <w:p w:rsidR="005E2E67" w:rsidRPr="005E2E67" w:rsidRDefault="005E2E67" w:rsidP="005E2E67">
      <w:pPr>
        <w:suppressAutoHyphens/>
        <w:spacing w:after="0"/>
        <w:ind w:firstLine="709"/>
      </w:pPr>
      <w:r w:rsidRPr="005E2E67">
        <w:t xml:space="preserve">по результатам конкурса в электронной форме,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5E2E67">
        <w:t>с даты размещения</w:t>
      </w:r>
      <w:proofErr w:type="gramEnd"/>
      <w:r w:rsidRPr="005E2E67">
        <w:t xml:space="preserve"> в Единой информационной системе итогового протокола;</w:t>
      </w:r>
      <w:bookmarkStart w:id="36" w:name="_Toc437524346"/>
    </w:p>
    <w:p w:rsidR="005E2E67" w:rsidRPr="005E2E67" w:rsidRDefault="005E2E67" w:rsidP="005E2E67">
      <w:pPr>
        <w:widowControl w:val="0"/>
        <w:autoSpaceDE w:val="0"/>
        <w:autoSpaceDN w:val="0"/>
        <w:spacing w:after="0"/>
        <w:ind w:firstLine="709"/>
      </w:pPr>
      <w:bookmarkStart w:id="37" w:name="ч1бст91"/>
      <w:bookmarkEnd w:id="36"/>
      <w:bookmarkEnd w:id="37"/>
      <w:r w:rsidRPr="005E2E67">
        <w:t xml:space="preserve">18.2. </w:t>
      </w:r>
      <w:proofErr w:type="gramStart"/>
      <w:r w:rsidRPr="005E2E67">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w:t>
      </w:r>
      <w:r w:rsidRPr="005E2E67">
        <w:lastRenderedPageBreak/>
        <w:t>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E2E67" w:rsidRPr="005E2E67" w:rsidRDefault="005E2E67" w:rsidP="005E2E67">
      <w:pPr>
        <w:widowControl w:val="0"/>
        <w:suppressAutoHyphens/>
        <w:autoSpaceDE w:val="0"/>
        <w:autoSpaceDN w:val="0"/>
        <w:spacing w:after="0"/>
        <w:ind w:firstLine="709"/>
        <w:rPr>
          <w:lang w:eastAsia="ar-SA"/>
        </w:rPr>
      </w:pPr>
      <w:r w:rsidRPr="005E2E67">
        <w:t xml:space="preserve">18.3.Заключение договора </w:t>
      </w:r>
      <w:r w:rsidRPr="005E2E67">
        <w:rPr>
          <w:lang w:eastAsia="ar-SA"/>
        </w:rPr>
        <w:t xml:space="preserve">по результатам конкурса в электронной форме </w:t>
      </w:r>
      <w:r w:rsidRPr="005E2E67">
        <w:t>осуществляется в порядке, предусмотренном настоящим Положением и регламентом работы электронной площадки.</w:t>
      </w:r>
    </w:p>
    <w:p w:rsidR="005E2E67" w:rsidRPr="005E2E67" w:rsidRDefault="005E2E67" w:rsidP="005E2E67">
      <w:pPr>
        <w:widowControl w:val="0"/>
        <w:autoSpaceDE w:val="0"/>
        <w:autoSpaceDN w:val="0"/>
        <w:spacing w:after="0"/>
        <w:ind w:firstLine="709"/>
      </w:pPr>
      <w:r w:rsidRPr="005E2E67">
        <w:t>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5E2E67" w:rsidRPr="005E2E67" w:rsidRDefault="005E2E67" w:rsidP="005E2E67">
      <w:pPr>
        <w:widowControl w:val="0"/>
        <w:autoSpaceDE w:val="0"/>
        <w:autoSpaceDN w:val="0"/>
        <w:spacing w:after="0"/>
        <w:ind w:firstLine="709"/>
      </w:pPr>
      <w:r w:rsidRPr="005E2E67">
        <w:t>Договор по результатам конкурса в электронной форме заключается на условиях, которые предусмотрены проектом договора, документацией конкурса в электронной форме, извещением об осуществлении конкурса в электронной форме и заявкой участника такой закупки, с которым заключается договор, с учетом преддоговорных переговоров, предусмотренных разделом 19 настоящей документации (в случае их проведения).</w:t>
      </w:r>
    </w:p>
    <w:p w:rsidR="005E2E67" w:rsidRPr="005E2E67" w:rsidRDefault="005E2E67" w:rsidP="005E2E67">
      <w:pPr>
        <w:widowControl w:val="0"/>
        <w:autoSpaceDE w:val="0"/>
        <w:autoSpaceDN w:val="0"/>
        <w:spacing w:after="0"/>
        <w:ind w:firstLine="709"/>
      </w:pPr>
      <w:proofErr w:type="gramStart"/>
      <w:r w:rsidRPr="005E2E67">
        <w:t>В течение 5-и дней с даты размещения в Единой информационной системе указанного в пункте 13.12, настоящей документации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конкурса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E2E67" w:rsidRPr="005E2E67" w:rsidRDefault="005E2E67" w:rsidP="005E2E67">
      <w:pPr>
        <w:widowControl w:val="0"/>
        <w:autoSpaceDE w:val="0"/>
        <w:autoSpaceDN w:val="0"/>
        <w:spacing w:after="0"/>
        <w:ind w:firstLine="709"/>
      </w:pPr>
      <w:r w:rsidRPr="005E2E67">
        <w:t xml:space="preserve">В течение 5-и дней </w:t>
      </w:r>
      <w:proofErr w:type="gramStart"/>
      <w:r w:rsidRPr="005E2E67">
        <w:t>с даты размещения</w:t>
      </w:r>
      <w:proofErr w:type="gramEnd"/>
      <w:r w:rsidRPr="005E2E67">
        <w:t xml:space="preserve"> Заказчиком в Единой информационной системе проекта договора победитель конкурса в электронной форме осуществляет одно из следующих действий:</w:t>
      </w:r>
    </w:p>
    <w:p w:rsidR="005E2E67" w:rsidRPr="005E2E67" w:rsidRDefault="005E2E67" w:rsidP="005E2E67">
      <w:pPr>
        <w:widowControl w:val="0"/>
        <w:autoSpaceDE w:val="0"/>
        <w:autoSpaceDN w:val="0"/>
        <w:spacing w:after="0"/>
        <w:ind w:firstLine="709"/>
      </w:pPr>
      <w:r w:rsidRPr="005E2E67">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конкурса в электронной форме;</w:t>
      </w:r>
    </w:p>
    <w:p w:rsidR="005E2E67" w:rsidRPr="005E2E67" w:rsidRDefault="005E2E67" w:rsidP="005E2E67">
      <w:pPr>
        <w:widowControl w:val="0"/>
        <w:autoSpaceDE w:val="0"/>
        <w:autoSpaceDN w:val="0"/>
        <w:spacing w:after="0"/>
        <w:ind w:firstLine="709"/>
      </w:pPr>
      <w:r w:rsidRPr="005E2E67">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конкурса в электронной форме и своей заявке на участие в конкурсе в электронной форме, с указанием соответствующих положений данных документов.</w:t>
      </w:r>
    </w:p>
    <w:p w:rsidR="005E2E67" w:rsidRPr="005E2E67" w:rsidRDefault="005E2E67" w:rsidP="005E2E67">
      <w:pPr>
        <w:widowControl w:val="0"/>
        <w:autoSpaceDE w:val="0"/>
        <w:autoSpaceDN w:val="0"/>
        <w:spacing w:after="0"/>
        <w:ind w:firstLine="709"/>
      </w:pPr>
      <w:proofErr w:type="gramStart"/>
      <w:r w:rsidRPr="005E2E67">
        <w:t>В течение 3-х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w:t>
      </w:r>
      <w:proofErr w:type="gramEnd"/>
      <w:r w:rsidRPr="005E2E67">
        <w:t xml:space="preserve"> или частично содержащиеся в протоколе разногласий замечания победителя конкурентной закупки в электронной форме. </w:t>
      </w:r>
      <w:proofErr w:type="gramStart"/>
      <w:r w:rsidRPr="005E2E67">
        <w:t xml:space="preserve">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5E2E67">
        <w:lastRenderedPageBreak/>
        <w:t>допускается при условии, что такой победитель разместил на электронной площадке протокол разногласий в течение 5-и дней с даты размещения Заказчиком в Единой информационной системе проекта договора.</w:t>
      </w:r>
      <w:proofErr w:type="gramEnd"/>
    </w:p>
    <w:p w:rsidR="005E2E67" w:rsidRPr="005E2E67" w:rsidRDefault="005E2E67" w:rsidP="005E2E67">
      <w:pPr>
        <w:widowControl w:val="0"/>
        <w:autoSpaceDE w:val="0"/>
        <w:autoSpaceDN w:val="0"/>
        <w:spacing w:after="0"/>
        <w:ind w:firstLine="709"/>
      </w:pPr>
      <w:proofErr w:type="gramStart"/>
      <w:r w:rsidRPr="005E2E67">
        <w:t>В течение 3-х рабочих дней с даты размещения Заказчиком в Единой информационной системе и на электронной площадке документов, предусмотренных абзацем 8 пункта 18.3настоящей документации,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w:t>
      </w:r>
      <w:proofErr w:type="gramEnd"/>
      <w:r w:rsidRPr="005E2E67">
        <w:t>) гарантийных обязательств, если данное требование установлено в документации конкурса в электронной форме.</w:t>
      </w:r>
    </w:p>
    <w:p w:rsidR="005E2E67" w:rsidRPr="005E2E67" w:rsidRDefault="005E2E67" w:rsidP="005E2E67">
      <w:pPr>
        <w:widowControl w:val="0"/>
        <w:autoSpaceDE w:val="0"/>
        <w:autoSpaceDN w:val="0"/>
        <w:spacing w:after="0"/>
        <w:ind w:firstLine="709"/>
      </w:pPr>
      <w:proofErr w:type="gramStart"/>
      <w:r w:rsidRPr="005E2E67">
        <w:t>В течение 3-х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конкурса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w:t>
      </w:r>
      <w:proofErr w:type="gramEnd"/>
      <w:r w:rsidRPr="005E2E67">
        <w:t xml:space="preserve">, </w:t>
      </w:r>
      <w:proofErr w:type="gramStart"/>
      <w:r w:rsidRPr="005E2E67">
        <w:t>подписанный</w:t>
      </w:r>
      <w:proofErr w:type="gramEnd"/>
      <w:r w:rsidRPr="005E2E67">
        <w:t xml:space="preserve"> усиленной квалифицированной электронной подписью лица, имеющего право действовать от имени Заказчика.</w:t>
      </w:r>
    </w:p>
    <w:p w:rsidR="005E2E67" w:rsidRPr="005E2E67" w:rsidRDefault="005E2E67" w:rsidP="005E2E67">
      <w:pPr>
        <w:widowControl w:val="0"/>
        <w:autoSpaceDE w:val="0"/>
        <w:autoSpaceDN w:val="0"/>
        <w:spacing w:after="0"/>
        <w:ind w:firstLine="709"/>
      </w:pPr>
      <w:r w:rsidRPr="005E2E67">
        <w:t xml:space="preserve">С момента </w:t>
      </w:r>
      <w:proofErr w:type="gramStart"/>
      <w:r w:rsidRPr="005E2E67">
        <w:t>размещения</w:t>
      </w:r>
      <w:proofErr w:type="gramEnd"/>
      <w:r w:rsidRPr="005E2E67">
        <w:t xml:space="preserve"> в Единой информационной системе подписанного победителем конкурентной закупки в электронной форме и Заказчиком договора он считается заключенным.</w:t>
      </w:r>
    </w:p>
    <w:p w:rsidR="005E2E67" w:rsidRPr="005E2E67" w:rsidRDefault="005E2E67" w:rsidP="005E2E67">
      <w:pPr>
        <w:widowControl w:val="0"/>
        <w:autoSpaceDE w:val="0"/>
        <w:autoSpaceDN w:val="0"/>
        <w:spacing w:after="0"/>
        <w:ind w:firstLine="709"/>
      </w:pPr>
      <w:r w:rsidRPr="005E2E67">
        <w:t xml:space="preserve">18.4. </w:t>
      </w:r>
      <w:proofErr w:type="gramStart"/>
      <w:r w:rsidRPr="005E2E67">
        <w:t xml:space="preserve">В течение 3-х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5E2E67">
          <w:t>части 15 статьи 4</w:t>
        </w:r>
      </w:hyperlink>
      <w:r w:rsidRPr="005E2E67">
        <w:t xml:space="preserve"> Федерального закона № 223-ФЗ, Заказчики </w:t>
      </w:r>
      <w:hyperlink r:id="rId17" w:history="1">
        <w:r w:rsidRPr="005E2E67">
          <w:t>вносят</w:t>
        </w:r>
      </w:hyperlink>
      <w:r w:rsidRPr="005E2E67">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Единой информационной системы</w:t>
      </w:r>
      <w:proofErr w:type="gramEnd"/>
      <w:r w:rsidRPr="005E2E67">
        <w:t xml:space="preserve">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E2E67" w:rsidRPr="005E2E67" w:rsidRDefault="005E2E67" w:rsidP="005E2E67">
      <w:pPr>
        <w:widowControl w:val="0"/>
        <w:tabs>
          <w:tab w:val="left" w:pos="142"/>
          <w:tab w:val="left" w:pos="235"/>
          <w:tab w:val="left" w:pos="993"/>
        </w:tabs>
        <w:suppressAutoHyphens/>
        <w:spacing w:after="0"/>
        <w:ind w:firstLine="567"/>
      </w:pPr>
    </w:p>
    <w:p w:rsidR="005E2E67" w:rsidRPr="005E2E67" w:rsidRDefault="005E2E67" w:rsidP="005E2E67">
      <w:pPr>
        <w:suppressAutoHyphens/>
        <w:spacing w:after="0"/>
        <w:jc w:val="center"/>
        <w:outlineLvl w:val="0"/>
        <w:rPr>
          <w:b/>
          <w:lang w:eastAsia="ar-SA"/>
        </w:rPr>
      </w:pPr>
      <w:bookmarkStart w:id="38" w:name="_Статья_9.3._Преддоговорные"/>
      <w:bookmarkStart w:id="39" w:name="_Toc2345726"/>
      <w:bookmarkEnd w:id="38"/>
      <w:r w:rsidRPr="005E2E67">
        <w:rPr>
          <w:b/>
          <w:lang w:eastAsia="ar-SA"/>
        </w:rPr>
        <w:t>19. Преддоговорные переговоры по результатам конкурентных закупок</w:t>
      </w:r>
      <w:bookmarkEnd w:id="39"/>
    </w:p>
    <w:p w:rsidR="005E2E67" w:rsidRPr="005E2E67" w:rsidRDefault="005E2E67" w:rsidP="005E2E67">
      <w:pPr>
        <w:suppressAutoHyphens/>
        <w:spacing w:after="0"/>
        <w:ind w:firstLine="708"/>
        <w:rPr>
          <w:lang w:eastAsia="ar-SA"/>
        </w:rPr>
      </w:pPr>
      <w:bookmarkStart w:id="40" w:name="_Toc428265382"/>
      <w:bookmarkStart w:id="41" w:name="_Toc437524359"/>
      <w:r w:rsidRPr="005E2E67">
        <w:rPr>
          <w:lang w:eastAsia="ar-SA"/>
        </w:rPr>
        <w:t>19.1. При заключении договора по результатам конкурса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 19.2 настоящей документации и условий заявки победителя. Преддоговорные переговоры проводятся в очной форме, в том числе с помощью средств аудио-видеоконференцсвязи.</w:t>
      </w:r>
      <w:bookmarkStart w:id="42" w:name="_Toc428265383"/>
      <w:bookmarkStart w:id="43" w:name="_Toc437524360"/>
      <w:bookmarkEnd w:id="40"/>
      <w:bookmarkEnd w:id="41"/>
    </w:p>
    <w:p w:rsidR="005E2E67" w:rsidRPr="005E2E67" w:rsidRDefault="005E2E67" w:rsidP="00CA282F">
      <w:pPr>
        <w:numPr>
          <w:ilvl w:val="1"/>
          <w:numId w:val="30"/>
        </w:numPr>
        <w:suppressAutoHyphens/>
        <w:spacing w:after="0"/>
        <w:ind w:left="709" w:firstLine="0"/>
        <w:contextualSpacing/>
        <w:jc w:val="left"/>
        <w:rPr>
          <w:rFonts w:eastAsia="Calibri"/>
          <w:lang w:eastAsia="en-US"/>
        </w:rPr>
      </w:pPr>
      <w:bookmarkStart w:id="44" w:name="ч2ст93"/>
      <w:bookmarkEnd w:id="44"/>
      <w:r w:rsidRPr="005E2E67">
        <w:rPr>
          <w:rFonts w:eastAsia="Calibri"/>
          <w:lang w:eastAsia="en-US"/>
        </w:rPr>
        <w:t>Преддоговорные переговоры проводятся:</w:t>
      </w:r>
      <w:bookmarkEnd w:id="42"/>
      <w:bookmarkEnd w:id="43"/>
    </w:p>
    <w:p w:rsidR="005E2E67" w:rsidRPr="005E2E67" w:rsidRDefault="005E2E67" w:rsidP="005E2E67">
      <w:pPr>
        <w:suppressAutoHyphens/>
        <w:spacing w:after="0"/>
        <w:ind w:firstLine="709"/>
        <w:rPr>
          <w:lang w:eastAsia="ar-SA"/>
        </w:rPr>
      </w:pPr>
      <w:r w:rsidRPr="005E2E67">
        <w:rPr>
          <w:lang w:eastAsia="ar-SA"/>
        </w:rPr>
        <w:t>по снижению цены договора без изменения остальных условий договора;</w:t>
      </w:r>
    </w:p>
    <w:p w:rsidR="005E2E67" w:rsidRPr="005E2E67" w:rsidRDefault="005E2E67" w:rsidP="005E2E67">
      <w:pPr>
        <w:suppressAutoHyphens/>
        <w:spacing w:after="0"/>
        <w:ind w:firstLine="709"/>
        <w:rPr>
          <w:lang w:eastAsia="ar-SA"/>
        </w:rPr>
      </w:pPr>
      <w:r w:rsidRPr="005E2E67">
        <w:rPr>
          <w:lang w:eastAsia="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конкурса в электронной форме;</w:t>
      </w:r>
    </w:p>
    <w:p w:rsidR="005E2E67" w:rsidRPr="005E2E67" w:rsidRDefault="005E2E67" w:rsidP="005E2E67">
      <w:pPr>
        <w:suppressAutoHyphens/>
        <w:spacing w:after="0"/>
        <w:ind w:firstLine="709"/>
        <w:rPr>
          <w:lang w:eastAsia="ar-SA"/>
        </w:rPr>
      </w:pPr>
      <w:r w:rsidRPr="005E2E67">
        <w:rPr>
          <w:lang w:eastAsia="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5E2E67" w:rsidRPr="005E2E67" w:rsidRDefault="005E2E67" w:rsidP="005E2E67">
      <w:pPr>
        <w:suppressAutoHyphens/>
        <w:spacing w:after="0"/>
        <w:ind w:firstLine="709"/>
        <w:rPr>
          <w:lang w:eastAsia="ar-SA"/>
        </w:rPr>
      </w:pPr>
      <w:r w:rsidRPr="005E2E67">
        <w:rPr>
          <w:lang w:eastAsia="ar-SA"/>
        </w:rPr>
        <w:lastRenderedPageBreak/>
        <w:t>по уточнению сроков исполнения договора (его отдельных этапов), если подписание договора осуществляется с учетом положений пункта 18.2 настоящей документации.</w:t>
      </w:r>
    </w:p>
    <w:p w:rsidR="005E2E67" w:rsidRPr="005E2E67" w:rsidRDefault="005E2E67" w:rsidP="00CA282F">
      <w:pPr>
        <w:numPr>
          <w:ilvl w:val="1"/>
          <w:numId w:val="30"/>
        </w:numPr>
        <w:suppressAutoHyphens/>
        <w:spacing w:after="0"/>
        <w:ind w:left="0" w:firstLine="709"/>
        <w:contextualSpacing/>
        <w:jc w:val="left"/>
        <w:rPr>
          <w:rFonts w:eastAsia="Calibri"/>
          <w:lang w:eastAsia="en-US"/>
        </w:rPr>
      </w:pPr>
      <w:bookmarkStart w:id="45" w:name="_Toc428265384"/>
      <w:bookmarkStart w:id="46" w:name="_Toc437524361"/>
      <w:r w:rsidRPr="005E2E67">
        <w:rPr>
          <w:rFonts w:eastAsia="Calibri"/>
          <w:lang w:eastAsia="en-US"/>
        </w:rPr>
        <w:t>Запрещаются иные преддоговорные переговоры, направленные на изменение условий заключаемого договора.</w:t>
      </w:r>
      <w:bookmarkStart w:id="47" w:name="_Toc428265385"/>
      <w:bookmarkStart w:id="48" w:name="_Toc437524362"/>
      <w:bookmarkEnd w:id="45"/>
      <w:bookmarkEnd w:id="46"/>
    </w:p>
    <w:p w:rsidR="005E2E67" w:rsidRPr="005E2E67" w:rsidRDefault="005E2E67" w:rsidP="00CA282F">
      <w:pPr>
        <w:widowControl w:val="0"/>
        <w:numPr>
          <w:ilvl w:val="1"/>
          <w:numId w:val="30"/>
        </w:numPr>
        <w:suppressAutoHyphens/>
        <w:autoSpaceDE w:val="0"/>
        <w:autoSpaceDN w:val="0"/>
        <w:spacing w:after="0"/>
        <w:ind w:left="0" w:firstLine="709"/>
        <w:jc w:val="left"/>
      </w:pPr>
      <w:r w:rsidRPr="005E2E67">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w:t>
      </w:r>
      <w:proofErr w:type="gramStart"/>
      <w:r w:rsidRPr="005E2E67">
        <w:t>и</w:t>
      </w:r>
      <w:proofErr w:type="gramEnd"/>
      <w:r w:rsidRPr="005E2E67">
        <w:t xml:space="preserve"> 10-ти дней со дня внесения изменений в договор размещает информацию об изменении договора с указанием измененных условий в Единой информационной системе. </w:t>
      </w:r>
    </w:p>
    <w:bookmarkEnd w:id="47"/>
    <w:bookmarkEnd w:id="48"/>
    <w:p w:rsidR="005E2E67" w:rsidRPr="005E2E67" w:rsidRDefault="005E2E67" w:rsidP="005E2E67">
      <w:pPr>
        <w:widowControl w:val="0"/>
        <w:suppressAutoHyphens/>
        <w:autoSpaceDE w:val="0"/>
        <w:autoSpaceDN w:val="0"/>
        <w:spacing w:after="0"/>
      </w:pPr>
    </w:p>
    <w:p w:rsidR="005E2E67" w:rsidRPr="005E2E67" w:rsidRDefault="005E2E67" w:rsidP="005E2E67">
      <w:pPr>
        <w:widowControl w:val="0"/>
        <w:suppressAutoHyphens/>
        <w:autoSpaceDE w:val="0"/>
        <w:autoSpaceDN w:val="0"/>
        <w:spacing w:after="0"/>
        <w:jc w:val="center"/>
        <w:outlineLvl w:val="0"/>
        <w:rPr>
          <w:b/>
        </w:rPr>
      </w:pPr>
      <w:bookmarkStart w:id="49" w:name="_Toc2345727"/>
      <w:r w:rsidRPr="005E2E67">
        <w:rPr>
          <w:b/>
        </w:rPr>
        <w:t>20. Исполнение договора</w:t>
      </w:r>
      <w:bookmarkEnd w:id="49"/>
    </w:p>
    <w:p w:rsidR="005E2E67" w:rsidRPr="005E2E67" w:rsidRDefault="005E2E67" w:rsidP="005E2E67">
      <w:pPr>
        <w:widowControl w:val="0"/>
        <w:suppressAutoHyphens/>
        <w:autoSpaceDE w:val="0"/>
        <w:autoSpaceDN w:val="0"/>
        <w:spacing w:after="0"/>
        <w:ind w:firstLine="709"/>
      </w:pPr>
      <w:r w:rsidRPr="005E2E67">
        <w:t>20.1. Исполнение договора - комплекс мер, реализуемых после заключения договора и обеспечивающих достижение цели закупки, включая:</w:t>
      </w:r>
    </w:p>
    <w:p w:rsidR="005E2E67" w:rsidRPr="005E2E67" w:rsidRDefault="005E2E67" w:rsidP="005E2E67">
      <w:pPr>
        <w:widowControl w:val="0"/>
        <w:suppressAutoHyphens/>
        <w:autoSpaceDE w:val="0"/>
        <w:autoSpaceDN w:val="0"/>
        <w:spacing w:after="0"/>
        <w:ind w:firstLine="709"/>
      </w:pPr>
      <w:bookmarkStart w:id="50" w:name="P1353"/>
      <w:bookmarkEnd w:id="50"/>
      <w:r w:rsidRPr="005E2E67">
        <w:t>взаимодействие с поставщиком (исполнителем, подрядчиком) по вопросам исполнения договора;</w:t>
      </w:r>
    </w:p>
    <w:p w:rsidR="005E2E67" w:rsidRPr="005E2E67" w:rsidRDefault="005E2E67" w:rsidP="005E2E67">
      <w:pPr>
        <w:widowControl w:val="0"/>
        <w:suppressAutoHyphens/>
        <w:autoSpaceDE w:val="0"/>
        <w:autoSpaceDN w:val="0"/>
        <w:spacing w:after="0"/>
        <w:ind w:firstLine="709"/>
      </w:pPr>
      <w:r w:rsidRPr="005E2E67">
        <w:t xml:space="preserve">экспертизу представленных поставщиком результатов исполнения договора (его отдельных этапов) в соответствии с </w:t>
      </w:r>
      <w:hyperlink w:anchor="P1361" w:history="1">
        <w:r w:rsidRPr="005E2E67">
          <w:t>пунктом 20.3</w:t>
        </w:r>
      </w:hyperlink>
      <w:r w:rsidRPr="005E2E67">
        <w:t xml:space="preserve"> настоящей документации;</w:t>
      </w:r>
    </w:p>
    <w:p w:rsidR="005E2E67" w:rsidRPr="005E2E67" w:rsidRDefault="005E2E67" w:rsidP="005E2E67">
      <w:pPr>
        <w:widowControl w:val="0"/>
        <w:suppressAutoHyphens/>
        <w:autoSpaceDE w:val="0"/>
        <w:autoSpaceDN w:val="0"/>
        <w:spacing w:after="0"/>
        <w:ind w:firstLine="709"/>
      </w:pPr>
      <w:r w:rsidRPr="005E2E67">
        <w:t xml:space="preserve">приемку результатов исполнения договора (его отдельных этапов) в соответствии с </w:t>
      </w:r>
      <w:hyperlink w:anchor="P1361" w:history="1">
        <w:r w:rsidRPr="005E2E67">
          <w:t>пунктами 20.3</w:t>
        </w:r>
      </w:hyperlink>
      <w:r w:rsidRPr="005E2E67">
        <w:t>-</w:t>
      </w:r>
      <w:hyperlink w:anchor="P1366" w:history="1">
        <w:r w:rsidRPr="005E2E67">
          <w:t>20.5</w:t>
        </w:r>
      </w:hyperlink>
      <w:r w:rsidRPr="005E2E67">
        <w:t xml:space="preserve"> настоящей документации;</w:t>
      </w:r>
    </w:p>
    <w:p w:rsidR="005E2E67" w:rsidRPr="005E2E67" w:rsidRDefault="005E2E67" w:rsidP="005E2E67">
      <w:pPr>
        <w:widowControl w:val="0"/>
        <w:suppressAutoHyphens/>
        <w:autoSpaceDE w:val="0"/>
        <w:autoSpaceDN w:val="0"/>
        <w:spacing w:after="0"/>
        <w:ind w:firstLine="709"/>
      </w:pPr>
      <w:bookmarkStart w:id="51" w:name="P1356"/>
      <w:bookmarkEnd w:id="51"/>
      <w:r w:rsidRPr="005E2E67">
        <w:t>исполнение Заказчиком обязательства по оплате результатов исполнения договора (его отдельных этапов);</w:t>
      </w:r>
    </w:p>
    <w:p w:rsidR="005E2E67" w:rsidRPr="005E2E67" w:rsidRDefault="005E2E67" w:rsidP="005E2E67">
      <w:pPr>
        <w:widowControl w:val="0"/>
        <w:suppressAutoHyphens/>
        <w:autoSpaceDE w:val="0"/>
        <w:autoSpaceDN w:val="0"/>
        <w:spacing w:after="0"/>
        <w:ind w:firstLine="709"/>
      </w:pPr>
      <w:bookmarkStart w:id="52" w:name="P1357"/>
      <w:bookmarkEnd w:id="52"/>
      <w:r w:rsidRPr="005E2E67">
        <w:t>изменение, расторжение договора, применение мер ответственности, предусмотренных договором;</w:t>
      </w:r>
    </w:p>
    <w:p w:rsidR="005E2E67" w:rsidRPr="005E2E67" w:rsidRDefault="005E2E67" w:rsidP="005E2E67">
      <w:pPr>
        <w:widowControl w:val="0"/>
        <w:suppressAutoHyphens/>
        <w:autoSpaceDE w:val="0"/>
        <w:autoSpaceDN w:val="0"/>
        <w:spacing w:after="0"/>
        <w:ind w:firstLine="709"/>
      </w:pPr>
      <w:bookmarkStart w:id="53" w:name="P1358"/>
      <w:bookmarkEnd w:id="53"/>
      <w:r w:rsidRPr="005E2E67">
        <w:t>подготовку отчетности по заключенным договорам.</w:t>
      </w:r>
    </w:p>
    <w:p w:rsidR="005E2E67" w:rsidRPr="005E2E67" w:rsidRDefault="005E2E67" w:rsidP="005E2E67">
      <w:pPr>
        <w:widowControl w:val="0"/>
        <w:suppressAutoHyphens/>
        <w:autoSpaceDE w:val="0"/>
        <w:autoSpaceDN w:val="0"/>
        <w:spacing w:after="0"/>
        <w:ind w:firstLine="709"/>
      </w:pPr>
      <w:r w:rsidRPr="005E2E67">
        <w:t xml:space="preserve">Предусмотренный </w:t>
      </w:r>
      <w:hyperlink w:anchor="P1353" w:history="1">
        <w:r w:rsidRPr="005E2E67">
          <w:t>абзацами вторым</w:t>
        </w:r>
      </w:hyperlink>
      <w:r w:rsidRPr="005E2E67">
        <w:t xml:space="preserve"> - </w:t>
      </w:r>
      <w:hyperlink w:anchor="P1356" w:history="1">
        <w:r w:rsidRPr="005E2E67">
          <w:t>пятым настоящего пункта</w:t>
        </w:r>
      </w:hyperlink>
      <w:r w:rsidRPr="005E2E67">
        <w:t xml:space="preserve"> комплекс мер реализуется структурным подразделением Заказчика, являющимся инициатором закупки. Предусмотренный </w:t>
      </w:r>
      <w:hyperlink w:anchor="P1357" w:history="1">
        <w:r w:rsidRPr="005E2E67">
          <w:t>абзацами шестым</w:t>
        </w:r>
      </w:hyperlink>
      <w:r w:rsidRPr="005E2E67">
        <w:t xml:space="preserve">, </w:t>
      </w:r>
      <w:hyperlink w:anchor="P1358" w:history="1">
        <w:r w:rsidRPr="005E2E67">
          <w:t xml:space="preserve">седьмым настоящего пункта </w:t>
        </w:r>
      </w:hyperlink>
      <w:r w:rsidRPr="005E2E67">
        <w:t>комплекс мер реализуется структурным подразделением Заказчика, ответственным за заключение и ведение отчетности по заключенным договорам.</w:t>
      </w:r>
    </w:p>
    <w:p w:rsidR="005E2E67" w:rsidRPr="005E2E67" w:rsidRDefault="005E2E67" w:rsidP="005E2E67">
      <w:pPr>
        <w:widowControl w:val="0"/>
        <w:suppressAutoHyphens/>
        <w:autoSpaceDE w:val="0"/>
        <w:autoSpaceDN w:val="0"/>
        <w:spacing w:after="0"/>
        <w:ind w:firstLine="709"/>
      </w:pPr>
      <w:r w:rsidRPr="005E2E67">
        <w:t xml:space="preserve">20.2. </w:t>
      </w:r>
      <w:proofErr w:type="gramStart"/>
      <w:r w:rsidRPr="005E2E67">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документации и условиями договора.</w:t>
      </w:r>
      <w:proofErr w:type="gramEnd"/>
    </w:p>
    <w:p w:rsidR="005E2E67" w:rsidRPr="005E2E67" w:rsidRDefault="005E2E67" w:rsidP="005E2E67">
      <w:pPr>
        <w:widowControl w:val="0"/>
        <w:suppressAutoHyphens/>
        <w:autoSpaceDE w:val="0"/>
        <w:autoSpaceDN w:val="0"/>
        <w:spacing w:after="0"/>
        <w:ind w:firstLine="709"/>
      </w:pPr>
      <w:bookmarkStart w:id="54" w:name="P1361"/>
      <w:bookmarkEnd w:id="54"/>
      <w:r w:rsidRPr="005E2E67">
        <w:t>20.3.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5E2E67" w:rsidRPr="005E2E67" w:rsidRDefault="005E2E67" w:rsidP="005E2E67">
      <w:pPr>
        <w:widowControl w:val="0"/>
        <w:suppressAutoHyphens/>
        <w:autoSpaceDE w:val="0"/>
        <w:autoSpaceDN w:val="0"/>
        <w:spacing w:after="0"/>
        <w:ind w:firstLine="709"/>
      </w:pPr>
      <w:r w:rsidRPr="005E2E67">
        <w:t>Срок проведения экспертизы устанавливается Заказчиком в документации о закупке, в том числе в договоре.</w:t>
      </w:r>
    </w:p>
    <w:p w:rsidR="005E2E67" w:rsidRPr="005E2E67" w:rsidRDefault="005E2E67" w:rsidP="005E2E67">
      <w:pPr>
        <w:widowControl w:val="0"/>
        <w:suppressAutoHyphens/>
        <w:autoSpaceDE w:val="0"/>
        <w:autoSpaceDN w:val="0"/>
        <w:spacing w:after="0"/>
        <w:ind w:firstLine="709"/>
      </w:pPr>
      <w:r w:rsidRPr="005E2E67">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5E2E67" w:rsidRPr="005E2E67" w:rsidRDefault="005E2E67" w:rsidP="005E2E67">
      <w:pPr>
        <w:widowControl w:val="0"/>
        <w:suppressAutoHyphens/>
        <w:autoSpaceDE w:val="0"/>
        <w:autoSpaceDN w:val="0"/>
        <w:spacing w:after="0"/>
        <w:ind w:firstLine="709"/>
      </w:pPr>
      <w:r w:rsidRPr="005E2E67">
        <w:t>Результаты экспертизы оформляются в виде заключения, которое подписывается лицами, проводившими экспертизу. Заключение должно быть объективным и обоснованным.</w:t>
      </w:r>
    </w:p>
    <w:p w:rsidR="005E2E67" w:rsidRPr="005E2E67" w:rsidRDefault="005E2E67" w:rsidP="005E2E67">
      <w:pPr>
        <w:widowControl w:val="0"/>
        <w:suppressAutoHyphens/>
        <w:autoSpaceDE w:val="0"/>
        <w:autoSpaceDN w:val="0"/>
        <w:spacing w:after="0"/>
        <w:ind w:firstLine="709"/>
      </w:pPr>
      <w:r w:rsidRPr="005E2E67">
        <w:lastRenderedPageBreak/>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5E2E67" w:rsidRPr="005E2E67" w:rsidRDefault="005E2E67" w:rsidP="005E2E67">
      <w:pPr>
        <w:widowControl w:val="0"/>
        <w:suppressAutoHyphens/>
        <w:autoSpaceDE w:val="0"/>
        <w:autoSpaceDN w:val="0"/>
        <w:spacing w:after="0"/>
        <w:ind w:firstLine="709"/>
      </w:pPr>
      <w:r w:rsidRPr="005E2E67">
        <w:t>20.4.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5-ти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5E2E67" w:rsidRPr="005E2E67" w:rsidRDefault="005E2E67" w:rsidP="005E2E67">
      <w:pPr>
        <w:widowControl w:val="0"/>
        <w:suppressAutoHyphens/>
        <w:autoSpaceDE w:val="0"/>
        <w:autoSpaceDN w:val="0"/>
        <w:spacing w:after="0"/>
        <w:ind w:firstLine="709"/>
      </w:pPr>
      <w:bookmarkStart w:id="55" w:name="P1366"/>
      <w:bookmarkEnd w:id="55"/>
      <w:r w:rsidRPr="005E2E67">
        <w:t>20.5.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5E2E67" w:rsidRPr="005E2E67" w:rsidRDefault="005E2E67" w:rsidP="005E2E67">
      <w:pPr>
        <w:widowControl w:val="0"/>
        <w:suppressAutoHyphens/>
        <w:autoSpaceDE w:val="0"/>
        <w:autoSpaceDN w:val="0"/>
        <w:spacing w:after="0"/>
        <w:ind w:firstLine="709"/>
      </w:pPr>
      <w:r w:rsidRPr="005E2E67">
        <w:t>20.6.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5E2E67" w:rsidRPr="005E2E67" w:rsidRDefault="005E2E67" w:rsidP="005E2E67">
      <w:pPr>
        <w:widowControl w:val="0"/>
        <w:suppressAutoHyphens/>
        <w:autoSpaceDE w:val="0"/>
        <w:autoSpaceDN w:val="0"/>
        <w:spacing w:after="0"/>
        <w:ind w:firstLine="709"/>
      </w:pPr>
      <w:r w:rsidRPr="005E2E67">
        <w:t xml:space="preserve">20.7. </w:t>
      </w:r>
      <w:proofErr w:type="gramStart"/>
      <w:r w:rsidRPr="005E2E67">
        <w:t>С даты подписания</w:t>
      </w:r>
      <w:proofErr w:type="gramEnd"/>
      <w:r w:rsidRPr="005E2E67">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5E2E67" w:rsidRPr="005E2E67" w:rsidRDefault="005E2E67" w:rsidP="005E2E67">
      <w:pPr>
        <w:widowControl w:val="0"/>
        <w:suppressAutoHyphens/>
        <w:autoSpaceDE w:val="0"/>
        <w:autoSpaceDN w:val="0"/>
        <w:spacing w:after="0"/>
      </w:pPr>
    </w:p>
    <w:p w:rsidR="005E2E67" w:rsidRPr="005E2E67" w:rsidRDefault="005E2E67" w:rsidP="005E2E67">
      <w:pPr>
        <w:widowControl w:val="0"/>
        <w:suppressAutoHyphens/>
        <w:autoSpaceDE w:val="0"/>
        <w:autoSpaceDN w:val="0"/>
        <w:spacing w:after="0"/>
        <w:jc w:val="center"/>
        <w:outlineLvl w:val="0"/>
        <w:rPr>
          <w:b/>
        </w:rPr>
      </w:pPr>
      <w:bookmarkStart w:id="56" w:name="_Toc2345728"/>
      <w:r w:rsidRPr="005E2E67">
        <w:rPr>
          <w:b/>
        </w:rPr>
        <w:t>21. Изменение и расторжение договора</w:t>
      </w:r>
      <w:bookmarkEnd w:id="56"/>
    </w:p>
    <w:p w:rsidR="005E2E67" w:rsidRPr="005E2E67" w:rsidRDefault="005E2E67" w:rsidP="005E2E67">
      <w:pPr>
        <w:widowControl w:val="0"/>
        <w:suppressAutoHyphens/>
        <w:autoSpaceDE w:val="0"/>
        <w:autoSpaceDN w:val="0"/>
        <w:spacing w:after="0"/>
        <w:ind w:firstLine="709"/>
      </w:pPr>
      <w:r w:rsidRPr="005E2E67">
        <w:t>21.1. Изменение условий договора в ходе его исполнения допускается по соглашению сторон в следующих случаях:</w:t>
      </w:r>
    </w:p>
    <w:p w:rsidR="005E2E67" w:rsidRPr="005E2E67" w:rsidRDefault="005E2E67" w:rsidP="005E2E67">
      <w:pPr>
        <w:widowControl w:val="0"/>
        <w:suppressAutoHyphens/>
        <w:autoSpaceDE w:val="0"/>
        <w:autoSpaceDN w:val="0"/>
        <w:spacing w:after="0"/>
        <w:ind w:firstLine="709"/>
      </w:pPr>
      <w:r w:rsidRPr="005E2E67">
        <w:t>21.1.1. Если возможность изменения условий договора была предусмотрена документацией конкурса в электронной форме и договором:</w:t>
      </w:r>
    </w:p>
    <w:p w:rsidR="005E2E67" w:rsidRPr="005E2E67" w:rsidRDefault="005E2E67" w:rsidP="005E2E67">
      <w:pPr>
        <w:widowControl w:val="0"/>
        <w:suppressAutoHyphens/>
        <w:autoSpaceDE w:val="0"/>
        <w:autoSpaceDN w:val="0"/>
        <w:spacing w:after="0"/>
        <w:ind w:firstLine="709"/>
      </w:pPr>
      <w:r w:rsidRPr="005E2E67">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E2E67" w:rsidRPr="005E2E67" w:rsidRDefault="005E2E67" w:rsidP="005E2E67">
      <w:pPr>
        <w:widowControl w:val="0"/>
        <w:suppressAutoHyphens/>
        <w:autoSpaceDE w:val="0"/>
        <w:autoSpaceDN w:val="0"/>
        <w:spacing w:after="0"/>
        <w:ind w:firstLine="709"/>
      </w:pPr>
      <w:r w:rsidRPr="005E2E67">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5E2E67">
        <w:t>предусмотренных</w:t>
      </w:r>
      <w:proofErr w:type="gramEnd"/>
      <w:r w:rsidRPr="005E2E67">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E2E67" w:rsidRPr="005E2E67" w:rsidRDefault="005E2E67" w:rsidP="005E2E67">
      <w:pPr>
        <w:widowControl w:val="0"/>
        <w:suppressAutoHyphens/>
        <w:autoSpaceDE w:val="0"/>
        <w:autoSpaceDN w:val="0"/>
        <w:spacing w:after="0"/>
        <w:ind w:firstLine="709"/>
      </w:pPr>
      <w:r w:rsidRPr="005E2E67">
        <w:t>21.1.2. Изменение в соответствии с законодательством Российской Федерации регулируемых цен (тарифов) на товары, работы, услуги.</w:t>
      </w:r>
    </w:p>
    <w:p w:rsidR="005E2E67" w:rsidRPr="005E2E67" w:rsidRDefault="005E2E67" w:rsidP="005E2E67">
      <w:pPr>
        <w:widowControl w:val="0"/>
        <w:suppressAutoHyphens/>
        <w:autoSpaceDE w:val="0"/>
        <w:autoSpaceDN w:val="0"/>
        <w:spacing w:after="0"/>
        <w:ind w:firstLine="709"/>
        <w:rPr>
          <w:highlight w:val="yellow"/>
          <w:lang w:eastAsia="ar-SA"/>
        </w:rPr>
      </w:pPr>
      <w:r w:rsidRPr="005E2E67">
        <w:t xml:space="preserve">21.2. </w:t>
      </w:r>
      <w:r w:rsidRPr="005E2E67">
        <w:rPr>
          <w:lang w:eastAsia="ar-SA"/>
        </w:rPr>
        <w:t>В случае</w:t>
      </w:r>
      <w:proofErr w:type="gramStart"/>
      <w:r w:rsidRPr="005E2E67">
        <w:rPr>
          <w:lang w:eastAsia="ar-SA"/>
        </w:rPr>
        <w:t>,</w:t>
      </w:r>
      <w:proofErr w:type="gramEnd"/>
      <w:r w:rsidRPr="005E2E67">
        <w:rPr>
          <w:lang w:eastAsia="ar-SA"/>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w:t>
      </w:r>
      <w:r w:rsidR="00CA029B">
        <w:rPr>
          <w:lang w:eastAsia="ar-SA"/>
        </w:rPr>
        <w:t>е</w:t>
      </w:r>
      <w:r w:rsidRPr="005E2E67">
        <w:rPr>
          <w:lang w:eastAsia="ar-SA"/>
        </w:rPr>
        <w:t xml:space="preserve"> 10-ти дней со дня внесения изменений в договор размещает информацию об изменении договора с указанием измененных условий в Единой информационной системе. </w:t>
      </w:r>
    </w:p>
    <w:p w:rsidR="005E2E67" w:rsidRPr="005E2E67" w:rsidRDefault="005E2E67" w:rsidP="005E2E67">
      <w:pPr>
        <w:widowControl w:val="0"/>
        <w:suppressAutoHyphens/>
        <w:autoSpaceDE w:val="0"/>
        <w:autoSpaceDN w:val="0"/>
        <w:spacing w:after="0"/>
        <w:ind w:firstLine="709"/>
      </w:pPr>
      <w:r w:rsidRPr="005E2E67">
        <w:t xml:space="preserve">21.3. В случае если по предложению Заказчика увеличиваются предусмотренные </w:t>
      </w:r>
      <w:r w:rsidRPr="005E2E67">
        <w:lastRenderedPageBreak/>
        <w:t xml:space="preserve">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5E2E67">
          <w:t>абзацем вторым</w:t>
        </w:r>
      </w:hyperlink>
      <w:r w:rsidRPr="005E2E67">
        <w:t xml:space="preserve"> настоящего пункта.</w:t>
      </w:r>
    </w:p>
    <w:p w:rsidR="005E2E67" w:rsidRPr="005E2E67" w:rsidRDefault="005E2E67" w:rsidP="005E2E67">
      <w:pPr>
        <w:widowControl w:val="0"/>
        <w:suppressAutoHyphens/>
        <w:autoSpaceDE w:val="0"/>
        <w:autoSpaceDN w:val="0"/>
        <w:spacing w:after="0"/>
        <w:ind w:firstLine="709"/>
      </w:pPr>
      <w:bookmarkStart w:id="57" w:name="P1379"/>
      <w:bookmarkEnd w:id="57"/>
      <w:proofErr w:type="gramStart"/>
      <w:r w:rsidRPr="005E2E67">
        <w:t xml:space="preserve">В случае увеличения предусмотренных договором количества товара, объема работы или услуги до </w:t>
      </w:r>
      <w:r w:rsidR="00CA029B">
        <w:t>1</w:t>
      </w:r>
      <w:r w:rsidRPr="005E2E67">
        <w:t>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10-ти рабочих дней.</w:t>
      </w:r>
      <w:proofErr w:type="gramEnd"/>
    </w:p>
    <w:p w:rsidR="005E2E67" w:rsidRPr="005E2E67" w:rsidRDefault="005E2E67" w:rsidP="005E2E67">
      <w:pPr>
        <w:widowControl w:val="0"/>
        <w:suppressAutoHyphens/>
        <w:autoSpaceDE w:val="0"/>
        <w:autoSpaceDN w:val="0"/>
        <w:spacing w:after="0"/>
        <w:ind w:firstLine="709"/>
      </w:pPr>
      <w:r w:rsidRPr="005E2E67">
        <w:t>21.4. При заключении дополнительного соглашения Заказчик должен соблюдать следующие принципы:</w:t>
      </w:r>
    </w:p>
    <w:p w:rsidR="005E2E67" w:rsidRPr="005E2E67" w:rsidRDefault="005E2E67" w:rsidP="005E2E67">
      <w:pPr>
        <w:widowControl w:val="0"/>
        <w:suppressAutoHyphens/>
        <w:autoSpaceDE w:val="0"/>
        <w:autoSpaceDN w:val="0"/>
        <w:spacing w:after="0"/>
        <w:ind w:firstLine="709"/>
      </w:pPr>
      <w:r w:rsidRPr="005E2E67">
        <w:t>изменение предмета договора не допускается;</w:t>
      </w:r>
    </w:p>
    <w:p w:rsidR="005E2E67" w:rsidRPr="005E2E67" w:rsidRDefault="005E2E67" w:rsidP="005E2E67">
      <w:pPr>
        <w:widowControl w:val="0"/>
        <w:suppressAutoHyphens/>
        <w:autoSpaceDE w:val="0"/>
        <w:autoSpaceDN w:val="0"/>
        <w:spacing w:after="0"/>
        <w:ind w:firstLine="709"/>
      </w:pPr>
      <w:r w:rsidRPr="005E2E67">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E2E67" w:rsidRPr="005E2E67" w:rsidRDefault="005E2E67" w:rsidP="005E2E67">
      <w:pPr>
        <w:widowControl w:val="0"/>
        <w:suppressAutoHyphens/>
        <w:autoSpaceDE w:val="0"/>
        <w:autoSpaceDN w:val="0"/>
        <w:spacing w:after="0"/>
        <w:ind w:firstLine="709"/>
      </w:pPr>
      <w:r w:rsidRPr="005E2E67">
        <w:t xml:space="preserve">21.5. </w:t>
      </w:r>
      <w:proofErr w:type="gramStart"/>
      <w:r w:rsidRPr="005E2E67">
        <w:t>Договор</w:t>
      </w:r>
      <w:proofErr w:type="gramEnd"/>
      <w:r w:rsidRPr="005E2E67">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E2E67" w:rsidRPr="005E2E67" w:rsidRDefault="005E2E67" w:rsidP="005E2E67">
      <w:pPr>
        <w:widowControl w:val="0"/>
        <w:suppressAutoHyphens/>
        <w:autoSpaceDE w:val="0"/>
        <w:autoSpaceDN w:val="0"/>
        <w:spacing w:after="0"/>
        <w:ind w:firstLine="709"/>
      </w:pPr>
      <w:r w:rsidRPr="005E2E67">
        <w:t xml:space="preserve">21.6. </w:t>
      </w:r>
      <w:proofErr w:type="gramStart"/>
      <w:r w:rsidRPr="005E2E67">
        <w:t>Договор</w:t>
      </w:r>
      <w:proofErr w:type="gramEnd"/>
      <w:r w:rsidRPr="005E2E67">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E2E67" w:rsidRPr="005E2E67" w:rsidRDefault="005E2E67" w:rsidP="005E2E67">
      <w:pPr>
        <w:widowControl w:val="0"/>
        <w:suppressAutoHyphens/>
        <w:autoSpaceDE w:val="0"/>
        <w:autoSpaceDN w:val="0"/>
        <w:spacing w:after="0"/>
        <w:ind w:firstLine="709"/>
      </w:pPr>
      <w:r w:rsidRPr="005E2E67">
        <w:t>21.7.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E2E67" w:rsidRPr="005E2E67" w:rsidRDefault="005E2E67" w:rsidP="005E2E67">
      <w:pPr>
        <w:widowControl w:val="0"/>
        <w:suppressAutoHyphens/>
        <w:autoSpaceDE w:val="0"/>
        <w:autoSpaceDN w:val="0"/>
        <w:spacing w:after="0"/>
        <w:ind w:firstLine="709"/>
      </w:pPr>
      <w:r w:rsidRPr="005E2E67">
        <w:t>21.8.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E2E67" w:rsidRPr="005E2E67" w:rsidRDefault="005E2E67" w:rsidP="005E2E67">
      <w:pPr>
        <w:widowControl w:val="0"/>
        <w:suppressAutoHyphens/>
        <w:autoSpaceDE w:val="0"/>
        <w:autoSpaceDN w:val="0"/>
        <w:spacing w:after="0"/>
      </w:pPr>
    </w:p>
    <w:p w:rsidR="005E2E67" w:rsidRPr="005E2E67" w:rsidRDefault="005E2E67" w:rsidP="005E2E67">
      <w:pPr>
        <w:keepNext/>
        <w:keepLines/>
        <w:suppressAutoHyphens/>
        <w:spacing w:before="240" w:after="0"/>
        <w:jc w:val="center"/>
        <w:outlineLvl w:val="0"/>
        <w:rPr>
          <w:b/>
          <w:color w:val="000000"/>
        </w:rPr>
      </w:pPr>
      <w:bookmarkStart w:id="58" w:name="_Toc2345729"/>
      <w:r w:rsidRPr="005E2E67">
        <w:rPr>
          <w:b/>
          <w:color w:val="000000"/>
        </w:rPr>
        <w:t xml:space="preserve">Раздел </w:t>
      </w:r>
      <w:r w:rsidRPr="005E2E67">
        <w:rPr>
          <w:b/>
          <w:color w:val="000000"/>
          <w:lang w:val="en-US"/>
        </w:rPr>
        <w:t>II</w:t>
      </w:r>
      <w:r w:rsidRPr="005E2E67">
        <w:rPr>
          <w:b/>
          <w:color w:val="000000"/>
        </w:rPr>
        <w:t xml:space="preserve"> Информационная карта</w:t>
      </w:r>
      <w:bookmarkEnd w:id="58"/>
    </w:p>
    <w:p w:rsidR="005E2E67" w:rsidRPr="005E2E67" w:rsidRDefault="005E2E67" w:rsidP="005E2E67">
      <w:pPr>
        <w:widowControl w:val="0"/>
        <w:suppressAutoHyphens/>
        <w:autoSpaceDE w:val="0"/>
        <w:autoSpaceDN w:val="0"/>
        <w:spacing w:after="0"/>
        <w:jc w:val="center"/>
        <w:rPr>
          <w:b/>
        </w:rPr>
      </w:pPr>
    </w:p>
    <w:p w:rsidR="005E2E67" w:rsidRPr="005E2E67" w:rsidRDefault="005E2E67" w:rsidP="005E2E67">
      <w:pPr>
        <w:suppressAutoHyphens/>
        <w:ind w:firstLine="709"/>
      </w:pPr>
      <w:r w:rsidRPr="005E2E67">
        <w:t xml:space="preserve">В разделе II «Информационная карта» содержится информация для данного конкретного конкурса, которая уточняет, разъясняет и дополняет положения части I «Общие условия проведения конкурса в электронной форме». </w:t>
      </w:r>
    </w:p>
    <w:p w:rsidR="005E2E67" w:rsidRPr="005E2E67" w:rsidRDefault="005E2E67" w:rsidP="005E2E67">
      <w:pPr>
        <w:suppressAutoHyphens/>
        <w:ind w:firstLine="709"/>
      </w:pPr>
      <w:r w:rsidRPr="005E2E67">
        <w:t>При возникновении противоречия между положениями части I «Общие условия проведения конкурса в электронной форме» и части II «Информационная карта», применяются положения части II «Информационная карта».</w:t>
      </w:r>
    </w:p>
    <w:bookmarkEnd w:id="34"/>
    <w:bookmarkEnd w:id="35"/>
    <w:p w:rsidR="00BB747D" w:rsidRPr="005E2E67" w:rsidRDefault="00BB747D" w:rsidP="00BB747D">
      <w:pPr>
        <w:widowControl w:val="0"/>
        <w:suppressAutoHyphens/>
        <w:autoSpaceDE w:val="0"/>
        <w:autoSpaceDN w:val="0"/>
        <w:spacing w:after="0"/>
        <w:jc w:val="center"/>
        <w:rPr>
          <w:b/>
        </w:rPr>
      </w:pPr>
    </w:p>
    <w:tbl>
      <w:tblPr>
        <w:tblpPr w:leftFromText="180" w:rightFromText="180" w:vertAnchor="text" w:tblpXSpec="right" w:tblpY="1"/>
        <w:tblOverlap w:val="never"/>
        <w:tblW w:w="507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01"/>
        <w:gridCol w:w="3002"/>
        <w:gridCol w:w="6146"/>
      </w:tblGrid>
      <w:tr w:rsidR="00BB747D" w:rsidRPr="005E2E67" w:rsidTr="008051E5">
        <w:trPr>
          <w:tblCellSpacing w:w="15" w:type="dxa"/>
        </w:trPr>
        <w:tc>
          <w:tcPr>
            <w:tcW w:w="4971" w:type="pct"/>
            <w:gridSpan w:val="3"/>
          </w:tcPr>
          <w:p w:rsidR="00BB747D" w:rsidRPr="005E2E67" w:rsidRDefault="00BB747D" w:rsidP="00BB747D">
            <w:pPr>
              <w:numPr>
                <w:ilvl w:val="0"/>
                <w:numId w:val="31"/>
              </w:numPr>
              <w:suppressAutoHyphens/>
              <w:spacing w:after="160" w:line="259" w:lineRule="auto"/>
              <w:contextualSpacing/>
              <w:jc w:val="center"/>
            </w:pPr>
            <w:r w:rsidRPr="005E2E67">
              <w:rPr>
                <w:b/>
                <w:bCs/>
                <w:sz w:val="22"/>
                <w:szCs w:val="22"/>
              </w:rPr>
              <w:t>Общая информация</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1.1</w:t>
            </w:r>
          </w:p>
        </w:tc>
        <w:tc>
          <w:tcPr>
            <w:tcW w:w="1534" w:type="pct"/>
            <w:vAlign w:val="center"/>
            <w:hideMark/>
          </w:tcPr>
          <w:p w:rsidR="00BB747D" w:rsidRPr="005E2E67" w:rsidRDefault="00BB747D" w:rsidP="008051E5">
            <w:pPr>
              <w:spacing w:before="100" w:beforeAutospacing="1" w:after="100" w:afterAutospacing="1"/>
              <w:jc w:val="left"/>
            </w:pPr>
            <w:r w:rsidRPr="005E2E67">
              <w:rPr>
                <w:sz w:val="22"/>
                <w:szCs w:val="22"/>
              </w:rPr>
              <w:t>Наименование и описание Предмета закупки</w:t>
            </w:r>
          </w:p>
        </w:tc>
        <w:tc>
          <w:tcPr>
            <w:tcW w:w="3121" w:type="pct"/>
            <w:vAlign w:val="center"/>
            <w:hideMark/>
          </w:tcPr>
          <w:p w:rsidR="00BB747D" w:rsidRPr="005E2E67" w:rsidRDefault="00BB747D" w:rsidP="008051E5">
            <w:pPr>
              <w:spacing w:before="100" w:beforeAutospacing="1" w:after="100" w:afterAutospacing="1"/>
              <w:jc w:val="left"/>
              <w:rPr>
                <w:color w:val="0D0D0D"/>
              </w:rPr>
            </w:pPr>
            <w:r w:rsidRPr="005E2E67">
              <w:rPr>
                <w:color w:val="0D0D0D"/>
                <w:sz w:val="22"/>
                <w:szCs w:val="22"/>
              </w:rPr>
              <w:t xml:space="preserve">Оказание услуг по комплексной уборке придомовой территории и общедомового имущества собственников помещений жилых многоквартирных домов, находящихся в управлении Муниципального унитарного предприятия «Служба единого заказчика - </w:t>
            </w:r>
            <w:proofErr w:type="spellStart"/>
            <w:r w:rsidRPr="005E2E67">
              <w:rPr>
                <w:color w:val="0D0D0D"/>
                <w:sz w:val="22"/>
                <w:szCs w:val="22"/>
              </w:rPr>
              <w:t>Белоозерский</w:t>
            </w:r>
            <w:proofErr w:type="spellEnd"/>
            <w:r w:rsidRPr="005E2E67">
              <w:rPr>
                <w:color w:val="0D0D0D"/>
                <w:sz w:val="22"/>
                <w:szCs w:val="22"/>
              </w:rPr>
              <w:t>»</w:t>
            </w:r>
          </w:p>
          <w:p w:rsidR="00BB747D" w:rsidRPr="005E2E67" w:rsidRDefault="00BB747D" w:rsidP="008051E5">
            <w:pPr>
              <w:spacing w:before="100" w:beforeAutospacing="1" w:after="100" w:afterAutospacing="1"/>
              <w:jc w:val="left"/>
            </w:pPr>
            <w:r w:rsidRPr="005E2E67">
              <w:rPr>
                <w:sz w:val="22"/>
                <w:szCs w:val="22"/>
              </w:rPr>
              <w:t>Описание предмета закупки указано в Техническом задании</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1.2</w:t>
            </w:r>
          </w:p>
        </w:tc>
        <w:tc>
          <w:tcPr>
            <w:tcW w:w="1534" w:type="pct"/>
            <w:vAlign w:val="center"/>
            <w:hideMark/>
          </w:tcPr>
          <w:p w:rsidR="00BB747D" w:rsidRPr="005E2E67" w:rsidRDefault="00BB747D" w:rsidP="008051E5">
            <w:pPr>
              <w:spacing w:before="100" w:beforeAutospacing="1" w:after="100" w:afterAutospacing="1"/>
              <w:jc w:val="left"/>
            </w:pPr>
            <w:r w:rsidRPr="005E2E67">
              <w:rPr>
                <w:sz w:val="22"/>
                <w:szCs w:val="22"/>
              </w:rPr>
              <w:t xml:space="preserve">Способ определения </w:t>
            </w:r>
            <w:r w:rsidRPr="005E2E67">
              <w:rPr>
                <w:sz w:val="22"/>
                <w:szCs w:val="22"/>
              </w:rPr>
              <w:lastRenderedPageBreak/>
              <w:t>поставщика (подрядчика, исполнителя)</w:t>
            </w:r>
          </w:p>
        </w:tc>
        <w:tc>
          <w:tcPr>
            <w:tcW w:w="3121" w:type="pct"/>
            <w:vAlign w:val="center"/>
            <w:hideMark/>
          </w:tcPr>
          <w:p w:rsidR="00BB747D" w:rsidRPr="005E2E67" w:rsidRDefault="00BB747D" w:rsidP="008051E5">
            <w:pPr>
              <w:spacing w:before="100" w:beforeAutospacing="1" w:after="100" w:afterAutospacing="1"/>
              <w:jc w:val="left"/>
            </w:pPr>
            <w:r w:rsidRPr="005E2E67">
              <w:rPr>
                <w:sz w:val="22"/>
                <w:szCs w:val="22"/>
              </w:rPr>
              <w:lastRenderedPageBreak/>
              <w:t>Конкурс в электронной форме</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lastRenderedPageBreak/>
              <w:t>1.3</w:t>
            </w:r>
          </w:p>
        </w:tc>
        <w:tc>
          <w:tcPr>
            <w:tcW w:w="1534" w:type="pct"/>
            <w:vAlign w:val="center"/>
            <w:hideMark/>
          </w:tcPr>
          <w:p w:rsidR="00BB747D" w:rsidRPr="005E2E67" w:rsidRDefault="00BB747D" w:rsidP="008051E5">
            <w:pPr>
              <w:spacing w:before="100" w:beforeAutospacing="1" w:after="100" w:afterAutospacing="1"/>
              <w:jc w:val="left"/>
            </w:pPr>
            <w:r w:rsidRPr="005E2E67">
              <w:rPr>
                <w:sz w:val="22"/>
                <w:szCs w:val="22"/>
              </w:rPr>
              <w:t>Начальная (максимальная) цена договора</w:t>
            </w:r>
          </w:p>
        </w:tc>
        <w:tc>
          <w:tcPr>
            <w:tcW w:w="3121" w:type="pct"/>
            <w:vAlign w:val="center"/>
            <w:hideMark/>
          </w:tcPr>
          <w:p w:rsidR="004D3AA2" w:rsidRDefault="004D3AA2" w:rsidP="008051E5">
            <w:pPr>
              <w:spacing w:before="100" w:beforeAutospacing="1" w:after="100" w:afterAutospacing="1"/>
              <w:rPr>
                <w:rFonts w:eastAsia="Calibri"/>
                <w:bCs/>
              </w:rPr>
            </w:pPr>
            <w:r w:rsidRPr="004D3AA2">
              <w:rPr>
                <w:rFonts w:eastAsia="Calibri"/>
                <w:bCs/>
              </w:rPr>
              <w:t xml:space="preserve">40 400 000 руб. (Сорок миллионов четыреста тысяч рублей 00 копеек), в </w:t>
            </w:r>
            <w:proofErr w:type="spellStart"/>
            <w:r w:rsidRPr="004D3AA2">
              <w:rPr>
                <w:rFonts w:eastAsia="Calibri"/>
                <w:bCs/>
              </w:rPr>
              <w:t>т.ч</w:t>
            </w:r>
            <w:proofErr w:type="spellEnd"/>
            <w:r w:rsidRPr="004D3AA2">
              <w:rPr>
                <w:rFonts w:eastAsia="Calibri"/>
                <w:bCs/>
              </w:rPr>
              <w:t>. НДС 20% 6733333.33 руб. (Шесть миллионов семьсот тридцать три тысячи триста тридцать три рубля 33 копейки)</w:t>
            </w:r>
          </w:p>
          <w:p w:rsidR="00BB747D" w:rsidRPr="005E2E67" w:rsidRDefault="00BB747D" w:rsidP="008051E5">
            <w:pPr>
              <w:spacing w:before="100" w:beforeAutospacing="1" w:after="100" w:afterAutospacing="1"/>
              <w:rPr>
                <w:rFonts w:eastAsia="Calibri"/>
                <w:bCs/>
              </w:rPr>
            </w:pPr>
            <w:r w:rsidRPr="005E2E67">
              <w:rPr>
                <w:rFonts w:eastAsia="Calibri"/>
                <w:bCs/>
              </w:rPr>
              <w:t xml:space="preserve">В цену включены все уплачиваемые и взимаемые на территории РФ налоги и пошлины, а также сборы, которые должен будет оплачивать Подрядчик (поставщик, исполнитель) при выполнении договора, а также иные расходы в соответствии с проектом договора и Техническим заданием.  </w:t>
            </w:r>
          </w:p>
          <w:p w:rsidR="00BB747D" w:rsidRPr="005E2E67" w:rsidRDefault="00BB747D" w:rsidP="008051E5">
            <w:pPr>
              <w:spacing w:before="100" w:beforeAutospacing="1" w:after="100" w:afterAutospacing="1"/>
              <w:rPr>
                <w:rFonts w:eastAsia="Calibri"/>
                <w:bCs/>
              </w:rPr>
            </w:pPr>
            <w:proofErr w:type="gramStart"/>
            <w:r w:rsidRPr="005E2E67">
              <w:rPr>
                <w:rFonts w:eastAsia="Calibri"/>
                <w:bCs/>
              </w:rPr>
              <w:t>В случае если участник закупки в соответствии с законодательством Российской Федерации не признается плательщиком НДС или освобожден от уплаты НДС, то договор с таким участником закупки заключается по предложенной им цене, сниженной на сумму НДС в размере ставки, определенной в главе 21 Налогового кодекса Российской Федерации, за исключением случаев закупки работ по строительству, реконструкции, капитальному ремонту объекта капитального строительства.</w:t>
            </w:r>
            <w:proofErr w:type="gramEnd"/>
          </w:p>
          <w:p w:rsidR="00BB747D" w:rsidRPr="005E2E67" w:rsidRDefault="00BB747D" w:rsidP="008051E5">
            <w:pPr>
              <w:spacing w:before="100" w:beforeAutospacing="1" w:after="100" w:afterAutospacing="1"/>
              <w:rPr>
                <w:rFonts w:eastAsia="Calibri"/>
                <w:bCs/>
              </w:rPr>
            </w:pPr>
            <w:proofErr w:type="gramStart"/>
            <w:r w:rsidRPr="005E2E67">
              <w:rPr>
                <w:rFonts w:eastAsia="Calibri"/>
                <w:bCs/>
              </w:rPr>
              <w:t>В случае если при закупке работ по строительству, реконструкции, капитальному ремонту объекта капитального строительства участник закупки, с которым заключается договор, в соответствии с законодательством Российской Федерации не признается плательщиком НДС или освобожден от уплаты НДС, то договор с таким участником закупки заключается по предложенной им цене, сниженной на сумму НДС, в размере ставки, определенной в главе 21 Налогового кодекса Российской</w:t>
            </w:r>
            <w:proofErr w:type="gramEnd"/>
            <w:r w:rsidRPr="005E2E67">
              <w:rPr>
                <w:rFonts w:eastAsia="Calibri"/>
                <w:bCs/>
              </w:rPr>
              <w:t xml:space="preserve"> Федерации, и пересчитанной в соответствии с нормативами и правилами, утвержденными уполномоченными органами, в порядке, предусмотренном документацией о закупке.</w:t>
            </w:r>
          </w:p>
          <w:p w:rsidR="00BB747D" w:rsidRPr="005E2E67" w:rsidRDefault="00BB747D" w:rsidP="008051E5">
            <w:pPr>
              <w:spacing w:before="100" w:beforeAutospacing="1" w:after="100" w:afterAutospacing="1"/>
            </w:pPr>
            <w:r w:rsidRPr="005E2E67">
              <w:rPr>
                <w:rFonts w:eastAsia="Calibri"/>
                <w:bCs/>
              </w:rPr>
              <w:t>Источник финансирования – Средства, собранные с населения.</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1.4</w:t>
            </w:r>
          </w:p>
        </w:tc>
        <w:tc>
          <w:tcPr>
            <w:tcW w:w="1534" w:type="pct"/>
            <w:vAlign w:val="center"/>
          </w:tcPr>
          <w:p w:rsidR="00BB747D" w:rsidRPr="005E2E67" w:rsidRDefault="00BB747D" w:rsidP="008051E5">
            <w:pPr>
              <w:spacing w:before="100" w:beforeAutospacing="1" w:after="100" w:afterAutospacing="1"/>
            </w:pPr>
            <w:r w:rsidRPr="005E2E67">
              <w:rPr>
                <w:sz w:val="22"/>
                <w:szCs w:val="22"/>
              </w:rPr>
              <w:t>Информация о валюте, используемой для формирования цены договора и расчетов с поставщиком (подрядчиком исполнителем)</w:t>
            </w:r>
          </w:p>
        </w:tc>
        <w:tc>
          <w:tcPr>
            <w:tcW w:w="3121" w:type="pct"/>
            <w:vAlign w:val="center"/>
          </w:tcPr>
          <w:p w:rsidR="00BB747D" w:rsidRPr="005E2E67" w:rsidRDefault="00BB747D" w:rsidP="008051E5">
            <w:pPr>
              <w:spacing w:before="100" w:beforeAutospacing="1" w:after="100" w:afterAutospacing="1"/>
              <w:jc w:val="left"/>
              <w:rPr>
                <w:highlight w:val="yellow"/>
              </w:rPr>
            </w:pPr>
            <w:r w:rsidRPr="005E2E67">
              <w:rPr>
                <w:sz w:val="22"/>
                <w:szCs w:val="22"/>
                <w:lang w:eastAsia="en-US"/>
              </w:rPr>
              <w:t>Российский рубль</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1.5</w:t>
            </w:r>
          </w:p>
        </w:tc>
        <w:tc>
          <w:tcPr>
            <w:tcW w:w="1534" w:type="pct"/>
            <w:vAlign w:val="center"/>
            <w:hideMark/>
          </w:tcPr>
          <w:p w:rsidR="00BB747D" w:rsidRPr="005E2E67" w:rsidRDefault="00BB747D" w:rsidP="008051E5">
            <w:pPr>
              <w:spacing w:before="100" w:beforeAutospacing="1" w:after="100" w:afterAutospacing="1"/>
            </w:pPr>
            <w:r w:rsidRPr="005E2E67">
              <w:rPr>
                <w:sz w:val="22"/>
                <w:szCs w:val="22"/>
              </w:rPr>
              <w:t>Обоснование начальной (максимальной) цены договора</w:t>
            </w:r>
          </w:p>
        </w:tc>
        <w:tc>
          <w:tcPr>
            <w:tcW w:w="3121" w:type="pct"/>
            <w:vAlign w:val="center"/>
            <w:hideMark/>
          </w:tcPr>
          <w:p w:rsidR="00BB747D" w:rsidRPr="005E2E67" w:rsidRDefault="00BB747D" w:rsidP="008051E5">
            <w:pPr>
              <w:spacing w:before="100" w:beforeAutospacing="1" w:after="100" w:afterAutospacing="1"/>
              <w:jc w:val="left"/>
            </w:pPr>
            <w:r w:rsidRPr="005E2E67">
              <w:rPr>
                <w:sz w:val="22"/>
                <w:szCs w:val="22"/>
              </w:rPr>
              <w:t>Метод сопоставимых рыночных цен (анализа рынка)</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lastRenderedPageBreak/>
              <w:t>1.6.</w:t>
            </w:r>
          </w:p>
        </w:tc>
        <w:tc>
          <w:tcPr>
            <w:tcW w:w="1534" w:type="pct"/>
            <w:vAlign w:val="center"/>
          </w:tcPr>
          <w:p w:rsidR="00BB747D" w:rsidRPr="005E2E67" w:rsidRDefault="00BB747D" w:rsidP="008051E5">
            <w:pPr>
              <w:spacing w:before="100" w:beforeAutospacing="1" w:after="100" w:afterAutospacing="1"/>
            </w:pPr>
            <w:r w:rsidRPr="005E2E67">
              <w:rPr>
                <w:sz w:val="22"/>
                <w:szCs w:val="22"/>
              </w:rPr>
              <w:t>Форма, сроки и порядок оплаты товара (работы, услуги);</w:t>
            </w:r>
          </w:p>
        </w:tc>
        <w:tc>
          <w:tcPr>
            <w:tcW w:w="3121" w:type="pct"/>
            <w:vAlign w:val="center"/>
          </w:tcPr>
          <w:p w:rsidR="00BB747D" w:rsidRPr="005E2E67" w:rsidRDefault="00BB747D" w:rsidP="008051E5">
            <w:pPr>
              <w:spacing w:before="100" w:beforeAutospacing="1" w:after="100" w:afterAutospacing="1"/>
              <w:jc w:val="left"/>
            </w:pPr>
            <w:r w:rsidRPr="005E2E67">
              <w:rPr>
                <w:sz w:val="22"/>
                <w:szCs w:val="22"/>
              </w:rPr>
              <w:t>В соответствии с проектом договора</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1.7</w:t>
            </w:r>
          </w:p>
        </w:tc>
        <w:tc>
          <w:tcPr>
            <w:tcW w:w="1534" w:type="pct"/>
            <w:vAlign w:val="center"/>
            <w:hideMark/>
          </w:tcPr>
          <w:p w:rsidR="00BB747D" w:rsidRPr="005E2E67" w:rsidRDefault="00BB747D" w:rsidP="008051E5">
            <w:pPr>
              <w:spacing w:before="100" w:beforeAutospacing="1" w:after="100" w:afterAutospacing="1"/>
              <w:jc w:val="left"/>
            </w:pPr>
            <w:r w:rsidRPr="005E2E67">
              <w:rPr>
                <w:sz w:val="22"/>
                <w:szCs w:val="22"/>
              </w:rPr>
              <w:t>Источник финансирования</w:t>
            </w:r>
          </w:p>
        </w:tc>
        <w:tc>
          <w:tcPr>
            <w:tcW w:w="3121" w:type="pct"/>
            <w:vAlign w:val="center"/>
            <w:hideMark/>
          </w:tcPr>
          <w:p w:rsidR="00BB747D" w:rsidRPr="005E2E67" w:rsidRDefault="00BB747D" w:rsidP="008051E5">
            <w:pPr>
              <w:spacing w:before="100" w:beforeAutospacing="1" w:after="100" w:afterAutospacing="1"/>
              <w:jc w:val="left"/>
            </w:pPr>
            <w:r w:rsidRPr="005E2E67">
              <w:rPr>
                <w:color w:val="000000"/>
                <w:lang w:eastAsia="en-US"/>
              </w:rPr>
              <w:t>Собственные средства Заказчика.</w:t>
            </w:r>
          </w:p>
        </w:tc>
      </w:tr>
      <w:tr w:rsidR="00BB747D" w:rsidRPr="005E2E67" w:rsidTr="008051E5">
        <w:trPr>
          <w:tblCellSpacing w:w="15" w:type="dxa"/>
        </w:trPr>
        <w:tc>
          <w:tcPr>
            <w:tcW w:w="4971" w:type="pct"/>
            <w:gridSpan w:val="3"/>
          </w:tcPr>
          <w:p w:rsidR="00BB747D" w:rsidRPr="005E2E67" w:rsidRDefault="00BB747D" w:rsidP="00BB747D">
            <w:pPr>
              <w:numPr>
                <w:ilvl w:val="0"/>
                <w:numId w:val="31"/>
              </w:numPr>
              <w:suppressAutoHyphens/>
              <w:spacing w:after="160" w:line="259" w:lineRule="auto"/>
              <w:contextualSpacing/>
              <w:jc w:val="center"/>
              <w:rPr>
                <w:b/>
              </w:rPr>
            </w:pPr>
            <w:r w:rsidRPr="005E2E67">
              <w:rPr>
                <w:b/>
                <w:sz w:val="22"/>
                <w:szCs w:val="22"/>
              </w:rPr>
              <w:t>Наименование заказчика, контактная информация</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2.1</w:t>
            </w:r>
          </w:p>
        </w:tc>
        <w:tc>
          <w:tcPr>
            <w:tcW w:w="1534" w:type="pct"/>
            <w:vAlign w:val="center"/>
            <w:hideMark/>
          </w:tcPr>
          <w:p w:rsidR="00BB747D" w:rsidRPr="005E2E67" w:rsidRDefault="00BB747D" w:rsidP="008051E5">
            <w:pPr>
              <w:spacing w:before="100" w:beforeAutospacing="1" w:after="0"/>
              <w:jc w:val="left"/>
            </w:pPr>
            <w:r w:rsidRPr="005E2E67">
              <w:rPr>
                <w:sz w:val="22"/>
                <w:szCs w:val="22"/>
              </w:rPr>
              <w:t>Наименование Заказчика</w:t>
            </w:r>
          </w:p>
        </w:tc>
        <w:tc>
          <w:tcPr>
            <w:tcW w:w="3121" w:type="pct"/>
            <w:vAlign w:val="center"/>
            <w:hideMark/>
          </w:tcPr>
          <w:p w:rsidR="00BB747D" w:rsidRPr="005E2E67" w:rsidRDefault="00BB747D" w:rsidP="008051E5">
            <w:pPr>
              <w:spacing w:before="100" w:beforeAutospacing="1" w:after="0"/>
              <w:jc w:val="left"/>
              <w:rPr>
                <w:rFonts w:eastAsia="Calibri"/>
                <w:highlight w:val="yellow"/>
                <w:lang w:eastAsia="en-US"/>
              </w:rPr>
            </w:pPr>
            <w:r w:rsidRPr="005E2E67">
              <w:rPr>
                <w:color w:val="000000"/>
                <w:sz w:val="22"/>
                <w:szCs w:val="22"/>
                <w:lang w:eastAsia="ar-SA"/>
              </w:rPr>
              <w:t xml:space="preserve">Муниципальное унитарное предприятие «Служба </w:t>
            </w:r>
            <w:proofErr w:type="gramStart"/>
            <w:r w:rsidRPr="005E2E67">
              <w:rPr>
                <w:color w:val="000000"/>
                <w:sz w:val="22"/>
                <w:szCs w:val="22"/>
                <w:lang w:eastAsia="ar-SA"/>
              </w:rPr>
              <w:t>Единого</w:t>
            </w:r>
            <w:proofErr w:type="gramEnd"/>
            <w:r w:rsidRPr="005E2E67">
              <w:rPr>
                <w:color w:val="000000"/>
                <w:sz w:val="22"/>
                <w:szCs w:val="22"/>
                <w:lang w:eastAsia="ar-SA"/>
              </w:rPr>
              <w:t xml:space="preserve"> Заказчика-</w:t>
            </w:r>
            <w:proofErr w:type="spellStart"/>
            <w:r w:rsidRPr="005E2E67">
              <w:rPr>
                <w:color w:val="000000"/>
                <w:sz w:val="22"/>
                <w:szCs w:val="22"/>
                <w:lang w:eastAsia="ar-SA"/>
              </w:rPr>
              <w:t>Белоозерский</w:t>
            </w:r>
            <w:proofErr w:type="spellEnd"/>
            <w:r w:rsidRPr="005E2E67">
              <w:rPr>
                <w:color w:val="000000"/>
                <w:sz w:val="22"/>
                <w:szCs w:val="22"/>
                <w:lang w:eastAsia="ar-SA"/>
              </w:rPr>
              <w:t>»</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2.2</w:t>
            </w:r>
          </w:p>
        </w:tc>
        <w:tc>
          <w:tcPr>
            <w:tcW w:w="1534" w:type="pct"/>
            <w:vAlign w:val="center"/>
            <w:hideMark/>
          </w:tcPr>
          <w:p w:rsidR="00BB747D" w:rsidRPr="005E2E67" w:rsidRDefault="00BB747D" w:rsidP="008051E5">
            <w:pPr>
              <w:spacing w:before="100" w:beforeAutospacing="1" w:after="0"/>
              <w:jc w:val="left"/>
            </w:pPr>
            <w:r w:rsidRPr="005E2E67">
              <w:rPr>
                <w:sz w:val="22"/>
                <w:szCs w:val="22"/>
              </w:rPr>
              <w:t>Почтовый адрес</w:t>
            </w:r>
          </w:p>
        </w:tc>
        <w:tc>
          <w:tcPr>
            <w:tcW w:w="3121" w:type="pct"/>
            <w:vAlign w:val="center"/>
          </w:tcPr>
          <w:p w:rsidR="00BB747D" w:rsidRPr="005E2E67" w:rsidRDefault="00BB747D" w:rsidP="008051E5">
            <w:pPr>
              <w:spacing w:after="0" w:line="259" w:lineRule="auto"/>
              <w:jc w:val="left"/>
              <w:rPr>
                <w:rFonts w:eastAsia="Calibri"/>
                <w:lang w:eastAsia="en-US"/>
              </w:rPr>
            </w:pPr>
            <w:r w:rsidRPr="005E2E67">
              <w:rPr>
                <w:bCs/>
                <w:sz w:val="22"/>
                <w:szCs w:val="22"/>
                <w:lang w:eastAsia="ar-SA"/>
              </w:rPr>
              <w:t xml:space="preserve">140250, МО, Воскресенский район, п. </w:t>
            </w:r>
            <w:proofErr w:type="spellStart"/>
            <w:r w:rsidRPr="005E2E67">
              <w:rPr>
                <w:bCs/>
                <w:sz w:val="22"/>
                <w:szCs w:val="22"/>
                <w:lang w:eastAsia="ar-SA"/>
              </w:rPr>
              <w:t>Белоозерский</w:t>
            </w:r>
            <w:proofErr w:type="spellEnd"/>
            <w:r w:rsidRPr="005E2E67">
              <w:rPr>
                <w:bCs/>
                <w:sz w:val="22"/>
                <w:szCs w:val="22"/>
                <w:lang w:eastAsia="ar-SA"/>
              </w:rPr>
              <w:t xml:space="preserve">, ул. </w:t>
            </w:r>
            <w:proofErr w:type="gramStart"/>
            <w:r w:rsidRPr="005E2E67">
              <w:rPr>
                <w:bCs/>
                <w:sz w:val="22"/>
                <w:szCs w:val="22"/>
                <w:lang w:eastAsia="ar-SA"/>
              </w:rPr>
              <w:t>Коммунальная</w:t>
            </w:r>
            <w:proofErr w:type="gramEnd"/>
            <w:r w:rsidRPr="005E2E67">
              <w:rPr>
                <w:bCs/>
                <w:sz w:val="22"/>
                <w:szCs w:val="22"/>
                <w:lang w:eastAsia="ar-SA"/>
              </w:rPr>
              <w:t xml:space="preserve"> д. 5, офис 5-13</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2.3</w:t>
            </w:r>
          </w:p>
        </w:tc>
        <w:tc>
          <w:tcPr>
            <w:tcW w:w="1534" w:type="pct"/>
            <w:vAlign w:val="center"/>
            <w:hideMark/>
          </w:tcPr>
          <w:p w:rsidR="00BB747D" w:rsidRPr="005E2E67" w:rsidRDefault="00BB747D" w:rsidP="008051E5">
            <w:pPr>
              <w:spacing w:before="100" w:beforeAutospacing="1" w:after="0"/>
              <w:jc w:val="left"/>
            </w:pPr>
            <w:r w:rsidRPr="005E2E67">
              <w:rPr>
                <w:sz w:val="22"/>
                <w:szCs w:val="22"/>
              </w:rPr>
              <w:t>Место нахождения</w:t>
            </w:r>
          </w:p>
        </w:tc>
        <w:tc>
          <w:tcPr>
            <w:tcW w:w="3121" w:type="pct"/>
            <w:vAlign w:val="center"/>
          </w:tcPr>
          <w:p w:rsidR="00BB747D" w:rsidRPr="005E2E67" w:rsidRDefault="00BB747D" w:rsidP="008051E5">
            <w:pPr>
              <w:spacing w:after="0" w:line="259" w:lineRule="auto"/>
              <w:jc w:val="left"/>
              <w:rPr>
                <w:rFonts w:eastAsia="Calibri"/>
                <w:lang w:eastAsia="en-US"/>
              </w:rPr>
            </w:pPr>
            <w:r w:rsidRPr="005E2E67">
              <w:rPr>
                <w:rFonts w:eastAsia="Calibri"/>
                <w:sz w:val="22"/>
                <w:szCs w:val="22"/>
                <w:lang w:eastAsia="en-US"/>
              </w:rPr>
              <w:t xml:space="preserve">140250, МО, Воскресенский район, п. </w:t>
            </w:r>
            <w:proofErr w:type="spellStart"/>
            <w:r w:rsidRPr="005E2E67">
              <w:rPr>
                <w:rFonts w:eastAsia="Calibri"/>
                <w:sz w:val="22"/>
                <w:szCs w:val="22"/>
                <w:lang w:eastAsia="en-US"/>
              </w:rPr>
              <w:t>Белоозерский</w:t>
            </w:r>
            <w:proofErr w:type="spellEnd"/>
            <w:r w:rsidRPr="005E2E67">
              <w:rPr>
                <w:rFonts w:eastAsia="Calibri"/>
                <w:sz w:val="22"/>
                <w:szCs w:val="22"/>
                <w:lang w:eastAsia="en-US"/>
              </w:rPr>
              <w:t xml:space="preserve">, ул. </w:t>
            </w:r>
            <w:proofErr w:type="gramStart"/>
            <w:r w:rsidRPr="005E2E67">
              <w:rPr>
                <w:rFonts w:eastAsia="Calibri"/>
                <w:sz w:val="22"/>
                <w:szCs w:val="22"/>
                <w:lang w:eastAsia="en-US"/>
              </w:rPr>
              <w:t>Коммунальная</w:t>
            </w:r>
            <w:proofErr w:type="gramEnd"/>
            <w:r w:rsidRPr="005E2E67">
              <w:rPr>
                <w:rFonts w:eastAsia="Calibri"/>
                <w:sz w:val="22"/>
                <w:szCs w:val="22"/>
                <w:lang w:eastAsia="en-US"/>
              </w:rPr>
              <w:t xml:space="preserve"> д. 5, офис 5-13</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2.4</w:t>
            </w:r>
          </w:p>
        </w:tc>
        <w:tc>
          <w:tcPr>
            <w:tcW w:w="1534" w:type="pct"/>
            <w:vAlign w:val="center"/>
            <w:hideMark/>
          </w:tcPr>
          <w:p w:rsidR="00BB747D" w:rsidRPr="005E2E67" w:rsidRDefault="00BB747D" w:rsidP="008051E5">
            <w:pPr>
              <w:spacing w:before="100" w:beforeAutospacing="1" w:after="0"/>
              <w:jc w:val="left"/>
            </w:pPr>
            <w:r w:rsidRPr="005E2E67">
              <w:rPr>
                <w:sz w:val="22"/>
                <w:szCs w:val="22"/>
              </w:rPr>
              <w:t>Ответственное должностное лицо</w:t>
            </w:r>
          </w:p>
        </w:tc>
        <w:tc>
          <w:tcPr>
            <w:tcW w:w="3121" w:type="pct"/>
            <w:vAlign w:val="center"/>
          </w:tcPr>
          <w:p w:rsidR="00BB747D" w:rsidRPr="005E2E67" w:rsidRDefault="00BB747D" w:rsidP="00CA029B">
            <w:pPr>
              <w:spacing w:after="0" w:line="259" w:lineRule="auto"/>
              <w:jc w:val="left"/>
              <w:rPr>
                <w:rFonts w:eastAsia="Calibri"/>
                <w:lang w:eastAsia="en-US"/>
              </w:rPr>
            </w:pPr>
            <w:r w:rsidRPr="005E2E67">
              <w:rPr>
                <w:rFonts w:eastAsia="Calibri"/>
                <w:sz w:val="22"/>
                <w:szCs w:val="22"/>
                <w:lang w:eastAsia="en-US"/>
              </w:rPr>
              <w:t xml:space="preserve">Руководитель </w:t>
            </w:r>
            <w:r w:rsidR="00CA029B">
              <w:rPr>
                <w:rFonts w:eastAsia="Calibri"/>
                <w:sz w:val="22"/>
                <w:szCs w:val="22"/>
                <w:lang w:eastAsia="en-US"/>
              </w:rPr>
              <w:t>контракт</w:t>
            </w:r>
            <w:r w:rsidRPr="005E2E67">
              <w:rPr>
                <w:rFonts w:eastAsia="Calibri"/>
                <w:sz w:val="22"/>
                <w:szCs w:val="22"/>
                <w:lang w:eastAsia="en-US"/>
              </w:rPr>
              <w:t>ной службы – Пересветова Лариса Евгеньевна</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2.5</w:t>
            </w:r>
          </w:p>
        </w:tc>
        <w:tc>
          <w:tcPr>
            <w:tcW w:w="1534" w:type="pct"/>
            <w:vAlign w:val="center"/>
            <w:hideMark/>
          </w:tcPr>
          <w:p w:rsidR="00BB747D" w:rsidRPr="005E2E67" w:rsidRDefault="00BB747D" w:rsidP="008051E5">
            <w:pPr>
              <w:spacing w:before="100" w:beforeAutospacing="1" w:after="0"/>
              <w:jc w:val="left"/>
            </w:pPr>
            <w:r w:rsidRPr="005E2E67">
              <w:rPr>
                <w:sz w:val="22"/>
                <w:szCs w:val="22"/>
              </w:rPr>
              <w:t>Адрес электронной почты</w:t>
            </w:r>
          </w:p>
        </w:tc>
        <w:tc>
          <w:tcPr>
            <w:tcW w:w="3121" w:type="pct"/>
            <w:vAlign w:val="center"/>
          </w:tcPr>
          <w:p w:rsidR="00BB747D" w:rsidRPr="005E2E67" w:rsidRDefault="00BB747D" w:rsidP="008051E5">
            <w:pPr>
              <w:spacing w:after="0" w:line="259" w:lineRule="auto"/>
              <w:jc w:val="left"/>
              <w:rPr>
                <w:rFonts w:eastAsia="Calibri"/>
                <w:lang w:eastAsia="en-US"/>
              </w:rPr>
            </w:pPr>
            <w:r w:rsidRPr="005E2E67">
              <w:rPr>
                <w:color w:val="000000"/>
                <w:sz w:val="22"/>
                <w:szCs w:val="22"/>
                <w:lang w:val="en-US" w:eastAsia="ar-SA"/>
              </w:rPr>
              <w:t>ces-buh@rambler.ru</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2.6</w:t>
            </w:r>
          </w:p>
        </w:tc>
        <w:tc>
          <w:tcPr>
            <w:tcW w:w="1534" w:type="pct"/>
            <w:vAlign w:val="center"/>
            <w:hideMark/>
          </w:tcPr>
          <w:p w:rsidR="00BB747D" w:rsidRPr="005E2E67" w:rsidRDefault="00BB747D" w:rsidP="008051E5">
            <w:pPr>
              <w:spacing w:before="100" w:beforeAutospacing="1" w:after="0"/>
              <w:jc w:val="left"/>
            </w:pPr>
            <w:r w:rsidRPr="005E2E67">
              <w:rPr>
                <w:sz w:val="22"/>
                <w:szCs w:val="22"/>
              </w:rPr>
              <w:t>Номер контактного телефона</w:t>
            </w:r>
          </w:p>
        </w:tc>
        <w:tc>
          <w:tcPr>
            <w:tcW w:w="3121" w:type="pct"/>
            <w:vAlign w:val="center"/>
          </w:tcPr>
          <w:p w:rsidR="00BB747D" w:rsidRPr="005E2E67" w:rsidRDefault="00BB747D" w:rsidP="008051E5">
            <w:pPr>
              <w:spacing w:after="0" w:line="259" w:lineRule="auto"/>
              <w:jc w:val="left"/>
              <w:rPr>
                <w:rFonts w:eastAsia="Calibri"/>
                <w:lang w:eastAsia="en-US"/>
              </w:rPr>
            </w:pPr>
            <w:r w:rsidRPr="005E2E67">
              <w:rPr>
                <w:sz w:val="22"/>
                <w:szCs w:val="22"/>
                <w:lang w:eastAsia="ar-SA"/>
              </w:rPr>
              <w:t>8 (496) 447-56-28, 8 (977)129-36-32</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2.7</w:t>
            </w:r>
          </w:p>
        </w:tc>
        <w:tc>
          <w:tcPr>
            <w:tcW w:w="1534" w:type="pct"/>
            <w:vAlign w:val="center"/>
            <w:hideMark/>
          </w:tcPr>
          <w:p w:rsidR="00BB747D" w:rsidRPr="005E2E67" w:rsidRDefault="00BB747D" w:rsidP="008051E5">
            <w:pPr>
              <w:spacing w:before="100" w:beforeAutospacing="1" w:after="0"/>
              <w:jc w:val="left"/>
            </w:pPr>
            <w:r w:rsidRPr="005E2E67">
              <w:rPr>
                <w:sz w:val="22"/>
                <w:szCs w:val="22"/>
              </w:rPr>
              <w:t>Факс</w:t>
            </w:r>
          </w:p>
        </w:tc>
        <w:tc>
          <w:tcPr>
            <w:tcW w:w="3121" w:type="pct"/>
            <w:vAlign w:val="center"/>
            <w:hideMark/>
          </w:tcPr>
          <w:p w:rsidR="00BB747D" w:rsidRPr="005E2E67" w:rsidRDefault="00BB747D" w:rsidP="008051E5">
            <w:pPr>
              <w:spacing w:before="100" w:beforeAutospacing="1" w:after="0"/>
              <w:jc w:val="left"/>
            </w:pPr>
            <w:r w:rsidRPr="005E2E67">
              <w:rPr>
                <w:sz w:val="22"/>
                <w:szCs w:val="22"/>
              </w:rPr>
              <w:t xml:space="preserve"> -</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2.8</w:t>
            </w:r>
          </w:p>
        </w:tc>
        <w:tc>
          <w:tcPr>
            <w:tcW w:w="1534" w:type="pct"/>
            <w:vAlign w:val="center"/>
            <w:hideMark/>
          </w:tcPr>
          <w:p w:rsidR="00BB747D" w:rsidRPr="005E2E67" w:rsidRDefault="00BB747D" w:rsidP="008051E5">
            <w:pPr>
              <w:spacing w:before="100" w:beforeAutospacing="1" w:after="0"/>
              <w:jc w:val="left"/>
            </w:pPr>
            <w:r w:rsidRPr="005E2E67">
              <w:rPr>
                <w:sz w:val="22"/>
                <w:szCs w:val="22"/>
              </w:rPr>
              <w:t>Дополнительная информация</w:t>
            </w:r>
          </w:p>
        </w:tc>
        <w:tc>
          <w:tcPr>
            <w:tcW w:w="3121" w:type="pct"/>
            <w:vAlign w:val="center"/>
            <w:hideMark/>
          </w:tcPr>
          <w:p w:rsidR="00BB747D" w:rsidRPr="005E2E67" w:rsidRDefault="00BB747D" w:rsidP="008051E5">
            <w:pPr>
              <w:spacing w:before="100" w:beforeAutospacing="1" w:after="0"/>
              <w:jc w:val="left"/>
            </w:pPr>
            <w:r w:rsidRPr="005E2E67">
              <w:rPr>
                <w:sz w:val="22"/>
                <w:szCs w:val="22"/>
              </w:rPr>
              <w:t>Информация отсутствует</w:t>
            </w:r>
          </w:p>
        </w:tc>
      </w:tr>
      <w:tr w:rsidR="00BB747D" w:rsidRPr="005E2E67" w:rsidTr="008051E5">
        <w:trPr>
          <w:tblCellSpacing w:w="15" w:type="dxa"/>
        </w:trPr>
        <w:tc>
          <w:tcPr>
            <w:tcW w:w="4971" w:type="pct"/>
            <w:gridSpan w:val="3"/>
          </w:tcPr>
          <w:p w:rsidR="00BB747D" w:rsidRPr="005E2E67" w:rsidRDefault="00BB747D" w:rsidP="00BB747D">
            <w:pPr>
              <w:numPr>
                <w:ilvl w:val="0"/>
                <w:numId w:val="31"/>
              </w:numPr>
              <w:suppressAutoHyphens/>
              <w:spacing w:after="160" w:line="259" w:lineRule="auto"/>
              <w:contextualSpacing/>
              <w:jc w:val="center"/>
            </w:pPr>
            <w:r w:rsidRPr="005E2E67">
              <w:rPr>
                <w:b/>
                <w:bCs/>
                <w:sz w:val="22"/>
                <w:szCs w:val="22"/>
              </w:rPr>
              <w:t>Порядок проведения конкурса в электронной форме</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3.1</w:t>
            </w:r>
          </w:p>
        </w:tc>
        <w:tc>
          <w:tcPr>
            <w:tcW w:w="1534" w:type="pct"/>
            <w:vAlign w:val="center"/>
            <w:hideMark/>
          </w:tcPr>
          <w:p w:rsidR="00BB747D" w:rsidRPr="005E2E67" w:rsidRDefault="00BB747D" w:rsidP="008051E5">
            <w:pPr>
              <w:spacing w:before="100" w:beforeAutospacing="1" w:after="100" w:afterAutospacing="1"/>
              <w:jc w:val="left"/>
            </w:pPr>
            <w:r w:rsidRPr="005E2E67">
              <w:rPr>
                <w:sz w:val="22"/>
                <w:szCs w:val="22"/>
              </w:rPr>
              <w:t>Дата и время начала подачи заявок</w:t>
            </w:r>
          </w:p>
        </w:tc>
        <w:tc>
          <w:tcPr>
            <w:tcW w:w="3121" w:type="pct"/>
            <w:vAlign w:val="center"/>
            <w:hideMark/>
          </w:tcPr>
          <w:p w:rsidR="00BB747D" w:rsidRPr="005E2E67" w:rsidRDefault="00BB747D" w:rsidP="008051E5">
            <w:pPr>
              <w:spacing w:before="100" w:beforeAutospacing="1" w:after="100" w:afterAutospacing="1"/>
              <w:rPr>
                <w:i/>
              </w:rPr>
            </w:pPr>
            <w:r w:rsidRPr="005E2E67">
              <w:rPr>
                <w:rFonts w:eastAsia="Calibri"/>
                <w:sz w:val="22"/>
                <w:szCs w:val="22"/>
                <w:lang w:eastAsia="en-US"/>
              </w:rPr>
              <w:t>Дата и время начала подачи заявок устанавливается с момента размещения извещения и документации конкурса в электронной форме на официальном сайте единой информационной системы в сфере закупок www.zakupki.gov.ru</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3.2</w:t>
            </w:r>
          </w:p>
        </w:tc>
        <w:tc>
          <w:tcPr>
            <w:tcW w:w="1534" w:type="pct"/>
            <w:vAlign w:val="center"/>
          </w:tcPr>
          <w:p w:rsidR="00BB747D" w:rsidRPr="005E2E67" w:rsidRDefault="00BB747D" w:rsidP="008051E5">
            <w:pPr>
              <w:spacing w:before="100" w:beforeAutospacing="1" w:after="100" w:afterAutospacing="1"/>
              <w:jc w:val="left"/>
            </w:pPr>
            <w:r w:rsidRPr="005E2E67">
              <w:rPr>
                <w:sz w:val="22"/>
                <w:szCs w:val="22"/>
              </w:rPr>
              <w:t>Место подачи заявок</w:t>
            </w:r>
          </w:p>
        </w:tc>
        <w:tc>
          <w:tcPr>
            <w:tcW w:w="3121" w:type="pct"/>
            <w:vAlign w:val="center"/>
          </w:tcPr>
          <w:p w:rsidR="00BB747D" w:rsidRPr="005E2E67" w:rsidRDefault="00BB747D" w:rsidP="008051E5">
            <w:pPr>
              <w:spacing w:before="100" w:beforeAutospacing="1" w:after="100" w:afterAutospacing="1"/>
              <w:jc w:val="left"/>
              <w:rPr>
                <w:rFonts w:eastAsia="Calibri"/>
                <w:lang w:eastAsia="en-US"/>
              </w:rPr>
            </w:pPr>
            <w:r w:rsidRPr="005E2E67">
              <w:rPr>
                <w:rFonts w:eastAsia="Calibri"/>
                <w:sz w:val="22"/>
                <w:szCs w:val="22"/>
                <w:lang w:eastAsia="en-US"/>
              </w:rPr>
              <w:t>Заявка направляется оператору электронной площадки по адресу:</w:t>
            </w:r>
          </w:p>
          <w:p w:rsidR="00BB747D" w:rsidRPr="005E2E67" w:rsidRDefault="008051E5" w:rsidP="008051E5">
            <w:pPr>
              <w:spacing w:after="0"/>
              <w:rPr>
                <w:i/>
                <w:color w:val="FF0000"/>
                <w:sz w:val="20"/>
                <w:szCs w:val="20"/>
              </w:rPr>
            </w:pPr>
            <w:r w:rsidRPr="008051E5">
              <w:rPr>
                <w:rFonts w:eastAsia="Calibri"/>
                <w:sz w:val="22"/>
                <w:szCs w:val="22"/>
                <w:lang w:eastAsia="en-US"/>
              </w:rPr>
              <w:t>Универсальная электронная торговая площадка ESTP.RU</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3.3</w:t>
            </w:r>
          </w:p>
        </w:tc>
        <w:tc>
          <w:tcPr>
            <w:tcW w:w="1534" w:type="pct"/>
            <w:vAlign w:val="center"/>
            <w:hideMark/>
          </w:tcPr>
          <w:p w:rsidR="00BB747D" w:rsidRPr="005E2E67" w:rsidRDefault="00BB747D" w:rsidP="008051E5">
            <w:pPr>
              <w:spacing w:before="100" w:beforeAutospacing="1" w:after="100" w:afterAutospacing="1"/>
              <w:jc w:val="left"/>
            </w:pPr>
            <w:r w:rsidRPr="005E2E67">
              <w:rPr>
                <w:sz w:val="22"/>
                <w:szCs w:val="22"/>
              </w:rPr>
              <w:t>Дата и время окончания подачи заявок</w:t>
            </w:r>
          </w:p>
        </w:tc>
        <w:tc>
          <w:tcPr>
            <w:tcW w:w="3121" w:type="pct"/>
            <w:vAlign w:val="center"/>
            <w:hideMark/>
          </w:tcPr>
          <w:p w:rsidR="00BB747D" w:rsidRPr="005E2E67" w:rsidRDefault="008E028E" w:rsidP="008051E5">
            <w:pPr>
              <w:spacing w:before="100" w:beforeAutospacing="1" w:after="100" w:afterAutospacing="1"/>
              <w:jc w:val="left"/>
            </w:pPr>
            <w:r>
              <w:rPr>
                <w:sz w:val="22"/>
                <w:szCs w:val="22"/>
              </w:rPr>
              <w:t>9</w:t>
            </w:r>
            <w:r w:rsidR="004D31DE">
              <w:rPr>
                <w:sz w:val="22"/>
                <w:szCs w:val="22"/>
              </w:rPr>
              <w:t>:</w:t>
            </w:r>
            <w:r>
              <w:rPr>
                <w:sz w:val="22"/>
                <w:szCs w:val="22"/>
              </w:rPr>
              <w:t>0</w:t>
            </w:r>
            <w:r w:rsidR="004D31DE">
              <w:rPr>
                <w:sz w:val="22"/>
                <w:szCs w:val="22"/>
              </w:rPr>
              <w:t xml:space="preserve">0 (время московское) </w:t>
            </w:r>
            <w:r w:rsidR="004D31DE" w:rsidRPr="00803A59">
              <w:rPr>
                <w:sz w:val="22"/>
                <w:szCs w:val="22"/>
              </w:rPr>
              <w:t>«</w:t>
            </w:r>
            <w:r w:rsidR="00803A59" w:rsidRPr="00803A59">
              <w:rPr>
                <w:sz w:val="22"/>
                <w:szCs w:val="22"/>
              </w:rPr>
              <w:t>1</w:t>
            </w:r>
            <w:r w:rsidR="009D70D6">
              <w:rPr>
                <w:sz w:val="22"/>
                <w:szCs w:val="22"/>
              </w:rPr>
              <w:t>1</w:t>
            </w:r>
            <w:r w:rsidR="00BB747D" w:rsidRPr="00803A59">
              <w:rPr>
                <w:sz w:val="22"/>
                <w:szCs w:val="22"/>
              </w:rPr>
              <w:t>»</w:t>
            </w:r>
            <w:r w:rsidR="00BB747D" w:rsidRPr="005E2E67">
              <w:rPr>
                <w:sz w:val="22"/>
                <w:szCs w:val="22"/>
              </w:rPr>
              <w:t xml:space="preserve"> </w:t>
            </w:r>
            <w:r>
              <w:rPr>
                <w:sz w:val="22"/>
                <w:szCs w:val="22"/>
              </w:rPr>
              <w:t>января</w:t>
            </w:r>
            <w:r w:rsidR="008051E5">
              <w:rPr>
                <w:sz w:val="22"/>
                <w:szCs w:val="22"/>
              </w:rPr>
              <w:t xml:space="preserve"> </w:t>
            </w:r>
            <w:r w:rsidR="00BB747D" w:rsidRPr="005E2E67">
              <w:rPr>
                <w:sz w:val="22"/>
                <w:szCs w:val="22"/>
              </w:rPr>
              <w:t>20</w:t>
            </w:r>
            <w:r w:rsidR="008051E5">
              <w:rPr>
                <w:sz w:val="22"/>
                <w:szCs w:val="22"/>
              </w:rPr>
              <w:t>2</w:t>
            </w:r>
            <w:r>
              <w:rPr>
                <w:sz w:val="22"/>
                <w:szCs w:val="22"/>
              </w:rPr>
              <w:t>1</w:t>
            </w:r>
            <w:r w:rsidR="00BB747D" w:rsidRPr="005E2E67">
              <w:rPr>
                <w:sz w:val="22"/>
                <w:szCs w:val="22"/>
              </w:rPr>
              <w:t xml:space="preserve"> года.</w:t>
            </w:r>
          </w:p>
          <w:p w:rsidR="00BB747D" w:rsidRPr="005E2E67" w:rsidRDefault="00BB747D" w:rsidP="008051E5">
            <w:pPr>
              <w:widowControl w:val="0"/>
              <w:autoSpaceDE w:val="0"/>
              <w:autoSpaceDN w:val="0"/>
              <w:spacing w:after="0"/>
              <w:rPr>
                <w:sz w:val="20"/>
                <w:szCs w:val="20"/>
              </w:rPr>
            </w:pPr>
            <w:r w:rsidRPr="005E2E67">
              <w:rPr>
                <w:sz w:val="20"/>
                <w:szCs w:val="20"/>
              </w:rPr>
              <w:t>Порядок подачи заявок регламентируется электронной площадкой.</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3.4</w:t>
            </w:r>
          </w:p>
        </w:tc>
        <w:tc>
          <w:tcPr>
            <w:tcW w:w="1534" w:type="pct"/>
            <w:vAlign w:val="center"/>
          </w:tcPr>
          <w:p w:rsidR="00BB747D" w:rsidRPr="005E2E67" w:rsidRDefault="00BB747D" w:rsidP="008051E5">
            <w:pPr>
              <w:spacing w:before="100" w:beforeAutospacing="1" w:after="100" w:afterAutospacing="1"/>
            </w:pPr>
            <w:r w:rsidRPr="005E2E67">
              <w:rPr>
                <w:sz w:val="22"/>
                <w:szCs w:val="22"/>
              </w:rPr>
              <w:t>Дата начала рассмотрения и оценки первых частей заявок на участие в конкурсе в электронной форме</w:t>
            </w:r>
          </w:p>
        </w:tc>
        <w:tc>
          <w:tcPr>
            <w:tcW w:w="3121" w:type="pct"/>
            <w:vAlign w:val="center"/>
          </w:tcPr>
          <w:p w:rsidR="00BB747D" w:rsidRPr="005E2E67" w:rsidRDefault="00BB747D" w:rsidP="008051E5">
            <w:pPr>
              <w:widowControl w:val="0"/>
              <w:autoSpaceDE w:val="0"/>
              <w:autoSpaceDN w:val="0"/>
              <w:spacing w:after="0"/>
            </w:pPr>
            <w:r w:rsidRPr="005E2E67">
              <w:rPr>
                <w:sz w:val="22"/>
                <w:szCs w:val="22"/>
              </w:rPr>
              <w:t>с учетом условий, изложенных в разделе 11 настоящей документации</w:t>
            </w:r>
          </w:p>
          <w:p w:rsidR="00BB747D" w:rsidRPr="005E2E67" w:rsidRDefault="008E028E" w:rsidP="00906D17">
            <w:pPr>
              <w:widowControl w:val="0"/>
              <w:autoSpaceDE w:val="0"/>
              <w:autoSpaceDN w:val="0"/>
              <w:spacing w:after="0"/>
            </w:pPr>
            <w:r w:rsidRPr="008E028E">
              <w:rPr>
                <w:sz w:val="22"/>
                <w:szCs w:val="22"/>
              </w:rPr>
              <w:t xml:space="preserve">«11» января 2021 года </w:t>
            </w:r>
            <w:r w:rsidR="008051E5">
              <w:rPr>
                <w:sz w:val="22"/>
                <w:szCs w:val="22"/>
              </w:rPr>
              <w:t>с1</w:t>
            </w:r>
            <w:r w:rsidR="00906D17">
              <w:rPr>
                <w:sz w:val="22"/>
                <w:szCs w:val="22"/>
              </w:rPr>
              <w:t>6</w:t>
            </w:r>
            <w:r w:rsidR="008051E5">
              <w:rPr>
                <w:sz w:val="22"/>
                <w:szCs w:val="22"/>
              </w:rPr>
              <w:t>-00</w:t>
            </w:r>
            <w:r w:rsidR="008051E5" w:rsidRPr="008051E5">
              <w:rPr>
                <w:sz w:val="22"/>
                <w:szCs w:val="22"/>
              </w:rPr>
              <w:t>(время московское)</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3.5</w:t>
            </w:r>
          </w:p>
        </w:tc>
        <w:tc>
          <w:tcPr>
            <w:tcW w:w="1534" w:type="pct"/>
            <w:vAlign w:val="center"/>
          </w:tcPr>
          <w:p w:rsidR="00BB747D" w:rsidRPr="005E2E67" w:rsidRDefault="00BB747D" w:rsidP="008051E5">
            <w:pPr>
              <w:spacing w:before="100" w:beforeAutospacing="1" w:after="100" w:afterAutospacing="1"/>
            </w:pPr>
            <w:r w:rsidRPr="005E2E67">
              <w:rPr>
                <w:sz w:val="22"/>
                <w:szCs w:val="22"/>
              </w:rPr>
              <w:t>Дата окончания срока рассмотрения и оценки первых частей заявок на участие в конкурсе в электронной форме</w:t>
            </w:r>
          </w:p>
        </w:tc>
        <w:tc>
          <w:tcPr>
            <w:tcW w:w="3121" w:type="pct"/>
            <w:vAlign w:val="center"/>
          </w:tcPr>
          <w:p w:rsidR="00BB747D" w:rsidRPr="005E2E67" w:rsidRDefault="00BB747D" w:rsidP="008051E5">
            <w:pPr>
              <w:widowControl w:val="0"/>
              <w:autoSpaceDE w:val="0"/>
              <w:autoSpaceDN w:val="0"/>
              <w:spacing w:after="0"/>
            </w:pPr>
            <w:r w:rsidRPr="005E2E67">
              <w:rPr>
                <w:sz w:val="22"/>
                <w:szCs w:val="22"/>
              </w:rPr>
              <w:t>с учетом условий, изложенных в разделе 11 настоящей документации</w:t>
            </w:r>
          </w:p>
          <w:p w:rsidR="00BB747D" w:rsidRPr="005E2E67" w:rsidRDefault="008E028E" w:rsidP="008E028E">
            <w:pPr>
              <w:widowControl w:val="0"/>
              <w:autoSpaceDE w:val="0"/>
              <w:autoSpaceDN w:val="0"/>
              <w:spacing w:after="0"/>
            </w:pPr>
            <w:r w:rsidRPr="008E028E">
              <w:rPr>
                <w:sz w:val="22"/>
                <w:szCs w:val="22"/>
              </w:rPr>
              <w:t>«1</w:t>
            </w:r>
            <w:r>
              <w:rPr>
                <w:sz w:val="22"/>
                <w:szCs w:val="22"/>
              </w:rPr>
              <w:t>3</w:t>
            </w:r>
            <w:r w:rsidRPr="008E028E">
              <w:rPr>
                <w:sz w:val="22"/>
                <w:szCs w:val="22"/>
              </w:rPr>
              <w:t xml:space="preserve">» января 2021 года </w:t>
            </w:r>
            <w:r w:rsidR="008051E5">
              <w:rPr>
                <w:sz w:val="22"/>
                <w:szCs w:val="22"/>
              </w:rPr>
              <w:t>до 23-00</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3.6</w:t>
            </w:r>
          </w:p>
        </w:tc>
        <w:tc>
          <w:tcPr>
            <w:tcW w:w="1534" w:type="pct"/>
            <w:vAlign w:val="center"/>
          </w:tcPr>
          <w:p w:rsidR="00BB747D" w:rsidRPr="005E2E67" w:rsidRDefault="00BB747D" w:rsidP="008051E5">
            <w:pPr>
              <w:spacing w:before="100" w:beforeAutospacing="1" w:after="100" w:afterAutospacing="1"/>
            </w:pPr>
            <w:r w:rsidRPr="005E2E67">
              <w:rPr>
                <w:sz w:val="22"/>
                <w:szCs w:val="22"/>
              </w:rPr>
              <w:t>Дата подачи участниками конкурса в электронной форме окончательных предложений о цене договора</w:t>
            </w:r>
          </w:p>
        </w:tc>
        <w:tc>
          <w:tcPr>
            <w:tcW w:w="3121" w:type="pct"/>
            <w:vAlign w:val="center"/>
          </w:tcPr>
          <w:p w:rsidR="00BB747D" w:rsidRPr="005E2E67" w:rsidRDefault="00BB747D" w:rsidP="008051E5">
            <w:pPr>
              <w:widowControl w:val="0"/>
              <w:autoSpaceDE w:val="0"/>
              <w:autoSpaceDN w:val="0"/>
              <w:spacing w:after="0"/>
            </w:pPr>
            <w:r w:rsidRPr="005E2E67">
              <w:rPr>
                <w:sz w:val="22"/>
                <w:szCs w:val="22"/>
              </w:rPr>
              <w:t>с учетом условий, изложенных в разделе 12 настоящей документации</w:t>
            </w:r>
          </w:p>
          <w:p w:rsidR="00BB747D" w:rsidRPr="005E2E67" w:rsidRDefault="008E028E" w:rsidP="008E028E">
            <w:pPr>
              <w:widowControl w:val="0"/>
              <w:autoSpaceDE w:val="0"/>
              <w:autoSpaceDN w:val="0"/>
              <w:spacing w:after="0"/>
            </w:pPr>
            <w:r w:rsidRPr="008E028E">
              <w:rPr>
                <w:sz w:val="22"/>
                <w:szCs w:val="22"/>
              </w:rPr>
              <w:t>«1</w:t>
            </w:r>
            <w:r>
              <w:rPr>
                <w:sz w:val="22"/>
                <w:szCs w:val="22"/>
              </w:rPr>
              <w:t>4</w:t>
            </w:r>
            <w:r w:rsidRPr="008E028E">
              <w:rPr>
                <w:sz w:val="22"/>
                <w:szCs w:val="22"/>
              </w:rPr>
              <w:t xml:space="preserve">» января 2021 года </w:t>
            </w:r>
            <w:r w:rsidR="009D70D6">
              <w:rPr>
                <w:sz w:val="22"/>
                <w:szCs w:val="22"/>
              </w:rPr>
              <w:t>8-00</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3.7</w:t>
            </w:r>
          </w:p>
        </w:tc>
        <w:tc>
          <w:tcPr>
            <w:tcW w:w="1534" w:type="pct"/>
            <w:vAlign w:val="center"/>
          </w:tcPr>
          <w:p w:rsidR="00BB747D" w:rsidRPr="005E2E67" w:rsidRDefault="00BB747D" w:rsidP="008051E5">
            <w:pPr>
              <w:spacing w:before="100" w:beforeAutospacing="1" w:after="100" w:afterAutospacing="1"/>
            </w:pPr>
            <w:r w:rsidRPr="005E2E67">
              <w:rPr>
                <w:sz w:val="22"/>
                <w:szCs w:val="22"/>
              </w:rPr>
              <w:t>Дата начала срока рассмотрения и оценки вторых частей заявок на участие в конкурсе в электронной форме</w:t>
            </w:r>
          </w:p>
        </w:tc>
        <w:tc>
          <w:tcPr>
            <w:tcW w:w="3121" w:type="pct"/>
            <w:vAlign w:val="center"/>
          </w:tcPr>
          <w:p w:rsidR="00BB747D" w:rsidRPr="005E2E67" w:rsidRDefault="00BB747D" w:rsidP="008051E5">
            <w:pPr>
              <w:widowControl w:val="0"/>
              <w:autoSpaceDE w:val="0"/>
              <w:autoSpaceDN w:val="0"/>
              <w:spacing w:after="0"/>
            </w:pPr>
            <w:r w:rsidRPr="005E2E67">
              <w:rPr>
                <w:sz w:val="22"/>
                <w:szCs w:val="22"/>
              </w:rPr>
              <w:t>с учетом условий, изложенных в разделе 13 настоящей документации</w:t>
            </w:r>
          </w:p>
          <w:p w:rsidR="00BB747D" w:rsidRPr="005E2E67" w:rsidRDefault="008E028E" w:rsidP="009D70D6">
            <w:pPr>
              <w:widowControl w:val="0"/>
              <w:autoSpaceDE w:val="0"/>
              <w:autoSpaceDN w:val="0"/>
              <w:spacing w:after="0"/>
            </w:pPr>
            <w:r w:rsidRPr="008E028E">
              <w:rPr>
                <w:sz w:val="22"/>
                <w:szCs w:val="22"/>
              </w:rPr>
              <w:t xml:space="preserve">«14» января 2021 года </w:t>
            </w:r>
            <w:r w:rsidR="00407D62">
              <w:rPr>
                <w:sz w:val="22"/>
                <w:szCs w:val="22"/>
              </w:rPr>
              <w:t>11</w:t>
            </w:r>
            <w:r w:rsidR="008051E5">
              <w:rPr>
                <w:sz w:val="22"/>
                <w:szCs w:val="22"/>
              </w:rPr>
              <w:t>-00</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3.8</w:t>
            </w:r>
          </w:p>
        </w:tc>
        <w:tc>
          <w:tcPr>
            <w:tcW w:w="1534" w:type="pct"/>
            <w:vAlign w:val="center"/>
          </w:tcPr>
          <w:p w:rsidR="00BB747D" w:rsidRPr="005E2E67" w:rsidRDefault="00BB747D" w:rsidP="008051E5">
            <w:pPr>
              <w:spacing w:before="100" w:beforeAutospacing="1" w:after="100" w:afterAutospacing="1"/>
            </w:pPr>
            <w:r w:rsidRPr="005E2E67">
              <w:rPr>
                <w:sz w:val="22"/>
                <w:szCs w:val="22"/>
              </w:rPr>
              <w:t xml:space="preserve">Дата окончания срока </w:t>
            </w:r>
            <w:r w:rsidRPr="005E2E67">
              <w:rPr>
                <w:sz w:val="22"/>
                <w:szCs w:val="22"/>
              </w:rPr>
              <w:lastRenderedPageBreak/>
              <w:t>рассмотрения и оценки вторых частей заявок на участие в конкурсе в электронной форме</w:t>
            </w:r>
          </w:p>
        </w:tc>
        <w:tc>
          <w:tcPr>
            <w:tcW w:w="3121" w:type="pct"/>
            <w:vAlign w:val="center"/>
          </w:tcPr>
          <w:p w:rsidR="00BB747D" w:rsidRPr="005E2E67" w:rsidRDefault="00BB747D" w:rsidP="008051E5">
            <w:pPr>
              <w:widowControl w:val="0"/>
              <w:autoSpaceDE w:val="0"/>
              <w:autoSpaceDN w:val="0"/>
              <w:spacing w:after="0"/>
            </w:pPr>
            <w:r w:rsidRPr="005E2E67">
              <w:rPr>
                <w:sz w:val="22"/>
                <w:szCs w:val="22"/>
              </w:rPr>
              <w:lastRenderedPageBreak/>
              <w:t xml:space="preserve">с учетом условий, изложенных в разделе 13 настоящей </w:t>
            </w:r>
            <w:r w:rsidRPr="005E2E67">
              <w:rPr>
                <w:sz w:val="22"/>
                <w:szCs w:val="22"/>
              </w:rPr>
              <w:lastRenderedPageBreak/>
              <w:t>документации</w:t>
            </w:r>
          </w:p>
          <w:p w:rsidR="00BB747D" w:rsidRPr="005E2E67" w:rsidRDefault="008E028E" w:rsidP="008E028E">
            <w:pPr>
              <w:widowControl w:val="0"/>
              <w:autoSpaceDE w:val="0"/>
              <w:autoSpaceDN w:val="0"/>
              <w:spacing w:after="0"/>
            </w:pPr>
            <w:r w:rsidRPr="008E028E">
              <w:rPr>
                <w:sz w:val="22"/>
                <w:szCs w:val="22"/>
              </w:rPr>
              <w:t>«1</w:t>
            </w:r>
            <w:r>
              <w:rPr>
                <w:sz w:val="22"/>
                <w:szCs w:val="22"/>
              </w:rPr>
              <w:t>8</w:t>
            </w:r>
            <w:r w:rsidRPr="008E028E">
              <w:rPr>
                <w:sz w:val="22"/>
                <w:szCs w:val="22"/>
              </w:rPr>
              <w:t xml:space="preserve">» января 2021 года </w:t>
            </w:r>
            <w:r w:rsidR="00450D9D">
              <w:rPr>
                <w:sz w:val="22"/>
                <w:szCs w:val="22"/>
              </w:rPr>
              <w:t>23-30</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lastRenderedPageBreak/>
              <w:t>3.9</w:t>
            </w:r>
          </w:p>
        </w:tc>
        <w:tc>
          <w:tcPr>
            <w:tcW w:w="1534" w:type="pct"/>
            <w:vAlign w:val="center"/>
          </w:tcPr>
          <w:p w:rsidR="00BB747D" w:rsidRPr="005E2E67" w:rsidRDefault="00BB747D" w:rsidP="008051E5">
            <w:pPr>
              <w:spacing w:before="100" w:beforeAutospacing="1" w:after="100" w:afterAutospacing="1"/>
            </w:pPr>
            <w:r w:rsidRPr="005E2E67">
              <w:rPr>
                <w:sz w:val="22"/>
                <w:szCs w:val="22"/>
              </w:rPr>
              <w:t>Срок со дня размещения в Единой информационной системе протокола подведения итогов конкурса в электронной форме, в течение которого победитель такого конкурса должен подписать проект договора.</w:t>
            </w:r>
          </w:p>
        </w:tc>
        <w:tc>
          <w:tcPr>
            <w:tcW w:w="3121" w:type="pct"/>
            <w:vAlign w:val="center"/>
          </w:tcPr>
          <w:p w:rsidR="00BB747D" w:rsidRPr="005E2E67" w:rsidRDefault="00BB747D" w:rsidP="008051E5">
            <w:pPr>
              <w:widowControl w:val="0"/>
              <w:autoSpaceDE w:val="0"/>
              <w:autoSpaceDN w:val="0"/>
              <w:spacing w:after="0"/>
            </w:pPr>
            <w:r w:rsidRPr="005E2E67">
              <w:rPr>
                <w:sz w:val="22"/>
                <w:szCs w:val="22"/>
              </w:rPr>
              <w:t xml:space="preserve">В течение 5-и дней </w:t>
            </w:r>
            <w:proofErr w:type="gramStart"/>
            <w:r w:rsidRPr="005E2E67">
              <w:rPr>
                <w:sz w:val="22"/>
                <w:szCs w:val="22"/>
              </w:rPr>
              <w:t>с даты размещения</w:t>
            </w:r>
            <w:proofErr w:type="gramEnd"/>
            <w:r w:rsidRPr="005E2E67">
              <w:rPr>
                <w:sz w:val="22"/>
                <w:szCs w:val="22"/>
              </w:rPr>
              <w:t xml:space="preserve"> Заказчиком в Единой информационной системе проекта договора победитель конкурса в электронной форме осуществляет одно из действий, изложенных в п. 18.3 настоящей документации:</w:t>
            </w:r>
          </w:p>
          <w:p w:rsidR="00BB747D" w:rsidRPr="005E2E67" w:rsidRDefault="00BB747D" w:rsidP="008051E5">
            <w:pPr>
              <w:widowControl w:val="0"/>
              <w:autoSpaceDE w:val="0"/>
              <w:autoSpaceDN w:val="0"/>
              <w:spacing w:after="0"/>
            </w:pPr>
          </w:p>
          <w:p w:rsidR="00BB747D" w:rsidRPr="005E2E67" w:rsidRDefault="00BB747D" w:rsidP="008051E5">
            <w:pPr>
              <w:widowControl w:val="0"/>
              <w:autoSpaceDE w:val="0"/>
              <w:autoSpaceDN w:val="0"/>
              <w:spacing w:after="0"/>
            </w:pPr>
            <w:r w:rsidRPr="005E2E67">
              <w:rPr>
                <w:sz w:val="22"/>
                <w:szCs w:val="22"/>
              </w:rPr>
              <w:t xml:space="preserve">Договор может быть заключен не ранее чем через 10 дней и не позднее чем через 20 дней с даты размещения </w:t>
            </w:r>
            <w:proofErr w:type="gramStart"/>
            <w:r w:rsidRPr="005E2E67">
              <w:rPr>
                <w:sz w:val="22"/>
                <w:szCs w:val="22"/>
              </w:rPr>
              <w:t>в</w:t>
            </w:r>
            <w:proofErr w:type="gramEnd"/>
            <w:r w:rsidRPr="005E2E67">
              <w:rPr>
                <w:sz w:val="22"/>
                <w:szCs w:val="22"/>
              </w:rPr>
              <w:t xml:space="preserve"> Единой информационной итогового протокола</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3.10</w:t>
            </w:r>
          </w:p>
        </w:tc>
        <w:tc>
          <w:tcPr>
            <w:tcW w:w="1534" w:type="pct"/>
            <w:vAlign w:val="center"/>
          </w:tcPr>
          <w:p w:rsidR="00BB747D" w:rsidRPr="005E2E67" w:rsidRDefault="00BB747D" w:rsidP="008051E5">
            <w:pPr>
              <w:spacing w:before="100" w:beforeAutospacing="1" w:after="100" w:afterAutospacing="1"/>
              <w:jc w:val="left"/>
            </w:pPr>
            <w:r w:rsidRPr="005E2E67">
              <w:rPr>
                <w:sz w:val="22"/>
                <w:szCs w:val="22"/>
              </w:rPr>
              <w:t>Требования к участникам закупки</w:t>
            </w:r>
          </w:p>
        </w:tc>
        <w:tc>
          <w:tcPr>
            <w:tcW w:w="3121" w:type="pct"/>
            <w:vAlign w:val="center"/>
          </w:tcPr>
          <w:p w:rsidR="00BB747D" w:rsidRPr="005E2E67" w:rsidRDefault="00BB747D" w:rsidP="008051E5">
            <w:pPr>
              <w:widowControl w:val="0"/>
              <w:autoSpaceDE w:val="0"/>
              <w:autoSpaceDN w:val="0"/>
              <w:spacing w:after="0"/>
            </w:pPr>
            <w:r w:rsidRPr="005E2E67">
              <w:rPr>
                <w:sz w:val="22"/>
                <w:szCs w:val="22"/>
              </w:rPr>
              <w:t>Установлены с учетом требований, изложенных в разделе 3 настоящей документации.</w:t>
            </w:r>
          </w:p>
          <w:p w:rsidR="00BB747D" w:rsidRPr="005E2E67" w:rsidRDefault="00BB747D" w:rsidP="008051E5">
            <w:pPr>
              <w:widowControl w:val="0"/>
              <w:autoSpaceDE w:val="0"/>
              <w:autoSpaceDN w:val="0"/>
              <w:spacing w:after="0"/>
            </w:pPr>
            <w:r w:rsidRPr="005E2E67">
              <w:rPr>
                <w:sz w:val="22"/>
                <w:szCs w:val="22"/>
              </w:rPr>
              <w:t>•</w:t>
            </w:r>
            <w:r w:rsidRPr="005E2E67">
              <w:rPr>
                <w:sz w:val="22"/>
                <w:szCs w:val="22"/>
              </w:rPr>
              <w:tab/>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B747D" w:rsidRPr="005E2E67" w:rsidRDefault="00BB747D" w:rsidP="008051E5">
            <w:pPr>
              <w:widowControl w:val="0"/>
              <w:autoSpaceDE w:val="0"/>
              <w:autoSpaceDN w:val="0"/>
              <w:spacing w:after="0"/>
              <w:ind w:firstLine="736"/>
            </w:pPr>
            <w:proofErr w:type="spellStart"/>
            <w:r w:rsidRPr="005E2E67">
              <w:rPr>
                <w:sz w:val="22"/>
                <w:szCs w:val="22"/>
              </w:rPr>
              <w:t>непроведение</w:t>
            </w:r>
            <w:proofErr w:type="spellEnd"/>
            <w:r w:rsidRPr="005E2E6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B747D" w:rsidRPr="005E2E67" w:rsidRDefault="00BB747D" w:rsidP="008051E5">
            <w:pPr>
              <w:widowControl w:val="0"/>
              <w:autoSpaceDE w:val="0"/>
              <w:autoSpaceDN w:val="0"/>
              <w:spacing w:after="0"/>
            </w:pPr>
            <w:r w:rsidRPr="005E2E67">
              <w:rPr>
                <w:sz w:val="22"/>
                <w:szCs w:val="22"/>
              </w:rPr>
              <w:t>•</w:t>
            </w:r>
            <w:r w:rsidRPr="005E2E67">
              <w:rPr>
                <w:sz w:val="22"/>
                <w:szCs w:val="22"/>
              </w:rPr>
              <w:tab/>
            </w:r>
            <w:proofErr w:type="spellStart"/>
            <w:r w:rsidRPr="005E2E67">
              <w:rPr>
                <w:sz w:val="22"/>
                <w:szCs w:val="22"/>
              </w:rPr>
              <w:t>неприостановление</w:t>
            </w:r>
            <w:proofErr w:type="spellEnd"/>
            <w:r w:rsidRPr="005E2E67">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BB747D" w:rsidRPr="005E2E67" w:rsidRDefault="00BB747D" w:rsidP="008051E5">
            <w:pPr>
              <w:widowControl w:val="0"/>
              <w:autoSpaceDE w:val="0"/>
              <w:autoSpaceDN w:val="0"/>
              <w:spacing w:after="0"/>
            </w:pPr>
            <w:proofErr w:type="gramStart"/>
            <w:r w:rsidRPr="005E2E67">
              <w:rPr>
                <w:sz w:val="22"/>
                <w:szCs w:val="22"/>
              </w:rPr>
              <w:t>•</w:t>
            </w:r>
            <w:r w:rsidRPr="005E2E67">
              <w:rPr>
                <w:sz w:val="22"/>
                <w:szCs w:val="22"/>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E2E67">
              <w:rPr>
                <w:sz w:val="22"/>
                <w:szCs w:val="22"/>
              </w:rPr>
              <w:t xml:space="preserve"> </w:t>
            </w:r>
            <w:proofErr w:type="gramStart"/>
            <w:r w:rsidRPr="005E2E6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5E2E6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5E2E67">
              <w:rPr>
                <w:sz w:val="22"/>
                <w:szCs w:val="22"/>
              </w:rPr>
              <w:t>указанных</w:t>
            </w:r>
            <w:proofErr w:type="gramEnd"/>
            <w:r w:rsidRPr="005E2E6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BB747D" w:rsidRPr="005E2E67" w:rsidRDefault="00BB747D" w:rsidP="008051E5">
            <w:pPr>
              <w:widowControl w:val="0"/>
              <w:autoSpaceDE w:val="0"/>
              <w:autoSpaceDN w:val="0"/>
              <w:spacing w:after="0"/>
            </w:pPr>
            <w:proofErr w:type="gramStart"/>
            <w:r w:rsidRPr="005E2E67">
              <w:rPr>
                <w:sz w:val="22"/>
                <w:szCs w:val="22"/>
              </w:rPr>
              <w:t>•</w:t>
            </w:r>
            <w:r w:rsidRPr="005E2E67">
              <w:rPr>
                <w:sz w:val="22"/>
                <w:szCs w:val="22"/>
              </w:rPr>
              <w:tab/>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w:t>
            </w:r>
            <w:r w:rsidRPr="005E2E67">
              <w:rPr>
                <w:sz w:val="22"/>
                <w:szCs w:val="22"/>
              </w:rPr>
              <w:lastRenderedPageBreak/>
              <w:t>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E2E67">
              <w:rPr>
                <w:sz w:val="22"/>
                <w:szCs w:val="22"/>
              </w:rPr>
              <w:t xml:space="preserve"> поставкой товара, выполнением работы, оказанием услуги, </w:t>
            </w:r>
            <w:proofErr w:type="gramStart"/>
            <w:r w:rsidRPr="005E2E67">
              <w:rPr>
                <w:sz w:val="22"/>
                <w:szCs w:val="22"/>
              </w:rPr>
              <w:t>являющихся</w:t>
            </w:r>
            <w:proofErr w:type="gramEnd"/>
            <w:r w:rsidRPr="005E2E67">
              <w:rPr>
                <w:sz w:val="22"/>
                <w:szCs w:val="22"/>
              </w:rPr>
              <w:t xml:space="preserve"> объектом осуществляемой закупки, и административного наказания в виде дисквалификации;</w:t>
            </w:r>
          </w:p>
          <w:p w:rsidR="00BB747D" w:rsidRPr="005E2E67" w:rsidRDefault="00BB747D" w:rsidP="008051E5">
            <w:pPr>
              <w:widowControl w:val="0"/>
              <w:autoSpaceDE w:val="0"/>
              <w:autoSpaceDN w:val="0"/>
              <w:spacing w:after="0"/>
            </w:pPr>
            <w:proofErr w:type="gramStart"/>
            <w:r w:rsidRPr="005E2E67">
              <w:rPr>
                <w:sz w:val="22"/>
                <w:szCs w:val="22"/>
              </w:rPr>
              <w:t>•</w:t>
            </w:r>
            <w:r w:rsidRPr="005E2E67">
              <w:rPr>
                <w:sz w:val="22"/>
                <w:szCs w:val="22"/>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5E2E6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E2E67">
              <w:rPr>
                <w:sz w:val="22"/>
                <w:szCs w:val="22"/>
              </w:rPr>
              <w:t>неполнородными</w:t>
            </w:r>
            <w:proofErr w:type="spellEnd"/>
            <w:r w:rsidRPr="005E2E6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B747D" w:rsidRPr="005E2E67" w:rsidRDefault="00BB747D" w:rsidP="008051E5">
            <w:pPr>
              <w:widowControl w:val="0"/>
              <w:autoSpaceDE w:val="0"/>
              <w:autoSpaceDN w:val="0"/>
              <w:spacing w:after="0"/>
            </w:pPr>
            <w:r w:rsidRPr="005E2E67">
              <w:rPr>
                <w:sz w:val="22"/>
                <w:szCs w:val="22"/>
              </w:rPr>
              <w:t>•</w:t>
            </w:r>
            <w:r w:rsidRPr="005E2E67">
              <w:rPr>
                <w:sz w:val="22"/>
                <w:szCs w:val="22"/>
              </w:rPr>
              <w:tab/>
              <w:t>участник закупки не является офшорной компанией;</w:t>
            </w:r>
          </w:p>
          <w:p w:rsidR="00BB747D" w:rsidRPr="005E2E67" w:rsidRDefault="00BB747D" w:rsidP="008051E5">
            <w:pPr>
              <w:widowControl w:val="0"/>
              <w:autoSpaceDE w:val="0"/>
              <w:autoSpaceDN w:val="0"/>
              <w:spacing w:after="0"/>
            </w:pPr>
            <w:r w:rsidRPr="005E2E67">
              <w:rPr>
                <w:sz w:val="22"/>
                <w:szCs w:val="22"/>
              </w:rPr>
              <w:t>•</w:t>
            </w:r>
            <w:r w:rsidRPr="005E2E67">
              <w:rPr>
                <w:sz w:val="22"/>
                <w:szCs w:val="22"/>
              </w:rPr>
              <w:tab/>
              <w:t>отсутствие у участника закупки ограничений для участия в закупках, установленных законодательством Российской Федерации.</w:t>
            </w:r>
          </w:p>
          <w:p w:rsidR="00BB747D" w:rsidRPr="005E2E67" w:rsidRDefault="00BB747D" w:rsidP="008051E5">
            <w:pPr>
              <w:widowControl w:val="0"/>
              <w:autoSpaceDE w:val="0"/>
              <w:autoSpaceDN w:val="0"/>
              <w:spacing w:after="0"/>
            </w:pPr>
            <w:r w:rsidRPr="005E2E67">
              <w:rPr>
                <w:sz w:val="22"/>
                <w:szCs w:val="22"/>
              </w:rPr>
              <w:t>2.</w:t>
            </w:r>
            <w:r w:rsidRPr="005E2E67">
              <w:rPr>
                <w:sz w:val="22"/>
                <w:szCs w:val="22"/>
              </w:rPr>
              <w:tab/>
              <w:t>Дополнительные требования к участникам закупок:</w:t>
            </w:r>
          </w:p>
          <w:p w:rsidR="00BB747D" w:rsidRPr="005E2E67" w:rsidRDefault="00BB747D" w:rsidP="008051E5">
            <w:pPr>
              <w:widowControl w:val="0"/>
              <w:autoSpaceDE w:val="0"/>
              <w:autoSpaceDN w:val="0"/>
              <w:spacing w:after="0"/>
            </w:pPr>
            <w:r w:rsidRPr="005E2E67">
              <w:rPr>
                <w:sz w:val="22"/>
                <w:szCs w:val="22"/>
              </w:rPr>
              <w:t>•</w:t>
            </w:r>
            <w:r w:rsidRPr="005E2E67">
              <w:rPr>
                <w:sz w:val="22"/>
                <w:szCs w:val="22"/>
              </w:rPr>
              <w:tab/>
              <w:t>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rsidR="00BB747D" w:rsidRPr="005E2E67" w:rsidRDefault="00BB747D" w:rsidP="00CA029B">
            <w:pPr>
              <w:widowControl w:val="0"/>
              <w:autoSpaceDE w:val="0"/>
              <w:autoSpaceDN w:val="0"/>
              <w:spacing w:after="0"/>
            </w:pPr>
            <w:r w:rsidRPr="005E2E67">
              <w:rPr>
                <w:sz w:val="22"/>
                <w:szCs w:val="22"/>
              </w:rPr>
              <w:t>•</w:t>
            </w:r>
            <w:r w:rsidRPr="005E2E67">
              <w:rPr>
                <w:sz w:val="22"/>
                <w:szCs w:val="22"/>
              </w:rPr>
              <w:tab/>
              <w:t xml:space="preserve">отсутствие сведений об участниках закупки в реестре недобросовестных поставщиков, предусмотренном Федеральным законом от 05.04.2013 № 44-ФЗ «О </w:t>
            </w:r>
            <w:r w:rsidR="00CA029B">
              <w:rPr>
                <w:sz w:val="22"/>
                <w:szCs w:val="22"/>
              </w:rPr>
              <w:t>контракт</w:t>
            </w:r>
            <w:r w:rsidRPr="005E2E67">
              <w:rPr>
                <w:sz w:val="22"/>
                <w:szCs w:val="22"/>
              </w:rPr>
              <w:t>ной системе в сфере закупок товаров, работ, услуг для обеспечения государственных и муниципальных нужд»;</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lastRenderedPageBreak/>
              <w:t>3.11</w:t>
            </w:r>
          </w:p>
        </w:tc>
        <w:tc>
          <w:tcPr>
            <w:tcW w:w="1534" w:type="pct"/>
            <w:vAlign w:val="center"/>
            <w:hideMark/>
          </w:tcPr>
          <w:p w:rsidR="00BB747D" w:rsidRPr="005E2E67" w:rsidRDefault="00BB747D" w:rsidP="008051E5">
            <w:pPr>
              <w:spacing w:before="100" w:beforeAutospacing="1" w:after="100" w:afterAutospacing="1"/>
              <w:jc w:val="left"/>
            </w:pPr>
            <w:r w:rsidRPr="005E2E67">
              <w:rPr>
                <w:sz w:val="22"/>
                <w:szCs w:val="22"/>
              </w:rPr>
              <w:t>Порядок подачи заявок</w:t>
            </w:r>
          </w:p>
        </w:tc>
        <w:tc>
          <w:tcPr>
            <w:tcW w:w="3121" w:type="pct"/>
            <w:vAlign w:val="center"/>
            <w:hideMark/>
          </w:tcPr>
          <w:p w:rsidR="00BB747D" w:rsidRPr="005E2E67" w:rsidRDefault="00BB747D" w:rsidP="008051E5">
            <w:pPr>
              <w:widowControl w:val="0"/>
              <w:autoSpaceDE w:val="0"/>
              <w:autoSpaceDN w:val="0"/>
              <w:spacing w:after="0"/>
            </w:pPr>
            <w:r w:rsidRPr="005E2E67">
              <w:rPr>
                <w:sz w:val="22"/>
                <w:szCs w:val="22"/>
              </w:rPr>
              <w:t>Участник закупки формирует и подает заявку на участие в конкурсе в электронной форме с учетом требований, изложенных в разделе 10 настоящей документации.</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3.12</w:t>
            </w:r>
          </w:p>
        </w:tc>
        <w:tc>
          <w:tcPr>
            <w:tcW w:w="1534" w:type="pct"/>
            <w:vAlign w:val="center"/>
          </w:tcPr>
          <w:p w:rsidR="00BB747D" w:rsidRPr="005E2E67" w:rsidRDefault="00BB747D" w:rsidP="008051E5">
            <w:pPr>
              <w:spacing w:before="100" w:beforeAutospacing="1" w:after="100" w:afterAutospacing="1"/>
              <w:rPr>
                <w:rFonts w:eastAsia="Calibri"/>
                <w:lang w:eastAsia="en-US"/>
              </w:rPr>
            </w:pPr>
            <w:r w:rsidRPr="005E2E67">
              <w:rPr>
                <w:rFonts w:eastAsia="Calibri"/>
                <w:sz w:val="22"/>
                <w:szCs w:val="22"/>
                <w:lang w:eastAsia="en-US"/>
              </w:rPr>
              <w:t xml:space="preserve">Требования к содержанию, форме, оформлению и составу заявки на участие в конкурсе в </w:t>
            </w:r>
            <w:r w:rsidRPr="005E2E67">
              <w:rPr>
                <w:rFonts w:eastAsia="Calibri"/>
                <w:sz w:val="22"/>
                <w:szCs w:val="22"/>
                <w:lang w:eastAsia="en-US"/>
              </w:rPr>
              <w:lastRenderedPageBreak/>
              <w:t>электронной форме и инструкцию по ее заполнению</w:t>
            </w:r>
          </w:p>
        </w:tc>
        <w:tc>
          <w:tcPr>
            <w:tcW w:w="3121" w:type="pct"/>
            <w:vAlign w:val="center"/>
          </w:tcPr>
          <w:p w:rsidR="00BB747D" w:rsidRPr="005E2E67" w:rsidRDefault="00BB747D" w:rsidP="008051E5">
            <w:pPr>
              <w:spacing w:after="0"/>
            </w:pPr>
            <w:r w:rsidRPr="005E2E67">
              <w:rPr>
                <w:b/>
                <w:sz w:val="22"/>
                <w:szCs w:val="22"/>
                <w:u w:val="single"/>
              </w:rPr>
              <w:lastRenderedPageBreak/>
              <w:t>Первая часть заявки</w:t>
            </w:r>
            <w:r w:rsidRPr="005E2E67">
              <w:rPr>
                <w:sz w:val="22"/>
                <w:szCs w:val="22"/>
              </w:rPr>
              <w:t xml:space="preserve"> на участие в конкурсе в электронной форме должна содержать:</w:t>
            </w:r>
          </w:p>
          <w:p w:rsidR="00BB747D" w:rsidRPr="005E2E67" w:rsidRDefault="00BB747D" w:rsidP="008051E5">
            <w:pPr>
              <w:spacing w:after="0"/>
            </w:pPr>
            <w:r w:rsidRPr="005E2E67">
              <w:rPr>
                <w:sz w:val="22"/>
                <w:szCs w:val="22"/>
              </w:rPr>
              <w:t xml:space="preserve">- Согласие участника конкурса в электронной форме на </w:t>
            </w:r>
            <w:r w:rsidRPr="005E2E67">
              <w:rPr>
                <w:sz w:val="22"/>
                <w:szCs w:val="22"/>
              </w:rPr>
              <w:lastRenderedPageBreak/>
              <w:t>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BB747D" w:rsidRPr="005E2E67" w:rsidRDefault="00BB747D" w:rsidP="008051E5">
            <w:pPr>
              <w:spacing w:after="0"/>
            </w:pPr>
            <w:r w:rsidRPr="005E2E67">
              <w:rPr>
                <w:sz w:val="22"/>
                <w:szCs w:val="22"/>
              </w:rPr>
              <w:t xml:space="preserve">-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9.1 настоящей документации. При этом отсутствие указанного предложения не является основанием </w:t>
            </w:r>
            <w:proofErr w:type="gramStart"/>
            <w:r w:rsidRPr="005E2E67">
              <w:rPr>
                <w:sz w:val="22"/>
                <w:szCs w:val="22"/>
              </w:rPr>
              <w:t>для принятия решения об отказе участнику конкурса в электронной форме в допуске к участию</w:t>
            </w:r>
            <w:proofErr w:type="gramEnd"/>
            <w:r w:rsidRPr="005E2E67">
              <w:rPr>
                <w:sz w:val="22"/>
                <w:szCs w:val="22"/>
              </w:rPr>
              <w:t xml:space="preserve"> в конкурсе в электронной форме.</w:t>
            </w:r>
          </w:p>
          <w:p w:rsidR="00BB747D" w:rsidRPr="005E2E67" w:rsidRDefault="00BB747D" w:rsidP="008051E5">
            <w:pPr>
              <w:spacing w:after="0"/>
            </w:pPr>
            <w:r w:rsidRPr="005E2E67">
              <w:rPr>
                <w:sz w:val="22"/>
                <w:szCs w:val="22"/>
              </w:rPr>
              <w:t>- При осуществлении закупки товара или закупки работы, услуги, для выполнения, оказания которых используется товар:</w:t>
            </w:r>
          </w:p>
          <w:p w:rsidR="00BB747D" w:rsidRPr="005E2E67" w:rsidRDefault="00BB747D" w:rsidP="008051E5">
            <w:pPr>
              <w:spacing w:after="0"/>
            </w:pPr>
            <w:r w:rsidRPr="005E2E67">
              <w:rPr>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BB747D" w:rsidRPr="005E2E67" w:rsidRDefault="00BB747D" w:rsidP="008051E5">
            <w:pPr>
              <w:spacing w:after="0"/>
            </w:pPr>
            <w:r w:rsidRPr="005E2E67">
              <w:rPr>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BB747D" w:rsidRPr="005E2E67" w:rsidRDefault="00BB747D" w:rsidP="008051E5">
            <w:pPr>
              <w:spacing w:after="0"/>
            </w:pPr>
            <w:r w:rsidRPr="005E2E67">
              <w:rPr>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о его соответствии единым квалификационным требованиям,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rsidR="00BB747D" w:rsidRPr="005E2E67" w:rsidRDefault="00BB747D" w:rsidP="008051E5">
            <w:pPr>
              <w:spacing w:after="0"/>
            </w:pPr>
          </w:p>
          <w:p w:rsidR="00BB747D" w:rsidRPr="009A199A" w:rsidRDefault="00BB747D" w:rsidP="008051E5">
            <w:pPr>
              <w:spacing w:after="0"/>
            </w:pPr>
            <w:r w:rsidRPr="005E2E67">
              <w:rPr>
                <w:b/>
                <w:sz w:val="22"/>
                <w:szCs w:val="22"/>
                <w:u w:val="single"/>
              </w:rPr>
              <w:t>Вторая часть заявки</w:t>
            </w:r>
            <w:r w:rsidRPr="005E2E67">
              <w:rPr>
                <w:sz w:val="22"/>
                <w:szCs w:val="22"/>
              </w:rPr>
              <w:t xml:space="preserve"> на участие в конкурсе в электронной форме должна содержать требуемые Заказчиком в конкурсной </w:t>
            </w:r>
            <w:r w:rsidRPr="009A199A">
              <w:rPr>
                <w:sz w:val="22"/>
                <w:szCs w:val="22"/>
              </w:rPr>
              <w:t>документации информацию и документы, а именно:</w:t>
            </w:r>
          </w:p>
          <w:p w:rsidR="00BB747D" w:rsidRPr="00BC75ED" w:rsidRDefault="00BB747D" w:rsidP="008051E5">
            <w:pPr>
              <w:spacing w:after="0"/>
              <w:rPr>
                <w:lang w:eastAsia="ar-SA"/>
              </w:rPr>
            </w:pPr>
            <w:proofErr w:type="gramStart"/>
            <w:r w:rsidRPr="00BC75ED">
              <w:rPr>
                <w:sz w:val="22"/>
                <w:szCs w:val="22"/>
                <w:lang w:eastAsia="ar-SA"/>
              </w:rPr>
              <w:t>1)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 и иные сведения согласно формы «Заявка на участие в открытом конкурсе» по форме I.3.2.</w:t>
            </w:r>
            <w:proofErr w:type="gramEnd"/>
            <w:r w:rsidRPr="00BC75ED">
              <w:rPr>
                <w:sz w:val="22"/>
                <w:szCs w:val="22"/>
                <w:lang w:eastAsia="ar-SA"/>
              </w:rPr>
              <w:t xml:space="preserve"> Раздела I.3. настоящей конкурсной документации;</w:t>
            </w:r>
          </w:p>
          <w:p w:rsidR="00BB747D" w:rsidRPr="00BC75ED" w:rsidRDefault="00BB747D" w:rsidP="008051E5">
            <w:pPr>
              <w:spacing w:after="0"/>
              <w:rPr>
                <w:lang w:eastAsia="ar-SA"/>
              </w:rPr>
            </w:pPr>
            <w:r w:rsidRPr="00BC75ED">
              <w:rPr>
                <w:sz w:val="22"/>
                <w:szCs w:val="22"/>
                <w:lang w:eastAsia="ar-SA"/>
              </w:rPr>
              <w:t xml:space="preserve">2)идентификационный номер налогоплательщика участника </w:t>
            </w:r>
            <w:r w:rsidRPr="00BC75ED">
              <w:rPr>
                <w:sz w:val="22"/>
                <w:szCs w:val="22"/>
                <w:lang w:eastAsia="ar-SA"/>
              </w:rPr>
              <w:lastRenderedPageBreak/>
              <w:t>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BB747D" w:rsidRPr="00BC75ED" w:rsidRDefault="00BB747D" w:rsidP="008051E5">
            <w:pPr>
              <w:spacing w:after="0"/>
              <w:rPr>
                <w:lang w:eastAsia="ar-SA"/>
              </w:rPr>
            </w:pPr>
            <w:r w:rsidRPr="00BC75ED">
              <w:rPr>
                <w:sz w:val="22"/>
                <w:szCs w:val="22"/>
                <w:lang w:eastAsia="ar-SA"/>
              </w:rPr>
              <w:t>3)идентификационный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BB747D" w:rsidRPr="00BC75ED" w:rsidRDefault="00BB747D" w:rsidP="008051E5">
            <w:pPr>
              <w:widowControl w:val="0"/>
              <w:tabs>
                <w:tab w:val="num" w:pos="900"/>
              </w:tabs>
              <w:adjustRightInd w:val="0"/>
              <w:spacing w:after="0"/>
              <w:textAlignment w:val="baseline"/>
            </w:pPr>
            <w:proofErr w:type="gramStart"/>
            <w:r w:rsidRPr="00BC75ED">
              <w:rPr>
                <w:sz w:val="22"/>
                <w:szCs w:val="22"/>
              </w:rPr>
              <w:t xml:space="preserve">4)  </w:t>
            </w:r>
            <w:r w:rsidR="00407D62">
              <w:t xml:space="preserve"> </w:t>
            </w:r>
            <w:r w:rsidR="00407D62" w:rsidRPr="00407D62">
              <w:rPr>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w:t>
            </w:r>
            <w:proofErr w:type="gramEnd"/>
            <w:r w:rsidR="00407D62" w:rsidRPr="00407D62">
              <w:rPr>
                <w:sz w:val="22"/>
                <w:szCs w:val="22"/>
              </w:rPr>
              <w:t xml:space="preserve"> </w:t>
            </w:r>
            <w:proofErr w:type="gramStart"/>
            <w:r w:rsidR="00407D62" w:rsidRPr="00407D62">
              <w:rPr>
                <w:sz w:val="22"/>
                <w:szCs w:val="22"/>
              </w:rPr>
              <w:t>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w:t>
            </w:r>
            <w:proofErr w:type="gramEnd"/>
            <w:r w:rsidR="00407D62" w:rsidRPr="00407D62">
              <w:rPr>
                <w:sz w:val="22"/>
                <w:szCs w:val="22"/>
              </w:rPr>
              <w:t xml:space="preserve"> размещения в Единой информационной системе извещения о проведен</w:t>
            </w:r>
            <w:r w:rsidR="00407D62">
              <w:rPr>
                <w:sz w:val="22"/>
                <w:szCs w:val="22"/>
              </w:rPr>
              <w:t>ии конкурса в электронной форме</w:t>
            </w:r>
            <w:r w:rsidRPr="00BC75ED">
              <w:rPr>
                <w:sz w:val="22"/>
                <w:szCs w:val="22"/>
              </w:rPr>
              <w:t>;</w:t>
            </w:r>
          </w:p>
          <w:p w:rsidR="00BB747D" w:rsidRPr="00BC75ED" w:rsidRDefault="00BB747D" w:rsidP="008051E5">
            <w:pPr>
              <w:autoSpaceDE w:val="0"/>
              <w:autoSpaceDN w:val="0"/>
              <w:adjustRightInd w:val="0"/>
              <w:spacing w:after="0"/>
            </w:pPr>
            <w:r w:rsidRPr="00BC75ED">
              <w:rPr>
                <w:sz w:val="22"/>
                <w:szCs w:val="22"/>
              </w:rPr>
              <w:t xml:space="preserve">5) 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 </w:t>
            </w:r>
            <w:proofErr w:type="gramStart"/>
            <w:r w:rsidRPr="00BC75ED">
              <w:rPr>
                <w:sz w:val="22"/>
                <w:szCs w:val="22"/>
              </w:rPr>
              <w:t>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w:t>
            </w:r>
            <w:proofErr w:type="gramEnd"/>
            <w:r w:rsidRPr="00BC75ED">
              <w:rPr>
                <w:sz w:val="22"/>
                <w:szCs w:val="22"/>
              </w:rPr>
              <w:t xml:space="preserve">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BB747D" w:rsidRPr="00BC75ED" w:rsidRDefault="00BB747D" w:rsidP="008051E5">
            <w:pPr>
              <w:autoSpaceDE w:val="0"/>
              <w:autoSpaceDN w:val="0"/>
              <w:adjustRightInd w:val="0"/>
              <w:spacing w:after="0"/>
            </w:pPr>
            <w:r w:rsidRPr="00BC75ED">
              <w:rPr>
                <w:sz w:val="22"/>
                <w:szCs w:val="22"/>
              </w:rPr>
              <w:t>6)  копии учредительных документов участника процедуры закупки (для юридических лиц);</w:t>
            </w:r>
          </w:p>
          <w:p w:rsidR="00BB747D" w:rsidRPr="00BC75ED" w:rsidRDefault="00BB747D" w:rsidP="008051E5">
            <w:pPr>
              <w:autoSpaceDE w:val="0"/>
              <w:autoSpaceDN w:val="0"/>
              <w:adjustRightInd w:val="0"/>
              <w:spacing w:after="0"/>
            </w:pPr>
            <w:proofErr w:type="gramStart"/>
            <w:r w:rsidRPr="00BC75ED">
              <w:rPr>
                <w:sz w:val="22"/>
                <w:szCs w:val="22"/>
              </w:rPr>
              <w:t xml:space="preserve">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w:t>
            </w:r>
            <w:r w:rsidRPr="00BC75ED">
              <w:rPr>
                <w:sz w:val="22"/>
                <w:szCs w:val="22"/>
              </w:rPr>
              <w:lastRenderedPageBreak/>
              <w:t>средств в качестве обеспечения заявки на участие в конкурсе, обеспечения исполнения договора</w:t>
            </w:r>
            <w:proofErr w:type="gramEnd"/>
            <w:r w:rsidRPr="00BC75ED">
              <w:rPr>
                <w:sz w:val="22"/>
                <w:szCs w:val="22"/>
              </w:rPr>
              <w:t xml:space="preserve"> являются крупной сделкой.</w:t>
            </w:r>
          </w:p>
          <w:p w:rsidR="00BB747D" w:rsidRPr="00BC75ED" w:rsidRDefault="00BB747D" w:rsidP="008051E5">
            <w:pPr>
              <w:autoSpaceDE w:val="0"/>
              <w:autoSpaceDN w:val="0"/>
              <w:adjustRightInd w:val="0"/>
              <w:spacing w:after="0"/>
            </w:pPr>
            <w:r w:rsidRPr="00BC75ED">
              <w:rPr>
                <w:sz w:val="22"/>
                <w:szCs w:val="22"/>
              </w:rPr>
              <w:t xml:space="preserve">В случае если получение указанного решения до истечения срока подачи заявок на участие в конкурсе для участника </w:t>
            </w:r>
            <w:proofErr w:type="gramStart"/>
            <w:r w:rsidRPr="00BC75ED">
              <w:rPr>
                <w:sz w:val="22"/>
                <w:szCs w:val="22"/>
              </w:rPr>
              <w:t>закупки</w:t>
            </w:r>
            <w:proofErr w:type="gramEnd"/>
            <w:r w:rsidRPr="00BC75ED">
              <w:rPr>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BB747D" w:rsidRPr="00BC75ED" w:rsidRDefault="00BB747D" w:rsidP="008051E5">
            <w:pPr>
              <w:autoSpaceDE w:val="0"/>
              <w:autoSpaceDN w:val="0"/>
              <w:adjustRightInd w:val="0"/>
              <w:spacing w:after="0"/>
            </w:pPr>
            <w:r w:rsidRPr="00BC75ED">
              <w:rPr>
                <w:sz w:val="22"/>
                <w:szCs w:val="22"/>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w:t>
            </w:r>
            <w:proofErr w:type="gramStart"/>
            <w:r w:rsidRPr="00BC75ED">
              <w:rPr>
                <w:sz w:val="22"/>
                <w:szCs w:val="22"/>
              </w:rPr>
              <w:t>дств в к</w:t>
            </w:r>
            <w:proofErr w:type="gramEnd"/>
            <w:r w:rsidRPr="00BC75ED">
              <w:rPr>
                <w:sz w:val="22"/>
                <w:szCs w:val="22"/>
              </w:rPr>
              <w:t>ачестве обеспечения заявки на участие в конкурсе, обеспечения исполнения договора не являются крупной сделкой, участник закупки представляет соответствующее письмо;</w:t>
            </w:r>
          </w:p>
          <w:p w:rsidR="00BB747D" w:rsidRPr="00BC75ED" w:rsidRDefault="00BB747D" w:rsidP="008051E5">
            <w:pPr>
              <w:autoSpaceDE w:val="0"/>
              <w:autoSpaceDN w:val="0"/>
              <w:adjustRightInd w:val="0"/>
              <w:spacing w:after="0"/>
            </w:pPr>
            <w:r w:rsidRPr="00BC75ED">
              <w:rPr>
                <w:sz w:val="22"/>
                <w:szCs w:val="22"/>
              </w:rPr>
              <w:t>8)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p>
          <w:p w:rsidR="00BB747D" w:rsidRPr="00BC75ED" w:rsidRDefault="00BB747D" w:rsidP="008051E5">
            <w:pPr>
              <w:autoSpaceDE w:val="0"/>
              <w:autoSpaceDN w:val="0"/>
              <w:adjustRightInd w:val="0"/>
              <w:spacing w:after="0"/>
            </w:pPr>
            <w:r w:rsidRPr="00BC75ED">
              <w:rPr>
                <w:sz w:val="22"/>
                <w:szCs w:val="22"/>
              </w:rPr>
              <w:t xml:space="preserve"> </w:t>
            </w:r>
            <w:proofErr w:type="gramStart"/>
            <w:r w:rsidRPr="00BC75ED">
              <w:rPr>
                <w:sz w:val="22"/>
                <w:szCs w:val="22"/>
              </w:rPr>
              <w:t>- предложение о качественных характеристиках товара, применяемого при оказании услуг (Приложение №1 к заявке Раздел I.3.3.</w:t>
            </w:r>
            <w:proofErr w:type="gramEnd"/>
            <w:r w:rsidRPr="00BC75ED">
              <w:rPr>
                <w:sz w:val="22"/>
                <w:szCs w:val="22"/>
              </w:rPr>
              <w:t xml:space="preserve"> </w:t>
            </w:r>
            <w:proofErr w:type="gramStart"/>
            <w:r w:rsidRPr="00BC75ED">
              <w:rPr>
                <w:sz w:val="22"/>
                <w:szCs w:val="22"/>
              </w:rPr>
              <w:t>ПРЕДЛОЖЕНИЕ УЧАСТНИКА ЗАКУПКИ ПО ОБЪЕКТУ ЗАКУПКИ);</w:t>
            </w:r>
            <w:proofErr w:type="gramEnd"/>
          </w:p>
          <w:p w:rsidR="00BB747D" w:rsidRPr="00BC75ED" w:rsidRDefault="00BB747D" w:rsidP="008051E5">
            <w:pPr>
              <w:autoSpaceDE w:val="0"/>
              <w:autoSpaceDN w:val="0"/>
              <w:adjustRightInd w:val="0"/>
              <w:spacing w:after="0"/>
            </w:pPr>
            <w:proofErr w:type="gramStart"/>
            <w:r w:rsidRPr="00BC75ED">
              <w:rPr>
                <w:sz w:val="22"/>
                <w:szCs w:val="22"/>
              </w:rPr>
              <w:t>- предложение о качестве услуг (Приложение №1 к заявке Раздел I.3.3.</w:t>
            </w:r>
            <w:proofErr w:type="gramEnd"/>
            <w:r w:rsidRPr="00BC75ED">
              <w:rPr>
                <w:sz w:val="22"/>
                <w:szCs w:val="22"/>
              </w:rPr>
              <w:t xml:space="preserve"> </w:t>
            </w:r>
            <w:proofErr w:type="gramStart"/>
            <w:r w:rsidRPr="00BC75ED">
              <w:rPr>
                <w:sz w:val="22"/>
                <w:szCs w:val="22"/>
              </w:rPr>
              <w:t>ПРЕДЛОЖЕНИЕ УЧАСТНИКА ЗАКУПКИ ПО ОБЪЕКТУ ЗАКУПКИ);</w:t>
            </w:r>
            <w:proofErr w:type="gramEnd"/>
          </w:p>
          <w:p w:rsidR="00BB747D" w:rsidRPr="00BC75ED" w:rsidRDefault="00BB747D" w:rsidP="008051E5">
            <w:pPr>
              <w:autoSpaceDE w:val="0"/>
              <w:autoSpaceDN w:val="0"/>
              <w:adjustRightInd w:val="0"/>
              <w:spacing w:after="0"/>
            </w:pPr>
            <w:proofErr w:type="gramStart"/>
            <w:r w:rsidRPr="00BC75ED">
              <w:rPr>
                <w:sz w:val="22"/>
                <w:szCs w:val="22"/>
              </w:rPr>
              <w:t>- предложение о цене договора (Приложение №1 к заявке Раздел I.3.3.</w:t>
            </w:r>
            <w:proofErr w:type="gramEnd"/>
            <w:r w:rsidRPr="00BC75ED">
              <w:rPr>
                <w:sz w:val="22"/>
                <w:szCs w:val="22"/>
              </w:rPr>
              <w:t xml:space="preserve"> </w:t>
            </w:r>
            <w:proofErr w:type="gramStart"/>
            <w:r w:rsidRPr="00BC75ED">
              <w:rPr>
                <w:sz w:val="22"/>
                <w:szCs w:val="22"/>
              </w:rPr>
              <w:t>ПРЕДЛОЖЕНИЕ УЧАСТНИКА ЗАКУПКИ ПО ОБЪЕКТУ ЗАКУПКИ);</w:t>
            </w:r>
            <w:proofErr w:type="gramEnd"/>
          </w:p>
          <w:p w:rsidR="00BB747D" w:rsidRPr="00BC75ED" w:rsidRDefault="00BB747D" w:rsidP="008051E5">
            <w:pPr>
              <w:spacing w:after="0"/>
              <w:ind w:right="22"/>
              <w:rPr>
                <w:lang w:eastAsia="ar-SA"/>
              </w:rPr>
            </w:pPr>
            <w:r w:rsidRPr="00BC75ED">
              <w:rPr>
                <w:sz w:val="22"/>
                <w:szCs w:val="22"/>
                <w:lang w:eastAsia="ar-SA"/>
              </w:rPr>
              <w:t>9) копии документов, подтверждающих внесение денежных сре</w:t>
            </w:r>
            <w:proofErr w:type="gramStart"/>
            <w:r w:rsidRPr="00BC75ED">
              <w:rPr>
                <w:sz w:val="22"/>
                <w:szCs w:val="22"/>
                <w:lang w:eastAsia="ar-SA"/>
              </w:rPr>
              <w:t>дств в к</w:t>
            </w:r>
            <w:proofErr w:type="gramEnd"/>
            <w:r w:rsidRPr="00BC75ED">
              <w:rPr>
                <w:sz w:val="22"/>
                <w:szCs w:val="22"/>
                <w:lang w:eastAsia="ar-SA"/>
              </w:rPr>
              <w:t>ачестве обеспечения заявки на участие в конкурсе (платежное поручение, подтверждающее перечисление денежных средств в качестве обеспечения заявки на участие в конкурсе, или копия такого поручения, или банковская гарантия);</w:t>
            </w:r>
          </w:p>
          <w:p w:rsidR="00BB747D" w:rsidRPr="00BC75ED" w:rsidRDefault="00BB747D" w:rsidP="008051E5">
            <w:pPr>
              <w:autoSpaceDE w:val="0"/>
              <w:autoSpaceDN w:val="0"/>
              <w:adjustRightInd w:val="0"/>
              <w:spacing w:after="0"/>
            </w:pPr>
            <w:r w:rsidRPr="00BC75ED">
              <w:rPr>
                <w:sz w:val="22"/>
                <w:szCs w:val="22"/>
                <w:lang w:eastAsia="ar-SA"/>
              </w:rPr>
              <w:t xml:space="preserve">10) </w:t>
            </w:r>
            <w:r w:rsidRPr="00BC75ED">
              <w:rPr>
                <w:sz w:val="22"/>
                <w:szCs w:val="22"/>
              </w:rPr>
              <w:t xml:space="preserve">копии документов, требования к которым установлены в пункте, а также форма I.3.4. Сведения об опыте работы, форма </w:t>
            </w:r>
            <w:r w:rsidRPr="00BC75ED">
              <w:rPr>
                <w:sz w:val="22"/>
                <w:szCs w:val="22"/>
                <w:lang w:val="en-US"/>
              </w:rPr>
              <w:t>I</w:t>
            </w:r>
            <w:r w:rsidRPr="00BC75ED">
              <w:rPr>
                <w:sz w:val="22"/>
                <w:szCs w:val="22"/>
              </w:rPr>
              <w:t>.3.6  сведений об «Обеспеченность кадровыми ресурсами» раздела I.3 ОБРАЗЦЫ ФОРМ И ДОКУМЕНТОВ, ВХОДЯЩИХ В СОСТАВ ЗАЯВКА ДЛЯ ЗАПОЛНЕНИЯ УЧАСТНИКАМИ ПРОЦЕДУРЫ ЗАКУПКИ;</w:t>
            </w:r>
          </w:p>
          <w:p w:rsidR="00BB747D" w:rsidRPr="00BC75ED" w:rsidRDefault="00BB747D" w:rsidP="008051E5">
            <w:pPr>
              <w:autoSpaceDE w:val="0"/>
              <w:autoSpaceDN w:val="0"/>
              <w:adjustRightInd w:val="0"/>
              <w:spacing w:after="0"/>
              <w:rPr>
                <w:lang w:eastAsia="ar-SA"/>
              </w:rPr>
            </w:pPr>
            <w:r w:rsidRPr="00BC75ED">
              <w:rPr>
                <w:sz w:val="22"/>
                <w:szCs w:val="22"/>
              </w:rPr>
              <w:t>I.1. Общие сведения;</w:t>
            </w:r>
          </w:p>
          <w:p w:rsidR="00BB747D" w:rsidRPr="00BC75ED" w:rsidRDefault="00BB747D" w:rsidP="008051E5">
            <w:pPr>
              <w:autoSpaceDE w:val="0"/>
              <w:autoSpaceDN w:val="0"/>
              <w:adjustRightInd w:val="0"/>
              <w:spacing w:after="0"/>
              <w:rPr>
                <w:lang w:eastAsia="ar-SA"/>
              </w:rPr>
            </w:pPr>
            <w:r w:rsidRPr="00BC75ED">
              <w:rPr>
                <w:sz w:val="22"/>
                <w:szCs w:val="22"/>
                <w:lang w:eastAsia="ar-SA"/>
              </w:rPr>
              <w:t>11)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пунктом 1.6.4. настоящей Конкурсной документации, если таковые требования были установлены, или справку о том, что соисполнители участником закупки привлекаться не будут.</w:t>
            </w:r>
          </w:p>
          <w:p w:rsidR="00BB747D" w:rsidRPr="00BC75ED" w:rsidRDefault="00BB747D" w:rsidP="008051E5">
            <w:pPr>
              <w:autoSpaceDE w:val="0"/>
              <w:autoSpaceDN w:val="0"/>
              <w:adjustRightInd w:val="0"/>
              <w:spacing w:after="0"/>
              <w:rPr>
                <w:lang w:eastAsia="ar-SA"/>
              </w:rPr>
            </w:pPr>
            <w:r w:rsidRPr="00BC75ED">
              <w:rPr>
                <w:sz w:val="22"/>
                <w:szCs w:val="22"/>
                <w:lang w:eastAsia="ar-SA"/>
              </w:rPr>
              <w:t xml:space="preserve">12) сведения и документы, подтверждающие соответствие соисполнителей, предприятий-изготовителей требованиям, установленным в конкурсной документации в соответствии с </w:t>
            </w:r>
            <w:r w:rsidRPr="00BC75ED">
              <w:rPr>
                <w:sz w:val="22"/>
                <w:szCs w:val="22"/>
                <w:lang w:eastAsia="ar-SA"/>
              </w:rPr>
              <w:lastRenderedPageBreak/>
              <w:t>пунктом 1.6.4. настоящей Конкурсной документации, если таковые требования были установлены, или справку о том, что соисполнители участником закупки привлекаться не будут.</w:t>
            </w:r>
          </w:p>
          <w:p w:rsidR="00BB747D" w:rsidRPr="00BC75ED" w:rsidRDefault="00BB747D" w:rsidP="008051E5">
            <w:pPr>
              <w:suppressAutoHyphens/>
              <w:spacing w:after="0"/>
              <w:ind w:firstLine="567"/>
              <w:rPr>
                <w:lang w:eastAsia="ar-SA"/>
              </w:rPr>
            </w:pPr>
            <w:r w:rsidRPr="00BC75ED">
              <w:rPr>
                <w:lang w:eastAsia="ar-SA"/>
              </w:rPr>
              <w:t xml:space="preserve">Документы на субподрядчиков, которые участник размещения заказа обязан представить в составе заявки на участие в закупке (в случае если планируется привлечение субподрядчиков): </w:t>
            </w:r>
          </w:p>
          <w:p w:rsidR="00BB747D" w:rsidRPr="00BC75ED" w:rsidRDefault="00BB747D" w:rsidP="008051E5">
            <w:pPr>
              <w:keepNext/>
              <w:tabs>
                <w:tab w:val="left" w:pos="708"/>
              </w:tabs>
              <w:spacing w:after="0"/>
              <w:outlineLvl w:val="0"/>
              <w:rPr>
                <w:color w:val="000000"/>
                <w:szCs w:val="28"/>
              </w:rPr>
            </w:pPr>
            <w:r w:rsidRPr="00BC75ED">
              <w:rPr>
                <w:color w:val="000000"/>
                <w:szCs w:val="28"/>
              </w:rPr>
              <w:t>- I.3.5. ФОРМА СВЕДЕНИЯ О СУБПОДРЯДЧИКАХ (СОИСПОЛНИТЕЛЯХ) раздела I.3 ОБРАЗЦЫ ФОРМ И ДОКУМЕНТОВ, ВХОДЯЩИХ В СОСТАВ ЗАЯВКА ДЛЯ ЗАПОЛНЕНИЯ УЧАСТНИКАМИ ПРОЦЕДУРЫ ЗАКУПКИ;</w:t>
            </w:r>
          </w:p>
          <w:p w:rsidR="00BB747D" w:rsidRPr="00BC75ED" w:rsidRDefault="00BB747D" w:rsidP="008051E5">
            <w:pPr>
              <w:autoSpaceDE w:val="0"/>
              <w:autoSpaceDN w:val="0"/>
              <w:adjustRightInd w:val="0"/>
              <w:spacing w:after="0"/>
              <w:rPr>
                <w:lang w:eastAsia="ar-SA"/>
              </w:rPr>
            </w:pPr>
            <w:r w:rsidRPr="00BC75ED">
              <w:rPr>
                <w:sz w:val="22"/>
                <w:szCs w:val="22"/>
                <w:lang w:eastAsia="ar-SA"/>
              </w:rPr>
              <w:t>13)</w:t>
            </w:r>
            <w:r w:rsidRPr="00BC75ED">
              <w:rPr>
                <w:sz w:val="22"/>
                <w:szCs w:val="22"/>
                <w:lang w:eastAsia="ar-SA"/>
              </w:rPr>
              <w:tab/>
              <w:t>согласие субъекта персональных данных на обработку его персональных данных (для участника конкурса - физического лица).</w:t>
            </w:r>
          </w:p>
          <w:p w:rsidR="00BB747D" w:rsidRPr="00BC75ED" w:rsidRDefault="00BB747D" w:rsidP="008051E5">
            <w:pPr>
              <w:autoSpaceDE w:val="0"/>
              <w:autoSpaceDN w:val="0"/>
              <w:adjustRightInd w:val="0"/>
              <w:spacing w:after="0"/>
              <w:rPr>
                <w:lang w:eastAsia="ar-SA"/>
              </w:rPr>
            </w:pPr>
            <w:r w:rsidRPr="00BC75ED">
              <w:rPr>
                <w:sz w:val="22"/>
                <w:szCs w:val="22"/>
                <w:lang w:eastAsia="ar-SA"/>
              </w:rPr>
              <w:t xml:space="preserve">14) </w:t>
            </w:r>
            <w:r w:rsidRPr="00BC75ED">
              <w:rPr>
                <w:sz w:val="22"/>
                <w:szCs w:val="22"/>
                <w:lang w:eastAsia="ar-SA"/>
              </w:rPr>
              <w:tab/>
              <w:t>копия сведений о среднесписочной численности работников за два предшествующих календарных года (для субъектов малого и среднего предпринимательства, осуществляющих деятельность менее двух календарных лет, – за период, прошедший со дня их государственной регистрации) по форме, утвержденной Федеральной налоговой службой в соответствии с пунктом 3 статьи 80 Налогового кодекса Российской Федерации;</w:t>
            </w:r>
          </w:p>
          <w:p w:rsidR="00BB747D" w:rsidRPr="00BC75ED" w:rsidRDefault="00BB747D" w:rsidP="008051E5">
            <w:pPr>
              <w:autoSpaceDE w:val="0"/>
              <w:autoSpaceDN w:val="0"/>
              <w:adjustRightInd w:val="0"/>
              <w:spacing w:after="0"/>
              <w:rPr>
                <w:lang w:eastAsia="ar-SA"/>
              </w:rPr>
            </w:pPr>
            <w:proofErr w:type="gramStart"/>
            <w:r w:rsidRPr="00BC75ED">
              <w:rPr>
                <w:sz w:val="22"/>
                <w:szCs w:val="22"/>
                <w:lang w:eastAsia="ar-SA"/>
              </w:rPr>
              <w:t xml:space="preserve">15) </w:t>
            </w:r>
            <w:r w:rsidRPr="00BC75ED">
              <w:rPr>
                <w:sz w:val="22"/>
                <w:szCs w:val="22"/>
                <w:lang w:eastAsia="ar-SA"/>
              </w:rPr>
              <w:tab/>
            </w:r>
            <w:r w:rsidRPr="009D70D6">
              <w:rPr>
                <w:sz w:val="22"/>
                <w:szCs w:val="22"/>
                <w:lang w:eastAsia="ar-SA"/>
              </w:rPr>
              <w:t>оригинал или нотариально заверенная копия справки об исполнении налогоплательщиком (плательщиком сбора, налоговым агентом) обязанности по уплате налогов, сборов, пеней, штрафов, процентов, форма которой утверждена Приказом от 21 июля 2014 г. N ММВ-7-8/378@, выданной соответствующими подразделениями Федеральной налоговой службы не ранее чем за 30 дней до срока окончания подачи заявок (код по классификатору налоговой документации 1120101);</w:t>
            </w:r>
            <w:proofErr w:type="gramEnd"/>
          </w:p>
          <w:p w:rsidR="00BB747D" w:rsidRPr="00BC75ED" w:rsidRDefault="00BB747D" w:rsidP="008051E5">
            <w:pPr>
              <w:autoSpaceDE w:val="0"/>
              <w:autoSpaceDN w:val="0"/>
              <w:adjustRightInd w:val="0"/>
              <w:spacing w:after="0"/>
              <w:rPr>
                <w:lang w:eastAsia="ar-SA"/>
              </w:rPr>
            </w:pPr>
          </w:p>
          <w:p w:rsidR="00BB747D" w:rsidRPr="00BC75ED" w:rsidRDefault="00BB747D" w:rsidP="008051E5">
            <w:pPr>
              <w:autoSpaceDE w:val="0"/>
              <w:autoSpaceDN w:val="0"/>
              <w:adjustRightInd w:val="0"/>
              <w:spacing w:after="0"/>
              <w:rPr>
                <w:lang w:eastAsia="ar-SA"/>
              </w:rPr>
            </w:pPr>
          </w:p>
          <w:p w:rsidR="00BB747D" w:rsidRPr="00BC75ED" w:rsidRDefault="00BB747D" w:rsidP="008051E5">
            <w:pPr>
              <w:suppressAutoHyphens/>
              <w:spacing w:after="0"/>
              <w:rPr>
                <w:lang w:eastAsia="ar-SA"/>
              </w:rPr>
            </w:pPr>
            <w:r w:rsidRPr="00BC75ED">
              <w:rPr>
                <w:sz w:val="22"/>
                <w:szCs w:val="22"/>
              </w:rPr>
              <w:t>Любые другие документы по усмотрению участника процедуры закупки.</w:t>
            </w:r>
          </w:p>
          <w:p w:rsidR="00BB747D" w:rsidRPr="005E2E67" w:rsidRDefault="00BB747D" w:rsidP="008051E5">
            <w:pPr>
              <w:spacing w:after="0"/>
            </w:pPr>
            <w:r w:rsidRPr="009A199A">
              <w:rPr>
                <w:sz w:val="22"/>
                <w:szCs w:val="22"/>
                <w:lang w:eastAsia="ar-SA"/>
              </w:rPr>
              <w:t>Заявка на участие в конкурсе может содержать эскиз, рисунок, чертеж, фотографию, иное изображение товара, образец (пробу) товара, на поставку которого размещается закупка.</w:t>
            </w:r>
          </w:p>
        </w:tc>
      </w:tr>
      <w:tr w:rsidR="00BB747D" w:rsidRPr="005E2E67" w:rsidTr="008051E5">
        <w:trPr>
          <w:trHeight w:val="815"/>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lastRenderedPageBreak/>
              <w:t>3.13</w:t>
            </w:r>
          </w:p>
        </w:tc>
        <w:tc>
          <w:tcPr>
            <w:tcW w:w="1534" w:type="pct"/>
            <w:vAlign w:val="center"/>
          </w:tcPr>
          <w:p w:rsidR="00BB747D" w:rsidRPr="005E2E67" w:rsidRDefault="00BB747D" w:rsidP="008051E5">
            <w:pPr>
              <w:spacing w:before="100" w:beforeAutospacing="1" w:after="100" w:afterAutospacing="1"/>
              <w:rPr>
                <w:highlight w:val="green"/>
              </w:rPr>
            </w:pPr>
            <w:r w:rsidRPr="005E2E67">
              <w:rPr>
                <w:sz w:val="22"/>
                <w:szCs w:val="22"/>
              </w:rPr>
              <w:t>Внесение Заказчиком изменений в конкурсную документацию</w:t>
            </w:r>
          </w:p>
        </w:tc>
        <w:tc>
          <w:tcPr>
            <w:tcW w:w="3121" w:type="pct"/>
            <w:vAlign w:val="center"/>
          </w:tcPr>
          <w:p w:rsidR="00BB747D" w:rsidRPr="005E2E67" w:rsidRDefault="00BB747D" w:rsidP="008051E5">
            <w:pPr>
              <w:spacing w:after="0"/>
              <w:contextualSpacing/>
              <w:rPr>
                <w:rFonts w:eastAsia="Calibri"/>
                <w:lang w:eastAsia="en-US"/>
              </w:rPr>
            </w:pPr>
            <w:r w:rsidRPr="005E2E67">
              <w:rPr>
                <w:rFonts w:eastAsia="Calibri"/>
                <w:sz w:val="22"/>
                <w:szCs w:val="22"/>
                <w:lang w:eastAsia="en-US"/>
              </w:rPr>
              <w:t>Установлено с учетом требований, изложенных в пункте 8.7. настоящей документации</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3.14</w:t>
            </w:r>
          </w:p>
        </w:tc>
        <w:tc>
          <w:tcPr>
            <w:tcW w:w="1534" w:type="pct"/>
            <w:vAlign w:val="center"/>
          </w:tcPr>
          <w:p w:rsidR="00BB747D" w:rsidRPr="005E2E67" w:rsidRDefault="00BB747D" w:rsidP="008051E5">
            <w:pPr>
              <w:spacing w:before="100" w:beforeAutospacing="1" w:after="100" w:afterAutospacing="1"/>
            </w:pPr>
            <w:r w:rsidRPr="005E2E67">
              <w:rPr>
                <w:sz w:val="22"/>
                <w:szCs w:val="22"/>
              </w:rPr>
              <w:t>Информация о возможности Заказчика отменить конкурс в электронной форме</w:t>
            </w:r>
          </w:p>
        </w:tc>
        <w:tc>
          <w:tcPr>
            <w:tcW w:w="3121" w:type="pct"/>
            <w:vAlign w:val="center"/>
          </w:tcPr>
          <w:p w:rsidR="00BB747D" w:rsidRPr="005E2E67" w:rsidRDefault="00BB747D" w:rsidP="008051E5">
            <w:pPr>
              <w:spacing w:before="100" w:beforeAutospacing="1" w:after="100" w:afterAutospacing="1"/>
              <w:rPr>
                <w:rFonts w:eastAsia="Calibri"/>
                <w:lang w:eastAsia="en-US"/>
              </w:rPr>
            </w:pPr>
            <w:r w:rsidRPr="005E2E67">
              <w:rPr>
                <w:rFonts w:eastAsia="Calibri"/>
                <w:sz w:val="22"/>
                <w:szCs w:val="22"/>
                <w:lang w:eastAsia="en-US"/>
              </w:rPr>
              <w:t>Установлено с учетом требований, изложенных в разделе 5 настоящей документации</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3.15</w:t>
            </w:r>
          </w:p>
        </w:tc>
        <w:tc>
          <w:tcPr>
            <w:tcW w:w="1534" w:type="pct"/>
            <w:vAlign w:val="center"/>
          </w:tcPr>
          <w:p w:rsidR="00BB747D" w:rsidRPr="005E2E67" w:rsidRDefault="00BB747D" w:rsidP="008051E5">
            <w:pPr>
              <w:spacing w:before="100" w:beforeAutospacing="1" w:after="100" w:afterAutospacing="1"/>
              <w:jc w:val="left"/>
            </w:pPr>
            <w:r w:rsidRPr="005E2E67">
              <w:rPr>
                <w:sz w:val="22"/>
                <w:szCs w:val="22"/>
              </w:rPr>
              <w:t>Обеспечение заявки</w:t>
            </w:r>
          </w:p>
        </w:tc>
        <w:tc>
          <w:tcPr>
            <w:tcW w:w="3121" w:type="pct"/>
            <w:vAlign w:val="center"/>
          </w:tcPr>
          <w:p w:rsidR="00BB747D" w:rsidRPr="005E2E67" w:rsidRDefault="004F00FE" w:rsidP="00991F63">
            <w:pPr>
              <w:spacing w:before="100" w:beforeAutospacing="1" w:after="100" w:afterAutospacing="1"/>
              <w:rPr>
                <w:rFonts w:eastAsia="Calibri"/>
                <w:lang w:eastAsia="en-US"/>
              </w:rPr>
            </w:pPr>
            <w:r w:rsidRPr="009F664A">
              <w:rPr>
                <w:rFonts w:eastAsia="Calibri"/>
                <w:color w:val="000000" w:themeColor="text1"/>
                <w:sz w:val="22"/>
                <w:szCs w:val="22"/>
                <w:lang w:eastAsia="en-US"/>
              </w:rPr>
              <w:t>да</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3.16</w:t>
            </w:r>
          </w:p>
        </w:tc>
        <w:tc>
          <w:tcPr>
            <w:tcW w:w="1534" w:type="pct"/>
            <w:vAlign w:val="center"/>
          </w:tcPr>
          <w:p w:rsidR="00BB747D" w:rsidRPr="005E2E67" w:rsidRDefault="00BB747D" w:rsidP="008051E5">
            <w:pPr>
              <w:spacing w:before="100" w:beforeAutospacing="1" w:after="100" w:afterAutospacing="1"/>
            </w:pPr>
            <w:r w:rsidRPr="005E2E67">
              <w:rPr>
                <w:sz w:val="22"/>
                <w:szCs w:val="22"/>
              </w:rPr>
              <w:t>Размер обеспечения заявки на участие в конкурсе в электронной форме, срок и порядок его предоставления</w:t>
            </w:r>
          </w:p>
        </w:tc>
        <w:tc>
          <w:tcPr>
            <w:tcW w:w="3121" w:type="pct"/>
            <w:vAlign w:val="center"/>
          </w:tcPr>
          <w:p w:rsidR="00BB747D" w:rsidRPr="005E2E67" w:rsidRDefault="002C3688" w:rsidP="008051E5">
            <w:pPr>
              <w:spacing w:before="100" w:beforeAutospacing="1" w:after="100" w:afterAutospacing="1"/>
              <w:rPr>
                <w:rFonts w:eastAsia="Calibri"/>
                <w:lang w:eastAsia="en-US"/>
              </w:rPr>
            </w:pPr>
            <w:r>
              <w:rPr>
                <w:rFonts w:eastAsia="Calibri"/>
                <w:sz w:val="22"/>
                <w:szCs w:val="22"/>
                <w:lang w:eastAsia="en-US"/>
              </w:rPr>
              <w:t>2,5</w:t>
            </w:r>
            <w:r w:rsidR="00450D9D" w:rsidRPr="00E8544A">
              <w:rPr>
                <w:rFonts w:eastAsia="Calibri"/>
                <w:sz w:val="22"/>
                <w:szCs w:val="22"/>
                <w:lang w:eastAsia="en-US"/>
              </w:rPr>
              <w:t>%</w:t>
            </w:r>
            <w:r w:rsidR="00E8544A" w:rsidRPr="00E8544A">
              <w:rPr>
                <w:rFonts w:eastAsia="Calibri"/>
                <w:sz w:val="22"/>
                <w:szCs w:val="22"/>
                <w:lang w:eastAsia="en-US"/>
              </w:rPr>
              <w:t xml:space="preserve"> - </w:t>
            </w:r>
            <w:r w:rsidR="00CA029B">
              <w:rPr>
                <w:rFonts w:eastAsia="Calibri"/>
                <w:sz w:val="22"/>
                <w:szCs w:val="22"/>
                <w:lang w:eastAsia="en-US"/>
              </w:rPr>
              <w:t>1 01</w:t>
            </w:r>
            <w:r w:rsidRPr="002C3688">
              <w:rPr>
                <w:rFonts w:eastAsia="Calibri"/>
                <w:sz w:val="22"/>
                <w:szCs w:val="22"/>
                <w:lang w:eastAsia="en-US"/>
              </w:rPr>
              <w:t>0</w:t>
            </w:r>
            <w:r w:rsidR="00CA029B">
              <w:rPr>
                <w:rFonts w:eastAsia="Calibri"/>
                <w:sz w:val="22"/>
                <w:szCs w:val="22"/>
                <w:lang w:eastAsia="en-US"/>
              </w:rPr>
              <w:t xml:space="preserve"> </w:t>
            </w:r>
            <w:r w:rsidRPr="002C3688">
              <w:rPr>
                <w:rFonts w:eastAsia="Calibri"/>
                <w:sz w:val="22"/>
                <w:szCs w:val="22"/>
                <w:lang w:eastAsia="en-US"/>
              </w:rPr>
              <w:t>000</w:t>
            </w:r>
            <w:r>
              <w:rPr>
                <w:rFonts w:eastAsia="Calibri"/>
                <w:sz w:val="22"/>
                <w:szCs w:val="22"/>
                <w:lang w:eastAsia="en-US"/>
              </w:rPr>
              <w:t>,00</w:t>
            </w:r>
            <w:r w:rsidRPr="002C3688">
              <w:rPr>
                <w:rFonts w:eastAsia="Calibri"/>
                <w:sz w:val="22"/>
                <w:szCs w:val="22"/>
                <w:lang w:eastAsia="en-US"/>
              </w:rPr>
              <w:t xml:space="preserve"> руб. (один миллион десять тысяч рублей 00 копеек),</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3.17</w:t>
            </w:r>
          </w:p>
        </w:tc>
        <w:tc>
          <w:tcPr>
            <w:tcW w:w="1534" w:type="pct"/>
            <w:vAlign w:val="center"/>
          </w:tcPr>
          <w:p w:rsidR="00BB747D" w:rsidRPr="005E2E67" w:rsidRDefault="00BB747D" w:rsidP="008051E5">
            <w:pPr>
              <w:spacing w:before="100" w:beforeAutospacing="1" w:after="100" w:afterAutospacing="1"/>
            </w:pPr>
            <w:r w:rsidRPr="005E2E67">
              <w:rPr>
                <w:sz w:val="22"/>
                <w:szCs w:val="22"/>
              </w:rPr>
              <w:t xml:space="preserve">Разъяснения положений документации конкурса в </w:t>
            </w:r>
            <w:r w:rsidRPr="005E2E67">
              <w:rPr>
                <w:sz w:val="22"/>
                <w:szCs w:val="22"/>
              </w:rPr>
              <w:lastRenderedPageBreak/>
              <w:t>электронной форме</w:t>
            </w:r>
          </w:p>
        </w:tc>
        <w:tc>
          <w:tcPr>
            <w:tcW w:w="3121" w:type="pct"/>
            <w:vAlign w:val="center"/>
          </w:tcPr>
          <w:p w:rsidR="00BB747D" w:rsidRPr="005E2E67" w:rsidRDefault="00BB747D" w:rsidP="008051E5">
            <w:pPr>
              <w:spacing w:after="0"/>
              <w:rPr>
                <w:rFonts w:eastAsia="Calibri"/>
                <w:lang w:eastAsia="en-US"/>
              </w:rPr>
            </w:pPr>
            <w:r w:rsidRPr="005E2E67">
              <w:rPr>
                <w:rFonts w:eastAsia="Calibri"/>
                <w:sz w:val="22"/>
                <w:szCs w:val="22"/>
                <w:lang w:eastAsia="en-US"/>
              </w:rPr>
              <w:lastRenderedPageBreak/>
              <w:t xml:space="preserve">Любой участник конкурса в электронной форме вправе направить с использованием программно-аппаратных средств </w:t>
            </w:r>
            <w:r w:rsidRPr="005E2E67">
              <w:rPr>
                <w:rFonts w:eastAsia="Calibri"/>
                <w:sz w:val="22"/>
                <w:szCs w:val="22"/>
                <w:lang w:eastAsia="en-US"/>
              </w:rPr>
              <w:lastRenderedPageBreak/>
              <w:t>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rsidR="00BB747D" w:rsidRPr="005E2E67" w:rsidRDefault="00BB747D" w:rsidP="008051E5">
            <w:pPr>
              <w:spacing w:after="0"/>
              <w:rPr>
                <w:rFonts w:eastAsia="Calibri"/>
                <w:lang w:eastAsia="en-US"/>
              </w:rPr>
            </w:pPr>
            <w:r w:rsidRPr="005E2E67">
              <w:rPr>
                <w:rFonts w:eastAsia="Calibri"/>
                <w:sz w:val="22"/>
                <w:szCs w:val="22"/>
                <w:lang w:eastAsia="en-US"/>
              </w:rPr>
              <w:t xml:space="preserve">В течение 3-х рабочих дней </w:t>
            </w:r>
            <w:proofErr w:type="gramStart"/>
            <w:r w:rsidRPr="005E2E67">
              <w:rPr>
                <w:rFonts w:eastAsia="Calibri"/>
                <w:sz w:val="22"/>
                <w:szCs w:val="22"/>
                <w:lang w:eastAsia="en-US"/>
              </w:rPr>
              <w:t>с даты поступления</w:t>
            </w:r>
            <w:proofErr w:type="gramEnd"/>
            <w:r w:rsidRPr="005E2E67">
              <w:rPr>
                <w:rFonts w:eastAsia="Calibri"/>
                <w:sz w:val="22"/>
                <w:szCs w:val="22"/>
                <w:lang w:eastAsia="en-US"/>
              </w:rPr>
              <w:t xml:space="preserve">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rsidR="00BB747D" w:rsidRPr="005E2E67" w:rsidRDefault="00BB747D" w:rsidP="008051E5">
            <w:pPr>
              <w:spacing w:after="0"/>
              <w:rPr>
                <w:rFonts w:eastAsia="Calibri"/>
                <w:lang w:eastAsia="en-US"/>
              </w:rPr>
            </w:pPr>
            <w:r w:rsidRPr="005E2E67">
              <w:rPr>
                <w:rFonts w:eastAsia="Calibri"/>
                <w:sz w:val="22"/>
                <w:szCs w:val="22"/>
                <w:lang w:eastAsia="en-US"/>
              </w:rPr>
              <w:t xml:space="preserve">Заказчик вправе не осуществлять такое разъяснение в случае, если указанный запрос поступил </w:t>
            </w:r>
            <w:proofErr w:type="gramStart"/>
            <w:r w:rsidRPr="005E2E67">
              <w:rPr>
                <w:rFonts w:eastAsia="Calibri"/>
                <w:sz w:val="22"/>
                <w:szCs w:val="22"/>
                <w:lang w:eastAsia="en-US"/>
              </w:rPr>
              <w:t>позднее</w:t>
            </w:r>
            <w:proofErr w:type="gramEnd"/>
            <w:r w:rsidRPr="005E2E67">
              <w:rPr>
                <w:rFonts w:eastAsia="Calibri"/>
                <w:sz w:val="22"/>
                <w:szCs w:val="22"/>
                <w:lang w:eastAsia="en-US"/>
              </w:rPr>
              <w:t xml:space="preserve"> чем за 3 рабочих дня до даты окончания срока подачи заявок на участие в конкурсе в электронной форме.</w:t>
            </w:r>
          </w:p>
          <w:p w:rsidR="00BB747D" w:rsidRPr="005E2E67" w:rsidRDefault="00BB747D" w:rsidP="008051E5">
            <w:pPr>
              <w:spacing w:after="0"/>
              <w:rPr>
                <w:rFonts w:eastAsia="Calibri"/>
                <w:lang w:eastAsia="en-US"/>
              </w:rPr>
            </w:pPr>
            <w:r w:rsidRPr="005E2E67">
              <w:rPr>
                <w:rFonts w:eastAsia="Calibri"/>
                <w:sz w:val="22"/>
                <w:szCs w:val="22"/>
                <w:lang w:eastAsia="en-US"/>
              </w:rPr>
              <w:t>Разъяснения положений конкурсной документации не должны изменять предмет закупки и существенные условия проекта договора.</w:t>
            </w:r>
          </w:p>
          <w:p w:rsidR="00BB747D" w:rsidRPr="005E2E67" w:rsidRDefault="004D31DE" w:rsidP="008E028E">
            <w:pPr>
              <w:spacing w:after="0"/>
              <w:rPr>
                <w:rFonts w:eastAsia="Calibri"/>
                <w:lang w:eastAsia="en-US"/>
              </w:rPr>
            </w:pPr>
            <w:r>
              <w:rPr>
                <w:rFonts w:eastAsia="Calibri"/>
                <w:sz w:val="22"/>
                <w:szCs w:val="22"/>
                <w:lang w:eastAsia="en-US"/>
              </w:rPr>
              <w:t xml:space="preserve">Срок до </w:t>
            </w:r>
            <w:r w:rsidR="009D70D6">
              <w:rPr>
                <w:rFonts w:eastAsia="Calibri"/>
                <w:sz w:val="22"/>
                <w:szCs w:val="22"/>
                <w:lang w:eastAsia="en-US"/>
              </w:rPr>
              <w:t>0</w:t>
            </w:r>
            <w:r w:rsidR="008E028E">
              <w:rPr>
                <w:rFonts w:eastAsia="Calibri"/>
                <w:sz w:val="22"/>
                <w:szCs w:val="22"/>
                <w:lang w:eastAsia="en-US"/>
              </w:rPr>
              <w:t>7</w:t>
            </w:r>
            <w:r w:rsidR="004F00FE">
              <w:rPr>
                <w:rFonts w:eastAsia="Calibri"/>
                <w:sz w:val="22"/>
                <w:szCs w:val="22"/>
                <w:lang w:eastAsia="en-US"/>
              </w:rPr>
              <w:t>.</w:t>
            </w:r>
            <w:r w:rsidR="008E028E">
              <w:rPr>
                <w:rFonts w:eastAsia="Calibri"/>
                <w:sz w:val="22"/>
                <w:szCs w:val="22"/>
                <w:lang w:eastAsia="en-US"/>
              </w:rPr>
              <w:t>01</w:t>
            </w:r>
            <w:r w:rsidR="004F00FE">
              <w:rPr>
                <w:rFonts w:eastAsia="Calibri"/>
                <w:sz w:val="22"/>
                <w:szCs w:val="22"/>
                <w:lang w:eastAsia="en-US"/>
              </w:rPr>
              <w:t>.202</w:t>
            </w:r>
            <w:r w:rsidR="008E028E">
              <w:rPr>
                <w:rFonts w:eastAsia="Calibri"/>
                <w:sz w:val="22"/>
                <w:szCs w:val="22"/>
                <w:lang w:eastAsia="en-US"/>
              </w:rPr>
              <w:t>1</w:t>
            </w:r>
          </w:p>
        </w:tc>
      </w:tr>
      <w:tr w:rsidR="00BB747D" w:rsidRPr="005E2E67" w:rsidTr="008051E5">
        <w:trPr>
          <w:trHeight w:val="66"/>
          <w:tblCellSpacing w:w="15" w:type="dxa"/>
        </w:trPr>
        <w:tc>
          <w:tcPr>
            <w:tcW w:w="4971" w:type="pct"/>
            <w:gridSpan w:val="3"/>
            <w:vAlign w:val="center"/>
          </w:tcPr>
          <w:p w:rsidR="00BB747D" w:rsidRPr="005E2E67" w:rsidRDefault="00BB747D" w:rsidP="00BB747D">
            <w:pPr>
              <w:numPr>
                <w:ilvl w:val="0"/>
                <w:numId w:val="31"/>
              </w:numPr>
              <w:suppressAutoHyphens/>
              <w:spacing w:after="160" w:line="259" w:lineRule="auto"/>
              <w:contextualSpacing/>
              <w:jc w:val="center"/>
            </w:pPr>
            <w:r w:rsidRPr="005E2E67">
              <w:rPr>
                <w:b/>
                <w:bCs/>
                <w:sz w:val="22"/>
                <w:szCs w:val="22"/>
              </w:rPr>
              <w:lastRenderedPageBreak/>
              <w:t>Краткое описание условий договора</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4.1</w:t>
            </w:r>
          </w:p>
        </w:tc>
        <w:tc>
          <w:tcPr>
            <w:tcW w:w="1534" w:type="pct"/>
            <w:vAlign w:val="center"/>
          </w:tcPr>
          <w:p w:rsidR="00BB747D" w:rsidRPr="005E2E67" w:rsidRDefault="00BB747D" w:rsidP="008051E5">
            <w:pPr>
              <w:spacing w:before="100" w:beforeAutospacing="1" w:after="100" w:afterAutospacing="1"/>
              <w:rPr>
                <w:highlight w:val="green"/>
              </w:rPr>
            </w:pPr>
            <w:r w:rsidRPr="005E2E67">
              <w:rPr>
                <w:sz w:val="22"/>
                <w:szCs w:val="22"/>
              </w:rPr>
              <w:t>Наименование предмета закупки</w:t>
            </w:r>
          </w:p>
        </w:tc>
        <w:tc>
          <w:tcPr>
            <w:tcW w:w="3121" w:type="pct"/>
            <w:vAlign w:val="center"/>
          </w:tcPr>
          <w:p w:rsidR="00BB747D" w:rsidRPr="005E2E67" w:rsidRDefault="00BB747D" w:rsidP="008051E5">
            <w:pPr>
              <w:spacing w:after="0"/>
              <w:jc w:val="left"/>
              <w:rPr>
                <w:rFonts w:eastAsia="Calibri"/>
                <w:u w:val="single"/>
                <w:lang w:eastAsia="en-US"/>
              </w:rPr>
            </w:pPr>
            <w:r w:rsidRPr="005E2E67">
              <w:rPr>
                <w:color w:val="0D0D0D"/>
                <w:sz w:val="22"/>
                <w:szCs w:val="22"/>
              </w:rPr>
              <w:t xml:space="preserve">Оказание услуг по комплексной уборке придомовой территории и общедомового имущества собственников помещений жилых многоквартирных домов, находящихся в управлении Муниципального унитарного предприятия «Служба единого заказчика - </w:t>
            </w:r>
            <w:proofErr w:type="spellStart"/>
            <w:r w:rsidRPr="005E2E67">
              <w:rPr>
                <w:color w:val="0D0D0D"/>
                <w:sz w:val="22"/>
                <w:szCs w:val="22"/>
              </w:rPr>
              <w:t>Белоозерский</w:t>
            </w:r>
            <w:proofErr w:type="spellEnd"/>
            <w:r w:rsidRPr="005E2E67">
              <w:rPr>
                <w:color w:val="0D0D0D"/>
                <w:sz w:val="22"/>
                <w:szCs w:val="22"/>
              </w:rPr>
              <w:t>»</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4.2</w:t>
            </w:r>
          </w:p>
        </w:tc>
        <w:tc>
          <w:tcPr>
            <w:tcW w:w="1534" w:type="pct"/>
            <w:vAlign w:val="center"/>
            <w:hideMark/>
          </w:tcPr>
          <w:p w:rsidR="00BB747D" w:rsidRPr="005E2E67" w:rsidRDefault="00BB747D" w:rsidP="008051E5">
            <w:pPr>
              <w:spacing w:before="100" w:beforeAutospacing="1" w:after="100" w:afterAutospacing="1"/>
            </w:pPr>
            <w:r w:rsidRPr="005E2E67">
              <w:rPr>
                <w:sz w:val="22"/>
                <w:szCs w:val="22"/>
              </w:rPr>
              <w:t>Место доставки товара, выполнения работ или оказания услуг</w:t>
            </w:r>
          </w:p>
        </w:tc>
        <w:tc>
          <w:tcPr>
            <w:tcW w:w="3121" w:type="pct"/>
            <w:vAlign w:val="center"/>
            <w:hideMark/>
          </w:tcPr>
          <w:p w:rsidR="00BB747D" w:rsidRPr="005E2E67" w:rsidRDefault="00BB747D" w:rsidP="002C3688">
            <w:pPr>
              <w:spacing w:before="100" w:beforeAutospacing="1" w:after="100" w:afterAutospacing="1"/>
              <w:jc w:val="left"/>
            </w:pPr>
            <w:r w:rsidRPr="005E2E67">
              <w:rPr>
                <w:sz w:val="22"/>
                <w:szCs w:val="22"/>
              </w:rPr>
              <w:t xml:space="preserve">140250, МО, Воскресенский район, </w:t>
            </w:r>
            <w:r w:rsidR="002C3688">
              <w:rPr>
                <w:sz w:val="22"/>
                <w:szCs w:val="22"/>
              </w:rPr>
              <w:t>г</w:t>
            </w:r>
            <w:r w:rsidRPr="005E2E67">
              <w:rPr>
                <w:sz w:val="22"/>
                <w:szCs w:val="22"/>
              </w:rPr>
              <w:t xml:space="preserve">. </w:t>
            </w:r>
            <w:proofErr w:type="spellStart"/>
            <w:r w:rsidRPr="005E2E67">
              <w:rPr>
                <w:sz w:val="22"/>
                <w:szCs w:val="22"/>
              </w:rPr>
              <w:t>Белоозерский</w:t>
            </w:r>
            <w:proofErr w:type="spellEnd"/>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4.3</w:t>
            </w:r>
          </w:p>
        </w:tc>
        <w:tc>
          <w:tcPr>
            <w:tcW w:w="1534" w:type="pct"/>
            <w:vAlign w:val="center"/>
            <w:hideMark/>
          </w:tcPr>
          <w:p w:rsidR="00BB747D" w:rsidRPr="005E2E67" w:rsidRDefault="00BB747D" w:rsidP="008051E5">
            <w:pPr>
              <w:spacing w:before="100" w:beforeAutospacing="1" w:after="100" w:afterAutospacing="1"/>
            </w:pPr>
            <w:r w:rsidRPr="005E2E67">
              <w:rPr>
                <w:sz w:val="22"/>
                <w:szCs w:val="22"/>
              </w:rPr>
              <w:t>Сроки поставки товара или завершения работы либо график оказания услуг</w:t>
            </w:r>
          </w:p>
        </w:tc>
        <w:tc>
          <w:tcPr>
            <w:tcW w:w="3121" w:type="pct"/>
            <w:vAlign w:val="center"/>
            <w:hideMark/>
          </w:tcPr>
          <w:p w:rsidR="00BB747D" w:rsidRPr="005E2E67" w:rsidRDefault="00BB747D" w:rsidP="008051E5">
            <w:pPr>
              <w:spacing w:before="100" w:beforeAutospacing="1" w:after="100" w:afterAutospacing="1"/>
              <w:jc w:val="left"/>
            </w:pPr>
            <w:r w:rsidRPr="005E2E67">
              <w:rPr>
                <w:sz w:val="22"/>
                <w:szCs w:val="22"/>
              </w:rPr>
              <w:t>В соответствии с техническим заданием и проектом договора</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4.4</w:t>
            </w:r>
          </w:p>
        </w:tc>
        <w:tc>
          <w:tcPr>
            <w:tcW w:w="1534" w:type="pct"/>
            <w:vAlign w:val="center"/>
            <w:hideMark/>
          </w:tcPr>
          <w:p w:rsidR="00BB747D" w:rsidRPr="005E2E67" w:rsidRDefault="00BB747D" w:rsidP="008051E5">
            <w:pPr>
              <w:spacing w:before="100" w:beforeAutospacing="1" w:after="100" w:afterAutospacing="1"/>
            </w:pPr>
            <w:r w:rsidRPr="005E2E67">
              <w:rPr>
                <w:sz w:val="22"/>
                <w:szCs w:val="22"/>
              </w:rPr>
              <w:t>Информация о возможности одностороннего отказа от исполнения договора</w:t>
            </w:r>
          </w:p>
        </w:tc>
        <w:tc>
          <w:tcPr>
            <w:tcW w:w="3121" w:type="pct"/>
            <w:vAlign w:val="center"/>
            <w:hideMark/>
          </w:tcPr>
          <w:p w:rsidR="00BB747D" w:rsidRPr="005E2E67" w:rsidRDefault="00BB747D" w:rsidP="008051E5">
            <w:pPr>
              <w:spacing w:before="100" w:beforeAutospacing="1" w:after="100" w:afterAutospacing="1"/>
              <w:jc w:val="left"/>
            </w:pPr>
            <w:r w:rsidRPr="005E2E67">
              <w:rPr>
                <w:sz w:val="22"/>
                <w:szCs w:val="22"/>
              </w:rPr>
              <w:t>Предусмотрена возможность одностороннего отказа от исполнения договора разделом 8 проекта Договора</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4.5</w:t>
            </w:r>
          </w:p>
        </w:tc>
        <w:tc>
          <w:tcPr>
            <w:tcW w:w="1534" w:type="pct"/>
            <w:vAlign w:val="center"/>
          </w:tcPr>
          <w:p w:rsidR="00BB747D" w:rsidRPr="005E2E67" w:rsidRDefault="00BB747D" w:rsidP="008051E5">
            <w:pPr>
              <w:spacing w:before="100" w:beforeAutospacing="1" w:after="100" w:afterAutospacing="1"/>
            </w:pPr>
            <w:r w:rsidRPr="005E2E67">
              <w:rPr>
                <w:sz w:val="22"/>
                <w:szCs w:val="22"/>
              </w:rPr>
              <w:t>Обеспечение исполнения договора</w:t>
            </w:r>
          </w:p>
        </w:tc>
        <w:tc>
          <w:tcPr>
            <w:tcW w:w="3121" w:type="pct"/>
            <w:vAlign w:val="center"/>
          </w:tcPr>
          <w:p w:rsidR="00BB747D" w:rsidRPr="005E2E67" w:rsidRDefault="00BB747D" w:rsidP="008051E5">
            <w:pPr>
              <w:spacing w:before="100" w:beforeAutospacing="1" w:after="100" w:afterAutospacing="1"/>
              <w:rPr>
                <w:rFonts w:eastAsia="Calibri"/>
                <w:lang w:eastAsia="en-US"/>
              </w:rPr>
            </w:pPr>
            <w:r w:rsidRPr="005E2E67">
              <w:rPr>
                <w:rFonts w:eastAsia="Calibri"/>
                <w:sz w:val="22"/>
                <w:szCs w:val="22"/>
                <w:lang w:eastAsia="en-US"/>
              </w:rPr>
              <w:t>Установлено с учетом требований, изложенных в разделе 16 настоящей документации / не установлено</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4.6</w:t>
            </w:r>
          </w:p>
        </w:tc>
        <w:tc>
          <w:tcPr>
            <w:tcW w:w="1534" w:type="pct"/>
            <w:vAlign w:val="center"/>
          </w:tcPr>
          <w:p w:rsidR="00BB747D" w:rsidRPr="005E2E67" w:rsidRDefault="00BB747D" w:rsidP="008051E5">
            <w:pPr>
              <w:spacing w:before="100" w:beforeAutospacing="1" w:after="100" w:afterAutospacing="1"/>
            </w:pPr>
            <w:r w:rsidRPr="005E2E67">
              <w:rPr>
                <w:sz w:val="22"/>
                <w:szCs w:val="22"/>
              </w:rPr>
              <w:t>Размер обеспечения исполнения договора, срок и порядок его предоставления. Платежные реквизиты для внесения денежных сре</w:t>
            </w:r>
            <w:proofErr w:type="gramStart"/>
            <w:r w:rsidRPr="005E2E67">
              <w:rPr>
                <w:sz w:val="22"/>
                <w:szCs w:val="22"/>
              </w:rPr>
              <w:t>дств в к</w:t>
            </w:r>
            <w:proofErr w:type="gramEnd"/>
            <w:r w:rsidRPr="005E2E67">
              <w:rPr>
                <w:sz w:val="22"/>
                <w:szCs w:val="22"/>
              </w:rPr>
              <w:t>ачестве обеспечения исполнения договора</w:t>
            </w:r>
          </w:p>
        </w:tc>
        <w:tc>
          <w:tcPr>
            <w:tcW w:w="3121" w:type="pct"/>
            <w:shd w:val="clear" w:color="auto" w:fill="auto"/>
            <w:vAlign w:val="center"/>
          </w:tcPr>
          <w:p w:rsidR="00BB747D" w:rsidRPr="005E2E67" w:rsidRDefault="00464F0C" w:rsidP="008051E5">
            <w:pPr>
              <w:spacing w:after="0"/>
              <w:rPr>
                <w:rFonts w:eastAsia="Calibri"/>
                <w:lang w:eastAsia="en-US"/>
              </w:rPr>
            </w:pPr>
            <w:r w:rsidRPr="00464F0C">
              <w:rPr>
                <w:rFonts w:eastAsia="Calibri"/>
                <w:lang w:eastAsia="en-US"/>
              </w:rPr>
              <w:t>Не установлено</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4.7</w:t>
            </w:r>
          </w:p>
        </w:tc>
        <w:tc>
          <w:tcPr>
            <w:tcW w:w="1534" w:type="pct"/>
            <w:vAlign w:val="center"/>
          </w:tcPr>
          <w:p w:rsidR="00BB747D" w:rsidRPr="005E2E67" w:rsidRDefault="00BB747D" w:rsidP="008051E5">
            <w:pPr>
              <w:spacing w:before="100" w:beforeAutospacing="1" w:after="100" w:afterAutospacing="1"/>
            </w:pPr>
            <w:r w:rsidRPr="005E2E67">
              <w:rPr>
                <w:sz w:val="22"/>
                <w:szCs w:val="22"/>
              </w:rPr>
              <w:t>Порядок возврата обеспечения исполнения договора. Срок и порядок осуществления возврата.</w:t>
            </w:r>
          </w:p>
        </w:tc>
        <w:tc>
          <w:tcPr>
            <w:tcW w:w="3121" w:type="pct"/>
            <w:vAlign w:val="center"/>
          </w:tcPr>
          <w:p w:rsidR="00BB747D" w:rsidRPr="005E2E67" w:rsidRDefault="00BB747D" w:rsidP="008051E5">
            <w:pPr>
              <w:spacing w:after="0"/>
              <w:rPr>
                <w:rFonts w:eastAsia="Calibri"/>
                <w:lang w:eastAsia="en-US"/>
              </w:rPr>
            </w:pPr>
            <w:r w:rsidRPr="005E2E67">
              <w:rPr>
                <w:rFonts w:eastAsia="Calibri"/>
                <w:sz w:val="22"/>
                <w:szCs w:val="22"/>
                <w:lang w:eastAsia="en-US"/>
              </w:rPr>
              <w:t xml:space="preserve">Обеспечение исполнения Договора возвращается Заказчиком Поставщику (подрядчику, исполнителю) при условии надлежащего исполнения Поставщиком (подрядчиком, исполнителем) всех своих обязательств, предусмотренных договором. Возврат обеспечения исполнения договора производится Заказчиком в течение 10 рабочих дней со дня получения Заказчиком соответствующего письменного требования Подрядчика. Денежные средства возвращаются на банковский счет, указанный Поставщиком (подрядчиком, исполнителем) в этом письменном требовании, в случае </w:t>
            </w:r>
            <w:r w:rsidRPr="005E2E67">
              <w:rPr>
                <w:rFonts w:eastAsia="Calibri"/>
                <w:sz w:val="22"/>
                <w:szCs w:val="22"/>
                <w:lang w:eastAsia="en-US"/>
              </w:rPr>
              <w:lastRenderedPageBreak/>
              <w:t>внесения денежных сре</w:t>
            </w:r>
            <w:proofErr w:type="gramStart"/>
            <w:r w:rsidRPr="005E2E67">
              <w:rPr>
                <w:rFonts w:eastAsia="Calibri"/>
                <w:sz w:val="22"/>
                <w:szCs w:val="22"/>
                <w:lang w:eastAsia="en-US"/>
              </w:rPr>
              <w:t>дств в к</w:t>
            </w:r>
            <w:proofErr w:type="gramEnd"/>
            <w:r w:rsidRPr="005E2E67">
              <w:rPr>
                <w:rFonts w:eastAsia="Calibri"/>
                <w:sz w:val="22"/>
                <w:szCs w:val="22"/>
                <w:lang w:eastAsia="en-US"/>
              </w:rPr>
              <w:t>ачестве обеспечения исполнения Договора.</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lastRenderedPageBreak/>
              <w:t>4.8</w:t>
            </w:r>
          </w:p>
        </w:tc>
        <w:tc>
          <w:tcPr>
            <w:tcW w:w="1534" w:type="pct"/>
            <w:vAlign w:val="center"/>
          </w:tcPr>
          <w:p w:rsidR="00BB747D" w:rsidRPr="005E2E67" w:rsidRDefault="00BB747D" w:rsidP="008051E5">
            <w:pPr>
              <w:spacing w:before="100" w:beforeAutospacing="1" w:after="100" w:afterAutospacing="1"/>
            </w:pPr>
            <w:r w:rsidRPr="005E2E67">
              <w:rPr>
                <w:sz w:val="22"/>
                <w:szCs w:val="22"/>
              </w:rPr>
              <w:t>Порядок удержания обеспечения исполнения договора</w:t>
            </w:r>
          </w:p>
        </w:tc>
        <w:tc>
          <w:tcPr>
            <w:tcW w:w="3121" w:type="pct"/>
            <w:vAlign w:val="center"/>
          </w:tcPr>
          <w:p w:rsidR="00BB747D" w:rsidRPr="005E2E67" w:rsidRDefault="00BB747D" w:rsidP="008051E5">
            <w:pPr>
              <w:spacing w:after="0"/>
              <w:rPr>
                <w:rFonts w:eastAsia="Calibri"/>
                <w:lang w:eastAsia="en-US"/>
              </w:rPr>
            </w:pPr>
            <w:r w:rsidRPr="005E2E67">
              <w:rPr>
                <w:rFonts w:eastAsia="Calibri"/>
                <w:sz w:val="22"/>
                <w:szCs w:val="22"/>
                <w:lang w:eastAsia="en-US"/>
              </w:rPr>
              <w:t>Заказчик имеет право взыскать обеспечение исполнения Договора, в случае невыполнения или ненадлежащего выполнения Поставщиком (подрядчиком, исполнителем) обязательств по Договору, в том числе однократного нарушения его условий. Документом, подтверждающим факт невыполнения или ненадлежащего выполнения Поставщиком (подрядчиком, исполнителем) обязательств по Договору, является акт о невыполнении или ненадлежащем выполнении Поставщиком (подрядчиком, исполнителем) обязательств по договору, составленный комиссией Заказчика в двух экземплярах, имеющих одинаковую юридическую силу.</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4.9</w:t>
            </w:r>
          </w:p>
        </w:tc>
        <w:tc>
          <w:tcPr>
            <w:tcW w:w="1534" w:type="pct"/>
            <w:vAlign w:val="center"/>
          </w:tcPr>
          <w:p w:rsidR="00BB747D" w:rsidRPr="005E2E67" w:rsidRDefault="00BB747D" w:rsidP="008051E5">
            <w:pPr>
              <w:spacing w:after="0"/>
            </w:pPr>
            <w:r w:rsidRPr="005E2E67">
              <w:rPr>
                <w:sz w:val="22"/>
                <w:szCs w:val="22"/>
              </w:rPr>
              <w:t>Размер обеспечения исполнения гарантийных обязательств, срок и порядок его предоставления.</w:t>
            </w:r>
          </w:p>
          <w:p w:rsidR="00BB747D" w:rsidRPr="005E2E67" w:rsidRDefault="00BB747D" w:rsidP="008051E5">
            <w:pPr>
              <w:spacing w:after="0"/>
            </w:pPr>
            <w:r w:rsidRPr="005E2E67">
              <w:rPr>
                <w:sz w:val="22"/>
                <w:szCs w:val="22"/>
              </w:rPr>
              <w:t>Условия предоставления гарантии Исполнителя.</w:t>
            </w:r>
          </w:p>
        </w:tc>
        <w:tc>
          <w:tcPr>
            <w:tcW w:w="3121" w:type="pct"/>
            <w:vAlign w:val="center"/>
          </w:tcPr>
          <w:p w:rsidR="00BB747D" w:rsidRPr="005E2E67" w:rsidRDefault="00BB747D" w:rsidP="008051E5">
            <w:pPr>
              <w:spacing w:after="0"/>
              <w:rPr>
                <w:rFonts w:eastAsia="Calibri"/>
                <w:lang w:eastAsia="en-US"/>
              </w:rPr>
            </w:pPr>
            <w:r w:rsidRPr="00EC7855">
              <w:rPr>
                <w:rFonts w:eastAsia="Calibri"/>
                <w:sz w:val="22"/>
                <w:szCs w:val="22"/>
                <w:lang w:eastAsia="en-US"/>
              </w:rPr>
              <w:t>Не установлено</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4.10</w:t>
            </w:r>
          </w:p>
        </w:tc>
        <w:tc>
          <w:tcPr>
            <w:tcW w:w="1534" w:type="pct"/>
          </w:tcPr>
          <w:p w:rsidR="00BB747D" w:rsidRPr="005E2E67" w:rsidRDefault="00BB747D" w:rsidP="008051E5">
            <w:pPr>
              <w:spacing w:after="0"/>
              <w:jc w:val="left"/>
            </w:pPr>
            <w:r w:rsidRPr="005E2E67">
              <w:rPr>
                <w:sz w:val="22"/>
                <w:szCs w:val="22"/>
              </w:rPr>
              <w:t>Порядок возврата обеспечения исполнения гарантийных обязательств. Срок и порядок осуществления возврата.</w:t>
            </w:r>
          </w:p>
          <w:p w:rsidR="00BB747D" w:rsidRPr="005E2E67" w:rsidRDefault="00BB747D" w:rsidP="008051E5">
            <w:pPr>
              <w:spacing w:after="0"/>
              <w:jc w:val="left"/>
            </w:pPr>
          </w:p>
        </w:tc>
        <w:tc>
          <w:tcPr>
            <w:tcW w:w="3121" w:type="pct"/>
            <w:vAlign w:val="center"/>
          </w:tcPr>
          <w:p w:rsidR="00BB747D" w:rsidRPr="005E2E67" w:rsidRDefault="00BB747D" w:rsidP="008051E5">
            <w:pPr>
              <w:spacing w:after="0"/>
              <w:rPr>
                <w:rFonts w:eastAsia="Calibri"/>
                <w:lang w:eastAsia="en-US"/>
              </w:rPr>
            </w:pPr>
            <w:r w:rsidRPr="005E2E67">
              <w:rPr>
                <w:rFonts w:eastAsia="Calibri"/>
                <w:sz w:val="22"/>
                <w:szCs w:val="22"/>
                <w:lang w:eastAsia="en-US"/>
              </w:rPr>
              <w:t>Обеспечение исполнения гарантийных обязательств по договору возвращается Заказчиком Исполнителю при условии надлежащего выполнения Исполнителем гарантийных обязательств, установленных догов</w:t>
            </w:r>
            <w:r>
              <w:rPr>
                <w:rFonts w:eastAsia="Calibri"/>
                <w:sz w:val="22"/>
                <w:szCs w:val="22"/>
                <w:lang w:eastAsia="en-US"/>
              </w:rPr>
              <w:t>ором в полном объеме и в течение</w:t>
            </w:r>
            <w:r w:rsidRPr="005E2E67">
              <w:rPr>
                <w:rFonts w:eastAsia="Calibri"/>
                <w:sz w:val="22"/>
                <w:szCs w:val="22"/>
                <w:lang w:eastAsia="en-US"/>
              </w:rPr>
              <w:t xml:space="preserve"> всего срока гарантийных обязательств. Фактом подтверждения надлежащего выполнения Исполнителем гарантийных обязательств по договору является подписанный сторонами акт о полном выполнении Исполнителем гарантийных обязательств по договору. Возврат обеспечения исполнения гарантийных обязатель</w:t>
            </w:r>
            <w:proofErr w:type="gramStart"/>
            <w:r w:rsidRPr="005E2E67">
              <w:rPr>
                <w:rFonts w:eastAsia="Calibri"/>
                <w:sz w:val="22"/>
                <w:szCs w:val="22"/>
                <w:lang w:eastAsia="en-US"/>
              </w:rPr>
              <w:t>ств пр</w:t>
            </w:r>
            <w:proofErr w:type="gramEnd"/>
            <w:r w:rsidRPr="005E2E67">
              <w:rPr>
                <w:rFonts w:eastAsia="Calibri"/>
                <w:sz w:val="22"/>
                <w:szCs w:val="22"/>
                <w:lang w:eastAsia="en-US"/>
              </w:rPr>
              <w:t>оизводится Заказчиком в течение 10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 в случае внесения денежных сре</w:t>
            </w:r>
            <w:proofErr w:type="gramStart"/>
            <w:r w:rsidRPr="005E2E67">
              <w:rPr>
                <w:rFonts w:eastAsia="Calibri"/>
                <w:sz w:val="22"/>
                <w:szCs w:val="22"/>
                <w:lang w:eastAsia="en-US"/>
              </w:rPr>
              <w:t>дств в к</w:t>
            </w:r>
            <w:proofErr w:type="gramEnd"/>
            <w:r w:rsidRPr="005E2E67">
              <w:rPr>
                <w:rFonts w:eastAsia="Calibri"/>
                <w:sz w:val="22"/>
                <w:szCs w:val="22"/>
                <w:lang w:eastAsia="en-US"/>
              </w:rPr>
              <w:t>ачестве обеспечения исполнения гарантийных обязательств по договору.</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4.11</w:t>
            </w:r>
          </w:p>
        </w:tc>
        <w:tc>
          <w:tcPr>
            <w:tcW w:w="1534" w:type="pct"/>
          </w:tcPr>
          <w:p w:rsidR="00BB747D" w:rsidRPr="005E2E67" w:rsidRDefault="00BB747D" w:rsidP="008051E5">
            <w:pPr>
              <w:spacing w:after="0"/>
              <w:jc w:val="left"/>
            </w:pPr>
            <w:r w:rsidRPr="005E2E67">
              <w:rPr>
                <w:rFonts w:eastAsia="Calibri"/>
                <w:sz w:val="22"/>
                <w:szCs w:val="22"/>
                <w:lang w:eastAsia="ar-SA"/>
              </w:rPr>
              <w:t>Порядок удержания обеспечения исполнения гарантийных обязательств</w:t>
            </w:r>
          </w:p>
        </w:tc>
        <w:tc>
          <w:tcPr>
            <w:tcW w:w="3121" w:type="pct"/>
            <w:vAlign w:val="center"/>
          </w:tcPr>
          <w:p w:rsidR="00BB747D" w:rsidRPr="005E2E67" w:rsidRDefault="00BB747D" w:rsidP="008051E5">
            <w:pPr>
              <w:spacing w:after="0"/>
              <w:rPr>
                <w:rFonts w:eastAsia="Calibri"/>
                <w:lang w:eastAsia="en-US"/>
              </w:rPr>
            </w:pP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rPr>
                <w:bCs/>
              </w:rPr>
            </w:pPr>
            <w:r w:rsidRPr="005E2E67">
              <w:rPr>
                <w:bCs/>
                <w:sz w:val="22"/>
                <w:szCs w:val="22"/>
              </w:rPr>
              <w:t>4.12</w:t>
            </w:r>
          </w:p>
        </w:tc>
        <w:tc>
          <w:tcPr>
            <w:tcW w:w="1534" w:type="pct"/>
            <w:vAlign w:val="center"/>
          </w:tcPr>
          <w:p w:rsidR="00BB747D" w:rsidRPr="005E2E67" w:rsidRDefault="00BB747D" w:rsidP="008051E5">
            <w:pPr>
              <w:spacing w:before="100" w:beforeAutospacing="1" w:after="100" w:afterAutospacing="1"/>
              <w:jc w:val="left"/>
              <w:rPr>
                <w:bCs/>
              </w:rPr>
            </w:pPr>
            <w:r w:rsidRPr="005E2E67">
              <w:rPr>
                <w:bCs/>
                <w:sz w:val="22"/>
                <w:szCs w:val="22"/>
              </w:rPr>
              <w:t xml:space="preserve">Возможность заказчика изменить условия договора </w:t>
            </w:r>
          </w:p>
        </w:tc>
        <w:tc>
          <w:tcPr>
            <w:tcW w:w="3121" w:type="pct"/>
            <w:vAlign w:val="center"/>
          </w:tcPr>
          <w:p w:rsidR="00BB747D" w:rsidRPr="005E2E67" w:rsidRDefault="00BB747D" w:rsidP="008051E5">
            <w:pPr>
              <w:widowControl w:val="0"/>
              <w:tabs>
                <w:tab w:val="left" w:pos="406"/>
              </w:tabs>
              <w:autoSpaceDE w:val="0"/>
              <w:autoSpaceDN w:val="0"/>
              <w:spacing w:after="0"/>
              <w:rPr>
                <w:rFonts w:eastAsia="Calibri"/>
              </w:rPr>
            </w:pPr>
            <w:r w:rsidRPr="005E2E67">
              <w:rPr>
                <w:rFonts w:eastAsia="Calibri"/>
                <w:sz w:val="22"/>
                <w:szCs w:val="22"/>
              </w:rPr>
              <w:t>Установлено с учетом требований, изложенных в разделе 21 настоящей документации;</w:t>
            </w:r>
          </w:p>
          <w:p w:rsidR="00BB747D" w:rsidRPr="005E2E67" w:rsidRDefault="00BB747D" w:rsidP="008051E5">
            <w:pPr>
              <w:widowControl w:val="0"/>
              <w:tabs>
                <w:tab w:val="left" w:pos="406"/>
              </w:tabs>
              <w:autoSpaceDE w:val="0"/>
              <w:autoSpaceDN w:val="0"/>
              <w:spacing w:after="0"/>
              <w:rPr>
                <w:rFonts w:eastAsia="Calibri"/>
              </w:rPr>
            </w:pPr>
            <w:r w:rsidRPr="005E2E67">
              <w:rPr>
                <w:rFonts w:eastAsia="Calibri"/>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B747D" w:rsidRPr="005E2E67" w:rsidRDefault="00BB747D" w:rsidP="008051E5">
            <w:pPr>
              <w:widowControl w:val="0"/>
              <w:tabs>
                <w:tab w:val="left" w:pos="406"/>
              </w:tabs>
              <w:autoSpaceDE w:val="0"/>
              <w:autoSpaceDN w:val="0"/>
              <w:spacing w:after="0"/>
              <w:rPr>
                <w:rFonts w:eastAsia="Calibri"/>
              </w:rPr>
            </w:pPr>
            <w:r w:rsidRPr="005E2E67">
              <w:rPr>
                <w:rFonts w:eastAsia="Calibri"/>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w:t>
            </w:r>
            <w:r w:rsidR="00464F0C">
              <w:rPr>
                <w:rFonts w:eastAsia="Calibri"/>
                <w:sz w:val="22"/>
                <w:szCs w:val="22"/>
              </w:rPr>
              <w:t>1</w:t>
            </w:r>
            <w:r w:rsidRPr="005E2E67">
              <w:rPr>
                <w:rFonts w:eastAsia="Calibri"/>
                <w:sz w:val="22"/>
                <w:szCs w:val="22"/>
              </w:rPr>
              <w:t xml:space="preserve">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464F0C">
              <w:rPr>
                <w:rFonts w:eastAsia="Calibri"/>
                <w:sz w:val="22"/>
                <w:szCs w:val="22"/>
              </w:rPr>
              <w:t>1</w:t>
            </w:r>
            <w:r w:rsidRPr="005E2E67">
              <w:rPr>
                <w:rFonts w:eastAsia="Calibri"/>
                <w:sz w:val="22"/>
                <w:szCs w:val="22"/>
              </w:rPr>
              <w:t xml:space="preserve">0 процентов цены договора. При уменьшении </w:t>
            </w:r>
            <w:proofErr w:type="gramStart"/>
            <w:r w:rsidRPr="005E2E67">
              <w:rPr>
                <w:rFonts w:eastAsia="Calibri"/>
                <w:sz w:val="22"/>
                <w:szCs w:val="22"/>
              </w:rPr>
              <w:t>предусмотренных</w:t>
            </w:r>
            <w:proofErr w:type="gramEnd"/>
            <w:r w:rsidRPr="005E2E67">
              <w:rPr>
                <w:rFonts w:eastAsia="Calibri"/>
                <w:sz w:val="22"/>
                <w:szCs w:val="22"/>
              </w:rPr>
              <w:t xml:space="preserve"> договором количества товара, </w:t>
            </w:r>
            <w:r w:rsidRPr="005E2E67">
              <w:rPr>
                <w:rFonts w:eastAsia="Calibri"/>
                <w:sz w:val="22"/>
                <w:szCs w:val="22"/>
              </w:rPr>
              <w:lastRenderedPageBreak/>
              <w:t>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B747D" w:rsidRPr="005E2E67" w:rsidRDefault="00BB747D" w:rsidP="008051E5">
            <w:pPr>
              <w:widowControl w:val="0"/>
              <w:tabs>
                <w:tab w:val="left" w:pos="406"/>
              </w:tabs>
              <w:autoSpaceDE w:val="0"/>
              <w:autoSpaceDN w:val="0"/>
              <w:spacing w:after="0"/>
              <w:rPr>
                <w:rFonts w:eastAsia="Calibri"/>
              </w:rPr>
            </w:pPr>
            <w:r w:rsidRPr="005E2E67">
              <w:rPr>
                <w:rFonts w:eastAsia="Calibri"/>
                <w:sz w:val="22"/>
                <w:szCs w:val="22"/>
              </w:rPr>
              <w:t>- Изменение в соответствии с законодательством Российской Федерации регулируемых цен (тарифов) на товары, работы, услуги.</w:t>
            </w:r>
          </w:p>
        </w:tc>
      </w:tr>
      <w:tr w:rsidR="00BB747D" w:rsidRPr="005E2E67" w:rsidTr="008051E5">
        <w:trPr>
          <w:tblCellSpacing w:w="15" w:type="dxa"/>
        </w:trPr>
        <w:tc>
          <w:tcPr>
            <w:tcW w:w="4971" w:type="pct"/>
            <w:gridSpan w:val="3"/>
          </w:tcPr>
          <w:p w:rsidR="00BB747D" w:rsidRPr="005E2E67" w:rsidRDefault="00BB747D" w:rsidP="00BB747D">
            <w:pPr>
              <w:numPr>
                <w:ilvl w:val="0"/>
                <w:numId w:val="31"/>
              </w:numPr>
              <w:suppressAutoHyphens/>
              <w:spacing w:after="160" w:line="259" w:lineRule="auto"/>
              <w:contextualSpacing/>
              <w:jc w:val="center"/>
            </w:pPr>
            <w:r w:rsidRPr="005E2E67">
              <w:rPr>
                <w:b/>
                <w:bCs/>
                <w:sz w:val="22"/>
                <w:szCs w:val="22"/>
              </w:rPr>
              <w:lastRenderedPageBreak/>
              <w:t xml:space="preserve">Преимущества и требования к участникам конкурса в электронной форме </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5.1</w:t>
            </w:r>
          </w:p>
        </w:tc>
        <w:tc>
          <w:tcPr>
            <w:tcW w:w="1534" w:type="pct"/>
            <w:vAlign w:val="center"/>
            <w:hideMark/>
          </w:tcPr>
          <w:p w:rsidR="00BB747D" w:rsidRPr="005E2E67" w:rsidRDefault="00BB747D" w:rsidP="008051E5">
            <w:pPr>
              <w:spacing w:before="100" w:beforeAutospacing="1" w:after="100" w:afterAutospacing="1"/>
              <w:jc w:val="left"/>
            </w:pPr>
            <w:bookmarkStart w:id="59" w:name="_Toc375898305"/>
            <w:bookmarkStart w:id="60" w:name="_Toc375898889"/>
            <w:bookmarkStart w:id="61" w:name="_Toc383532338"/>
            <w:r w:rsidRPr="005E2E67">
              <w:rPr>
                <w:sz w:val="22"/>
                <w:szCs w:val="22"/>
              </w:rPr>
              <w:t xml:space="preserve">Преимущества, предоставляемые при участии в </w:t>
            </w:r>
            <w:bookmarkEnd w:id="59"/>
            <w:bookmarkEnd w:id="60"/>
            <w:bookmarkEnd w:id="61"/>
            <w:r w:rsidRPr="005E2E67">
              <w:rPr>
                <w:sz w:val="22"/>
                <w:szCs w:val="22"/>
              </w:rPr>
              <w:t>конкурсе в электронной форме</w:t>
            </w:r>
          </w:p>
        </w:tc>
        <w:tc>
          <w:tcPr>
            <w:tcW w:w="3121" w:type="pct"/>
            <w:vAlign w:val="center"/>
            <w:hideMark/>
          </w:tcPr>
          <w:p w:rsidR="00BB747D" w:rsidRPr="005E2E67" w:rsidRDefault="00BB747D" w:rsidP="008051E5">
            <w:pPr>
              <w:spacing w:after="0"/>
            </w:pPr>
            <w:proofErr w:type="gramStart"/>
            <w:r w:rsidRPr="005E2E67">
              <w:rPr>
                <w:sz w:val="22"/>
                <w:szCs w:val="22"/>
              </w:rPr>
              <w:t>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BB747D" w:rsidRPr="005E2E67" w:rsidRDefault="00BB747D" w:rsidP="008051E5">
            <w:pPr>
              <w:spacing w:after="0"/>
            </w:pPr>
          </w:p>
          <w:p w:rsidR="00BB747D" w:rsidRPr="005E2E67" w:rsidRDefault="00BB747D" w:rsidP="008051E5">
            <w:pPr>
              <w:spacing w:after="0"/>
            </w:pPr>
            <w:r w:rsidRPr="005E2E67">
              <w:rPr>
                <w:sz w:val="22"/>
                <w:szCs w:val="22"/>
              </w:rPr>
              <w:t>Приоритет не предоставляется в случаях, если:</w:t>
            </w:r>
          </w:p>
          <w:p w:rsidR="00BB747D" w:rsidRPr="005E2E67" w:rsidRDefault="00BB747D" w:rsidP="008051E5">
            <w:pPr>
              <w:spacing w:after="0"/>
            </w:pPr>
            <w:r w:rsidRPr="005E2E67">
              <w:rPr>
                <w:sz w:val="22"/>
                <w:szCs w:val="22"/>
              </w:rPr>
              <w:t xml:space="preserve">1) закупка признана </w:t>
            </w:r>
            <w:proofErr w:type="gramStart"/>
            <w:r w:rsidRPr="005E2E67">
              <w:rPr>
                <w:sz w:val="22"/>
                <w:szCs w:val="22"/>
              </w:rPr>
              <w:t>несостоявшейся</w:t>
            </w:r>
            <w:proofErr w:type="gramEnd"/>
            <w:r w:rsidRPr="005E2E67">
              <w:rPr>
                <w:sz w:val="22"/>
                <w:szCs w:val="22"/>
              </w:rPr>
              <w:t xml:space="preserve"> и договор заключается с единственным участником закупки;</w:t>
            </w:r>
          </w:p>
          <w:p w:rsidR="00BB747D" w:rsidRPr="005E2E67" w:rsidRDefault="00BB747D" w:rsidP="008051E5">
            <w:pPr>
              <w:spacing w:after="0"/>
            </w:pPr>
            <w:r w:rsidRPr="005E2E67">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47D" w:rsidRPr="005E2E67" w:rsidRDefault="00BB747D" w:rsidP="008051E5">
            <w:pPr>
              <w:spacing w:after="0"/>
            </w:pPr>
            <w:r w:rsidRPr="005E2E67">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47D" w:rsidRPr="005E2E67" w:rsidRDefault="00BB747D" w:rsidP="008051E5">
            <w:pPr>
              <w:spacing w:after="0"/>
            </w:pPr>
            <w:proofErr w:type="gramStart"/>
            <w:r w:rsidRPr="005E2E67">
              <w:rPr>
                <w:sz w:val="22"/>
                <w:szCs w:val="22"/>
              </w:rPr>
              <w:t>4) в заявке на участие в закупке, представленной участником конкурса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BB747D" w:rsidRPr="005E2E67" w:rsidRDefault="00BB747D" w:rsidP="008051E5">
            <w:pPr>
              <w:spacing w:after="0"/>
              <w:jc w:val="left"/>
            </w:pPr>
            <w:r w:rsidRPr="005E2E67">
              <w:rPr>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5.2</w:t>
            </w:r>
          </w:p>
        </w:tc>
        <w:tc>
          <w:tcPr>
            <w:tcW w:w="1534" w:type="pct"/>
            <w:vAlign w:val="center"/>
          </w:tcPr>
          <w:p w:rsidR="00BB747D" w:rsidRPr="005E2E67" w:rsidRDefault="00BB747D" w:rsidP="008051E5">
            <w:pPr>
              <w:spacing w:before="100" w:beforeAutospacing="1" w:after="100" w:afterAutospacing="1"/>
              <w:jc w:val="left"/>
              <w:rPr>
                <w:color w:val="0D0D0D"/>
              </w:rPr>
            </w:pPr>
            <w:r w:rsidRPr="005E2E67">
              <w:rPr>
                <w:color w:val="0D0D0D"/>
                <w:sz w:val="22"/>
                <w:szCs w:val="22"/>
              </w:rPr>
              <w:t>Ограничения</w:t>
            </w:r>
          </w:p>
        </w:tc>
        <w:tc>
          <w:tcPr>
            <w:tcW w:w="3121" w:type="pct"/>
            <w:vAlign w:val="center"/>
          </w:tcPr>
          <w:p w:rsidR="00BB747D" w:rsidRPr="005E2E67" w:rsidRDefault="00BB747D" w:rsidP="008051E5">
            <w:pPr>
              <w:spacing w:after="0"/>
              <w:rPr>
                <w:color w:val="0D0D0D"/>
              </w:rPr>
            </w:pPr>
            <w:r w:rsidRPr="005E2E67">
              <w:rPr>
                <w:color w:val="0D0D0D"/>
                <w:sz w:val="22"/>
                <w:szCs w:val="22"/>
              </w:rPr>
              <w:t>Не установлено</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Pr>
                <w:sz w:val="22"/>
                <w:szCs w:val="22"/>
              </w:rPr>
              <w:t>5.3</w:t>
            </w:r>
          </w:p>
        </w:tc>
        <w:tc>
          <w:tcPr>
            <w:tcW w:w="1534" w:type="pct"/>
            <w:vAlign w:val="center"/>
          </w:tcPr>
          <w:p w:rsidR="00BB747D" w:rsidRPr="006E0DD8" w:rsidRDefault="00BB747D" w:rsidP="008051E5">
            <w:pPr>
              <w:keepNext/>
              <w:keepLines/>
              <w:suppressLineNumbers/>
              <w:tabs>
                <w:tab w:val="left" w:pos="252"/>
              </w:tabs>
              <w:suppressAutoHyphens/>
              <w:spacing w:after="0"/>
              <w:ind w:left="-11"/>
              <w:jc w:val="left"/>
            </w:pPr>
            <w:r w:rsidRPr="006E0DD8">
              <w:rPr>
                <w:sz w:val="22"/>
                <w:szCs w:val="22"/>
              </w:rPr>
              <w:t>Привлечение соисполнителей (субподрядчиков) к исполнению договора.</w:t>
            </w:r>
          </w:p>
          <w:p w:rsidR="00BB747D" w:rsidRPr="005E2E67" w:rsidRDefault="00BB747D" w:rsidP="008051E5">
            <w:pPr>
              <w:spacing w:before="100" w:beforeAutospacing="1" w:after="100" w:afterAutospacing="1"/>
              <w:rPr>
                <w:b/>
              </w:rPr>
            </w:pPr>
          </w:p>
        </w:tc>
        <w:tc>
          <w:tcPr>
            <w:tcW w:w="3121" w:type="pct"/>
            <w:vAlign w:val="center"/>
          </w:tcPr>
          <w:p w:rsidR="00BB747D" w:rsidRPr="005E2E67" w:rsidRDefault="00BB747D" w:rsidP="008051E5">
            <w:pPr>
              <w:spacing w:after="0"/>
              <w:rPr>
                <w:rFonts w:eastAsia="Calibri"/>
                <w:lang w:eastAsia="en-US"/>
              </w:rPr>
            </w:pPr>
            <w:r w:rsidRPr="00DA053D">
              <w:rPr>
                <w:color w:val="000000" w:themeColor="text1"/>
              </w:rPr>
              <w:t>Не допускаются</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t>5.</w:t>
            </w:r>
            <w:r>
              <w:rPr>
                <w:sz w:val="22"/>
                <w:szCs w:val="22"/>
              </w:rPr>
              <w:t>4</w:t>
            </w:r>
          </w:p>
        </w:tc>
        <w:tc>
          <w:tcPr>
            <w:tcW w:w="1534" w:type="pct"/>
            <w:vAlign w:val="center"/>
          </w:tcPr>
          <w:p w:rsidR="00BB747D" w:rsidRPr="005E2E67" w:rsidRDefault="00BB747D" w:rsidP="008051E5">
            <w:pPr>
              <w:spacing w:before="100" w:beforeAutospacing="1" w:after="100" w:afterAutospacing="1"/>
              <w:rPr>
                <w:rFonts w:eastAsia="Calibri"/>
                <w:b/>
                <w:lang w:eastAsia="en-US"/>
              </w:rPr>
            </w:pPr>
            <w:r w:rsidRPr="005E2E67">
              <w:rPr>
                <w:b/>
                <w:sz w:val="22"/>
                <w:szCs w:val="22"/>
              </w:rPr>
              <w:t xml:space="preserve">Порядок и срок отзыва </w:t>
            </w:r>
            <w:r w:rsidRPr="005E2E67">
              <w:rPr>
                <w:b/>
                <w:sz w:val="22"/>
                <w:szCs w:val="22"/>
              </w:rPr>
              <w:lastRenderedPageBreak/>
              <w:t>заявок на участие в конкурсе в электронной форме</w:t>
            </w:r>
          </w:p>
        </w:tc>
        <w:tc>
          <w:tcPr>
            <w:tcW w:w="3121" w:type="pct"/>
            <w:vAlign w:val="center"/>
          </w:tcPr>
          <w:p w:rsidR="00BB747D" w:rsidRPr="005E2E67" w:rsidRDefault="00BB747D" w:rsidP="008051E5">
            <w:pPr>
              <w:spacing w:after="0"/>
              <w:rPr>
                <w:rFonts w:eastAsia="Calibri"/>
                <w:lang w:eastAsia="en-US"/>
              </w:rPr>
            </w:pPr>
            <w:r w:rsidRPr="005E2E67">
              <w:rPr>
                <w:rFonts w:eastAsia="Calibri"/>
                <w:sz w:val="22"/>
                <w:szCs w:val="22"/>
                <w:lang w:eastAsia="en-US"/>
              </w:rPr>
              <w:lastRenderedPageBreak/>
              <w:t xml:space="preserve">Участник конкурса в электронной форме, подавший заявку на </w:t>
            </w:r>
            <w:r w:rsidRPr="005E2E67">
              <w:rPr>
                <w:rFonts w:eastAsia="Calibri"/>
                <w:sz w:val="22"/>
                <w:szCs w:val="22"/>
                <w:lang w:eastAsia="en-US"/>
              </w:rPr>
              <w:lastRenderedPageBreak/>
              <w:t>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tc>
      </w:tr>
      <w:tr w:rsidR="00BB747D" w:rsidRPr="005E2E67" w:rsidTr="008051E5">
        <w:trPr>
          <w:tblCellSpacing w:w="15" w:type="dxa"/>
        </w:trPr>
        <w:tc>
          <w:tcPr>
            <w:tcW w:w="287" w:type="pct"/>
            <w:vAlign w:val="center"/>
          </w:tcPr>
          <w:p w:rsidR="00BB747D" w:rsidRPr="005E2E67" w:rsidRDefault="00BB747D" w:rsidP="008051E5">
            <w:pPr>
              <w:spacing w:before="100" w:beforeAutospacing="1" w:after="100" w:afterAutospacing="1"/>
              <w:jc w:val="center"/>
            </w:pPr>
            <w:r w:rsidRPr="005E2E67">
              <w:rPr>
                <w:sz w:val="22"/>
                <w:szCs w:val="22"/>
              </w:rPr>
              <w:lastRenderedPageBreak/>
              <w:t>5.</w:t>
            </w:r>
            <w:r>
              <w:rPr>
                <w:sz w:val="22"/>
                <w:szCs w:val="22"/>
              </w:rPr>
              <w:t>5</w:t>
            </w:r>
          </w:p>
        </w:tc>
        <w:tc>
          <w:tcPr>
            <w:tcW w:w="1534" w:type="pct"/>
            <w:vAlign w:val="center"/>
          </w:tcPr>
          <w:p w:rsidR="00BB747D" w:rsidRPr="005E2E67" w:rsidRDefault="00BB747D" w:rsidP="008051E5">
            <w:pPr>
              <w:spacing w:before="100" w:beforeAutospacing="1" w:after="100" w:afterAutospacing="1"/>
              <w:rPr>
                <w:b/>
              </w:rPr>
            </w:pPr>
            <w:r w:rsidRPr="005E2E67">
              <w:rPr>
                <w:b/>
                <w:sz w:val="22"/>
                <w:szCs w:val="22"/>
              </w:rPr>
              <w:t>Критерии, порядок оценки и сопоставления заявок участников закупки на участие в конкурсе</w:t>
            </w:r>
          </w:p>
        </w:tc>
        <w:tc>
          <w:tcPr>
            <w:tcW w:w="3121" w:type="pct"/>
            <w:vAlign w:val="center"/>
          </w:tcPr>
          <w:p w:rsidR="00BB747D" w:rsidRPr="005E2E67" w:rsidRDefault="00BB747D" w:rsidP="008051E5">
            <w:pPr>
              <w:spacing w:after="0"/>
              <w:rPr>
                <w:rFonts w:eastAsia="Calibri"/>
                <w:lang w:eastAsia="en-US"/>
              </w:rPr>
            </w:pPr>
            <w:r w:rsidRPr="005E2E67">
              <w:rPr>
                <w:rFonts w:eastAsia="Calibri"/>
                <w:sz w:val="22"/>
                <w:szCs w:val="22"/>
                <w:lang w:eastAsia="en-US"/>
              </w:rPr>
              <w:t xml:space="preserve">Установлены с учетом </w:t>
            </w:r>
            <w:proofErr w:type="gramStart"/>
            <w:r w:rsidRPr="005E2E67">
              <w:rPr>
                <w:rFonts w:eastAsia="Calibri"/>
                <w:sz w:val="22"/>
                <w:szCs w:val="22"/>
                <w:lang w:eastAsia="en-US"/>
              </w:rPr>
              <w:t>требований, изложенных в разделе 9 настоящей документации и находятся</w:t>
            </w:r>
            <w:proofErr w:type="gramEnd"/>
            <w:r w:rsidRPr="005E2E67">
              <w:rPr>
                <w:rFonts w:eastAsia="Calibri"/>
                <w:sz w:val="22"/>
                <w:szCs w:val="22"/>
                <w:lang w:eastAsia="en-US"/>
              </w:rPr>
              <w:t xml:space="preserve"> в отдельном файле (приложение № 1 к настоящей документации)</w:t>
            </w:r>
          </w:p>
          <w:p w:rsidR="00BB747D" w:rsidRPr="005E2E67" w:rsidRDefault="00BB747D" w:rsidP="008051E5">
            <w:pPr>
              <w:spacing w:after="0"/>
              <w:rPr>
                <w:rFonts w:eastAsia="Calibri"/>
                <w:lang w:eastAsia="en-US"/>
              </w:rPr>
            </w:pPr>
          </w:p>
          <w:p w:rsidR="00BB747D" w:rsidRPr="005E2E67" w:rsidRDefault="00BB747D" w:rsidP="008051E5">
            <w:pPr>
              <w:spacing w:after="0"/>
              <w:rPr>
                <w:rFonts w:eastAsia="Calibri"/>
                <w:lang w:eastAsia="en-US"/>
              </w:rPr>
            </w:pPr>
            <w:r w:rsidRPr="005E2E67">
              <w:rPr>
                <w:rFonts w:eastAsia="Calibri"/>
                <w:sz w:val="22"/>
                <w:szCs w:val="22"/>
                <w:lang w:eastAsia="en-US"/>
              </w:rPr>
              <w:t xml:space="preserve">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5E2E67">
              <w:rPr>
                <w:rFonts w:eastAsia="Calibri"/>
                <w:sz w:val="22"/>
                <w:szCs w:val="22"/>
                <w:lang w:eastAsia="en-US"/>
              </w:rPr>
              <w:t>конкурсе</w:t>
            </w:r>
            <w:proofErr w:type="gramEnd"/>
            <w:r w:rsidRPr="005E2E67">
              <w:rPr>
                <w:rFonts w:eastAsia="Calibri"/>
                <w:sz w:val="22"/>
                <w:szCs w:val="22"/>
                <w:lang w:eastAsia="en-US"/>
              </w:rPr>
              <w:t xml:space="preserve"> в электронной форме которого присвоен первый номер.</w:t>
            </w:r>
          </w:p>
          <w:p w:rsidR="00BB747D" w:rsidRPr="005E2E67" w:rsidRDefault="00BB747D" w:rsidP="008051E5">
            <w:pPr>
              <w:spacing w:after="0"/>
              <w:rPr>
                <w:rFonts w:eastAsia="Calibri"/>
                <w:lang w:eastAsia="en-US"/>
              </w:rPr>
            </w:pPr>
            <w:r w:rsidRPr="005E2E67">
              <w:rPr>
                <w:rFonts w:eastAsia="Calibri"/>
                <w:sz w:val="22"/>
                <w:szCs w:val="22"/>
                <w:lang w:eastAsia="en-US"/>
              </w:rPr>
              <w:t xml:space="preserve">В случае если по итогам оценки, заявки </w:t>
            </w:r>
            <w:proofErr w:type="gramStart"/>
            <w:r w:rsidRPr="005E2E67">
              <w:rPr>
                <w:rFonts w:eastAsia="Calibri"/>
                <w:sz w:val="22"/>
                <w:szCs w:val="22"/>
                <w:lang w:eastAsia="en-US"/>
              </w:rPr>
              <w:t>имеют равнозначный показатель первый номер присуждается</w:t>
            </w:r>
            <w:proofErr w:type="gramEnd"/>
            <w:r w:rsidRPr="005E2E67">
              <w:rPr>
                <w:rFonts w:eastAsia="Calibri"/>
                <w:sz w:val="22"/>
                <w:szCs w:val="22"/>
                <w:lang w:eastAsia="en-US"/>
              </w:rPr>
              <w:t xml:space="preserve"> той заявке, которая была зарегистрирована раньше заявок других Участников закупки.</w:t>
            </w:r>
          </w:p>
        </w:tc>
      </w:tr>
    </w:tbl>
    <w:p w:rsidR="00290F7F" w:rsidRPr="00222706" w:rsidRDefault="005E2E67" w:rsidP="00222706">
      <w:pPr>
        <w:widowControl w:val="0"/>
        <w:suppressAutoHyphens/>
        <w:autoSpaceDE w:val="0"/>
        <w:autoSpaceDN w:val="0"/>
        <w:spacing w:after="0"/>
        <w:jc w:val="center"/>
      </w:pPr>
      <w:r w:rsidRPr="005E2E67">
        <w:br w:type="page"/>
      </w:r>
    </w:p>
    <w:p w:rsidR="00290F7F" w:rsidRPr="00465889" w:rsidRDefault="00290F7F" w:rsidP="00290F7F">
      <w:pPr>
        <w:spacing w:after="0"/>
        <w:rPr>
          <w:b/>
          <w:color w:val="FF0000"/>
        </w:rPr>
      </w:pPr>
    </w:p>
    <w:p w:rsidR="00290F7F" w:rsidRPr="00E93E83" w:rsidRDefault="00290F7F" w:rsidP="00290F7F">
      <w:pPr>
        <w:spacing w:after="0"/>
        <w:jc w:val="right"/>
        <w:rPr>
          <w:b/>
        </w:rPr>
      </w:pPr>
      <w:r>
        <w:rPr>
          <w:b/>
        </w:rPr>
        <w:t>Пр</w:t>
      </w:r>
      <w:r w:rsidRPr="00E93E83">
        <w:rPr>
          <w:b/>
        </w:rPr>
        <w:t>иложение №1 к Информационной карте конкурса</w:t>
      </w:r>
    </w:p>
    <w:p w:rsidR="00290F7F" w:rsidRPr="00E3666F" w:rsidRDefault="00290F7F" w:rsidP="00290F7F">
      <w:pPr>
        <w:spacing w:after="0"/>
        <w:jc w:val="center"/>
        <w:rPr>
          <w:highlight w:val="cyan"/>
        </w:rPr>
      </w:pPr>
    </w:p>
    <w:p w:rsidR="00290F7F" w:rsidRPr="00214F30" w:rsidRDefault="00290F7F" w:rsidP="00290F7F">
      <w:pPr>
        <w:suppressLineNumbers/>
        <w:suppressAutoHyphens/>
        <w:jc w:val="center"/>
        <w:outlineLvl w:val="1"/>
        <w:rPr>
          <w:rStyle w:val="10"/>
        </w:rPr>
      </w:pPr>
      <w:bookmarkStart w:id="62" w:name="_Toc456359160"/>
      <w:bookmarkStart w:id="63" w:name="_Toc456359700"/>
      <w:r w:rsidRPr="00214F30">
        <w:rPr>
          <w:rStyle w:val="10"/>
        </w:rPr>
        <w:t>КРИТЕРИИ ОЦЕНКИ ЗАЯВОК НА УЧАСТИЕ В КОНКУРСЕ, ВЕЛИЧИНЫ ЗНАЧИМОСТИ И ПОРЯДОК ОЦЕНКИ</w:t>
      </w:r>
      <w:bookmarkEnd w:id="62"/>
      <w:bookmarkEnd w:id="63"/>
    </w:p>
    <w:p w:rsidR="00290F7F" w:rsidRPr="00480013" w:rsidRDefault="00290F7F" w:rsidP="00290F7F">
      <w:pPr>
        <w:keepNext/>
        <w:widowControl w:val="0"/>
        <w:spacing w:after="0"/>
        <w:ind w:firstLine="540"/>
        <w:outlineLvl w:val="1"/>
      </w:pPr>
    </w:p>
    <w:p w:rsidR="00D63567" w:rsidRDefault="00D63567" w:rsidP="00D63567">
      <w:pPr>
        <w:autoSpaceDE w:val="0"/>
        <w:autoSpaceDN w:val="0"/>
        <w:adjustRightInd w:val="0"/>
        <w:spacing w:after="0"/>
      </w:pPr>
      <w:r>
        <w:t>Оценка заявок на участие в конкурсе производится в соответствии с постановлением Правительства РФ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p>
    <w:p w:rsidR="00D63567" w:rsidRDefault="00D63567" w:rsidP="00D63567">
      <w:pPr>
        <w:autoSpaceDE w:val="0"/>
        <w:autoSpaceDN w:val="0"/>
        <w:adjustRightInd w:val="0"/>
        <w:spacing w:after="0"/>
      </w:pPr>
      <w:r>
        <w:t>В соответствии с Правилами оценки заявок используются следующие термины:</w:t>
      </w:r>
    </w:p>
    <w:p w:rsidR="00D63567" w:rsidRDefault="00D63567" w:rsidP="00D63567">
      <w:pPr>
        <w:autoSpaceDE w:val="0"/>
        <w:autoSpaceDN w:val="0"/>
        <w:adjustRightInd w:val="0"/>
        <w:spacing w:after="0"/>
      </w:pPr>
      <w:r>
        <w:t xml:space="preserve">«оценка»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Правил оценки, лучших условий исполнения </w:t>
      </w:r>
      <w:r w:rsidR="00CA029B">
        <w:t>договор</w:t>
      </w:r>
      <w:r>
        <w:t>а, указанных в заявках участников закупки, которые не были отклонены;</w:t>
      </w:r>
    </w:p>
    <w:p w:rsidR="00D63567" w:rsidRDefault="00D63567" w:rsidP="00D63567">
      <w:pPr>
        <w:autoSpaceDE w:val="0"/>
        <w:autoSpaceDN w:val="0"/>
        <w:adjustRightInd w:val="0"/>
        <w:spacing w:after="0"/>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Правил оценки, выраженный в процентах;</w:t>
      </w:r>
    </w:p>
    <w:p w:rsidR="00D63567" w:rsidRDefault="00D63567" w:rsidP="00D63567">
      <w:pPr>
        <w:autoSpaceDE w:val="0"/>
        <w:autoSpaceDN w:val="0"/>
        <w:adjustRightInd w:val="0"/>
        <w:spacing w:after="0"/>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Правил оценки, деленный на 100;</w:t>
      </w:r>
    </w:p>
    <w:p w:rsidR="00D63567" w:rsidRDefault="00D63567" w:rsidP="00D63567">
      <w:pPr>
        <w:autoSpaceDE w:val="0"/>
        <w:autoSpaceDN w:val="0"/>
        <w:adjustRightInd w:val="0"/>
        <w:spacing w:after="0"/>
      </w:pPr>
      <w:r>
        <w:tab/>
        <w:t>«рейтинг заявки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D63567" w:rsidRDefault="00D63567" w:rsidP="00D63567">
      <w:pPr>
        <w:autoSpaceDE w:val="0"/>
        <w:autoSpaceDN w:val="0"/>
        <w:adjustRightInd w:val="0"/>
        <w:spacing w:after="0"/>
      </w:pPr>
      <w:r>
        <w:t xml:space="preserve">Оценка заявок производится с использованием не менее 2 критериев оценки заявок на участие в конкурсе (далее – заявка). Сумма </w:t>
      </w:r>
      <w:proofErr w:type="gramStart"/>
      <w:r>
        <w:t>величин значимости критериев оценки заявок</w:t>
      </w:r>
      <w:proofErr w:type="gramEnd"/>
      <w:r>
        <w:t xml:space="preserve"> составляет 100 (сто) %.</w:t>
      </w:r>
    </w:p>
    <w:p w:rsidR="00D63567" w:rsidRDefault="00D63567" w:rsidP="00D63567">
      <w:pPr>
        <w:autoSpaceDE w:val="0"/>
        <w:autoSpaceDN w:val="0"/>
        <w:adjustRightInd w:val="0"/>
        <w:spacing w:after="0"/>
      </w:pPr>
      <w:r>
        <w:tab/>
        <w:t xml:space="preserve">Оценка и сопоставление заявок осуществляется комиссией в целях выявления лучших условий исполнения государственного </w:t>
      </w:r>
      <w:r w:rsidR="00CA029B" w:rsidRPr="00CA029B">
        <w:t>договор</w:t>
      </w:r>
      <w:r>
        <w:t>а в соответствии с порядком, определенным Правилами.</w:t>
      </w:r>
    </w:p>
    <w:p w:rsidR="00D63567" w:rsidRDefault="00D63567" w:rsidP="00D63567">
      <w:pPr>
        <w:autoSpaceDE w:val="0"/>
        <w:autoSpaceDN w:val="0"/>
        <w:adjustRightInd w:val="0"/>
        <w:spacing w:after="0"/>
      </w:pPr>
      <w:r>
        <w:t>Итоговый рейтинг заявки вычисляется как сумма рейтингов по каждому критерию оценки заявки.</w:t>
      </w:r>
    </w:p>
    <w:p w:rsidR="00D63567" w:rsidRDefault="00D63567" w:rsidP="00D63567">
      <w:pPr>
        <w:autoSpaceDE w:val="0"/>
        <w:autoSpaceDN w:val="0"/>
        <w:adjustRightInd w:val="0"/>
        <w:spacing w:after="0"/>
      </w:pPr>
      <w: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rsidR="00290F7F" w:rsidRPr="00480013" w:rsidRDefault="00290F7F" w:rsidP="00290F7F">
      <w:pPr>
        <w:autoSpaceDE w:val="0"/>
        <w:autoSpaceDN w:val="0"/>
        <w:adjustRightInd w:val="0"/>
        <w:spacing w:after="0"/>
        <w:rPr>
          <w:i/>
        </w:rPr>
      </w:pPr>
      <w:r w:rsidRPr="00480013">
        <w:rPr>
          <w:spacing w:val="-2"/>
        </w:rPr>
        <w:t>.</w:t>
      </w:r>
    </w:p>
    <w:p w:rsidR="00290F7F" w:rsidRPr="00480013" w:rsidRDefault="00290F7F" w:rsidP="00290F7F">
      <w:pPr>
        <w:widowControl w:val="0"/>
        <w:autoSpaceDE w:val="0"/>
        <w:autoSpaceDN w:val="0"/>
        <w:adjustRightInd w:val="0"/>
        <w:spacing w:after="0"/>
        <w:jc w:val="center"/>
        <w:outlineLvl w:val="2"/>
        <w:rPr>
          <w:bCs/>
        </w:rPr>
      </w:pPr>
    </w:p>
    <w:p w:rsidR="0020589E" w:rsidRPr="00480013" w:rsidRDefault="0020589E" w:rsidP="0020589E">
      <w:pPr>
        <w:widowControl w:val="0"/>
        <w:autoSpaceDE w:val="0"/>
        <w:autoSpaceDN w:val="0"/>
        <w:adjustRightInd w:val="0"/>
        <w:spacing w:after="0"/>
        <w:ind w:firstLine="567"/>
        <w:rPr>
          <w:rFonts w:eastAsia="Calibri"/>
          <w:b/>
          <w:lang w:eastAsia="en-US"/>
        </w:rPr>
      </w:pPr>
      <w:r w:rsidRPr="00480013">
        <w:rPr>
          <w:rFonts w:eastAsia="Calibri"/>
          <w:b/>
          <w:lang w:eastAsia="en-US"/>
        </w:rPr>
        <w:t>Для оценки заявок (предложений) заказчик устанавливает следующие критерии оценки:</w:t>
      </w:r>
    </w:p>
    <w:p w:rsidR="0020589E" w:rsidRPr="00480013" w:rsidRDefault="0020589E" w:rsidP="0020589E">
      <w:pPr>
        <w:widowControl w:val="0"/>
        <w:autoSpaceDE w:val="0"/>
        <w:autoSpaceDN w:val="0"/>
        <w:adjustRightInd w:val="0"/>
        <w:spacing w:after="0"/>
        <w:ind w:firstLine="567"/>
        <w:rPr>
          <w:rFonts w:eastAsia="Calibr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3892"/>
        <w:gridCol w:w="2176"/>
        <w:gridCol w:w="2324"/>
      </w:tblGrid>
      <w:tr w:rsidR="0020589E" w:rsidRPr="00480013" w:rsidTr="0020589E">
        <w:tc>
          <w:tcPr>
            <w:tcW w:w="752" w:type="dxa"/>
            <w:shd w:val="clear" w:color="auto" w:fill="auto"/>
            <w:vAlign w:val="center"/>
          </w:tcPr>
          <w:p w:rsidR="0020589E" w:rsidRPr="00480013" w:rsidRDefault="0020589E" w:rsidP="0020589E">
            <w:pPr>
              <w:widowControl w:val="0"/>
              <w:autoSpaceDE w:val="0"/>
              <w:autoSpaceDN w:val="0"/>
              <w:adjustRightInd w:val="0"/>
              <w:spacing w:after="0"/>
              <w:jc w:val="center"/>
              <w:rPr>
                <w:rFonts w:eastAsia="Calibri"/>
                <w:b/>
                <w:lang w:eastAsia="en-US"/>
              </w:rPr>
            </w:pPr>
            <w:r w:rsidRPr="00480013">
              <w:rPr>
                <w:rFonts w:eastAsia="Calibri"/>
                <w:b/>
                <w:lang w:eastAsia="en-US"/>
              </w:rPr>
              <w:t xml:space="preserve">№ </w:t>
            </w:r>
            <w:proofErr w:type="gramStart"/>
            <w:r w:rsidRPr="00480013">
              <w:rPr>
                <w:rFonts w:eastAsia="Calibri"/>
                <w:b/>
                <w:lang w:eastAsia="en-US"/>
              </w:rPr>
              <w:t>п</w:t>
            </w:r>
            <w:proofErr w:type="gramEnd"/>
            <w:r w:rsidRPr="00480013">
              <w:rPr>
                <w:rFonts w:eastAsia="Calibri"/>
                <w:b/>
                <w:lang w:eastAsia="en-US"/>
              </w:rPr>
              <w:t>/п</w:t>
            </w:r>
          </w:p>
        </w:tc>
        <w:tc>
          <w:tcPr>
            <w:tcW w:w="3892" w:type="dxa"/>
            <w:shd w:val="clear" w:color="auto" w:fill="auto"/>
            <w:vAlign w:val="center"/>
          </w:tcPr>
          <w:p w:rsidR="0020589E" w:rsidRPr="00480013" w:rsidRDefault="0020589E" w:rsidP="0020589E">
            <w:pPr>
              <w:widowControl w:val="0"/>
              <w:autoSpaceDE w:val="0"/>
              <w:autoSpaceDN w:val="0"/>
              <w:adjustRightInd w:val="0"/>
              <w:spacing w:after="0"/>
              <w:jc w:val="center"/>
              <w:rPr>
                <w:rFonts w:eastAsia="Calibri"/>
                <w:b/>
                <w:lang w:eastAsia="en-US"/>
              </w:rPr>
            </w:pPr>
            <w:r w:rsidRPr="00480013">
              <w:rPr>
                <w:rFonts w:eastAsia="Calibri"/>
                <w:b/>
                <w:lang w:eastAsia="en-US"/>
              </w:rPr>
              <w:t>Наименование критерия оценки</w:t>
            </w:r>
          </w:p>
        </w:tc>
        <w:tc>
          <w:tcPr>
            <w:tcW w:w="2176" w:type="dxa"/>
            <w:shd w:val="clear" w:color="auto" w:fill="auto"/>
            <w:vAlign w:val="center"/>
          </w:tcPr>
          <w:p w:rsidR="0020589E" w:rsidRPr="00480013" w:rsidRDefault="0020589E" w:rsidP="0020589E">
            <w:pPr>
              <w:widowControl w:val="0"/>
              <w:autoSpaceDE w:val="0"/>
              <w:autoSpaceDN w:val="0"/>
              <w:adjustRightInd w:val="0"/>
              <w:spacing w:after="0"/>
              <w:jc w:val="center"/>
              <w:rPr>
                <w:rFonts w:eastAsia="Calibri"/>
                <w:b/>
                <w:lang w:eastAsia="en-US"/>
              </w:rPr>
            </w:pPr>
            <w:r w:rsidRPr="00480013">
              <w:rPr>
                <w:rFonts w:eastAsia="Calibri"/>
                <w:b/>
                <w:lang w:eastAsia="en-US"/>
              </w:rPr>
              <w:t>Значимость критерия оценки</w:t>
            </w:r>
          </w:p>
          <w:p w:rsidR="0020589E" w:rsidRPr="00480013" w:rsidRDefault="0020589E" w:rsidP="0020589E">
            <w:pPr>
              <w:widowControl w:val="0"/>
              <w:autoSpaceDE w:val="0"/>
              <w:autoSpaceDN w:val="0"/>
              <w:adjustRightInd w:val="0"/>
              <w:spacing w:after="0"/>
              <w:jc w:val="center"/>
              <w:rPr>
                <w:rFonts w:eastAsia="Calibri"/>
                <w:b/>
                <w:lang w:eastAsia="en-US"/>
              </w:rPr>
            </w:pPr>
            <w:r w:rsidRPr="00480013">
              <w:rPr>
                <w:rFonts w:eastAsia="Calibri"/>
                <w:b/>
                <w:lang w:eastAsia="en-US"/>
              </w:rPr>
              <w:t>(%)</w:t>
            </w:r>
          </w:p>
        </w:tc>
        <w:tc>
          <w:tcPr>
            <w:tcW w:w="2324" w:type="dxa"/>
            <w:shd w:val="clear" w:color="auto" w:fill="auto"/>
            <w:vAlign w:val="center"/>
          </w:tcPr>
          <w:p w:rsidR="0020589E" w:rsidRPr="00480013" w:rsidRDefault="0020589E" w:rsidP="0020589E">
            <w:pPr>
              <w:widowControl w:val="0"/>
              <w:autoSpaceDE w:val="0"/>
              <w:autoSpaceDN w:val="0"/>
              <w:adjustRightInd w:val="0"/>
              <w:spacing w:after="0"/>
              <w:jc w:val="center"/>
              <w:rPr>
                <w:rFonts w:eastAsia="Calibri"/>
                <w:b/>
                <w:lang w:eastAsia="en-US"/>
              </w:rPr>
            </w:pPr>
            <w:r w:rsidRPr="00480013">
              <w:rPr>
                <w:rFonts w:eastAsia="Calibri"/>
                <w:b/>
                <w:lang w:eastAsia="en-US"/>
              </w:rPr>
              <w:t>Коэффициент значимости критерия оценки</w:t>
            </w:r>
          </w:p>
        </w:tc>
      </w:tr>
      <w:tr w:rsidR="0020589E" w:rsidRPr="00480013" w:rsidTr="0020589E">
        <w:trPr>
          <w:trHeight w:val="372"/>
        </w:trPr>
        <w:tc>
          <w:tcPr>
            <w:tcW w:w="752" w:type="dxa"/>
            <w:shd w:val="clear" w:color="auto" w:fill="auto"/>
          </w:tcPr>
          <w:p w:rsidR="0020589E" w:rsidRPr="00480013" w:rsidRDefault="0020589E" w:rsidP="0020589E">
            <w:pPr>
              <w:widowControl w:val="0"/>
              <w:autoSpaceDE w:val="0"/>
              <w:autoSpaceDN w:val="0"/>
              <w:adjustRightInd w:val="0"/>
              <w:spacing w:after="0"/>
              <w:rPr>
                <w:rFonts w:eastAsia="Calibri"/>
                <w:lang w:eastAsia="en-US"/>
              </w:rPr>
            </w:pPr>
            <w:r w:rsidRPr="00480013">
              <w:rPr>
                <w:rFonts w:eastAsia="Calibri"/>
                <w:lang w:eastAsia="en-US"/>
              </w:rPr>
              <w:t>1</w:t>
            </w:r>
          </w:p>
        </w:tc>
        <w:tc>
          <w:tcPr>
            <w:tcW w:w="3892" w:type="dxa"/>
            <w:shd w:val="clear" w:color="auto" w:fill="auto"/>
          </w:tcPr>
          <w:p w:rsidR="0020589E" w:rsidRPr="004E4402" w:rsidRDefault="0020589E" w:rsidP="0020589E">
            <w:pPr>
              <w:widowControl w:val="0"/>
              <w:autoSpaceDE w:val="0"/>
              <w:autoSpaceDN w:val="0"/>
              <w:adjustRightInd w:val="0"/>
              <w:spacing w:after="0"/>
              <w:rPr>
                <w:rFonts w:eastAsia="Calibri"/>
                <w:b/>
                <w:lang w:eastAsia="en-US"/>
              </w:rPr>
            </w:pPr>
            <w:r w:rsidRPr="004E4402">
              <w:rPr>
                <w:rFonts w:eastAsia="Calibri"/>
                <w:b/>
                <w:lang w:eastAsia="en-US"/>
              </w:rPr>
              <w:t xml:space="preserve">Цена контракта </w:t>
            </w:r>
          </w:p>
          <w:p w:rsidR="0020589E" w:rsidRPr="00214F30" w:rsidRDefault="0020589E" w:rsidP="0020589E">
            <w:pPr>
              <w:widowControl w:val="0"/>
              <w:autoSpaceDE w:val="0"/>
              <w:autoSpaceDN w:val="0"/>
              <w:adjustRightInd w:val="0"/>
              <w:spacing w:after="0"/>
              <w:rPr>
                <w:rFonts w:eastAsia="Calibri"/>
                <w:lang w:eastAsia="en-US"/>
              </w:rPr>
            </w:pPr>
            <w:r w:rsidRPr="00214F30">
              <w:rPr>
                <w:rFonts w:eastAsia="Calibri"/>
                <w:lang w:eastAsia="en-US"/>
              </w:rPr>
              <w:t xml:space="preserve">Для оценки и сопоставления заявок на участие в запросе предложений </w:t>
            </w:r>
            <w:r w:rsidRPr="00214F30">
              <w:rPr>
                <w:rFonts w:eastAsia="Calibri"/>
                <w:lang w:eastAsia="en-US"/>
              </w:rPr>
              <w:lastRenderedPageBreak/>
              <w:t>по данному критерию принимается цена договора, указанная участником процедуры закупки в заявке на участие в запросе предложений в форме I.3.2 ФОРМА ЗАЯВКА НА УЧАСТИЕ В ОТКРЫТОМ ЗАПРОСЕ ПРЕДЛОЖЕНИЙ.</w:t>
            </w:r>
          </w:p>
          <w:p w:rsidR="0020589E" w:rsidRPr="00480013" w:rsidRDefault="0020589E" w:rsidP="0020589E">
            <w:pPr>
              <w:widowControl w:val="0"/>
              <w:autoSpaceDE w:val="0"/>
              <w:autoSpaceDN w:val="0"/>
              <w:adjustRightInd w:val="0"/>
              <w:spacing w:after="0"/>
              <w:rPr>
                <w:rFonts w:eastAsia="Calibri"/>
                <w:lang w:eastAsia="en-US"/>
              </w:rPr>
            </w:pPr>
            <w:r w:rsidRPr="00214F30">
              <w:rPr>
                <w:rFonts w:eastAsia="Calibri"/>
                <w:lang w:eastAsia="en-US"/>
              </w:rPr>
              <w:t>Лучшим ценовым предложением признается предложение участника запроса предложений с наименьшей ценой договора</w:t>
            </w:r>
          </w:p>
        </w:tc>
        <w:tc>
          <w:tcPr>
            <w:tcW w:w="2176" w:type="dxa"/>
            <w:shd w:val="clear" w:color="auto" w:fill="auto"/>
            <w:vAlign w:val="center"/>
          </w:tcPr>
          <w:p w:rsidR="0020589E" w:rsidRPr="00733C7B" w:rsidRDefault="0020589E" w:rsidP="0020589E">
            <w:pPr>
              <w:widowControl w:val="0"/>
              <w:autoSpaceDE w:val="0"/>
              <w:autoSpaceDN w:val="0"/>
              <w:adjustRightInd w:val="0"/>
              <w:spacing w:after="0"/>
              <w:jc w:val="center"/>
              <w:rPr>
                <w:rFonts w:eastAsia="Calibri"/>
                <w:b/>
                <w:lang w:val="en-US" w:eastAsia="en-US"/>
              </w:rPr>
            </w:pPr>
            <w:r>
              <w:rPr>
                <w:rFonts w:eastAsia="Calibri"/>
                <w:b/>
                <w:lang w:eastAsia="en-US"/>
              </w:rPr>
              <w:lastRenderedPageBreak/>
              <w:t>4</w:t>
            </w:r>
            <w:r w:rsidRPr="00480013">
              <w:rPr>
                <w:rFonts w:eastAsia="Calibri"/>
                <w:b/>
                <w:lang w:eastAsia="en-US"/>
              </w:rPr>
              <w:t>0</w:t>
            </w:r>
            <w:r>
              <w:rPr>
                <w:rFonts w:eastAsia="Calibri"/>
                <w:b/>
                <w:lang w:val="en-US" w:eastAsia="en-US"/>
              </w:rPr>
              <w:t>%</w:t>
            </w:r>
          </w:p>
        </w:tc>
        <w:tc>
          <w:tcPr>
            <w:tcW w:w="2324" w:type="dxa"/>
            <w:shd w:val="clear" w:color="auto" w:fill="auto"/>
            <w:vAlign w:val="center"/>
          </w:tcPr>
          <w:p w:rsidR="0020589E" w:rsidRPr="00480013" w:rsidRDefault="0020589E" w:rsidP="0020589E">
            <w:pPr>
              <w:widowControl w:val="0"/>
              <w:autoSpaceDE w:val="0"/>
              <w:autoSpaceDN w:val="0"/>
              <w:adjustRightInd w:val="0"/>
              <w:spacing w:after="0"/>
              <w:jc w:val="center"/>
              <w:rPr>
                <w:rFonts w:eastAsia="Calibri"/>
                <w:b/>
                <w:lang w:eastAsia="en-US"/>
              </w:rPr>
            </w:pPr>
            <w:r w:rsidRPr="00480013">
              <w:rPr>
                <w:rFonts w:eastAsia="Calibri"/>
                <w:b/>
                <w:lang w:eastAsia="en-US"/>
              </w:rPr>
              <w:t>0,</w:t>
            </w:r>
            <w:r>
              <w:rPr>
                <w:rFonts w:eastAsia="Calibri"/>
                <w:b/>
                <w:lang w:eastAsia="en-US"/>
              </w:rPr>
              <w:t>4</w:t>
            </w:r>
          </w:p>
        </w:tc>
      </w:tr>
      <w:tr w:rsidR="0020589E" w:rsidRPr="00480013" w:rsidTr="0020589E">
        <w:tc>
          <w:tcPr>
            <w:tcW w:w="752" w:type="dxa"/>
            <w:shd w:val="clear" w:color="auto" w:fill="auto"/>
          </w:tcPr>
          <w:p w:rsidR="0020589E" w:rsidRPr="004E4402" w:rsidRDefault="0020589E" w:rsidP="0020589E">
            <w:pPr>
              <w:widowControl w:val="0"/>
              <w:autoSpaceDE w:val="0"/>
              <w:autoSpaceDN w:val="0"/>
              <w:adjustRightInd w:val="0"/>
              <w:spacing w:after="0"/>
              <w:rPr>
                <w:rFonts w:eastAsia="Calibri"/>
                <w:b/>
                <w:lang w:eastAsia="en-US"/>
              </w:rPr>
            </w:pPr>
            <w:r w:rsidRPr="004E4402">
              <w:rPr>
                <w:rFonts w:eastAsia="Calibri"/>
                <w:b/>
                <w:lang w:eastAsia="en-US"/>
              </w:rPr>
              <w:lastRenderedPageBreak/>
              <w:t>2</w:t>
            </w:r>
          </w:p>
        </w:tc>
        <w:tc>
          <w:tcPr>
            <w:tcW w:w="3892" w:type="dxa"/>
            <w:shd w:val="clear" w:color="auto" w:fill="auto"/>
          </w:tcPr>
          <w:p w:rsidR="0020589E" w:rsidRPr="004E4402" w:rsidRDefault="0020589E" w:rsidP="0020589E">
            <w:pPr>
              <w:widowControl w:val="0"/>
              <w:autoSpaceDE w:val="0"/>
              <w:autoSpaceDN w:val="0"/>
              <w:adjustRightInd w:val="0"/>
              <w:spacing w:after="0"/>
              <w:rPr>
                <w:rFonts w:eastAsia="Calibri"/>
                <w:b/>
                <w:lang w:eastAsia="en-US"/>
              </w:rPr>
            </w:pPr>
            <w:r w:rsidRPr="004E4402">
              <w:rPr>
                <w:rFonts w:eastAsia="Calibri"/>
                <w:b/>
                <w:lang w:eastAsia="en-US"/>
              </w:rPr>
              <w:t>Качественные, функциональные и экологические характеристики товаров, работ, услуг.</w:t>
            </w:r>
          </w:p>
          <w:p w:rsidR="0020589E" w:rsidRPr="004E4402" w:rsidRDefault="0020589E" w:rsidP="0020589E">
            <w:pPr>
              <w:widowControl w:val="0"/>
              <w:autoSpaceDE w:val="0"/>
              <w:autoSpaceDN w:val="0"/>
              <w:adjustRightInd w:val="0"/>
              <w:spacing w:after="0"/>
              <w:rPr>
                <w:rFonts w:eastAsia="Calibri"/>
                <w:b/>
                <w:lang w:eastAsia="en-US"/>
              </w:rPr>
            </w:pPr>
          </w:p>
        </w:tc>
        <w:tc>
          <w:tcPr>
            <w:tcW w:w="2176" w:type="dxa"/>
            <w:shd w:val="clear" w:color="auto" w:fill="auto"/>
            <w:vAlign w:val="center"/>
          </w:tcPr>
          <w:p w:rsidR="0020589E" w:rsidRPr="00733C7B" w:rsidRDefault="00994D2F" w:rsidP="0020589E">
            <w:pPr>
              <w:widowControl w:val="0"/>
              <w:autoSpaceDE w:val="0"/>
              <w:autoSpaceDN w:val="0"/>
              <w:adjustRightInd w:val="0"/>
              <w:spacing w:after="0"/>
              <w:jc w:val="center"/>
              <w:rPr>
                <w:rFonts w:eastAsia="Calibri"/>
                <w:b/>
                <w:color w:val="000000" w:themeColor="text1"/>
                <w:lang w:val="en-US" w:eastAsia="en-US"/>
              </w:rPr>
            </w:pPr>
            <w:r>
              <w:rPr>
                <w:rFonts w:eastAsia="Calibri"/>
                <w:b/>
                <w:color w:val="000000" w:themeColor="text1"/>
                <w:lang w:eastAsia="en-US"/>
              </w:rPr>
              <w:t>2</w:t>
            </w:r>
            <w:r w:rsidR="0020589E" w:rsidRPr="00F16C09">
              <w:rPr>
                <w:rFonts w:eastAsia="Calibri"/>
                <w:b/>
                <w:color w:val="000000" w:themeColor="text1"/>
                <w:lang w:eastAsia="en-US"/>
              </w:rPr>
              <w:t>0</w:t>
            </w:r>
            <w:r w:rsidR="0020589E">
              <w:rPr>
                <w:rFonts w:eastAsia="Calibri"/>
                <w:b/>
                <w:color w:val="000000" w:themeColor="text1"/>
                <w:lang w:val="en-US" w:eastAsia="en-US"/>
              </w:rPr>
              <w:t>%</w:t>
            </w:r>
          </w:p>
          <w:p w:rsidR="0020589E" w:rsidRPr="00F16C09" w:rsidRDefault="0020589E" w:rsidP="0020589E">
            <w:pPr>
              <w:widowControl w:val="0"/>
              <w:autoSpaceDE w:val="0"/>
              <w:autoSpaceDN w:val="0"/>
              <w:adjustRightInd w:val="0"/>
              <w:spacing w:after="0"/>
              <w:jc w:val="center"/>
              <w:rPr>
                <w:rFonts w:eastAsia="Calibri"/>
                <w:b/>
                <w:color w:val="000000" w:themeColor="text1"/>
                <w:lang w:eastAsia="en-US"/>
              </w:rPr>
            </w:pPr>
          </w:p>
        </w:tc>
        <w:tc>
          <w:tcPr>
            <w:tcW w:w="2324" w:type="dxa"/>
            <w:shd w:val="clear" w:color="auto" w:fill="auto"/>
            <w:vAlign w:val="center"/>
          </w:tcPr>
          <w:p w:rsidR="0020589E" w:rsidRPr="00F16C09" w:rsidRDefault="0020589E" w:rsidP="0020589E">
            <w:pPr>
              <w:widowControl w:val="0"/>
              <w:autoSpaceDE w:val="0"/>
              <w:autoSpaceDN w:val="0"/>
              <w:adjustRightInd w:val="0"/>
              <w:spacing w:after="0"/>
              <w:jc w:val="center"/>
              <w:rPr>
                <w:rFonts w:eastAsia="Calibri"/>
                <w:b/>
                <w:color w:val="000000" w:themeColor="text1"/>
                <w:lang w:eastAsia="en-US"/>
              </w:rPr>
            </w:pPr>
            <w:r w:rsidRPr="00F16C09">
              <w:rPr>
                <w:rFonts w:eastAsia="Calibri"/>
                <w:b/>
                <w:color w:val="000000" w:themeColor="text1"/>
                <w:lang w:eastAsia="en-US"/>
              </w:rPr>
              <w:t>0,</w:t>
            </w:r>
            <w:r w:rsidR="00994D2F">
              <w:rPr>
                <w:rFonts w:eastAsia="Calibri"/>
                <w:b/>
                <w:color w:val="000000" w:themeColor="text1"/>
                <w:lang w:eastAsia="en-US"/>
              </w:rPr>
              <w:t>2</w:t>
            </w:r>
          </w:p>
          <w:p w:rsidR="0020589E" w:rsidRPr="00F16C09" w:rsidRDefault="0020589E" w:rsidP="0020589E">
            <w:pPr>
              <w:widowControl w:val="0"/>
              <w:autoSpaceDE w:val="0"/>
              <w:autoSpaceDN w:val="0"/>
              <w:adjustRightInd w:val="0"/>
              <w:spacing w:after="0"/>
              <w:jc w:val="center"/>
              <w:rPr>
                <w:rFonts w:eastAsia="Calibri"/>
                <w:b/>
                <w:color w:val="000000" w:themeColor="text1"/>
                <w:lang w:eastAsia="en-US"/>
              </w:rPr>
            </w:pPr>
          </w:p>
        </w:tc>
      </w:tr>
      <w:tr w:rsidR="0020589E" w:rsidRPr="00480013" w:rsidTr="0020589E">
        <w:tc>
          <w:tcPr>
            <w:tcW w:w="752" w:type="dxa"/>
            <w:shd w:val="clear" w:color="auto" w:fill="auto"/>
          </w:tcPr>
          <w:p w:rsidR="0020589E" w:rsidRPr="00480013" w:rsidRDefault="0020589E" w:rsidP="0020589E">
            <w:pPr>
              <w:widowControl w:val="0"/>
              <w:autoSpaceDE w:val="0"/>
              <w:autoSpaceDN w:val="0"/>
              <w:adjustRightInd w:val="0"/>
              <w:spacing w:after="0"/>
              <w:rPr>
                <w:rFonts w:eastAsia="Calibri"/>
                <w:lang w:eastAsia="en-US"/>
              </w:rPr>
            </w:pPr>
            <w:r w:rsidRPr="00480013">
              <w:rPr>
                <w:rFonts w:eastAsia="Calibri"/>
                <w:lang w:eastAsia="en-US"/>
              </w:rPr>
              <w:t>2.1</w:t>
            </w:r>
          </w:p>
        </w:tc>
        <w:tc>
          <w:tcPr>
            <w:tcW w:w="3892" w:type="dxa"/>
            <w:shd w:val="clear" w:color="auto" w:fill="auto"/>
          </w:tcPr>
          <w:p w:rsidR="0020589E" w:rsidRPr="00480013" w:rsidRDefault="0020589E" w:rsidP="0020589E">
            <w:pPr>
              <w:spacing w:after="0"/>
              <w:rPr>
                <w:rFonts w:eastAsia="Calibri"/>
                <w:b/>
              </w:rPr>
            </w:pPr>
            <w:r w:rsidRPr="00D4476E">
              <w:rPr>
                <w:rFonts w:eastAsia="Calibri"/>
                <w:b/>
              </w:rPr>
              <w:t>«Качеств</w:t>
            </w:r>
            <w:r>
              <w:rPr>
                <w:rFonts w:eastAsia="Calibri"/>
                <w:b/>
              </w:rPr>
              <w:t>о</w:t>
            </w:r>
            <w:r w:rsidRPr="00D4476E">
              <w:rPr>
                <w:rFonts w:eastAsia="Calibri"/>
                <w:b/>
              </w:rPr>
              <w:t xml:space="preserve"> работ (услуг)».</w:t>
            </w:r>
          </w:p>
          <w:p w:rsidR="0020589E" w:rsidRPr="00480013" w:rsidRDefault="0020589E" w:rsidP="0020589E">
            <w:pPr>
              <w:tabs>
                <w:tab w:val="left" w:pos="439"/>
                <w:tab w:val="left" w:pos="700"/>
              </w:tabs>
              <w:spacing w:after="0"/>
              <w:ind w:right="72"/>
            </w:pPr>
            <w:r w:rsidRPr="00D4476E">
              <w:rPr>
                <w:kern w:val="2"/>
                <w:lang w:eastAsia="en-US"/>
              </w:rPr>
              <w:t>В качестве показателя «Качество работ (услуг)» рассматриваются предложения участника конкурса по описанию процесса организации выполнения работ (оказания услуг), мероприятий по организации системы контроля качества</w:t>
            </w:r>
            <w:r>
              <w:rPr>
                <w:kern w:val="2"/>
                <w:lang w:eastAsia="en-US"/>
              </w:rPr>
              <w:t>.</w:t>
            </w:r>
          </w:p>
        </w:tc>
        <w:tc>
          <w:tcPr>
            <w:tcW w:w="2176" w:type="dxa"/>
            <w:shd w:val="clear" w:color="auto" w:fill="auto"/>
            <w:vAlign w:val="center"/>
          </w:tcPr>
          <w:p w:rsidR="0020589E" w:rsidRPr="00733C7B" w:rsidRDefault="0020589E" w:rsidP="0020589E">
            <w:pPr>
              <w:widowControl w:val="0"/>
              <w:autoSpaceDE w:val="0"/>
              <w:autoSpaceDN w:val="0"/>
              <w:adjustRightInd w:val="0"/>
              <w:spacing w:after="0"/>
              <w:jc w:val="center"/>
              <w:rPr>
                <w:rFonts w:eastAsia="Calibri"/>
                <w:color w:val="000000" w:themeColor="text1"/>
                <w:lang w:eastAsia="en-US"/>
              </w:rPr>
            </w:pPr>
            <w:r w:rsidRPr="00733C7B">
              <w:rPr>
                <w:rFonts w:eastAsia="Calibri"/>
                <w:color w:val="000000" w:themeColor="text1"/>
                <w:lang w:val="en-US" w:eastAsia="en-US"/>
              </w:rPr>
              <w:t>100</w:t>
            </w:r>
            <w:r w:rsidRPr="00733C7B">
              <w:rPr>
                <w:rFonts w:eastAsia="Calibri"/>
                <w:color w:val="000000" w:themeColor="text1"/>
                <w:lang w:eastAsia="en-US"/>
              </w:rPr>
              <w:t xml:space="preserve"> баллов</w:t>
            </w:r>
          </w:p>
          <w:p w:rsidR="0020589E" w:rsidRPr="00F16C09" w:rsidRDefault="0020589E" w:rsidP="0020589E">
            <w:pPr>
              <w:widowControl w:val="0"/>
              <w:autoSpaceDE w:val="0"/>
              <w:autoSpaceDN w:val="0"/>
              <w:adjustRightInd w:val="0"/>
              <w:spacing w:after="0"/>
              <w:jc w:val="center"/>
              <w:rPr>
                <w:rFonts w:eastAsia="Calibri"/>
                <w:b/>
                <w:color w:val="000000" w:themeColor="text1"/>
                <w:lang w:eastAsia="en-US"/>
              </w:rPr>
            </w:pPr>
          </w:p>
        </w:tc>
        <w:tc>
          <w:tcPr>
            <w:tcW w:w="2324" w:type="dxa"/>
            <w:shd w:val="clear" w:color="auto" w:fill="auto"/>
            <w:vAlign w:val="center"/>
          </w:tcPr>
          <w:p w:rsidR="0020589E" w:rsidRPr="00F16C09" w:rsidRDefault="0020589E" w:rsidP="0020589E">
            <w:pPr>
              <w:widowControl w:val="0"/>
              <w:autoSpaceDE w:val="0"/>
              <w:autoSpaceDN w:val="0"/>
              <w:adjustRightInd w:val="0"/>
              <w:spacing w:after="0"/>
              <w:jc w:val="center"/>
              <w:rPr>
                <w:rFonts w:eastAsia="Calibri"/>
                <w:b/>
                <w:color w:val="000000" w:themeColor="text1"/>
                <w:lang w:eastAsia="en-US"/>
              </w:rPr>
            </w:pPr>
          </w:p>
        </w:tc>
      </w:tr>
      <w:tr w:rsidR="0020589E" w:rsidRPr="00480013" w:rsidTr="0020589E">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20589E" w:rsidRDefault="0020589E" w:rsidP="0020589E">
            <w:pPr>
              <w:widowControl w:val="0"/>
              <w:autoSpaceDE w:val="0"/>
              <w:autoSpaceDN w:val="0"/>
              <w:adjustRightInd w:val="0"/>
              <w:spacing w:after="0"/>
              <w:rPr>
                <w:rFonts w:eastAsia="Calibri"/>
                <w:lang w:eastAsia="en-US"/>
              </w:rPr>
            </w:pPr>
            <w:r>
              <w:rPr>
                <w:rFonts w:eastAsia="Calibri"/>
                <w:lang w:eastAsia="en-US"/>
              </w:rPr>
              <w:t>3.</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20589E" w:rsidRPr="000E041B" w:rsidRDefault="0020589E" w:rsidP="0020589E">
            <w:pPr>
              <w:spacing w:after="0"/>
              <w:rPr>
                <w:rFonts w:eastAsia="Calibri"/>
                <w:b/>
              </w:rPr>
            </w:pPr>
            <w:proofErr w:type="gramStart"/>
            <w:r w:rsidRPr="000E041B">
              <w:rPr>
                <w:rFonts w:eastAsia="Calibri"/>
                <w:b/>
              </w:rPr>
              <w:t>Квалификация участников конкурса, в том числе (наличие финансовых ресурсов; наличие на праве собственности или ином законном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w:t>
            </w:r>
            <w:proofErr w:type="gramEnd"/>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733C7B" w:rsidRDefault="0020589E" w:rsidP="0020589E">
            <w:pPr>
              <w:widowControl w:val="0"/>
              <w:autoSpaceDE w:val="0"/>
              <w:autoSpaceDN w:val="0"/>
              <w:adjustRightInd w:val="0"/>
              <w:spacing w:after="0"/>
              <w:jc w:val="center"/>
              <w:rPr>
                <w:rFonts w:eastAsia="Calibri"/>
                <w:b/>
                <w:color w:val="000000" w:themeColor="text1"/>
                <w:lang w:val="en-US" w:eastAsia="en-US"/>
              </w:rPr>
            </w:pPr>
            <w:r>
              <w:rPr>
                <w:rFonts w:eastAsia="Calibri"/>
                <w:b/>
                <w:color w:val="000000" w:themeColor="text1"/>
                <w:lang w:eastAsia="en-US"/>
              </w:rPr>
              <w:t>3</w:t>
            </w:r>
            <w:r w:rsidRPr="00F16C09">
              <w:rPr>
                <w:rFonts w:eastAsia="Calibri"/>
                <w:b/>
                <w:color w:val="000000" w:themeColor="text1"/>
                <w:lang w:eastAsia="en-US"/>
              </w:rPr>
              <w:t>0</w:t>
            </w:r>
            <w:r>
              <w:rPr>
                <w:rFonts w:eastAsia="Calibri"/>
                <w:b/>
                <w:color w:val="000000" w:themeColor="text1"/>
                <w:lang w:val="en-US" w:eastAsia="en-US"/>
              </w:rPr>
              <w:t>%</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F16C09" w:rsidRDefault="0020589E" w:rsidP="0020589E">
            <w:pPr>
              <w:widowControl w:val="0"/>
              <w:autoSpaceDE w:val="0"/>
              <w:autoSpaceDN w:val="0"/>
              <w:adjustRightInd w:val="0"/>
              <w:spacing w:after="0"/>
              <w:jc w:val="center"/>
              <w:rPr>
                <w:rFonts w:eastAsia="Calibri"/>
                <w:b/>
                <w:color w:val="000000" w:themeColor="text1"/>
                <w:lang w:eastAsia="en-US"/>
              </w:rPr>
            </w:pPr>
            <w:r w:rsidRPr="00F16C09">
              <w:rPr>
                <w:rFonts w:eastAsia="Calibri"/>
                <w:b/>
                <w:color w:val="000000" w:themeColor="text1"/>
                <w:lang w:eastAsia="en-US"/>
              </w:rPr>
              <w:t>0,</w:t>
            </w:r>
            <w:r>
              <w:rPr>
                <w:rFonts w:eastAsia="Calibri"/>
                <w:b/>
                <w:color w:val="000000" w:themeColor="text1"/>
                <w:lang w:eastAsia="en-US"/>
              </w:rPr>
              <w:t>3</w:t>
            </w:r>
          </w:p>
        </w:tc>
      </w:tr>
      <w:tr w:rsidR="0020589E" w:rsidRPr="00480013" w:rsidTr="0020589E">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20589E" w:rsidRDefault="0020589E" w:rsidP="0020589E">
            <w:pPr>
              <w:widowControl w:val="0"/>
              <w:autoSpaceDE w:val="0"/>
              <w:autoSpaceDN w:val="0"/>
              <w:adjustRightInd w:val="0"/>
              <w:spacing w:after="0"/>
              <w:rPr>
                <w:rFonts w:eastAsia="Calibri"/>
                <w:lang w:eastAsia="en-US"/>
              </w:rPr>
            </w:pPr>
            <w:r>
              <w:rPr>
                <w:rFonts w:eastAsia="Calibri"/>
                <w:lang w:eastAsia="en-US"/>
              </w:rPr>
              <w:t>3.1</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20589E" w:rsidRPr="000E041B" w:rsidRDefault="0020589E" w:rsidP="0020589E">
            <w:pPr>
              <w:spacing w:after="0"/>
              <w:rPr>
                <w:rFonts w:eastAsia="Calibri"/>
              </w:rPr>
            </w:pPr>
            <w:r w:rsidRPr="000E041B">
              <w:rPr>
                <w:rFonts w:eastAsia="Calibri"/>
              </w:rPr>
              <w:t>Деловая репутация участника закупки</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222706" w:rsidRDefault="0020589E" w:rsidP="0020589E">
            <w:pPr>
              <w:widowControl w:val="0"/>
              <w:autoSpaceDE w:val="0"/>
              <w:autoSpaceDN w:val="0"/>
              <w:adjustRightInd w:val="0"/>
              <w:spacing w:after="0"/>
              <w:jc w:val="center"/>
              <w:rPr>
                <w:rFonts w:eastAsia="Calibri"/>
                <w:lang w:eastAsia="en-US"/>
              </w:rPr>
            </w:pPr>
            <w:r>
              <w:rPr>
                <w:rFonts w:eastAsia="Calibri"/>
                <w:lang w:eastAsia="en-US"/>
              </w:rPr>
              <w:t>1</w:t>
            </w:r>
            <w:r w:rsidRPr="00222706">
              <w:rPr>
                <w:rFonts w:eastAsia="Calibri"/>
                <w:lang w:eastAsia="en-US"/>
              </w:rPr>
              <w:t>0 баллов</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480013" w:rsidRDefault="0020589E" w:rsidP="0020589E">
            <w:pPr>
              <w:widowControl w:val="0"/>
              <w:autoSpaceDE w:val="0"/>
              <w:autoSpaceDN w:val="0"/>
              <w:adjustRightInd w:val="0"/>
              <w:spacing w:after="0"/>
              <w:jc w:val="center"/>
              <w:rPr>
                <w:rFonts w:eastAsia="Calibri"/>
                <w:b/>
                <w:lang w:eastAsia="en-US"/>
              </w:rPr>
            </w:pPr>
          </w:p>
        </w:tc>
      </w:tr>
      <w:tr w:rsidR="0020589E" w:rsidRPr="00480013" w:rsidTr="0020589E">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20589E" w:rsidRDefault="0020589E" w:rsidP="0020589E">
            <w:pPr>
              <w:widowControl w:val="0"/>
              <w:autoSpaceDE w:val="0"/>
              <w:autoSpaceDN w:val="0"/>
              <w:adjustRightInd w:val="0"/>
              <w:spacing w:after="0"/>
              <w:rPr>
                <w:rFonts w:eastAsia="Calibri"/>
                <w:lang w:eastAsia="en-US"/>
              </w:rPr>
            </w:pPr>
            <w:r>
              <w:rPr>
                <w:rFonts w:eastAsia="Calibri"/>
                <w:lang w:eastAsia="en-US"/>
              </w:rPr>
              <w:t>3.2</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20589E" w:rsidRPr="000E041B" w:rsidRDefault="0020589E" w:rsidP="0020589E">
            <w:pPr>
              <w:spacing w:after="0"/>
              <w:rPr>
                <w:rFonts w:eastAsia="Calibri"/>
              </w:rPr>
            </w:pPr>
            <w:r w:rsidRPr="000E041B">
              <w:rPr>
                <w:rFonts w:eastAsia="Calibri"/>
              </w:rPr>
              <w:t xml:space="preserve"> Обеспеченность кадровыми ресурсами </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222706" w:rsidRDefault="0020589E" w:rsidP="0020589E">
            <w:pPr>
              <w:widowControl w:val="0"/>
              <w:autoSpaceDE w:val="0"/>
              <w:autoSpaceDN w:val="0"/>
              <w:adjustRightInd w:val="0"/>
              <w:spacing w:after="0"/>
              <w:jc w:val="center"/>
              <w:rPr>
                <w:rFonts w:eastAsia="Calibri"/>
                <w:lang w:eastAsia="en-US"/>
              </w:rPr>
            </w:pPr>
            <w:r>
              <w:rPr>
                <w:rFonts w:eastAsia="Calibri"/>
                <w:lang w:eastAsia="en-US"/>
              </w:rPr>
              <w:t>3</w:t>
            </w:r>
            <w:r w:rsidRPr="00222706">
              <w:rPr>
                <w:rFonts w:eastAsia="Calibri"/>
                <w:lang w:eastAsia="en-US"/>
              </w:rPr>
              <w:t>0 баллов</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480013" w:rsidRDefault="0020589E" w:rsidP="0020589E">
            <w:pPr>
              <w:widowControl w:val="0"/>
              <w:autoSpaceDE w:val="0"/>
              <w:autoSpaceDN w:val="0"/>
              <w:adjustRightInd w:val="0"/>
              <w:spacing w:after="0"/>
              <w:jc w:val="center"/>
              <w:rPr>
                <w:rFonts w:eastAsia="Calibri"/>
                <w:b/>
                <w:lang w:eastAsia="en-US"/>
              </w:rPr>
            </w:pPr>
          </w:p>
        </w:tc>
      </w:tr>
      <w:tr w:rsidR="0020589E" w:rsidRPr="00480013" w:rsidTr="0020589E">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20589E" w:rsidRDefault="0020589E" w:rsidP="0020589E">
            <w:pPr>
              <w:widowControl w:val="0"/>
              <w:autoSpaceDE w:val="0"/>
              <w:autoSpaceDN w:val="0"/>
              <w:adjustRightInd w:val="0"/>
              <w:spacing w:after="0"/>
              <w:rPr>
                <w:rFonts w:eastAsia="Calibri"/>
                <w:lang w:eastAsia="en-US"/>
              </w:rPr>
            </w:pPr>
            <w:r>
              <w:rPr>
                <w:rFonts w:eastAsia="Calibri"/>
                <w:lang w:eastAsia="en-US"/>
              </w:rPr>
              <w:t>3.3</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20589E" w:rsidRPr="000E041B" w:rsidRDefault="0020589E" w:rsidP="0020589E">
            <w:pPr>
              <w:spacing w:after="0"/>
              <w:rPr>
                <w:rFonts w:eastAsia="Calibri"/>
              </w:rPr>
            </w:pPr>
            <w:r w:rsidRPr="000E041B">
              <w:rPr>
                <w:rFonts w:eastAsia="Calibri"/>
              </w:rPr>
              <w:t>Опыт работы, связанный с предметом договор</w:t>
            </w:r>
            <w:r>
              <w:rPr>
                <w:rFonts w:eastAsia="Calibri"/>
              </w:rPr>
              <w:t>а</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222706" w:rsidRDefault="0020589E" w:rsidP="0020589E">
            <w:pPr>
              <w:widowControl w:val="0"/>
              <w:autoSpaceDE w:val="0"/>
              <w:autoSpaceDN w:val="0"/>
              <w:adjustRightInd w:val="0"/>
              <w:spacing w:after="0"/>
              <w:jc w:val="center"/>
              <w:rPr>
                <w:rFonts w:eastAsia="Calibri"/>
                <w:lang w:eastAsia="en-US"/>
              </w:rPr>
            </w:pPr>
            <w:r>
              <w:rPr>
                <w:rFonts w:eastAsia="Calibri"/>
                <w:lang w:eastAsia="en-US"/>
              </w:rPr>
              <w:t>6</w:t>
            </w:r>
            <w:r w:rsidRPr="00222706">
              <w:rPr>
                <w:rFonts w:eastAsia="Calibri"/>
                <w:lang w:eastAsia="en-US"/>
              </w:rPr>
              <w:t>0 баллов</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480013" w:rsidRDefault="0020589E" w:rsidP="0020589E">
            <w:pPr>
              <w:widowControl w:val="0"/>
              <w:autoSpaceDE w:val="0"/>
              <w:autoSpaceDN w:val="0"/>
              <w:adjustRightInd w:val="0"/>
              <w:spacing w:after="0"/>
              <w:jc w:val="center"/>
              <w:rPr>
                <w:rFonts w:eastAsia="Calibri"/>
                <w:b/>
                <w:lang w:eastAsia="en-US"/>
              </w:rPr>
            </w:pPr>
          </w:p>
        </w:tc>
      </w:tr>
      <w:tr w:rsidR="0020589E" w:rsidRPr="00480013" w:rsidTr="0020589E">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20589E" w:rsidRDefault="0020589E" w:rsidP="0020589E">
            <w:pPr>
              <w:widowControl w:val="0"/>
              <w:autoSpaceDE w:val="0"/>
              <w:autoSpaceDN w:val="0"/>
              <w:adjustRightInd w:val="0"/>
              <w:spacing w:after="0"/>
              <w:rPr>
                <w:rFonts w:eastAsia="Calibri"/>
                <w:lang w:eastAsia="en-US"/>
              </w:rPr>
            </w:pPr>
            <w:r>
              <w:rPr>
                <w:rFonts w:eastAsia="Calibri"/>
                <w:lang w:eastAsia="en-US"/>
              </w:rPr>
              <w:t>4.</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20589E" w:rsidRPr="00F16C09" w:rsidRDefault="0020589E" w:rsidP="0020589E">
            <w:pPr>
              <w:spacing w:after="0"/>
              <w:rPr>
                <w:rFonts w:eastAsia="Calibri"/>
                <w:b/>
              </w:rPr>
            </w:pPr>
            <w:r w:rsidRPr="00F16C09">
              <w:rPr>
                <w:rFonts w:eastAsia="Calibri"/>
                <w:b/>
              </w:rPr>
              <w:t>Срок поставки товаров, выполнения работ, оказания услуг</w:t>
            </w:r>
          </w:p>
          <w:p w:rsidR="0020589E" w:rsidRPr="000E041B" w:rsidRDefault="0020589E" w:rsidP="0020589E">
            <w:pPr>
              <w:spacing w:after="0"/>
              <w:rPr>
                <w:rFonts w:eastAsia="Calibri"/>
              </w:rPr>
            </w:pPr>
            <w:r>
              <w:rPr>
                <w:rFonts w:eastAsia="Calibri"/>
              </w:rPr>
              <w:t xml:space="preserve">В качестве показателя «срок выполнения работ» рассматривается частота </w:t>
            </w:r>
            <w:r>
              <w:rPr>
                <w:rFonts w:eastAsia="Calibri"/>
              </w:rPr>
              <w:lastRenderedPageBreak/>
              <w:t>выполнения работ</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733C7B" w:rsidRDefault="0020589E" w:rsidP="0020589E">
            <w:pPr>
              <w:widowControl w:val="0"/>
              <w:autoSpaceDE w:val="0"/>
              <w:autoSpaceDN w:val="0"/>
              <w:adjustRightInd w:val="0"/>
              <w:spacing w:after="0"/>
              <w:jc w:val="center"/>
              <w:rPr>
                <w:rFonts w:eastAsia="Calibri"/>
                <w:b/>
                <w:lang w:val="en-US" w:eastAsia="en-US"/>
              </w:rPr>
            </w:pPr>
            <w:r w:rsidRPr="00F16C09">
              <w:rPr>
                <w:rFonts w:eastAsia="Calibri"/>
                <w:b/>
                <w:lang w:eastAsia="en-US"/>
              </w:rPr>
              <w:lastRenderedPageBreak/>
              <w:t>10</w:t>
            </w:r>
            <w:r>
              <w:rPr>
                <w:rFonts w:eastAsia="Calibri"/>
                <w:b/>
                <w:lang w:val="en-US" w:eastAsia="en-US"/>
              </w:rPr>
              <w:t>%</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480013" w:rsidRDefault="0020589E" w:rsidP="0020589E">
            <w:pPr>
              <w:widowControl w:val="0"/>
              <w:autoSpaceDE w:val="0"/>
              <w:autoSpaceDN w:val="0"/>
              <w:adjustRightInd w:val="0"/>
              <w:spacing w:after="0"/>
              <w:jc w:val="center"/>
              <w:rPr>
                <w:rFonts w:eastAsia="Calibri"/>
                <w:b/>
                <w:lang w:eastAsia="en-US"/>
              </w:rPr>
            </w:pPr>
            <w:r>
              <w:rPr>
                <w:rFonts w:eastAsia="Calibri"/>
                <w:b/>
                <w:lang w:eastAsia="en-US"/>
              </w:rPr>
              <w:t>0,1</w:t>
            </w:r>
          </w:p>
        </w:tc>
      </w:tr>
      <w:tr w:rsidR="0020589E" w:rsidRPr="00480013" w:rsidTr="0020589E">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20589E" w:rsidRDefault="0020589E" w:rsidP="0020589E">
            <w:pPr>
              <w:widowControl w:val="0"/>
              <w:autoSpaceDE w:val="0"/>
              <w:autoSpaceDN w:val="0"/>
              <w:adjustRightInd w:val="0"/>
              <w:spacing w:after="0"/>
              <w:rPr>
                <w:rFonts w:eastAsia="Calibri"/>
                <w:lang w:eastAsia="en-US"/>
              </w:rPr>
            </w:pPr>
            <w:r>
              <w:rPr>
                <w:rFonts w:eastAsia="Calibri"/>
                <w:lang w:eastAsia="en-US"/>
              </w:rPr>
              <w:lastRenderedPageBreak/>
              <w:t>4.1</w:t>
            </w:r>
          </w:p>
        </w:tc>
        <w:tc>
          <w:tcPr>
            <w:tcW w:w="3892" w:type="dxa"/>
            <w:tcBorders>
              <w:top w:val="single" w:sz="4" w:space="0" w:color="000000"/>
              <w:left w:val="single" w:sz="4" w:space="0" w:color="000000"/>
              <w:bottom w:val="single" w:sz="4" w:space="0" w:color="000000"/>
              <w:right w:val="single" w:sz="4" w:space="0" w:color="000000"/>
            </w:tcBorders>
            <w:shd w:val="clear" w:color="auto" w:fill="auto"/>
          </w:tcPr>
          <w:p w:rsidR="0020589E" w:rsidRPr="006017FF" w:rsidRDefault="0020589E" w:rsidP="0020589E">
            <w:pPr>
              <w:spacing w:after="0"/>
              <w:rPr>
                <w:rFonts w:eastAsia="Calibri"/>
              </w:rPr>
            </w:pPr>
            <w:r>
              <w:rPr>
                <w:rFonts w:eastAsia="Calibri"/>
              </w:rPr>
              <w:t xml:space="preserve">Срок </w:t>
            </w:r>
            <w:r w:rsidRPr="00F16C09">
              <w:rPr>
                <w:rFonts w:eastAsia="Calibri"/>
              </w:rPr>
              <w:t>выполнени</w:t>
            </w:r>
            <w:r>
              <w:rPr>
                <w:rFonts w:eastAsia="Calibri"/>
              </w:rPr>
              <w:t>я</w:t>
            </w:r>
            <w:r w:rsidRPr="00F16C09">
              <w:rPr>
                <w:rFonts w:eastAsia="Calibri"/>
              </w:rPr>
              <w:t xml:space="preserve"> работ</w:t>
            </w:r>
          </w:p>
        </w:tc>
        <w:tc>
          <w:tcPr>
            <w:tcW w:w="2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0E041B" w:rsidRDefault="0020589E" w:rsidP="0020589E">
            <w:pPr>
              <w:widowControl w:val="0"/>
              <w:autoSpaceDE w:val="0"/>
              <w:autoSpaceDN w:val="0"/>
              <w:adjustRightInd w:val="0"/>
              <w:spacing w:after="0"/>
              <w:jc w:val="center"/>
              <w:rPr>
                <w:rFonts w:eastAsia="Calibri"/>
                <w:lang w:eastAsia="en-US"/>
              </w:rPr>
            </w:pPr>
            <w:r>
              <w:rPr>
                <w:rFonts w:eastAsia="Calibri"/>
                <w:lang w:eastAsia="en-US"/>
              </w:rPr>
              <w:t>10</w:t>
            </w:r>
            <w:r>
              <w:rPr>
                <w:rFonts w:eastAsia="Calibri"/>
                <w:lang w:val="en-US" w:eastAsia="en-US"/>
              </w:rPr>
              <w:t>0</w:t>
            </w:r>
            <w:r>
              <w:rPr>
                <w:rFonts w:eastAsia="Calibri"/>
                <w:lang w:eastAsia="en-US"/>
              </w:rPr>
              <w:t xml:space="preserve"> баллов</w:t>
            </w:r>
          </w:p>
        </w:tc>
        <w:tc>
          <w:tcPr>
            <w:tcW w:w="2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9E" w:rsidRPr="00480013" w:rsidRDefault="0020589E" w:rsidP="0020589E">
            <w:pPr>
              <w:widowControl w:val="0"/>
              <w:autoSpaceDE w:val="0"/>
              <w:autoSpaceDN w:val="0"/>
              <w:adjustRightInd w:val="0"/>
              <w:spacing w:after="0"/>
              <w:jc w:val="center"/>
              <w:rPr>
                <w:rFonts w:eastAsia="Calibri"/>
                <w:b/>
                <w:lang w:eastAsia="en-US"/>
              </w:rPr>
            </w:pPr>
          </w:p>
        </w:tc>
      </w:tr>
    </w:tbl>
    <w:p w:rsidR="0020589E" w:rsidRPr="00480013" w:rsidRDefault="0020589E" w:rsidP="0020589E">
      <w:pPr>
        <w:widowControl w:val="0"/>
        <w:autoSpaceDE w:val="0"/>
        <w:autoSpaceDN w:val="0"/>
        <w:adjustRightInd w:val="0"/>
        <w:spacing w:after="0"/>
        <w:jc w:val="left"/>
        <w:outlineLvl w:val="2"/>
        <w:rPr>
          <w:bCs/>
        </w:rPr>
      </w:pPr>
    </w:p>
    <w:p w:rsidR="0020589E" w:rsidRPr="00480013" w:rsidRDefault="0020589E" w:rsidP="0020589E">
      <w:pPr>
        <w:pStyle w:val="affff9"/>
        <w:widowControl w:val="0"/>
        <w:numPr>
          <w:ilvl w:val="0"/>
          <w:numId w:val="27"/>
        </w:numPr>
        <w:autoSpaceDE w:val="0"/>
        <w:autoSpaceDN w:val="0"/>
        <w:adjustRightInd w:val="0"/>
        <w:ind w:left="0" w:firstLine="567"/>
        <w:jc w:val="both"/>
        <w:rPr>
          <w:rFonts w:eastAsia="Calibri"/>
          <w:b/>
          <w:lang w:eastAsia="en-US"/>
        </w:rPr>
      </w:pPr>
      <w:r w:rsidRPr="00480013">
        <w:rPr>
          <w:rFonts w:eastAsia="Calibri"/>
          <w:b/>
          <w:lang w:eastAsia="en-US"/>
        </w:rPr>
        <w:t xml:space="preserve">Оценка заявок по критерию «Цена контракта» </w:t>
      </w:r>
      <w:r w:rsidRPr="00480013">
        <w:rPr>
          <w:rFonts w:eastAsia="Calibri"/>
          <w:b/>
          <w:u w:val="single"/>
          <w:lang w:eastAsia="en-US"/>
        </w:rPr>
        <w:t>(стоимостные критерии оценки)</w:t>
      </w:r>
      <w:r w:rsidRPr="00480013">
        <w:rPr>
          <w:rFonts w:eastAsia="Calibri"/>
          <w:b/>
          <w:lang w:eastAsia="en-US"/>
        </w:rPr>
        <w:t>:</w:t>
      </w:r>
    </w:p>
    <w:p w:rsidR="0020589E" w:rsidRPr="00480013" w:rsidRDefault="0020589E" w:rsidP="0020589E">
      <w:pPr>
        <w:pStyle w:val="affff9"/>
        <w:widowControl w:val="0"/>
        <w:autoSpaceDE w:val="0"/>
        <w:autoSpaceDN w:val="0"/>
        <w:adjustRightInd w:val="0"/>
        <w:ind w:left="927"/>
        <w:rPr>
          <w:rFonts w:eastAsia="Calibri"/>
          <w:b/>
          <w:lang w:eastAsia="en-US"/>
        </w:rPr>
      </w:pPr>
    </w:p>
    <w:p w:rsidR="0020589E" w:rsidRPr="00480013" w:rsidRDefault="0020589E" w:rsidP="0020589E">
      <w:pPr>
        <w:pStyle w:val="affff9"/>
        <w:ind w:left="0" w:firstLine="567"/>
        <w:jc w:val="both"/>
        <w:rPr>
          <w:b/>
          <w:bCs/>
        </w:rPr>
      </w:pPr>
      <w:r w:rsidRPr="00480013">
        <w:rPr>
          <w:b/>
          <w:bCs/>
        </w:rPr>
        <w:t xml:space="preserve">Цена контракта – значимость критерия </w:t>
      </w:r>
      <w:r>
        <w:rPr>
          <w:b/>
          <w:bCs/>
        </w:rPr>
        <w:t>4</w:t>
      </w:r>
      <w:r w:rsidRPr="00480013">
        <w:rPr>
          <w:b/>
          <w:bCs/>
        </w:rPr>
        <w:t>0%. Коэффициент значимости критерия – 0,</w:t>
      </w:r>
      <w:r>
        <w:rPr>
          <w:b/>
          <w:bCs/>
        </w:rPr>
        <w:t>4</w:t>
      </w:r>
      <w:r w:rsidRPr="00480013">
        <w:rPr>
          <w:b/>
          <w:bCs/>
        </w:rPr>
        <w:t>.</w:t>
      </w:r>
    </w:p>
    <w:p w:rsidR="0020589E" w:rsidRPr="00C07CA5" w:rsidRDefault="0020589E" w:rsidP="0020589E">
      <w:pPr>
        <w:pStyle w:val="affff9"/>
        <w:ind w:left="567"/>
        <w:jc w:val="both"/>
        <w:rPr>
          <w:bCs/>
          <w:color w:val="000000" w:themeColor="text1"/>
        </w:rPr>
      </w:pPr>
      <w:proofErr w:type="gramStart"/>
      <w:r w:rsidRPr="00C07CA5">
        <w:rPr>
          <w:bCs/>
          <w:color w:val="000000" w:themeColor="text1"/>
        </w:rPr>
        <w:t>Оценка по стоимостному критерию «цена контракта» осуществляется на основании сведений, предоставленной в заявке Участника конкурса по форме 1.3.2, ФОРМА ЗАЯВКА НА УЧАСТИЕ В ОТКРЫТОМ ЗАПРОСЕ ПРЕДЛОЖЕНИЙ.</w:t>
      </w:r>
      <w:proofErr w:type="gramEnd"/>
      <w:r w:rsidRPr="00C07CA5">
        <w:rPr>
          <w:bCs/>
          <w:color w:val="000000" w:themeColor="text1"/>
        </w:rPr>
        <w:t xml:space="preserve"> </w:t>
      </w:r>
      <w:proofErr w:type="spellStart"/>
      <w:r w:rsidRPr="00C07CA5">
        <w:rPr>
          <w:bCs/>
          <w:color w:val="000000" w:themeColor="text1"/>
        </w:rPr>
        <w:t>Количествобаллов</w:t>
      </w:r>
      <w:proofErr w:type="spellEnd"/>
      <w:r>
        <w:rPr>
          <w:bCs/>
          <w:color w:val="000000" w:themeColor="text1"/>
        </w:rPr>
        <w:t>,</w:t>
      </w:r>
      <w:r w:rsidRPr="00C07CA5">
        <w:rPr>
          <w:bCs/>
          <w:color w:val="000000" w:themeColor="text1"/>
        </w:rPr>
        <w:t xml:space="preserve"> </w:t>
      </w:r>
      <w:proofErr w:type="gramStart"/>
      <w:r w:rsidRPr="00C07CA5">
        <w:rPr>
          <w:bCs/>
          <w:color w:val="000000" w:themeColor="text1"/>
        </w:rPr>
        <w:t>присуждаемых</w:t>
      </w:r>
      <w:proofErr w:type="gramEnd"/>
      <w:r w:rsidRPr="00C07CA5">
        <w:rPr>
          <w:bCs/>
          <w:color w:val="000000" w:themeColor="text1"/>
        </w:rPr>
        <w:t xml:space="preserve"> по критериям оценки «цена контракта»</w:t>
      </w:r>
      <w:r>
        <w:rPr>
          <w:bCs/>
          <w:color w:val="000000" w:themeColor="text1"/>
        </w:rPr>
        <w:t>,</w:t>
      </w:r>
      <w:r w:rsidRPr="00C07CA5">
        <w:rPr>
          <w:bCs/>
          <w:color w:val="000000" w:themeColor="text1"/>
        </w:rPr>
        <w:t xml:space="preserve"> определяется по формуле:</w:t>
      </w:r>
    </w:p>
    <w:p w:rsidR="0020589E" w:rsidRPr="00480013" w:rsidRDefault="0020589E" w:rsidP="0020589E">
      <w:pPr>
        <w:pStyle w:val="affff9"/>
        <w:ind w:hanging="720"/>
        <w:rPr>
          <w:bCs/>
        </w:rPr>
      </w:pPr>
      <w:r w:rsidRPr="00480013">
        <w:rPr>
          <w:bCs/>
        </w:rPr>
        <w:t xml:space="preserve">   а) в случае если </w:t>
      </w:r>
      <w:proofErr w:type="spellStart"/>
      <w:proofErr w:type="gramStart"/>
      <w:r w:rsidRPr="00480013">
        <w:rPr>
          <w:bCs/>
        </w:rPr>
        <w:t>Ц</w:t>
      </w:r>
      <w:proofErr w:type="gramEnd"/>
      <w:r w:rsidRPr="00480013">
        <w:rPr>
          <w:bCs/>
        </w:rPr>
        <w:t>min</w:t>
      </w:r>
      <w:proofErr w:type="spellEnd"/>
      <w:r w:rsidRPr="00480013">
        <w:rPr>
          <w:bCs/>
        </w:rPr>
        <w:t>&gt; 0,</w:t>
      </w:r>
    </w:p>
    <w:p w:rsidR="0020589E" w:rsidRPr="00480013" w:rsidRDefault="0020589E" w:rsidP="0020589E">
      <w:pPr>
        <w:pStyle w:val="affff9"/>
        <w:ind w:hanging="720"/>
        <w:rPr>
          <w:position w:val="-30"/>
        </w:rPr>
      </w:pPr>
      <w:r w:rsidRPr="00480013">
        <w:rPr>
          <w:noProof/>
          <w:position w:val="-30"/>
        </w:rPr>
        <w:drawing>
          <wp:inline distT="0" distB="0" distL="0" distR="0" wp14:anchorId="374AB6D3" wp14:editId="485491FF">
            <wp:extent cx="1025718" cy="452120"/>
            <wp:effectExtent l="0" t="0" r="3175" b="5080"/>
            <wp:docPr id="1" name="Рисунок 5" descr="base_1_155055_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5055_46"/>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9823" cy="489192"/>
                    </a:xfrm>
                    <a:prstGeom prst="rect">
                      <a:avLst/>
                    </a:prstGeom>
                    <a:noFill/>
                    <a:ln>
                      <a:noFill/>
                    </a:ln>
                  </pic:spPr>
                </pic:pic>
              </a:graphicData>
            </a:graphic>
          </wp:inline>
        </w:drawing>
      </w:r>
      <w:r w:rsidRPr="00480013">
        <w:rPr>
          <w:position w:val="-30"/>
        </w:rPr>
        <w:t>, где</w:t>
      </w:r>
    </w:p>
    <w:p w:rsidR="0020589E" w:rsidRPr="00480013" w:rsidRDefault="0020589E" w:rsidP="0020589E">
      <w:pPr>
        <w:pStyle w:val="affff9"/>
        <w:ind w:hanging="720"/>
        <w:jc w:val="both"/>
        <w:rPr>
          <w:noProof/>
          <w:position w:val="-30"/>
        </w:rPr>
      </w:pPr>
    </w:p>
    <w:p w:rsidR="0020589E" w:rsidRPr="00480013" w:rsidRDefault="0020589E" w:rsidP="0020589E">
      <w:pPr>
        <w:rPr>
          <w:bCs/>
        </w:rPr>
      </w:pPr>
      <w:proofErr w:type="spellStart"/>
      <w:r w:rsidRPr="00480013">
        <w:rPr>
          <w:bCs/>
        </w:rPr>
        <w:t>ЦБ</w:t>
      </w:r>
      <w:proofErr w:type="gramStart"/>
      <w:r w:rsidRPr="00480013">
        <w:rPr>
          <w:bCs/>
        </w:rPr>
        <w:t>i</w:t>
      </w:r>
      <w:proofErr w:type="spellEnd"/>
      <w:proofErr w:type="gramEnd"/>
      <w:r w:rsidRPr="00480013">
        <w:rPr>
          <w:bCs/>
        </w:rPr>
        <w:t xml:space="preserve"> – количество баллов по критерию оценки  «цена контракта»</w:t>
      </w:r>
    </w:p>
    <w:p w:rsidR="0020589E" w:rsidRPr="00480013" w:rsidRDefault="0020589E" w:rsidP="0020589E">
      <w:pPr>
        <w:pStyle w:val="affff9"/>
        <w:ind w:hanging="720"/>
        <w:jc w:val="both"/>
        <w:rPr>
          <w:bCs/>
        </w:rPr>
      </w:pPr>
      <w:proofErr w:type="spellStart"/>
      <w:proofErr w:type="gramStart"/>
      <w:r w:rsidRPr="00480013">
        <w:rPr>
          <w:bCs/>
        </w:rPr>
        <w:t>Ц</w:t>
      </w:r>
      <w:proofErr w:type="gramEnd"/>
      <w:r w:rsidRPr="00480013">
        <w:rPr>
          <w:bCs/>
        </w:rPr>
        <w:t>min</w:t>
      </w:r>
      <w:proofErr w:type="spellEnd"/>
      <w:r w:rsidRPr="00480013">
        <w:rPr>
          <w:bCs/>
        </w:rPr>
        <w:t xml:space="preserve"> – минимальное предложение из предложений по критерию оценки, сделанных участниками закупки;</w:t>
      </w:r>
    </w:p>
    <w:p w:rsidR="0020589E" w:rsidRPr="00480013" w:rsidRDefault="0020589E" w:rsidP="0020589E">
      <w:pPr>
        <w:pStyle w:val="affff9"/>
        <w:ind w:hanging="720"/>
        <w:jc w:val="both"/>
        <w:rPr>
          <w:bCs/>
        </w:rPr>
      </w:pPr>
      <w:r w:rsidRPr="00480013">
        <w:rPr>
          <w:bCs/>
        </w:rPr>
        <w:t>Ц</w:t>
      </w:r>
      <w:proofErr w:type="spellStart"/>
      <w:proofErr w:type="gramStart"/>
      <w:r w:rsidRPr="00480013">
        <w:rPr>
          <w:bCs/>
          <w:lang w:val="en-US"/>
        </w:rPr>
        <w:t>i</w:t>
      </w:r>
      <w:proofErr w:type="spellEnd"/>
      <w:proofErr w:type="gramEnd"/>
      <w:r w:rsidRPr="00480013">
        <w:rPr>
          <w:bCs/>
        </w:rPr>
        <w:t xml:space="preserve"> – предложение участника закупки, заявка которого оценивается;</w:t>
      </w:r>
    </w:p>
    <w:p w:rsidR="0020589E" w:rsidRPr="00480013" w:rsidRDefault="0020589E" w:rsidP="0020589E">
      <w:pPr>
        <w:pStyle w:val="affff9"/>
        <w:ind w:hanging="720"/>
        <w:jc w:val="both"/>
        <w:rPr>
          <w:bCs/>
        </w:rPr>
      </w:pPr>
    </w:p>
    <w:p w:rsidR="0020589E" w:rsidRPr="00480013" w:rsidRDefault="0020589E" w:rsidP="0020589E">
      <w:pPr>
        <w:pStyle w:val="affff9"/>
        <w:ind w:hanging="720"/>
        <w:jc w:val="both"/>
        <w:rPr>
          <w:bCs/>
        </w:rPr>
      </w:pPr>
      <w:r w:rsidRPr="00480013">
        <w:rPr>
          <w:bCs/>
        </w:rPr>
        <w:t xml:space="preserve">    б) в случае если </w:t>
      </w:r>
      <w:proofErr w:type="spellStart"/>
      <w:proofErr w:type="gramStart"/>
      <w:r w:rsidRPr="00480013">
        <w:rPr>
          <w:bCs/>
        </w:rPr>
        <w:t>Ц</w:t>
      </w:r>
      <w:proofErr w:type="gramEnd"/>
      <w:r w:rsidRPr="00480013">
        <w:rPr>
          <w:bCs/>
        </w:rPr>
        <w:t>min</w:t>
      </w:r>
      <w:proofErr w:type="spellEnd"/>
      <w:r w:rsidRPr="00480013">
        <w:rPr>
          <w:bCs/>
        </w:rPr>
        <w:t>&lt; 0,</w:t>
      </w:r>
    </w:p>
    <w:p w:rsidR="0020589E" w:rsidRPr="00480013" w:rsidRDefault="0020589E" w:rsidP="0020589E">
      <w:pPr>
        <w:pStyle w:val="affff9"/>
        <w:ind w:hanging="720"/>
        <w:jc w:val="both"/>
        <w:rPr>
          <w:bCs/>
        </w:rPr>
      </w:pPr>
    </w:p>
    <w:p w:rsidR="0020589E" w:rsidRPr="00480013" w:rsidRDefault="0020589E" w:rsidP="0020589E">
      <w:pPr>
        <w:pStyle w:val="affff9"/>
        <w:ind w:hanging="720"/>
        <w:jc w:val="both"/>
        <w:rPr>
          <w:bCs/>
        </w:rPr>
      </w:pPr>
      <w:r w:rsidRPr="00480013">
        <w:rPr>
          <w:bCs/>
        </w:rPr>
        <w:tab/>
      </w:r>
      <w:r w:rsidRPr="00480013">
        <w:rPr>
          <w:noProof/>
          <w:position w:val="-30"/>
        </w:rPr>
        <w:drawing>
          <wp:inline distT="0" distB="0" distL="0" distR="0" wp14:anchorId="6F71B934" wp14:editId="78DAEA5C">
            <wp:extent cx="1582420" cy="501015"/>
            <wp:effectExtent l="0" t="0" r="0" b="0"/>
            <wp:docPr id="2" name="Рисунок 6" descr="base_1_155055_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5055_51"/>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2420" cy="501015"/>
                    </a:xfrm>
                    <a:prstGeom prst="rect">
                      <a:avLst/>
                    </a:prstGeom>
                    <a:noFill/>
                    <a:ln>
                      <a:noFill/>
                    </a:ln>
                  </pic:spPr>
                </pic:pic>
              </a:graphicData>
            </a:graphic>
          </wp:inline>
        </w:drawing>
      </w:r>
      <w:r w:rsidRPr="00480013">
        <w:rPr>
          <w:bCs/>
        </w:rPr>
        <w:t>, где:</w:t>
      </w:r>
    </w:p>
    <w:p w:rsidR="0020589E" w:rsidRPr="00480013" w:rsidRDefault="0020589E" w:rsidP="0020589E">
      <w:pPr>
        <w:pStyle w:val="affff9"/>
        <w:ind w:hanging="720"/>
        <w:jc w:val="both"/>
        <w:rPr>
          <w:bCs/>
        </w:rPr>
      </w:pPr>
      <w:proofErr w:type="spellStart"/>
      <w:r w:rsidRPr="00480013">
        <w:rPr>
          <w:bCs/>
        </w:rPr>
        <w:t>ЦБ</w:t>
      </w:r>
      <w:proofErr w:type="gramStart"/>
      <w:r w:rsidRPr="00480013">
        <w:rPr>
          <w:bCs/>
        </w:rPr>
        <w:t>i</w:t>
      </w:r>
      <w:proofErr w:type="spellEnd"/>
      <w:proofErr w:type="gramEnd"/>
      <w:r w:rsidRPr="00480013">
        <w:rPr>
          <w:bCs/>
        </w:rPr>
        <w:t xml:space="preserve"> – количество баллов по критерию оценки «цена контракта»;</w:t>
      </w:r>
    </w:p>
    <w:p w:rsidR="0020589E" w:rsidRPr="00480013" w:rsidRDefault="0020589E" w:rsidP="0020589E">
      <w:pPr>
        <w:pStyle w:val="affff9"/>
        <w:ind w:hanging="720"/>
        <w:jc w:val="both"/>
        <w:rPr>
          <w:bCs/>
        </w:rPr>
      </w:pPr>
      <w:proofErr w:type="spellStart"/>
      <w:r w:rsidRPr="00480013">
        <w:rPr>
          <w:bCs/>
        </w:rPr>
        <w:t>Ц</w:t>
      </w:r>
      <w:proofErr w:type="gramStart"/>
      <w:r w:rsidRPr="00480013">
        <w:rPr>
          <w:bCs/>
        </w:rPr>
        <w:t>m</w:t>
      </w:r>
      <w:proofErr w:type="gramEnd"/>
      <w:r w:rsidRPr="00480013">
        <w:rPr>
          <w:bCs/>
        </w:rPr>
        <w:t>аx</w:t>
      </w:r>
      <w:proofErr w:type="spellEnd"/>
      <w:r w:rsidRPr="00480013">
        <w:rPr>
          <w:bCs/>
        </w:rPr>
        <w:t xml:space="preserve"> – максимальное предложение из предложений по критерию оценки, сделанных участниками закупки;</w:t>
      </w:r>
    </w:p>
    <w:p w:rsidR="0020589E" w:rsidRPr="00480013" w:rsidRDefault="0020589E" w:rsidP="0020589E">
      <w:pPr>
        <w:pStyle w:val="affff9"/>
        <w:ind w:hanging="720"/>
        <w:jc w:val="both"/>
        <w:rPr>
          <w:bCs/>
        </w:rPr>
      </w:pPr>
      <w:r w:rsidRPr="00480013">
        <w:rPr>
          <w:bCs/>
        </w:rPr>
        <w:t>Ц</w:t>
      </w:r>
      <w:proofErr w:type="spellStart"/>
      <w:proofErr w:type="gramStart"/>
      <w:r w:rsidRPr="00480013">
        <w:rPr>
          <w:bCs/>
          <w:lang w:val="en-US"/>
        </w:rPr>
        <w:t>i</w:t>
      </w:r>
      <w:proofErr w:type="spellEnd"/>
      <w:proofErr w:type="gramEnd"/>
      <w:r w:rsidRPr="00480013">
        <w:rPr>
          <w:bCs/>
        </w:rPr>
        <w:t xml:space="preserve"> – предложение участника закупки, заявка которого оценивается;</w:t>
      </w:r>
    </w:p>
    <w:p w:rsidR="0020589E" w:rsidRPr="00480013" w:rsidRDefault="0020589E" w:rsidP="0020589E">
      <w:pPr>
        <w:pStyle w:val="affff9"/>
        <w:ind w:hanging="720"/>
        <w:jc w:val="both"/>
        <w:rPr>
          <w:bCs/>
        </w:rPr>
      </w:pPr>
    </w:p>
    <w:p w:rsidR="0020589E" w:rsidRPr="00480013" w:rsidRDefault="0020589E" w:rsidP="0020589E">
      <w:pPr>
        <w:pStyle w:val="affff9"/>
        <w:ind w:hanging="720"/>
        <w:jc w:val="both"/>
        <w:rPr>
          <w:bCs/>
        </w:rPr>
      </w:pPr>
      <w:r w:rsidRPr="00480013">
        <w:rPr>
          <w:bCs/>
        </w:rPr>
        <w:t>Итоговый рейтинг по критерию «цена контракта»:</w:t>
      </w:r>
    </w:p>
    <w:p w:rsidR="0020589E" w:rsidRPr="00480013" w:rsidRDefault="0020589E" w:rsidP="0020589E">
      <w:pPr>
        <w:pStyle w:val="affff9"/>
        <w:ind w:hanging="720"/>
        <w:jc w:val="both"/>
        <w:rPr>
          <w:bCs/>
        </w:rPr>
      </w:pPr>
    </w:p>
    <w:p w:rsidR="0020589E" w:rsidRPr="00480013" w:rsidRDefault="0020589E" w:rsidP="0020589E">
      <w:pPr>
        <w:pStyle w:val="affff9"/>
        <w:ind w:left="0" w:firstLine="708"/>
        <w:jc w:val="both"/>
        <w:rPr>
          <w:bCs/>
        </w:rPr>
      </w:pPr>
      <w:r w:rsidRPr="00480013">
        <w:rPr>
          <w:bCs/>
        </w:rPr>
        <w:t>Для расчета итогового рейтинга по заявке рейтинг, присуждаемый i – й заявке по критерию «цена контракта», умножается на соответствующую указанному критерию значимость:</w:t>
      </w:r>
    </w:p>
    <w:p w:rsidR="0020589E" w:rsidRPr="00480013" w:rsidRDefault="0020589E" w:rsidP="0020589E">
      <w:pPr>
        <w:pStyle w:val="affff9"/>
        <w:ind w:hanging="720"/>
        <w:jc w:val="both"/>
        <w:rPr>
          <w:bCs/>
        </w:rPr>
      </w:pPr>
    </w:p>
    <w:p w:rsidR="0020589E" w:rsidRPr="00480013" w:rsidRDefault="0020589E" w:rsidP="0020589E">
      <w:pPr>
        <w:pStyle w:val="affff9"/>
        <w:ind w:hanging="720"/>
        <w:jc w:val="both"/>
        <w:rPr>
          <w:bCs/>
        </w:rPr>
      </w:pPr>
      <w:proofErr w:type="spellStart"/>
      <w:r w:rsidRPr="00480013">
        <w:rPr>
          <w:b/>
          <w:bCs/>
        </w:rPr>
        <w:t>Kai</w:t>
      </w:r>
      <w:proofErr w:type="spellEnd"/>
      <w:r w:rsidRPr="00480013">
        <w:rPr>
          <w:b/>
          <w:bCs/>
        </w:rPr>
        <w:t xml:space="preserve"> = </w:t>
      </w:r>
      <w:proofErr w:type="spellStart"/>
      <w:r w:rsidRPr="00480013">
        <w:rPr>
          <w:b/>
          <w:bCs/>
        </w:rPr>
        <w:t>ЦБ</w:t>
      </w:r>
      <w:proofErr w:type="gramStart"/>
      <w:r w:rsidRPr="00480013">
        <w:rPr>
          <w:b/>
          <w:bCs/>
        </w:rPr>
        <w:t>i</w:t>
      </w:r>
      <w:proofErr w:type="spellEnd"/>
      <w:proofErr w:type="gramEnd"/>
      <w:r w:rsidRPr="00480013">
        <w:rPr>
          <w:b/>
          <w:bCs/>
        </w:rPr>
        <w:t xml:space="preserve"> * 0,</w:t>
      </w:r>
      <w:r>
        <w:rPr>
          <w:b/>
          <w:bCs/>
        </w:rPr>
        <w:t>4</w:t>
      </w:r>
    </w:p>
    <w:p w:rsidR="0020589E" w:rsidRPr="00480013" w:rsidRDefault="0020589E" w:rsidP="0020589E">
      <w:pPr>
        <w:pStyle w:val="affff9"/>
        <w:ind w:hanging="720"/>
        <w:jc w:val="both"/>
        <w:rPr>
          <w:bCs/>
        </w:rPr>
      </w:pPr>
      <w:r w:rsidRPr="00480013">
        <w:rPr>
          <w:bCs/>
        </w:rPr>
        <w:t>где:</w:t>
      </w:r>
    </w:p>
    <w:p w:rsidR="0020589E" w:rsidRPr="00480013" w:rsidRDefault="0020589E" w:rsidP="0020589E">
      <w:pPr>
        <w:pStyle w:val="affff9"/>
        <w:ind w:hanging="720"/>
        <w:jc w:val="both"/>
        <w:rPr>
          <w:bCs/>
        </w:rPr>
      </w:pPr>
      <w:proofErr w:type="spellStart"/>
      <w:r w:rsidRPr="00480013">
        <w:rPr>
          <w:bCs/>
        </w:rPr>
        <w:t>Kai</w:t>
      </w:r>
      <w:proofErr w:type="spellEnd"/>
      <w:r w:rsidRPr="00480013">
        <w:rPr>
          <w:bCs/>
        </w:rPr>
        <w:t xml:space="preserve"> – итоговый рейтинг по критерию «цена контракта»;</w:t>
      </w:r>
    </w:p>
    <w:p w:rsidR="0020589E" w:rsidRPr="00480013" w:rsidRDefault="0020589E" w:rsidP="0020589E">
      <w:pPr>
        <w:pStyle w:val="affff9"/>
        <w:ind w:hanging="720"/>
        <w:jc w:val="both"/>
        <w:rPr>
          <w:bCs/>
        </w:rPr>
      </w:pPr>
      <w:proofErr w:type="spellStart"/>
      <w:r w:rsidRPr="00480013">
        <w:rPr>
          <w:bCs/>
        </w:rPr>
        <w:t>ЦБ</w:t>
      </w:r>
      <w:proofErr w:type="gramStart"/>
      <w:r w:rsidRPr="00480013">
        <w:rPr>
          <w:bCs/>
        </w:rPr>
        <w:t>i</w:t>
      </w:r>
      <w:proofErr w:type="spellEnd"/>
      <w:proofErr w:type="gramEnd"/>
      <w:r w:rsidRPr="00480013">
        <w:rPr>
          <w:bCs/>
        </w:rPr>
        <w:t xml:space="preserve"> – количество баллов по критерию оценки «цена контракта»;</w:t>
      </w:r>
    </w:p>
    <w:p w:rsidR="0020589E" w:rsidRPr="00480013" w:rsidRDefault="0020589E" w:rsidP="0020589E">
      <w:pPr>
        <w:pStyle w:val="affff9"/>
        <w:ind w:hanging="720"/>
        <w:jc w:val="both"/>
        <w:rPr>
          <w:bCs/>
        </w:rPr>
      </w:pPr>
      <w:r w:rsidRPr="00480013">
        <w:rPr>
          <w:bCs/>
        </w:rPr>
        <w:t>0,</w:t>
      </w:r>
      <w:r>
        <w:rPr>
          <w:bCs/>
        </w:rPr>
        <w:t>4</w:t>
      </w:r>
      <w:r w:rsidRPr="00480013">
        <w:rPr>
          <w:bCs/>
        </w:rPr>
        <w:t xml:space="preserve"> – коэффициент значимости критерия «цена контракта» (</w:t>
      </w:r>
      <w:r>
        <w:rPr>
          <w:bCs/>
        </w:rPr>
        <w:t>4</w:t>
      </w:r>
      <w:r w:rsidRPr="00480013">
        <w:rPr>
          <w:bCs/>
        </w:rPr>
        <w:t>0/100).</w:t>
      </w:r>
    </w:p>
    <w:p w:rsidR="0020589E" w:rsidRPr="00480013" w:rsidRDefault="0020589E" w:rsidP="0020589E">
      <w:pPr>
        <w:autoSpaceDE w:val="0"/>
        <w:autoSpaceDN w:val="0"/>
        <w:adjustRightInd w:val="0"/>
        <w:spacing w:after="0"/>
        <w:ind w:hanging="720"/>
        <w:rPr>
          <w:b/>
        </w:rPr>
      </w:pPr>
    </w:p>
    <w:p w:rsidR="0020589E" w:rsidRDefault="0020589E" w:rsidP="0020589E">
      <w:pPr>
        <w:pStyle w:val="affff9"/>
        <w:widowControl w:val="0"/>
        <w:numPr>
          <w:ilvl w:val="0"/>
          <w:numId w:val="27"/>
        </w:numPr>
        <w:tabs>
          <w:tab w:val="left" w:pos="851"/>
        </w:tabs>
        <w:autoSpaceDE w:val="0"/>
        <w:autoSpaceDN w:val="0"/>
        <w:adjustRightInd w:val="0"/>
        <w:ind w:left="0" w:firstLine="567"/>
        <w:jc w:val="both"/>
        <w:rPr>
          <w:rFonts w:eastAsia="Calibri"/>
          <w:b/>
          <w:lang w:eastAsia="en-US"/>
        </w:rPr>
      </w:pPr>
      <w:r>
        <w:rPr>
          <w:rFonts w:eastAsia="Calibri"/>
          <w:b/>
          <w:lang w:eastAsia="en-US"/>
        </w:rPr>
        <w:t>Оценка заявок по критерию «</w:t>
      </w:r>
      <w:r w:rsidRPr="000E041B">
        <w:rPr>
          <w:rFonts w:eastAsia="Calibri"/>
          <w:b/>
          <w:lang w:eastAsia="en-US"/>
        </w:rPr>
        <w:t>Качественные, функциональные и экологические характеристики товаров, работ, услуг</w:t>
      </w:r>
      <w:r>
        <w:rPr>
          <w:rFonts w:eastAsia="Calibri"/>
          <w:b/>
          <w:lang w:eastAsia="en-US"/>
        </w:rPr>
        <w:t>»</w:t>
      </w:r>
      <w:r w:rsidRPr="000E041B">
        <w:rPr>
          <w:rFonts w:eastAsia="Calibri"/>
          <w:b/>
          <w:lang w:eastAsia="en-US"/>
        </w:rPr>
        <w:t>.</w:t>
      </w:r>
    </w:p>
    <w:p w:rsidR="0020589E" w:rsidRDefault="0020589E" w:rsidP="0020589E">
      <w:pPr>
        <w:widowControl w:val="0"/>
        <w:autoSpaceDE w:val="0"/>
        <w:autoSpaceDN w:val="0"/>
        <w:adjustRightInd w:val="0"/>
        <w:spacing w:after="0"/>
        <w:ind w:firstLine="708"/>
        <w:rPr>
          <w:rFonts w:eastAsia="Calibri"/>
          <w:lang w:eastAsia="en-US"/>
        </w:rPr>
      </w:pPr>
    </w:p>
    <w:p w:rsidR="0020589E" w:rsidRPr="00480013" w:rsidRDefault="0020589E" w:rsidP="0020589E">
      <w:pPr>
        <w:widowControl w:val="0"/>
        <w:autoSpaceDE w:val="0"/>
        <w:autoSpaceDN w:val="0"/>
        <w:adjustRightInd w:val="0"/>
        <w:spacing w:after="0"/>
        <w:ind w:firstLine="708"/>
        <w:rPr>
          <w:bCs/>
        </w:rPr>
      </w:pPr>
      <w:r w:rsidRPr="00480013">
        <w:rPr>
          <w:bCs/>
        </w:rPr>
        <w:t>Для расчета итогового рейтинга по заявке рейтинг, присуждаемый i – й заявке по критерию «</w:t>
      </w:r>
      <w:r w:rsidRPr="00CD0B5E">
        <w:rPr>
          <w:bCs/>
        </w:rPr>
        <w:t xml:space="preserve">Качественные, функциональные и экологические характеристики товаров, </w:t>
      </w:r>
      <w:r w:rsidRPr="00CD0B5E">
        <w:rPr>
          <w:bCs/>
        </w:rPr>
        <w:lastRenderedPageBreak/>
        <w:t>работ, услуг</w:t>
      </w:r>
      <w:r w:rsidRPr="00480013">
        <w:rPr>
          <w:bCs/>
        </w:rPr>
        <w:t>», умножается на соответствующую указанному критерию значимость:</w:t>
      </w:r>
    </w:p>
    <w:p w:rsidR="0020589E" w:rsidRPr="00480013" w:rsidRDefault="0020589E" w:rsidP="0020589E">
      <w:pPr>
        <w:widowControl w:val="0"/>
        <w:autoSpaceDE w:val="0"/>
        <w:autoSpaceDN w:val="0"/>
        <w:adjustRightInd w:val="0"/>
        <w:rPr>
          <w:rFonts w:eastAsia="Calibri"/>
          <w:b/>
          <w:lang w:eastAsia="en-US"/>
        </w:rPr>
      </w:pPr>
    </w:p>
    <w:p w:rsidR="0020589E" w:rsidRPr="00480013" w:rsidRDefault="0020589E" w:rsidP="0020589E">
      <w:pPr>
        <w:widowControl w:val="0"/>
        <w:autoSpaceDE w:val="0"/>
        <w:autoSpaceDN w:val="0"/>
        <w:adjustRightInd w:val="0"/>
        <w:ind w:firstLine="708"/>
        <w:rPr>
          <w:bCs/>
        </w:rPr>
      </w:pPr>
      <w:proofErr w:type="spellStart"/>
      <w:r w:rsidRPr="00480013">
        <w:rPr>
          <w:b/>
          <w:bCs/>
        </w:rPr>
        <w:t>Kci</w:t>
      </w:r>
      <w:proofErr w:type="spellEnd"/>
      <w:r w:rsidRPr="00480013">
        <w:rPr>
          <w:b/>
          <w:bCs/>
        </w:rPr>
        <w:t xml:space="preserve"> = Б</w:t>
      </w:r>
      <w:proofErr w:type="spellStart"/>
      <w:proofErr w:type="gramStart"/>
      <w:r w:rsidRPr="00480013">
        <w:rPr>
          <w:b/>
          <w:bCs/>
          <w:lang w:val="en-US"/>
        </w:rPr>
        <w:t>i</w:t>
      </w:r>
      <w:proofErr w:type="spellEnd"/>
      <w:proofErr w:type="gramEnd"/>
      <w:r w:rsidRPr="00480013">
        <w:rPr>
          <w:b/>
          <w:bCs/>
        </w:rPr>
        <w:t xml:space="preserve"> * 0,</w:t>
      </w:r>
      <w:r>
        <w:rPr>
          <w:b/>
          <w:bCs/>
        </w:rPr>
        <w:t>2</w:t>
      </w:r>
    </w:p>
    <w:p w:rsidR="0020589E" w:rsidRPr="00480013" w:rsidRDefault="0020589E" w:rsidP="0020589E">
      <w:pPr>
        <w:widowControl w:val="0"/>
        <w:autoSpaceDE w:val="0"/>
        <w:autoSpaceDN w:val="0"/>
        <w:adjustRightInd w:val="0"/>
        <w:ind w:firstLine="708"/>
        <w:rPr>
          <w:bCs/>
        </w:rPr>
      </w:pPr>
      <w:r w:rsidRPr="00480013">
        <w:rPr>
          <w:bCs/>
        </w:rPr>
        <w:t>где:</w:t>
      </w:r>
    </w:p>
    <w:p w:rsidR="0020589E" w:rsidRPr="00480013" w:rsidRDefault="0020589E" w:rsidP="0020589E">
      <w:pPr>
        <w:pStyle w:val="affff9"/>
        <w:ind w:left="0" w:firstLine="708"/>
        <w:jc w:val="both"/>
        <w:rPr>
          <w:bCs/>
        </w:rPr>
      </w:pPr>
      <w:r w:rsidRPr="00480013">
        <w:rPr>
          <w:bCs/>
        </w:rPr>
        <w:t>K</w:t>
      </w:r>
      <w:r w:rsidRPr="00480013">
        <w:rPr>
          <w:bCs/>
          <w:lang w:val="en-US"/>
        </w:rPr>
        <w:t>c</w:t>
      </w:r>
      <w:r w:rsidRPr="00480013">
        <w:rPr>
          <w:bCs/>
        </w:rPr>
        <w:t>i – итоговый рейтинг по критерию «</w:t>
      </w:r>
      <w:r w:rsidRPr="00CD0B5E">
        <w:rPr>
          <w:bCs/>
        </w:rPr>
        <w:t>Качественные, функциональные и экологические характеристики товаров, работ, услуг</w:t>
      </w:r>
      <w:r w:rsidRPr="00480013">
        <w:rPr>
          <w:bCs/>
        </w:rPr>
        <w:t>»;</w:t>
      </w:r>
    </w:p>
    <w:p w:rsidR="0020589E" w:rsidRPr="00480013" w:rsidRDefault="0020589E" w:rsidP="0020589E">
      <w:pPr>
        <w:pStyle w:val="affff9"/>
        <w:ind w:left="0" w:firstLine="708"/>
        <w:jc w:val="both"/>
        <w:rPr>
          <w:bCs/>
        </w:rPr>
      </w:pPr>
      <w:proofErr w:type="spellStart"/>
      <w:r w:rsidRPr="00480013">
        <w:rPr>
          <w:bCs/>
        </w:rPr>
        <w:t>Б</w:t>
      </w:r>
      <w:proofErr w:type="gramStart"/>
      <w:r w:rsidRPr="00480013">
        <w:rPr>
          <w:bCs/>
        </w:rPr>
        <w:t>i</w:t>
      </w:r>
      <w:proofErr w:type="spellEnd"/>
      <w:proofErr w:type="gramEnd"/>
      <w:r w:rsidRPr="00480013">
        <w:rPr>
          <w:bCs/>
        </w:rPr>
        <w:t xml:space="preserve"> – количество баллов по критерию оценки «</w:t>
      </w:r>
      <w:r w:rsidRPr="00CD0B5E">
        <w:rPr>
          <w:bCs/>
        </w:rPr>
        <w:t>Качественные, функциональные и экологические характеристики товаров, работ, услуг</w:t>
      </w:r>
      <w:r w:rsidRPr="00480013">
        <w:rPr>
          <w:bCs/>
        </w:rPr>
        <w:t>»</w:t>
      </w:r>
      <w:r>
        <w:rPr>
          <w:bCs/>
        </w:rPr>
        <w:t>, равное сумме баллов, полученных по результатам оценки по критерию «2.1. «Качество работ (услуг)»</w:t>
      </w:r>
      <w:r w:rsidRPr="00480013">
        <w:rPr>
          <w:bCs/>
        </w:rPr>
        <w:t>;</w:t>
      </w:r>
    </w:p>
    <w:p w:rsidR="0020589E" w:rsidRDefault="0020589E" w:rsidP="0020589E">
      <w:pPr>
        <w:pStyle w:val="affff9"/>
        <w:ind w:left="0" w:firstLine="567"/>
        <w:jc w:val="both"/>
        <w:rPr>
          <w:bCs/>
        </w:rPr>
      </w:pPr>
      <w:r w:rsidRPr="00480013">
        <w:rPr>
          <w:bCs/>
        </w:rPr>
        <w:t>0,</w:t>
      </w:r>
      <w:r>
        <w:rPr>
          <w:bCs/>
        </w:rPr>
        <w:t>2</w:t>
      </w:r>
      <w:r w:rsidRPr="00480013">
        <w:rPr>
          <w:bCs/>
        </w:rPr>
        <w:t xml:space="preserve"> – коэффициент значимости критерия «</w:t>
      </w:r>
      <w:r w:rsidRPr="00CD0B5E">
        <w:rPr>
          <w:bCs/>
        </w:rPr>
        <w:t>Качественные, функциональные и экологические характеристики товаров, работ, услуг</w:t>
      </w:r>
      <w:r w:rsidRPr="00480013">
        <w:rPr>
          <w:bCs/>
        </w:rPr>
        <w:t>» (</w:t>
      </w:r>
      <w:r>
        <w:rPr>
          <w:bCs/>
        </w:rPr>
        <w:t>2</w:t>
      </w:r>
      <w:r w:rsidRPr="00480013">
        <w:rPr>
          <w:bCs/>
        </w:rPr>
        <w:t>0/100).</w:t>
      </w:r>
    </w:p>
    <w:p w:rsidR="0020589E" w:rsidRPr="00480013" w:rsidRDefault="0020589E" w:rsidP="0020589E">
      <w:pPr>
        <w:pStyle w:val="affff9"/>
        <w:ind w:left="0"/>
        <w:rPr>
          <w:bCs/>
        </w:rPr>
      </w:pPr>
    </w:p>
    <w:p w:rsidR="0020589E" w:rsidRPr="00F846E7" w:rsidRDefault="0020589E" w:rsidP="0020589E">
      <w:pPr>
        <w:pStyle w:val="affff9"/>
        <w:widowControl w:val="0"/>
        <w:numPr>
          <w:ilvl w:val="1"/>
          <w:numId w:val="27"/>
        </w:numPr>
        <w:tabs>
          <w:tab w:val="left" w:pos="993"/>
        </w:tabs>
        <w:autoSpaceDE w:val="0"/>
        <w:autoSpaceDN w:val="0"/>
        <w:adjustRightInd w:val="0"/>
        <w:ind w:left="0" w:firstLine="567"/>
        <w:jc w:val="both"/>
        <w:rPr>
          <w:rFonts w:eastAsia="Calibri"/>
          <w:lang w:eastAsia="en-US"/>
        </w:rPr>
      </w:pPr>
      <w:r>
        <w:rPr>
          <w:rFonts w:eastAsia="Calibri"/>
          <w:lang w:eastAsia="en-US"/>
        </w:rPr>
        <w:t xml:space="preserve">«Качество работ (услуг)». </w:t>
      </w:r>
      <w:r w:rsidRPr="00F846E7">
        <w:rPr>
          <w:rFonts w:eastAsia="Calibri"/>
          <w:lang w:eastAsia="en-US"/>
        </w:rPr>
        <w:t>Максимальное количество баллов по критерию оценки – 100.</w:t>
      </w:r>
    </w:p>
    <w:p w:rsidR="0020589E" w:rsidRDefault="0020589E" w:rsidP="0020589E">
      <w:pPr>
        <w:pStyle w:val="affff9"/>
        <w:ind w:left="0"/>
        <w:jc w:val="both"/>
        <w:rPr>
          <w:bCs/>
        </w:rPr>
      </w:pPr>
    </w:p>
    <w:p w:rsidR="0020589E" w:rsidRPr="00480013" w:rsidRDefault="0020589E" w:rsidP="0020589E">
      <w:pPr>
        <w:pStyle w:val="affff9"/>
        <w:ind w:left="0" w:firstLine="567"/>
        <w:jc w:val="both"/>
        <w:rPr>
          <w:bCs/>
          <w:sz w:val="28"/>
        </w:rPr>
      </w:pPr>
      <w:r w:rsidRPr="00480013">
        <w:rPr>
          <w:bCs/>
        </w:rPr>
        <w:t>Оценка   заявок</w:t>
      </w:r>
      <w:r>
        <w:rPr>
          <w:bCs/>
        </w:rPr>
        <w:t xml:space="preserve"> и присуждение баллов Участникам </w:t>
      </w:r>
      <w:r w:rsidRPr="00733C7B">
        <w:rPr>
          <w:b/>
          <w:bCs/>
        </w:rPr>
        <w:t>(</w:t>
      </w:r>
      <w:r>
        <w:rPr>
          <w:b/>
          <w:bCs/>
        </w:rPr>
        <w:t>Б</w:t>
      </w:r>
      <w:proofErr w:type="spellStart"/>
      <w:proofErr w:type="gramStart"/>
      <w:r>
        <w:rPr>
          <w:b/>
          <w:bCs/>
          <w:lang w:val="en-US"/>
        </w:rPr>
        <w:t>i</w:t>
      </w:r>
      <w:proofErr w:type="spellEnd"/>
      <w:proofErr w:type="gramEnd"/>
      <w:r>
        <w:rPr>
          <w:b/>
          <w:bCs/>
        </w:rPr>
        <w:t>)</w:t>
      </w:r>
      <w:r w:rsidRPr="00480013">
        <w:rPr>
          <w:bCs/>
        </w:rPr>
        <w:t xml:space="preserve"> по не стоимостному критерию </w:t>
      </w:r>
      <w:r>
        <w:rPr>
          <w:bCs/>
        </w:rPr>
        <w:t xml:space="preserve">«Качество работ (услуг)» </w:t>
      </w:r>
      <w:r w:rsidRPr="00480013">
        <w:rPr>
          <w:bCs/>
        </w:rPr>
        <w:t>осуществляется на основании сведений, предоставленных в заявке Участника конкурса</w:t>
      </w:r>
      <w:r w:rsidRPr="00480013">
        <w:rPr>
          <w:bCs/>
          <w:sz w:val="28"/>
        </w:rPr>
        <w:t>.</w:t>
      </w:r>
    </w:p>
    <w:p w:rsidR="0020589E" w:rsidRPr="001D7A89" w:rsidRDefault="0020589E" w:rsidP="0020589E">
      <w:pPr>
        <w:widowControl w:val="0"/>
        <w:autoSpaceDE w:val="0"/>
        <w:autoSpaceDN w:val="0"/>
        <w:adjustRightInd w:val="0"/>
        <w:spacing w:after="0"/>
        <w:ind w:firstLine="708"/>
        <w:rPr>
          <w:bCs/>
        </w:rPr>
      </w:pPr>
      <w:r w:rsidRPr="001D7A89">
        <w:rPr>
          <w:bCs/>
        </w:rPr>
        <w:t xml:space="preserve">Оценка </w:t>
      </w:r>
      <w:r w:rsidRPr="00733C7B">
        <w:rPr>
          <w:b/>
          <w:bCs/>
        </w:rPr>
        <w:t>Б</w:t>
      </w:r>
      <w:proofErr w:type="spellStart"/>
      <w:proofErr w:type="gramStart"/>
      <w:r w:rsidRPr="00733C7B">
        <w:rPr>
          <w:b/>
          <w:bCs/>
          <w:lang w:val="en-US"/>
        </w:rPr>
        <w:t>i</w:t>
      </w:r>
      <w:proofErr w:type="spellEnd"/>
      <w:proofErr w:type="gramEnd"/>
      <w:r w:rsidRPr="00733C7B">
        <w:rPr>
          <w:b/>
          <w:bCs/>
        </w:rPr>
        <w:t xml:space="preserve"> = 0 баллов</w:t>
      </w:r>
      <w:r w:rsidRPr="001D7A89">
        <w:rPr>
          <w:bCs/>
        </w:rPr>
        <w:t xml:space="preserve"> по показателю присваивается участнику, при отсутствии в заявке предложения по описанию процесса организации выполнения работ, мероприятий по организации системы контроля качества, по составу работ, предусмотренных техническим заданием в составе конкурсной документации</w:t>
      </w:r>
      <w:r>
        <w:rPr>
          <w:bCs/>
        </w:rPr>
        <w:t>.</w:t>
      </w:r>
    </w:p>
    <w:p w:rsidR="0020589E" w:rsidRPr="001D7A89" w:rsidRDefault="0020589E" w:rsidP="0020589E">
      <w:pPr>
        <w:widowControl w:val="0"/>
        <w:autoSpaceDE w:val="0"/>
        <w:autoSpaceDN w:val="0"/>
        <w:adjustRightInd w:val="0"/>
        <w:spacing w:after="0"/>
        <w:ind w:firstLine="708"/>
        <w:rPr>
          <w:bCs/>
        </w:rPr>
      </w:pPr>
      <w:r w:rsidRPr="001D7A89">
        <w:rPr>
          <w:bCs/>
        </w:rPr>
        <w:t xml:space="preserve">Оценка </w:t>
      </w:r>
      <w:r w:rsidRPr="00A911EF">
        <w:rPr>
          <w:b/>
          <w:bCs/>
        </w:rPr>
        <w:t>Б</w:t>
      </w:r>
      <w:proofErr w:type="spellStart"/>
      <w:r w:rsidRPr="00A911EF">
        <w:rPr>
          <w:b/>
          <w:bCs/>
          <w:lang w:val="en-US"/>
        </w:rPr>
        <w:t>i</w:t>
      </w:r>
      <w:proofErr w:type="spellEnd"/>
      <w:r w:rsidRPr="00A911EF">
        <w:rPr>
          <w:b/>
          <w:bCs/>
        </w:rPr>
        <w:t xml:space="preserve"> = </w:t>
      </w:r>
      <w:r w:rsidRPr="00733C7B">
        <w:rPr>
          <w:b/>
          <w:bCs/>
        </w:rPr>
        <w:t>35 баллов</w:t>
      </w:r>
      <w:r w:rsidRPr="001D7A89">
        <w:rPr>
          <w:bCs/>
        </w:rPr>
        <w:t xml:space="preserve"> присваивается участнику, в заявке которого даны предложения по описанию процесса организации выполнения работ, мероприятий по организации системы контроля качества - не по всему составу работ, предусмотренных техническим заданием в составе конкурсной документации, но менее</w:t>
      </w:r>
      <w:proofErr w:type="gramStart"/>
      <w:r w:rsidRPr="001D7A89">
        <w:rPr>
          <w:bCs/>
        </w:rPr>
        <w:t>,</w:t>
      </w:r>
      <w:proofErr w:type="gramEnd"/>
      <w:r w:rsidRPr="001D7A89">
        <w:rPr>
          <w:bCs/>
        </w:rPr>
        <w:t xml:space="preserve"> чем по половине состава работ</w:t>
      </w:r>
      <w:r>
        <w:rPr>
          <w:bCs/>
        </w:rPr>
        <w:t>.</w:t>
      </w:r>
    </w:p>
    <w:p w:rsidR="0020589E" w:rsidRPr="001D7A89" w:rsidRDefault="0020589E" w:rsidP="0020589E">
      <w:pPr>
        <w:widowControl w:val="0"/>
        <w:autoSpaceDE w:val="0"/>
        <w:autoSpaceDN w:val="0"/>
        <w:adjustRightInd w:val="0"/>
        <w:spacing w:after="0"/>
        <w:ind w:firstLine="708"/>
        <w:rPr>
          <w:bCs/>
        </w:rPr>
      </w:pPr>
      <w:r w:rsidRPr="001D7A89">
        <w:rPr>
          <w:bCs/>
        </w:rPr>
        <w:t xml:space="preserve">Оценка </w:t>
      </w:r>
      <w:r w:rsidRPr="00A911EF">
        <w:rPr>
          <w:b/>
          <w:bCs/>
        </w:rPr>
        <w:t>Б</w:t>
      </w:r>
      <w:proofErr w:type="spellStart"/>
      <w:r w:rsidRPr="00A911EF">
        <w:rPr>
          <w:b/>
          <w:bCs/>
          <w:lang w:val="en-US"/>
        </w:rPr>
        <w:t>i</w:t>
      </w:r>
      <w:proofErr w:type="spellEnd"/>
      <w:r w:rsidRPr="00A911EF">
        <w:rPr>
          <w:b/>
          <w:bCs/>
        </w:rPr>
        <w:t xml:space="preserve"> = </w:t>
      </w:r>
      <w:r w:rsidRPr="00733C7B">
        <w:rPr>
          <w:b/>
          <w:bCs/>
        </w:rPr>
        <w:t>70 баллов</w:t>
      </w:r>
      <w:r w:rsidRPr="001D7A89">
        <w:rPr>
          <w:bCs/>
        </w:rPr>
        <w:t xml:space="preserve"> присваивается участнику, в заявке которого даны предложения по описанию процесса организации выполнения работ, мероприятий по организации системы контроля качества - не по всему составу работ, предусмотренных техническим заданием в составе конкурсной документации, но более</w:t>
      </w:r>
      <w:proofErr w:type="gramStart"/>
      <w:r w:rsidRPr="001D7A89">
        <w:rPr>
          <w:bCs/>
        </w:rPr>
        <w:t>,</w:t>
      </w:r>
      <w:proofErr w:type="gramEnd"/>
      <w:r w:rsidRPr="001D7A89">
        <w:rPr>
          <w:bCs/>
        </w:rPr>
        <w:t xml:space="preserve"> чем по половине состава работ</w:t>
      </w:r>
      <w:r>
        <w:rPr>
          <w:bCs/>
        </w:rPr>
        <w:t>.</w:t>
      </w:r>
    </w:p>
    <w:p w:rsidR="0020589E" w:rsidRDefault="0020589E" w:rsidP="0020589E">
      <w:pPr>
        <w:widowControl w:val="0"/>
        <w:autoSpaceDE w:val="0"/>
        <w:autoSpaceDN w:val="0"/>
        <w:adjustRightInd w:val="0"/>
        <w:spacing w:after="0"/>
        <w:ind w:firstLine="708"/>
        <w:rPr>
          <w:bCs/>
        </w:rPr>
      </w:pPr>
      <w:r w:rsidRPr="001D7A89">
        <w:rPr>
          <w:bCs/>
        </w:rPr>
        <w:t xml:space="preserve">Оценка </w:t>
      </w:r>
      <w:r w:rsidRPr="00A911EF">
        <w:rPr>
          <w:b/>
          <w:bCs/>
        </w:rPr>
        <w:t>Б</w:t>
      </w:r>
      <w:proofErr w:type="spellStart"/>
      <w:proofErr w:type="gramStart"/>
      <w:r w:rsidRPr="00A911EF">
        <w:rPr>
          <w:b/>
          <w:bCs/>
          <w:lang w:val="en-US"/>
        </w:rPr>
        <w:t>i</w:t>
      </w:r>
      <w:proofErr w:type="spellEnd"/>
      <w:proofErr w:type="gramEnd"/>
      <w:r w:rsidRPr="00A911EF">
        <w:rPr>
          <w:b/>
          <w:bCs/>
        </w:rPr>
        <w:t xml:space="preserve"> = </w:t>
      </w:r>
      <w:r w:rsidRPr="00733C7B">
        <w:rPr>
          <w:b/>
          <w:bCs/>
        </w:rPr>
        <w:t>100 баллов</w:t>
      </w:r>
      <w:r w:rsidRPr="001D7A89">
        <w:rPr>
          <w:bCs/>
        </w:rPr>
        <w:t xml:space="preserve"> присваивается участнику, в заявке которого даны предложения по описанию процесса организации выполнения работ, мероприятий по организации системы контроля качества, по всему составу работ, предусмотренных техническим заданием в составе конкурсной документации.</w:t>
      </w:r>
    </w:p>
    <w:p w:rsidR="0020589E" w:rsidRDefault="0020589E" w:rsidP="0020589E">
      <w:pPr>
        <w:widowControl w:val="0"/>
        <w:autoSpaceDE w:val="0"/>
        <w:autoSpaceDN w:val="0"/>
        <w:adjustRightInd w:val="0"/>
        <w:spacing w:after="0"/>
        <w:rPr>
          <w:bCs/>
        </w:rPr>
      </w:pPr>
    </w:p>
    <w:p w:rsidR="0020589E" w:rsidRPr="00480013" w:rsidRDefault="0020589E" w:rsidP="0020589E">
      <w:pPr>
        <w:pStyle w:val="affff9"/>
        <w:widowControl w:val="0"/>
        <w:numPr>
          <w:ilvl w:val="0"/>
          <w:numId w:val="27"/>
        </w:numPr>
        <w:autoSpaceDE w:val="0"/>
        <w:autoSpaceDN w:val="0"/>
        <w:adjustRightInd w:val="0"/>
        <w:ind w:left="0" w:firstLine="567"/>
        <w:jc w:val="both"/>
        <w:rPr>
          <w:rFonts w:eastAsia="Calibri"/>
          <w:b/>
          <w:lang w:eastAsia="en-US"/>
        </w:rPr>
      </w:pPr>
      <w:r w:rsidRPr="00480013">
        <w:rPr>
          <w:rFonts w:eastAsia="Calibri"/>
          <w:b/>
          <w:lang w:eastAsia="en-US"/>
        </w:rPr>
        <w:t>Оценка заявок по критерию «</w:t>
      </w:r>
      <w:r w:rsidRPr="00CD0B5E">
        <w:rPr>
          <w:rFonts w:eastAsia="Calibri"/>
          <w:b/>
          <w:lang w:eastAsia="en-US"/>
        </w:rPr>
        <w:t>Квалификация участников конкурса, в том числе (наличие финансовых ресурсов; наличие на праве собственности или ином законном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w:t>
      </w:r>
      <w:r>
        <w:rPr>
          <w:rFonts w:eastAsia="Calibri"/>
          <w:b/>
          <w:lang w:eastAsia="en-US"/>
        </w:rPr>
        <w:t xml:space="preserve"> </w:t>
      </w:r>
      <w:r w:rsidRPr="00480013">
        <w:rPr>
          <w:rFonts w:eastAsia="Calibri"/>
          <w:b/>
          <w:u w:val="single"/>
          <w:lang w:eastAsia="en-US"/>
        </w:rPr>
        <w:t>(</w:t>
      </w:r>
      <w:proofErr w:type="spellStart"/>
      <w:r w:rsidRPr="00480013">
        <w:rPr>
          <w:rFonts w:eastAsia="Calibri"/>
          <w:b/>
          <w:u w:val="single"/>
          <w:lang w:eastAsia="en-US"/>
        </w:rPr>
        <w:t>нестоимостные</w:t>
      </w:r>
      <w:proofErr w:type="spellEnd"/>
      <w:r w:rsidRPr="00480013">
        <w:rPr>
          <w:rFonts w:eastAsia="Calibri"/>
          <w:b/>
          <w:u w:val="single"/>
          <w:lang w:eastAsia="en-US"/>
        </w:rPr>
        <w:t xml:space="preserve"> критерии оценки</w:t>
      </w:r>
      <w:proofErr w:type="gramStart"/>
      <w:r w:rsidRPr="00480013">
        <w:rPr>
          <w:rFonts w:eastAsia="Calibri"/>
          <w:b/>
          <w:u w:val="single"/>
          <w:lang w:eastAsia="en-US"/>
        </w:rPr>
        <w:t>)</w:t>
      </w:r>
      <w:r w:rsidRPr="00480013">
        <w:rPr>
          <w:b/>
          <w:bCs/>
        </w:rPr>
        <w:t>(</w:t>
      </w:r>
      <w:proofErr w:type="gramEnd"/>
      <w:r w:rsidRPr="00480013">
        <w:rPr>
          <w:b/>
          <w:bCs/>
        </w:rPr>
        <w:t>далее - «квалификация участников закупки»)</w:t>
      </w:r>
      <w:r w:rsidRPr="00480013">
        <w:rPr>
          <w:rFonts w:eastAsia="Calibri"/>
          <w:b/>
          <w:lang w:eastAsia="en-US"/>
        </w:rPr>
        <w:t xml:space="preserve">: </w:t>
      </w:r>
    </w:p>
    <w:p w:rsidR="0020589E" w:rsidRPr="00480013" w:rsidRDefault="0020589E" w:rsidP="0020589E">
      <w:pPr>
        <w:keepNext/>
        <w:widowControl w:val="0"/>
        <w:spacing w:after="0"/>
        <w:ind w:firstLine="567"/>
        <w:rPr>
          <w:b/>
        </w:rPr>
      </w:pPr>
    </w:p>
    <w:p w:rsidR="0020589E" w:rsidRPr="00480013" w:rsidRDefault="0020589E" w:rsidP="0020589E">
      <w:pPr>
        <w:pStyle w:val="affff9"/>
        <w:ind w:left="0"/>
        <w:rPr>
          <w:b/>
          <w:bCs/>
        </w:rPr>
      </w:pPr>
      <w:r>
        <w:rPr>
          <w:b/>
          <w:bCs/>
        </w:rPr>
        <w:t>«</w:t>
      </w:r>
      <w:r w:rsidRPr="00480013">
        <w:rPr>
          <w:b/>
          <w:bCs/>
        </w:rPr>
        <w:t>Квалификация участников закупки</w:t>
      </w:r>
      <w:r>
        <w:rPr>
          <w:b/>
          <w:bCs/>
        </w:rPr>
        <w:t>»</w:t>
      </w:r>
      <w:r w:rsidRPr="00480013">
        <w:rPr>
          <w:b/>
          <w:bCs/>
        </w:rPr>
        <w:t xml:space="preserve"> - значимость критерия -  </w:t>
      </w:r>
      <w:r>
        <w:rPr>
          <w:b/>
          <w:bCs/>
        </w:rPr>
        <w:t>3</w:t>
      </w:r>
      <w:r w:rsidRPr="00480013">
        <w:rPr>
          <w:b/>
          <w:bCs/>
        </w:rPr>
        <w:t>0%. Коэфф</w:t>
      </w:r>
      <w:r>
        <w:rPr>
          <w:b/>
          <w:bCs/>
        </w:rPr>
        <w:t>ициент значимости критерия – 0,3</w:t>
      </w:r>
      <w:r w:rsidRPr="00480013">
        <w:rPr>
          <w:b/>
          <w:bCs/>
        </w:rPr>
        <w:t>.</w:t>
      </w:r>
    </w:p>
    <w:p w:rsidR="0020589E" w:rsidRPr="00480013" w:rsidRDefault="0020589E" w:rsidP="0020589E">
      <w:pPr>
        <w:pStyle w:val="affff9"/>
        <w:ind w:left="0"/>
        <w:rPr>
          <w:bCs/>
        </w:rPr>
      </w:pPr>
      <w:r w:rsidRPr="00480013">
        <w:rPr>
          <w:bCs/>
        </w:rPr>
        <w:t>Максимальное количество баллов по критерию оценки – 100.</w:t>
      </w:r>
    </w:p>
    <w:p w:rsidR="0020589E" w:rsidRPr="00480013" w:rsidRDefault="0020589E" w:rsidP="0020589E">
      <w:pPr>
        <w:pStyle w:val="affff9"/>
        <w:ind w:left="0"/>
        <w:rPr>
          <w:bCs/>
        </w:rPr>
      </w:pPr>
    </w:p>
    <w:p w:rsidR="0020589E" w:rsidRPr="00480013" w:rsidRDefault="0020589E" w:rsidP="0020589E">
      <w:pPr>
        <w:pStyle w:val="affff9"/>
        <w:ind w:left="0" w:firstLine="708"/>
        <w:jc w:val="both"/>
        <w:rPr>
          <w:bCs/>
          <w:sz w:val="28"/>
        </w:rPr>
      </w:pPr>
      <w:r w:rsidRPr="00480013">
        <w:rPr>
          <w:bCs/>
        </w:rPr>
        <w:lastRenderedPageBreak/>
        <w:t xml:space="preserve">Оценка   заявок по указанному </w:t>
      </w:r>
      <w:proofErr w:type="spellStart"/>
      <w:r w:rsidRPr="00480013">
        <w:rPr>
          <w:bCs/>
        </w:rPr>
        <w:t>нестоимостному</w:t>
      </w:r>
      <w:proofErr w:type="spellEnd"/>
      <w:r w:rsidRPr="00480013">
        <w:rPr>
          <w:bCs/>
        </w:rPr>
        <w:t xml:space="preserve"> критерию осуществляется на основании сведений, предоставленных в заявке Участника конкурса</w:t>
      </w:r>
      <w:r w:rsidRPr="00480013">
        <w:rPr>
          <w:bCs/>
          <w:sz w:val="28"/>
        </w:rPr>
        <w:t>.</w:t>
      </w:r>
    </w:p>
    <w:p w:rsidR="0020589E" w:rsidRPr="00480013" w:rsidRDefault="0020589E" w:rsidP="0020589E">
      <w:pPr>
        <w:widowControl w:val="0"/>
        <w:autoSpaceDE w:val="0"/>
        <w:autoSpaceDN w:val="0"/>
        <w:adjustRightInd w:val="0"/>
        <w:spacing w:after="0"/>
        <w:ind w:firstLine="708"/>
        <w:rPr>
          <w:bCs/>
        </w:rPr>
      </w:pPr>
      <w:r w:rsidRPr="00480013">
        <w:rPr>
          <w:bCs/>
        </w:rPr>
        <w:t>Для расчета итогового рейтинга по заявке рейтинг, присуждаемый i – й заявке по критерию «квалификация участников закупки», умножается на соответствующую указанному критерию значимость:</w:t>
      </w:r>
    </w:p>
    <w:p w:rsidR="0020589E" w:rsidRPr="00480013" w:rsidRDefault="0020589E" w:rsidP="0020589E">
      <w:pPr>
        <w:widowControl w:val="0"/>
        <w:autoSpaceDE w:val="0"/>
        <w:autoSpaceDN w:val="0"/>
        <w:adjustRightInd w:val="0"/>
        <w:rPr>
          <w:rFonts w:eastAsia="Calibri"/>
          <w:b/>
          <w:lang w:eastAsia="en-US"/>
        </w:rPr>
      </w:pPr>
    </w:p>
    <w:p w:rsidR="0020589E" w:rsidRPr="00480013" w:rsidRDefault="0020589E" w:rsidP="0020589E">
      <w:pPr>
        <w:widowControl w:val="0"/>
        <w:autoSpaceDE w:val="0"/>
        <w:autoSpaceDN w:val="0"/>
        <w:adjustRightInd w:val="0"/>
        <w:ind w:firstLine="708"/>
        <w:rPr>
          <w:bCs/>
        </w:rPr>
      </w:pPr>
      <w:r>
        <w:rPr>
          <w:b/>
          <w:bCs/>
        </w:rPr>
        <w:t>K</w:t>
      </w:r>
      <w:r>
        <w:rPr>
          <w:b/>
          <w:bCs/>
          <w:lang w:val="en-US"/>
        </w:rPr>
        <w:t>x</w:t>
      </w:r>
      <w:r w:rsidRPr="00480013">
        <w:rPr>
          <w:b/>
          <w:bCs/>
        </w:rPr>
        <w:t>i = Б</w:t>
      </w:r>
      <w:proofErr w:type="spellStart"/>
      <w:proofErr w:type="gramStart"/>
      <w:r w:rsidRPr="00480013">
        <w:rPr>
          <w:b/>
          <w:bCs/>
          <w:lang w:val="en-US"/>
        </w:rPr>
        <w:t>i</w:t>
      </w:r>
      <w:proofErr w:type="spellEnd"/>
      <w:proofErr w:type="gramEnd"/>
      <w:r>
        <w:rPr>
          <w:b/>
          <w:bCs/>
        </w:rPr>
        <w:t xml:space="preserve"> * 0,3</w:t>
      </w:r>
    </w:p>
    <w:p w:rsidR="0020589E" w:rsidRPr="00480013" w:rsidRDefault="0020589E" w:rsidP="0020589E">
      <w:pPr>
        <w:widowControl w:val="0"/>
        <w:autoSpaceDE w:val="0"/>
        <w:autoSpaceDN w:val="0"/>
        <w:adjustRightInd w:val="0"/>
        <w:ind w:firstLine="708"/>
        <w:rPr>
          <w:bCs/>
        </w:rPr>
      </w:pPr>
      <w:r w:rsidRPr="00480013">
        <w:rPr>
          <w:bCs/>
        </w:rPr>
        <w:t>где:</w:t>
      </w:r>
    </w:p>
    <w:p w:rsidR="0020589E" w:rsidRPr="00480013" w:rsidRDefault="0020589E" w:rsidP="0020589E">
      <w:pPr>
        <w:pStyle w:val="affff9"/>
        <w:ind w:hanging="12"/>
        <w:jc w:val="both"/>
        <w:rPr>
          <w:bCs/>
        </w:rPr>
      </w:pPr>
      <w:r w:rsidRPr="00480013">
        <w:rPr>
          <w:bCs/>
        </w:rPr>
        <w:t>K</w:t>
      </w:r>
      <w:r>
        <w:rPr>
          <w:bCs/>
          <w:lang w:val="en-US"/>
        </w:rPr>
        <w:t>x</w:t>
      </w:r>
      <w:r w:rsidRPr="00480013">
        <w:rPr>
          <w:bCs/>
        </w:rPr>
        <w:t>i – итоговый рейтинг по критерию «квалификация участников закупки»;</w:t>
      </w:r>
    </w:p>
    <w:p w:rsidR="0020589E" w:rsidRDefault="0020589E" w:rsidP="0020589E">
      <w:pPr>
        <w:pStyle w:val="affff9"/>
        <w:ind w:left="0" w:firstLine="708"/>
        <w:jc w:val="both"/>
        <w:rPr>
          <w:bCs/>
        </w:rPr>
      </w:pPr>
      <w:proofErr w:type="spellStart"/>
      <w:r w:rsidRPr="00480013">
        <w:rPr>
          <w:bCs/>
        </w:rPr>
        <w:t>Б</w:t>
      </w:r>
      <w:proofErr w:type="gramStart"/>
      <w:r w:rsidRPr="00480013">
        <w:rPr>
          <w:bCs/>
        </w:rPr>
        <w:t>i</w:t>
      </w:r>
      <w:proofErr w:type="spellEnd"/>
      <w:proofErr w:type="gramEnd"/>
      <w:r w:rsidRPr="00480013">
        <w:rPr>
          <w:bCs/>
        </w:rPr>
        <w:t xml:space="preserve"> – количество баллов</w:t>
      </w:r>
      <w:r>
        <w:rPr>
          <w:bCs/>
        </w:rPr>
        <w:t xml:space="preserve"> участника закупки</w:t>
      </w:r>
      <w:r w:rsidRPr="00480013">
        <w:rPr>
          <w:bCs/>
        </w:rPr>
        <w:t xml:space="preserve"> по критерию оценки «квалификация участников закупки»</w:t>
      </w:r>
      <w:r>
        <w:rPr>
          <w:bCs/>
        </w:rPr>
        <w:t>, рассчитываемое в виде суммы баллов участника закупки по критериям «</w:t>
      </w:r>
      <w:r w:rsidRPr="00577669">
        <w:rPr>
          <w:bCs/>
        </w:rPr>
        <w:t>Деловая репутация участника закупки</w:t>
      </w:r>
      <w:r>
        <w:rPr>
          <w:bCs/>
        </w:rPr>
        <w:t xml:space="preserve">», </w:t>
      </w:r>
      <w:r w:rsidRPr="00860656">
        <w:rPr>
          <w:bCs/>
        </w:rPr>
        <w:t>«</w:t>
      </w:r>
      <w:r w:rsidRPr="006A4043">
        <w:rPr>
          <w:bCs/>
        </w:rPr>
        <w:t>Обеспеченность кадровыми ресурса</w:t>
      </w:r>
      <w:r>
        <w:rPr>
          <w:bCs/>
        </w:rPr>
        <w:t>ми», «</w:t>
      </w:r>
      <w:r w:rsidRPr="00860656">
        <w:rPr>
          <w:bCs/>
        </w:rPr>
        <w:t>Опыт работы, связанный с предметом договора</w:t>
      </w:r>
      <w:r>
        <w:rPr>
          <w:bCs/>
        </w:rPr>
        <w:t>» (</w:t>
      </w:r>
      <w:r w:rsidRPr="00733C7B">
        <w:rPr>
          <w:b/>
          <w:bCs/>
        </w:rPr>
        <w:t>Б</w:t>
      </w:r>
      <w:proofErr w:type="spellStart"/>
      <w:r w:rsidRPr="00733C7B">
        <w:rPr>
          <w:b/>
          <w:bCs/>
          <w:lang w:val="en-US"/>
        </w:rPr>
        <w:t>i</w:t>
      </w:r>
      <w:proofErr w:type="spellEnd"/>
      <w:r w:rsidRPr="00733C7B">
        <w:rPr>
          <w:b/>
          <w:bCs/>
        </w:rPr>
        <w:t xml:space="preserve"> = БД</w:t>
      </w:r>
      <w:proofErr w:type="spellStart"/>
      <w:r w:rsidRPr="00733C7B">
        <w:rPr>
          <w:b/>
          <w:bCs/>
          <w:lang w:val="en-US"/>
        </w:rPr>
        <w:t>i</w:t>
      </w:r>
      <w:proofErr w:type="spellEnd"/>
      <w:r w:rsidRPr="00733C7B">
        <w:rPr>
          <w:b/>
          <w:bCs/>
        </w:rPr>
        <w:t xml:space="preserve"> + </w:t>
      </w:r>
      <w:r>
        <w:rPr>
          <w:b/>
          <w:bCs/>
        </w:rPr>
        <w:t>БО</w:t>
      </w:r>
      <w:proofErr w:type="spellStart"/>
      <w:r w:rsidRPr="00733C7B">
        <w:rPr>
          <w:b/>
          <w:bCs/>
          <w:lang w:val="en-US"/>
        </w:rPr>
        <w:t>i</w:t>
      </w:r>
      <w:proofErr w:type="spellEnd"/>
      <w:r w:rsidRPr="00733C7B">
        <w:rPr>
          <w:b/>
          <w:bCs/>
        </w:rPr>
        <w:t xml:space="preserve"> + БР</w:t>
      </w:r>
      <w:proofErr w:type="spellStart"/>
      <w:r w:rsidRPr="00733C7B">
        <w:rPr>
          <w:b/>
          <w:bCs/>
          <w:lang w:val="en-US"/>
        </w:rPr>
        <w:t>i</w:t>
      </w:r>
      <w:proofErr w:type="spellEnd"/>
      <w:r w:rsidRPr="00733C7B">
        <w:rPr>
          <w:bCs/>
        </w:rPr>
        <w:t>)</w:t>
      </w:r>
      <w:r w:rsidRPr="00860656">
        <w:rPr>
          <w:bCs/>
        </w:rPr>
        <w:t>;</w:t>
      </w:r>
    </w:p>
    <w:p w:rsidR="0020589E" w:rsidRDefault="0020589E" w:rsidP="0020589E">
      <w:pPr>
        <w:pStyle w:val="affff9"/>
        <w:ind w:left="0" w:firstLine="708"/>
        <w:jc w:val="both"/>
        <w:rPr>
          <w:bCs/>
        </w:rPr>
      </w:pPr>
      <w:r w:rsidRPr="00480013">
        <w:rPr>
          <w:bCs/>
        </w:rPr>
        <w:t>0,</w:t>
      </w:r>
      <w:r>
        <w:rPr>
          <w:bCs/>
        </w:rPr>
        <w:t>3</w:t>
      </w:r>
      <w:r w:rsidRPr="00480013">
        <w:rPr>
          <w:bCs/>
        </w:rPr>
        <w:t xml:space="preserve"> – коэффициент значимости критерия «к</w:t>
      </w:r>
      <w:r>
        <w:rPr>
          <w:bCs/>
        </w:rPr>
        <w:t>валификация участников закупки»(3</w:t>
      </w:r>
      <w:r w:rsidRPr="00480013">
        <w:rPr>
          <w:bCs/>
        </w:rPr>
        <w:t>0/100).</w:t>
      </w:r>
    </w:p>
    <w:p w:rsidR="0020589E" w:rsidRDefault="0020589E" w:rsidP="0020589E">
      <w:pPr>
        <w:pStyle w:val="affff9"/>
        <w:ind w:hanging="720"/>
        <w:rPr>
          <w:bCs/>
        </w:rPr>
      </w:pPr>
    </w:p>
    <w:p w:rsidR="0020589E" w:rsidRPr="00222706" w:rsidRDefault="0020589E" w:rsidP="0020589E">
      <w:pPr>
        <w:pStyle w:val="affff9"/>
        <w:numPr>
          <w:ilvl w:val="1"/>
          <w:numId w:val="27"/>
        </w:numPr>
        <w:tabs>
          <w:tab w:val="left" w:pos="993"/>
        </w:tabs>
        <w:ind w:left="0" w:firstLine="567"/>
        <w:jc w:val="both"/>
        <w:rPr>
          <w:bCs/>
        </w:rPr>
      </w:pPr>
      <w:r>
        <w:rPr>
          <w:bCs/>
        </w:rPr>
        <w:t>«Деловая репутация участника закупки» (</w:t>
      </w:r>
      <w:r>
        <w:rPr>
          <w:b/>
          <w:bCs/>
        </w:rPr>
        <w:t>БД</w:t>
      </w:r>
      <w:proofErr w:type="spellStart"/>
      <w:proofErr w:type="gramStart"/>
      <w:r>
        <w:rPr>
          <w:b/>
          <w:bCs/>
          <w:lang w:val="en-US"/>
        </w:rPr>
        <w:t>i</w:t>
      </w:r>
      <w:proofErr w:type="spellEnd"/>
      <w:proofErr w:type="gramEnd"/>
      <w:r>
        <w:rPr>
          <w:bCs/>
        </w:rPr>
        <w:t xml:space="preserve">). Максимальное количество баллов по критерию оценки </w:t>
      </w:r>
      <w:r w:rsidRPr="00222706">
        <w:rPr>
          <w:bCs/>
        </w:rPr>
        <w:t>– 10.</w:t>
      </w:r>
    </w:p>
    <w:p w:rsidR="0020589E" w:rsidRPr="00222706" w:rsidRDefault="0020589E" w:rsidP="0020589E">
      <w:pPr>
        <w:tabs>
          <w:tab w:val="left" w:pos="567"/>
        </w:tabs>
        <w:rPr>
          <w:bCs/>
        </w:rPr>
      </w:pPr>
      <w:r w:rsidRPr="00222706">
        <w:rPr>
          <w:bCs/>
        </w:rPr>
        <w:tab/>
        <w:t>В качестве подтверждения деловой репутации для оценки по данному критерию принимаются положительные отзывы, в том числе благодарности, грамоты, благодарственные письма.</w:t>
      </w:r>
    </w:p>
    <w:p w:rsidR="0020589E" w:rsidRPr="00222706" w:rsidRDefault="0020589E" w:rsidP="0020589E">
      <w:pPr>
        <w:pStyle w:val="affff9"/>
        <w:tabs>
          <w:tab w:val="left" w:pos="993"/>
        </w:tabs>
        <w:ind w:left="0" w:firstLine="567"/>
        <w:jc w:val="both"/>
        <w:rPr>
          <w:bCs/>
        </w:rPr>
      </w:pPr>
      <w:r w:rsidRPr="00222706">
        <w:rPr>
          <w:bCs/>
        </w:rPr>
        <w:t>Итоговое количество баллов, присуждаемых по критерию «Деловая репутация участника закупки» рассчитывается по формуле:</w:t>
      </w:r>
    </w:p>
    <w:p w:rsidR="0020589E" w:rsidRPr="00222706" w:rsidRDefault="0020589E" w:rsidP="0020589E">
      <w:pPr>
        <w:pStyle w:val="affff9"/>
        <w:tabs>
          <w:tab w:val="left" w:pos="993"/>
        </w:tabs>
        <w:ind w:left="0" w:firstLine="567"/>
        <w:jc w:val="both"/>
        <w:rPr>
          <w:b/>
          <w:bCs/>
        </w:rPr>
      </w:pPr>
      <w:r w:rsidRPr="00222706">
        <w:rPr>
          <w:b/>
          <w:bCs/>
        </w:rPr>
        <w:t>БД</w:t>
      </w:r>
      <w:proofErr w:type="spellStart"/>
      <w:proofErr w:type="gramStart"/>
      <w:r w:rsidRPr="00222706">
        <w:rPr>
          <w:b/>
          <w:bCs/>
          <w:lang w:val="en-US"/>
        </w:rPr>
        <w:t>i</w:t>
      </w:r>
      <w:proofErr w:type="spellEnd"/>
      <w:proofErr w:type="gramEnd"/>
      <w:r w:rsidRPr="00222706">
        <w:rPr>
          <w:b/>
          <w:bCs/>
        </w:rPr>
        <w:t xml:space="preserve"> = (КД</w:t>
      </w:r>
      <w:proofErr w:type="spellStart"/>
      <w:r w:rsidRPr="00222706">
        <w:rPr>
          <w:b/>
          <w:bCs/>
          <w:lang w:val="en-US"/>
        </w:rPr>
        <w:t>i</w:t>
      </w:r>
      <w:proofErr w:type="spellEnd"/>
      <w:r w:rsidRPr="00222706">
        <w:rPr>
          <w:b/>
          <w:bCs/>
        </w:rPr>
        <w:t>/ КД</w:t>
      </w:r>
      <w:r w:rsidRPr="00222706">
        <w:rPr>
          <w:b/>
          <w:bCs/>
          <w:lang w:val="en-US"/>
        </w:rPr>
        <w:t>max</w:t>
      </w:r>
      <w:r w:rsidRPr="00222706">
        <w:rPr>
          <w:b/>
          <w:bCs/>
        </w:rPr>
        <w:t>) * 10</w:t>
      </w:r>
    </w:p>
    <w:p w:rsidR="0020589E" w:rsidRPr="00222706" w:rsidRDefault="0020589E" w:rsidP="0020589E">
      <w:pPr>
        <w:pStyle w:val="affff9"/>
        <w:tabs>
          <w:tab w:val="left" w:pos="993"/>
        </w:tabs>
        <w:ind w:left="0" w:firstLine="567"/>
        <w:jc w:val="both"/>
        <w:rPr>
          <w:bCs/>
        </w:rPr>
      </w:pPr>
      <w:r w:rsidRPr="00222706">
        <w:rPr>
          <w:bCs/>
        </w:rPr>
        <w:t>где:</w:t>
      </w:r>
    </w:p>
    <w:p w:rsidR="0020589E" w:rsidRPr="00222706" w:rsidRDefault="0020589E" w:rsidP="0020589E">
      <w:pPr>
        <w:pStyle w:val="affff9"/>
        <w:tabs>
          <w:tab w:val="left" w:pos="993"/>
        </w:tabs>
        <w:ind w:left="0" w:firstLine="567"/>
        <w:jc w:val="both"/>
        <w:rPr>
          <w:bCs/>
        </w:rPr>
      </w:pPr>
      <w:proofErr w:type="spellStart"/>
      <w:r w:rsidRPr="00222706">
        <w:rPr>
          <w:bCs/>
          <w:lang w:val="en-US"/>
        </w:rPr>
        <w:t>i</w:t>
      </w:r>
      <w:proofErr w:type="spellEnd"/>
      <w:r w:rsidRPr="00222706">
        <w:rPr>
          <w:bCs/>
        </w:rPr>
        <w:t xml:space="preserve"> – </w:t>
      </w:r>
      <w:proofErr w:type="gramStart"/>
      <w:r w:rsidRPr="00222706">
        <w:rPr>
          <w:bCs/>
        </w:rPr>
        <w:t>участник</w:t>
      </w:r>
      <w:proofErr w:type="gramEnd"/>
      <w:r w:rsidRPr="00222706">
        <w:rPr>
          <w:bCs/>
        </w:rPr>
        <w:t xml:space="preserve"> закупки;</w:t>
      </w:r>
    </w:p>
    <w:p w:rsidR="0020589E" w:rsidRPr="00222706" w:rsidRDefault="0020589E" w:rsidP="0020589E">
      <w:pPr>
        <w:pStyle w:val="affff9"/>
        <w:tabs>
          <w:tab w:val="left" w:pos="993"/>
        </w:tabs>
        <w:ind w:left="0" w:firstLine="567"/>
        <w:jc w:val="both"/>
        <w:rPr>
          <w:bCs/>
        </w:rPr>
      </w:pPr>
      <w:r w:rsidRPr="00222706">
        <w:rPr>
          <w:bCs/>
        </w:rPr>
        <w:t>БД</w:t>
      </w:r>
      <w:proofErr w:type="spellStart"/>
      <w:proofErr w:type="gramStart"/>
      <w:r w:rsidRPr="00222706">
        <w:rPr>
          <w:bCs/>
          <w:lang w:val="en-US"/>
        </w:rPr>
        <w:t>i</w:t>
      </w:r>
      <w:proofErr w:type="spellEnd"/>
      <w:proofErr w:type="gramEnd"/>
      <w:r w:rsidRPr="00222706">
        <w:rPr>
          <w:bCs/>
        </w:rPr>
        <w:t xml:space="preserve"> - итоговое количество баллов, присуждаемое </w:t>
      </w:r>
      <w:proofErr w:type="spellStart"/>
      <w:r w:rsidRPr="00222706">
        <w:rPr>
          <w:bCs/>
          <w:lang w:val="en-US"/>
        </w:rPr>
        <w:t>i</w:t>
      </w:r>
      <w:proofErr w:type="spellEnd"/>
      <w:r w:rsidRPr="00222706">
        <w:rPr>
          <w:bCs/>
        </w:rPr>
        <w:t>-му участнику закупки по критерию «Деловая репутация участника закупки»;</w:t>
      </w:r>
    </w:p>
    <w:p w:rsidR="0020589E" w:rsidRPr="00222706" w:rsidRDefault="0020589E" w:rsidP="0020589E">
      <w:pPr>
        <w:pStyle w:val="affff9"/>
        <w:tabs>
          <w:tab w:val="left" w:pos="993"/>
        </w:tabs>
        <w:ind w:left="0" w:firstLine="567"/>
        <w:jc w:val="both"/>
        <w:rPr>
          <w:bCs/>
        </w:rPr>
      </w:pPr>
      <w:r w:rsidRPr="00222706">
        <w:rPr>
          <w:bCs/>
        </w:rPr>
        <w:t>КД</w:t>
      </w:r>
      <w:proofErr w:type="spellStart"/>
      <w:proofErr w:type="gramStart"/>
      <w:r w:rsidRPr="00222706">
        <w:rPr>
          <w:bCs/>
          <w:lang w:val="en-US"/>
        </w:rPr>
        <w:t>i</w:t>
      </w:r>
      <w:proofErr w:type="spellEnd"/>
      <w:proofErr w:type="gramEnd"/>
      <w:r w:rsidRPr="00222706">
        <w:rPr>
          <w:bCs/>
        </w:rPr>
        <w:t xml:space="preserve">–количество документов (положительных отзывов, благодарностей, грамот, благодарственных писем), предоставленных </w:t>
      </w:r>
      <w:proofErr w:type="spellStart"/>
      <w:r w:rsidRPr="00222706">
        <w:rPr>
          <w:bCs/>
          <w:lang w:val="en-US"/>
        </w:rPr>
        <w:t>i</w:t>
      </w:r>
      <w:proofErr w:type="spellEnd"/>
      <w:r w:rsidRPr="00222706">
        <w:rPr>
          <w:bCs/>
        </w:rPr>
        <w:t>– м участником;</w:t>
      </w:r>
    </w:p>
    <w:p w:rsidR="0020589E" w:rsidRPr="00222706" w:rsidRDefault="0020589E" w:rsidP="0020589E">
      <w:pPr>
        <w:pStyle w:val="affff9"/>
        <w:tabs>
          <w:tab w:val="left" w:pos="993"/>
        </w:tabs>
        <w:ind w:left="0" w:firstLine="567"/>
        <w:jc w:val="both"/>
        <w:rPr>
          <w:bCs/>
        </w:rPr>
      </w:pPr>
      <w:proofErr w:type="gramStart"/>
      <w:r w:rsidRPr="00222706">
        <w:rPr>
          <w:bCs/>
        </w:rPr>
        <w:t>КД</w:t>
      </w:r>
      <w:proofErr w:type="gramEnd"/>
      <w:r w:rsidRPr="00222706">
        <w:rPr>
          <w:bCs/>
          <w:lang w:val="en-US"/>
        </w:rPr>
        <w:t>max</w:t>
      </w:r>
      <w:r w:rsidRPr="00222706">
        <w:rPr>
          <w:bCs/>
        </w:rPr>
        <w:t xml:space="preserve"> – максимальное количество документов (положительных отзывов, благодарностей, грамот, благодарственных писем) среди всех участников закупки;</w:t>
      </w:r>
    </w:p>
    <w:p w:rsidR="0020589E" w:rsidRPr="00222706" w:rsidRDefault="0020589E" w:rsidP="0020589E">
      <w:pPr>
        <w:pStyle w:val="affff9"/>
        <w:tabs>
          <w:tab w:val="left" w:pos="993"/>
        </w:tabs>
        <w:ind w:left="0" w:firstLine="567"/>
        <w:jc w:val="both"/>
        <w:rPr>
          <w:bCs/>
        </w:rPr>
      </w:pPr>
      <w:r w:rsidRPr="00222706">
        <w:rPr>
          <w:bCs/>
        </w:rPr>
        <w:t>10 – максимальное количество баллов, присуждаемых по критерию «Деловая репутация участника закупки».</w:t>
      </w:r>
    </w:p>
    <w:p w:rsidR="0020589E" w:rsidRPr="00222706" w:rsidRDefault="0020589E" w:rsidP="0020589E">
      <w:pPr>
        <w:pStyle w:val="affff9"/>
        <w:tabs>
          <w:tab w:val="left" w:pos="993"/>
        </w:tabs>
        <w:ind w:left="0" w:firstLine="567"/>
        <w:jc w:val="both"/>
        <w:rPr>
          <w:bCs/>
        </w:rPr>
      </w:pPr>
    </w:p>
    <w:p w:rsidR="0020589E" w:rsidRPr="00222706" w:rsidRDefault="0020589E" w:rsidP="0020589E">
      <w:pPr>
        <w:pStyle w:val="affff9"/>
        <w:tabs>
          <w:tab w:val="left" w:pos="993"/>
        </w:tabs>
        <w:ind w:left="0" w:firstLine="567"/>
        <w:jc w:val="both"/>
        <w:rPr>
          <w:bCs/>
        </w:rPr>
      </w:pPr>
      <w:r w:rsidRPr="00222706">
        <w:rPr>
          <w:bCs/>
        </w:rPr>
        <w:t>Итоговое количество баллов по данному критерию (</w:t>
      </w:r>
      <w:r w:rsidRPr="00222706">
        <w:rPr>
          <w:b/>
          <w:bCs/>
        </w:rPr>
        <w:t>БД</w:t>
      </w:r>
      <w:proofErr w:type="spellStart"/>
      <w:proofErr w:type="gramStart"/>
      <w:r w:rsidRPr="00222706">
        <w:rPr>
          <w:b/>
          <w:bCs/>
          <w:lang w:val="en-US"/>
        </w:rPr>
        <w:t>i</w:t>
      </w:r>
      <w:proofErr w:type="spellEnd"/>
      <w:proofErr w:type="gramEnd"/>
      <w:r w:rsidRPr="00222706">
        <w:rPr>
          <w:bCs/>
        </w:rPr>
        <w:t>) округляется до целых чисел в большую сторону.</w:t>
      </w:r>
    </w:p>
    <w:p w:rsidR="0020589E" w:rsidRPr="00222706" w:rsidRDefault="0020589E" w:rsidP="0020589E">
      <w:pPr>
        <w:pStyle w:val="affff9"/>
        <w:tabs>
          <w:tab w:val="left" w:pos="993"/>
        </w:tabs>
        <w:ind w:left="0" w:firstLine="567"/>
        <w:jc w:val="both"/>
        <w:rPr>
          <w:bCs/>
        </w:rPr>
      </w:pPr>
    </w:p>
    <w:p w:rsidR="0020589E" w:rsidRPr="00222706" w:rsidRDefault="0020589E" w:rsidP="0020589E">
      <w:pPr>
        <w:pStyle w:val="affff9"/>
        <w:tabs>
          <w:tab w:val="left" w:pos="993"/>
        </w:tabs>
        <w:ind w:left="0" w:firstLine="567"/>
        <w:jc w:val="both"/>
        <w:rPr>
          <w:bCs/>
        </w:rPr>
      </w:pPr>
      <w:r w:rsidRPr="00222706">
        <w:rPr>
          <w:bCs/>
        </w:rPr>
        <w:t>3.2. «Обеспеченность кадровыми ресурсами</w:t>
      </w:r>
      <w:proofErr w:type="gramStart"/>
      <w:r w:rsidRPr="00222706">
        <w:rPr>
          <w:bCs/>
        </w:rPr>
        <w:t>»(</w:t>
      </w:r>
      <w:proofErr w:type="gramEnd"/>
      <w:r w:rsidRPr="00222706">
        <w:rPr>
          <w:bCs/>
        </w:rPr>
        <w:t xml:space="preserve">Форма </w:t>
      </w:r>
      <w:r w:rsidRPr="00222706">
        <w:rPr>
          <w:bCs/>
          <w:lang w:val="en-US"/>
        </w:rPr>
        <w:t>I</w:t>
      </w:r>
      <w:r w:rsidRPr="00222706">
        <w:rPr>
          <w:bCs/>
        </w:rPr>
        <w:t>.3.6 «Обеспеченность кадровыми ресурсами» раздела I.3 ОБРАЗЦЫ ФОРМ И ДОКУМЕНТОВ, ВХОДЯЩИХ В СОСТАВ ЗАЯВКА ДЛЯ ЗАПОЛНЕНИЯ УЧАСТНИКАМИ ПРОЦЕДУРЫ ЗАКУПКИ) (</w:t>
      </w:r>
      <w:r w:rsidRPr="00222706">
        <w:rPr>
          <w:b/>
          <w:bCs/>
        </w:rPr>
        <w:t>БО</w:t>
      </w:r>
      <w:proofErr w:type="spellStart"/>
      <w:r w:rsidRPr="00222706">
        <w:rPr>
          <w:b/>
          <w:bCs/>
          <w:lang w:val="en-US"/>
        </w:rPr>
        <w:t>i</w:t>
      </w:r>
      <w:proofErr w:type="spellEnd"/>
      <w:r w:rsidRPr="00222706">
        <w:rPr>
          <w:bCs/>
        </w:rPr>
        <w:t xml:space="preserve">). Максимальное количество баллов – </w:t>
      </w:r>
      <w:r>
        <w:rPr>
          <w:bCs/>
        </w:rPr>
        <w:t>3</w:t>
      </w:r>
      <w:r w:rsidRPr="00222706">
        <w:rPr>
          <w:bCs/>
        </w:rPr>
        <w:t>0.</w:t>
      </w:r>
    </w:p>
    <w:p w:rsidR="0020589E" w:rsidRPr="008E379D" w:rsidRDefault="0020589E" w:rsidP="0020589E">
      <w:pPr>
        <w:spacing w:after="0"/>
        <w:ind w:firstLine="567"/>
        <w:rPr>
          <w:rFonts w:eastAsia="Calibri"/>
        </w:rPr>
      </w:pPr>
      <w:r w:rsidRPr="00222706">
        <w:rPr>
          <w:rFonts w:eastAsia="Calibri"/>
        </w:rPr>
        <w:t>В составе заявки предоставляются копии</w:t>
      </w:r>
      <w:r>
        <w:rPr>
          <w:rFonts w:eastAsia="Calibri"/>
        </w:rPr>
        <w:t xml:space="preserve"> следующих подтверждающих документов</w:t>
      </w:r>
      <w:r w:rsidRPr="008E379D">
        <w:rPr>
          <w:rFonts w:eastAsia="Calibri"/>
        </w:rPr>
        <w:t xml:space="preserve"> (в комплекте по каждому сотруднику):</w:t>
      </w:r>
    </w:p>
    <w:p w:rsidR="001915AA" w:rsidRPr="001915AA" w:rsidRDefault="001915AA" w:rsidP="001915AA">
      <w:pPr>
        <w:pStyle w:val="affff9"/>
        <w:tabs>
          <w:tab w:val="left" w:pos="993"/>
        </w:tabs>
        <w:ind w:firstLine="567"/>
        <w:rPr>
          <w:bCs/>
        </w:rPr>
      </w:pPr>
      <w:r w:rsidRPr="001915AA">
        <w:rPr>
          <w:bCs/>
        </w:rPr>
        <w:t xml:space="preserve">В качестве документов, подтверждающих наличие специалистов, и их квалификацию, должны быть представлены: </w:t>
      </w:r>
    </w:p>
    <w:p w:rsidR="001915AA" w:rsidRPr="001915AA" w:rsidRDefault="001915AA" w:rsidP="001915AA">
      <w:pPr>
        <w:pStyle w:val="affff9"/>
        <w:tabs>
          <w:tab w:val="left" w:pos="993"/>
        </w:tabs>
        <w:ind w:firstLine="567"/>
        <w:rPr>
          <w:bCs/>
        </w:rPr>
      </w:pPr>
      <w:r w:rsidRPr="001915AA">
        <w:rPr>
          <w:bCs/>
        </w:rPr>
        <w:t>Для привлекаемых специалистов, состоящих в штате участника закупки по основному месту работы:</w:t>
      </w:r>
    </w:p>
    <w:p w:rsidR="001915AA" w:rsidRPr="001915AA" w:rsidRDefault="001915AA" w:rsidP="001915AA">
      <w:pPr>
        <w:pStyle w:val="affff9"/>
        <w:tabs>
          <w:tab w:val="left" w:pos="993"/>
        </w:tabs>
        <w:ind w:firstLine="567"/>
        <w:rPr>
          <w:bCs/>
        </w:rPr>
      </w:pPr>
      <w:r w:rsidRPr="001915AA">
        <w:rPr>
          <w:bCs/>
        </w:rPr>
        <w:t>1. выписка из штатного расписания участника закупки;</w:t>
      </w:r>
    </w:p>
    <w:p w:rsidR="001915AA" w:rsidRDefault="001915AA" w:rsidP="001915AA">
      <w:pPr>
        <w:pStyle w:val="affff9"/>
        <w:tabs>
          <w:tab w:val="left" w:pos="993"/>
        </w:tabs>
        <w:ind w:left="0" w:firstLine="567"/>
        <w:jc w:val="both"/>
        <w:rPr>
          <w:bCs/>
        </w:rPr>
      </w:pPr>
      <w:r w:rsidRPr="001915AA">
        <w:rPr>
          <w:bCs/>
        </w:rPr>
        <w:lastRenderedPageBreak/>
        <w:t>2. копии трудовых договоров, заключенных с ключевыми специалистами или копии трудовых книжек ключевых специалистов;</w:t>
      </w:r>
    </w:p>
    <w:p w:rsidR="001915AA" w:rsidRDefault="001915AA" w:rsidP="001915AA">
      <w:pPr>
        <w:pStyle w:val="affff9"/>
        <w:tabs>
          <w:tab w:val="left" w:pos="993"/>
        </w:tabs>
        <w:ind w:left="0" w:firstLine="567"/>
        <w:jc w:val="both"/>
        <w:rPr>
          <w:rFonts w:eastAsia="Calibri"/>
        </w:rPr>
      </w:pPr>
      <w:r w:rsidRPr="001915AA">
        <w:rPr>
          <w:rFonts w:eastAsia="Calibri"/>
        </w:rPr>
        <w:t xml:space="preserve"> </w:t>
      </w:r>
      <w:r>
        <w:rPr>
          <w:rFonts w:eastAsia="Calibri"/>
        </w:rPr>
        <w:t xml:space="preserve">3. </w:t>
      </w:r>
      <w:r w:rsidRPr="008E379D">
        <w:rPr>
          <w:rFonts w:eastAsia="Calibri"/>
        </w:rPr>
        <w:t>копий документов, подтверждающих допуск к работам (должностная инструкция).</w:t>
      </w:r>
    </w:p>
    <w:p w:rsidR="001915AA" w:rsidRPr="001915AA" w:rsidRDefault="001915AA" w:rsidP="001915AA">
      <w:pPr>
        <w:pStyle w:val="affff9"/>
        <w:tabs>
          <w:tab w:val="left" w:pos="993"/>
        </w:tabs>
        <w:ind w:firstLine="567"/>
        <w:rPr>
          <w:bCs/>
        </w:rPr>
      </w:pPr>
    </w:p>
    <w:p w:rsidR="001915AA" w:rsidRPr="001915AA" w:rsidRDefault="001915AA" w:rsidP="008274A6">
      <w:pPr>
        <w:pStyle w:val="affff9"/>
        <w:tabs>
          <w:tab w:val="left" w:pos="993"/>
        </w:tabs>
        <w:ind w:firstLine="567"/>
        <w:rPr>
          <w:bCs/>
        </w:rPr>
      </w:pPr>
      <w:r w:rsidRPr="001915AA">
        <w:rPr>
          <w:bCs/>
        </w:rPr>
        <w:t>Для привлекаемых специалистов, не состоящих в штате участника закупки:</w:t>
      </w:r>
    </w:p>
    <w:p w:rsidR="001915AA" w:rsidRPr="001915AA" w:rsidRDefault="001915AA" w:rsidP="008274A6">
      <w:pPr>
        <w:pStyle w:val="affff9"/>
        <w:tabs>
          <w:tab w:val="left" w:pos="993"/>
        </w:tabs>
        <w:ind w:firstLine="567"/>
        <w:rPr>
          <w:bCs/>
        </w:rPr>
      </w:pPr>
      <w:r w:rsidRPr="001915AA">
        <w:rPr>
          <w:bCs/>
        </w:rPr>
        <w:t>1. копии гражданско-правовых договоров, заключенных участником осуществления закупки с привлекаемыми ключевыми специалистами для оказания услуг.</w:t>
      </w:r>
    </w:p>
    <w:p w:rsidR="001915AA" w:rsidRPr="001915AA" w:rsidRDefault="001915AA" w:rsidP="008274A6">
      <w:pPr>
        <w:pStyle w:val="affff9"/>
        <w:tabs>
          <w:tab w:val="left" w:pos="993"/>
        </w:tabs>
        <w:ind w:firstLine="567"/>
        <w:rPr>
          <w:bCs/>
        </w:rPr>
      </w:pPr>
      <w:r w:rsidRPr="001915AA">
        <w:rPr>
          <w:bCs/>
        </w:rPr>
        <w:t>Копии указанных документов должны быть представлены в полном объеме со всеми приложениями, являющимися их неотъемлемой частью.</w:t>
      </w:r>
    </w:p>
    <w:p w:rsidR="001915AA" w:rsidRPr="001915AA" w:rsidRDefault="001915AA" w:rsidP="008274A6">
      <w:pPr>
        <w:pStyle w:val="affff9"/>
        <w:tabs>
          <w:tab w:val="left" w:pos="993"/>
        </w:tabs>
        <w:ind w:firstLine="567"/>
        <w:rPr>
          <w:bCs/>
        </w:rPr>
      </w:pPr>
    </w:p>
    <w:p w:rsidR="0020589E" w:rsidRDefault="0020589E" w:rsidP="0020589E">
      <w:pPr>
        <w:pStyle w:val="affff9"/>
        <w:tabs>
          <w:tab w:val="left" w:pos="993"/>
        </w:tabs>
        <w:ind w:left="0" w:firstLine="567"/>
        <w:jc w:val="both"/>
        <w:rPr>
          <w:rFonts w:eastAsia="Calibri"/>
        </w:rPr>
      </w:pPr>
    </w:p>
    <w:p w:rsidR="0020589E" w:rsidRDefault="0020589E" w:rsidP="0020589E">
      <w:pPr>
        <w:pStyle w:val="affff9"/>
        <w:tabs>
          <w:tab w:val="left" w:pos="993"/>
        </w:tabs>
        <w:ind w:left="0" w:firstLine="567"/>
        <w:jc w:val="both"/>
        <w:rPr>
          <w:bCs/>
        </w:rPr>
      </w:pPr>
      <w:r>
        <w:rPr>
          <w:bCs/>
        </w:rPr>
        <w:t>Итоговое количество баллов, присуждаемых по критерию «Обеспеченность кадровыми ресурсами», рассчитывается по формуле:</w:t>
      </w:r>
    </w:p>
    <w:p w:rsidR="001915AA" w:rsidRPr="001915AA" w:rsidRDefault="001915AA" w:rsidP="001915AA">
      <w:pPr>
        <w:pStyle w:val="affff9"/>
        <w:tabs>
          <w:tab w:val="left" w:pos="993"/>
        </w:tabs>
        <w:ind w:firstLine="567"/>
        <w:rPr>
          <w:bCs/>
        </w:rPr>
      </w:pPr>
      <w:r w:rsidRPr="001915AA">
        <w:rPr>
          <w:bCs/>
        </w:rPr>
        <w:t>«Квалификация персонала в соответствии с предметом оказываемых услуг с описанием квалификации каждого специалиста.</w:t>
      </w:r>
    </w:p>
    <w:p w:rsidR="001915AA" w:rsidRPr="001915AA" w:rsidRDefault="001915AA" w:rsidP="001915AA">
      <w:pPr>
        <w:pStyle w:val="affff9"/>
        <w:tabs>
          <w:tab w:val="left" w:pos="993"/>
        </w:tabs>
        <w:ind w:firstLine="567"/>
        <w:rPr>
          <w:bCs/>
        </w:rPr>
      </w:pPr>
      <w:r w:rsidRPr="001915AA">
        <w:rPr>
          <w:bCs/>
        </w:rPr>
        <w:t>В данном показателе оценивается наличие у участника квалифицированного персонала для оказания услуг в соответствии с предметом закупки. Сведения подтверждаются участником закупки в форме, представленной в составе закупочной документации и квалификационными документами: штатное расписание и копии трудовых книжек, договоров.</w:t>
      </w:r>
    </w:p>
    <w:p w:rsidR="001915AA" w:rsidRPr="001915AA" w:rsidRDefault="001915AA" w:rsidP="001915AA">
      <w:pPr>
        <w:pStyle w:val="affff9"/>
        <w:tabs>
          <w:tab w:val="left" w:pos="993"/>
        </w:tabs>
        <w:ind w:firstLine="567"/>
        <w:rPr>
          <w:bCs/>
        </w:rPr>
      </w:pPr>
      <w:r w:rsidRPr="001915AA">
        <w:rPr>
          <w:bCs/>
        </w:rPr>
        <w:t>Подтвержденные сведения о сотрудниках организации – от 0 до 30 баллов:</w:t>
      </w:r>
    </w:p>
    <w:p w:rsidR="001915AA" w:rsidRPr="001915AA" w:rsidRDefault="001915AA" w:rsidP="001915AA">
      <w:pPr>
        <w:pStyle w:val="affff9"/>
        <w:tabs>
          <w:tab w:val="left" w:pos="993"/>
        </w:tabs>
        <w:ind w:firstLine="567"/>
        <w:rPr>
          <w:bCs/>
        </w:rPr>
      </w:pPr>
      <w:r w:rsidRPr="001915AA">
        <w:rPr>
          <w:bCs/>
        </w:rPr>
        <w:t>Среднесписочная</w:t>
      </w:r>
      <w:r w:rsidRPr="001915AA">
        <w:rPr>
          <w:bCs/>
        </w:rPr>
        <w:tab/>
        <w:t>численность сотрудников (подтверждается выпиской из штатного расписания, копиями трудовых книжек, трудовых договоров):</w:t>
      </w:r>
    </w:p>
    <w:p w:rsidR="001915AA" w:rsidRPr="001915AA" w:rsidRDefault="001915AA" w:rsidP="001915AA">
      <w:pPr>
        <w:pStyle w:val="affff9"/>
        <w:tabs>
          <w:tab w:val="left" w:pos="993"/>
        </w:tabs>
        <w:ind w:firstLine="567"/>
        <w:rPr>
          <w:bCs/>
        </w:rPr>
      </w:pPr>
      <w:r w:rsidRPr="001915AA">
        <w:rPr>
          <w:bCs/>
        </w:rPr>
        <w:t>- отсутствие сведений о средней численности,</w:t>
      </w:r>
    </w:p>
    <w:p w:rsidR="001915AA" w:rsidRPr="001915AA" w:rsidRDefault="001915AA" w:rsidP="001915AA">
      <w:pPr>
        <w:pStyle w:val="affff9"/>
        <w:tabs>
          <w:tab w:val="left" w:pos="993"/>
        </w:tabs>
        <w:ind w:firstLine="567"/>
        <w:rPr>
          <w:bCs/>
        </w:rPr>
      </w:pPr>
      <w:r w:rsidRPr="001915AA">
        <w:rPr>
          <w:bCs/>
        </w:rPr>
        <w:t>либо среднесписочная численность:</w:t>
      </w:r>
    </w:p>
    <w:p w:rsidR="001915AA" w:rsidRPr="001915AA" w:rsidRDefault="001915AA" w:rsidP="001915AA">
      <w:pPr>
        <w:pStyle w:val="affff9"/>
        <w:tabs>
          <w:tab w:val="left" w:pos="993"/>
        </w:tabs>
        <w:ind w:firstLine="567"/>
        <w:rPr>
          <w:bCs/>
        </w:rPr>
      </w:pPr>
      <w:r w:rsidRPr="001915AA">
        <w:rPr>
          <w:bCs/>
        </w:rPr>
        <w:t>- от 1 до 30 человек – 0 баллов;</w:t>
      </w:r>
    </w:p>
    <w:p w:rsidR="001915AA" w:rsidRPr="001915AA" w:rsidRDefault="001915AA" w:rsidP="001915AA">
      <w:pPr>
        <w:pStyle w:val="affff9"/>
        <w:tabs>
          <w:tab w:val="left" w:pos="993"/>
        </w:tabs>
        <w:ind w:firstLine="567"/>
        <w:rPr>
          <w:bCs/>
        </w:rPr>
      </w:pPr>
      <w:r w:rsidRPr="001915AA">
        <w:rPr>
          <w:bCs/>
        </w:rPr>
        <w:t>- от 31 до 40 человек – 10 баллов;</w:t>
      </w:r>
    </w:p>
    <w:p w:rsidR="001915AA" w:rsidRPr="001915AA" w:rsidRDefault="001915AA" w:rsidP="001915AA">
      <w:pPr>
        <w:pStyle w:val="affff9"/>
        <w:tabs>
          <w:tab w:val="left" w:pos="993"/>
        </w:tabs>
        <w:ind w:firstLine="567"/>
        <w:rPr>
          <w:bCs/>
        </w:rPr>
      </w:pPr>
      <w:r w:rsidRPr="001915AA">
        <w:rPr>
          <w:bCs/>
        </w:rPr>
        <w:t>-</w:t>
      </w:r>
      <w:r w:rsidRPr="001915AA">
        <w:rPr>
          <w:bCs/>
        </w:rPr>
        <w:tab/>
        <w:t>от 41 до 50 человек – 20 баллов;</w:t>
      </w:r>
    </w:p>
    <w:p w:rsidR="001915AA" w:rsidRPr="001915AA" w:rsidRDefault="001915AA" w:rsidP="001915AA">
      <w:pPr>
        <w:tabs>
          <w:tab w:val="left" w:pos="993"/>
        </w:tabs>
        <w:rPr>
          <w:bCs/>
        </w:rPr>
      </w:pPr>
      <w:r>
        <w:rPr>
          <w:bCs/>
        </w:rPr>
        <w:t xml:space="preserve">                    </w:t>
      </w:r>
      <w:r w:rsidRPr="001915AA">
        <w:rPr>
          <w:bCs/>
        </w:rPr>
        <w:t xml:space="preserve">  - от 51 и более человек –  30 баллов.</w:t>
      </w:r>
    </w:p>
    <w:p w:rsidR="001915AA" w:rsidRPr="001915AA" w:rsidRDefault="001915AA" w:rsidP="001915AA">
      <w:pPr>
        <w:pStyle w:val="affff9"/>
        <w:tabs>
          <w:tab w:val="left" w:pos="993"/>
        </w:tabs>
        <w:ind w:firstLine="567"/>
        <w:rPr>
          <w:bCs/>
        </w:rPr>
      </w:pPr>
      <w:r w:rsidRPr="001915AA">
        <w:rPr>
          <w:bCs/>
        </w:rPr>
        <w:t>При отсутствии подтверждающих документов комиссия не учитывает такие данные участника конкурса в электронной форме. А при наличии недостоверных сведений, представленных в составе заявки, отказывает в допуске к участию в конкурсе в электронной форме. При не предоставлении данных о персонале и его квалификации участник получает 0 баллов по данному показателю.</w:t>
      </w:r>
    </w:p>
    <w:p w:rsidR="001915AA" w:rsidRPr="001915AA" w:rsidRDefault="001915AA" w:rsidP="001915AA">
      <w:pPr>
        <w:pStyle w:val="affff9"/>
        <w:tabs>
          <w:tab w:val="left" w:pos="993"/>
        </w:tabs>
        <w:ind w:firstLine="567"/>
        <w:rPr>
          <w:bCs/>
        </w:rPr>
      </w:pPr>
    </w:p>
    <w:p w:rsidR="001915AA" w:rsidRPr="001915AA" w:rsidRDefault="001915AA" w:rsidP="001915AA">
      <w:pPr>
        <w:pStyle w:val="affff9"/>
        <w:tabs>
          <w:tab w:val="left" w:pos="993"/>
        </w:tabs>
        <w:ind w:firstLine="567"/>
        <w:rPr>
          <w:bCs/>
        </w:rPr>
      </w:pPr>
      <w:r w:rsidRPr="001915AA">
        <w:rPr>
          <w:bCs/>
        </w:rPr>
        <w:t>В составе заявки предоставляются копии следующих подтверждающих документов (в комплекте по каждому сотруднику):</w:t>
      </w:r>
    </w:p>
    <w:p w:rsidR="001915AA" w:rsidRPr="001915AA" w:rsidRDefault="001915AA" w:rsidP="001915AA">
      <w:pPr>
        <w:pStyle w:val="affff9"/>
        <w:tabs>
          <w:tab w:val="left" w:pos="993"/>
        </w:tabs>
        <w:ind w:firstLine="567"/>
        <w:rPr>
          <w:bCs/>
        </w:rPr>
      </w:pPr>
      <w:r w:rsidRPr="001915AA">
        <w:rPr>
          <w:bCs/>
        </w:rPr>
        <w:t>- копий трудовых договоров, заключенных с указанными сотрудниками, и (или) копий трудовых книжек указанных сотрудников, либо выписок из трудовых книжек</w:t>
      </w:r>
    </w:p>
    <w:p w:rsidR="001915AA" w:rsidRPr="001915AA" w:rsidRDefault="001915AA" w:rsidP="001915AA">
      <w:pPr>
        <w:pStyle w:val="affff9"/>
        <w:tabs>
          <w:tab w:val="left" w:pos="993"/>
        </w:tabs>
        <w:ind w:firstLine="567"/>
        <w:rPr>
          <w:bCs/>
        </w:rPr>
      </w:pPr>
      <w:r w:rsidRPr="001915AA">
        <w:rPr>
          <w:bCs/>
        </w:rPr>
        <w:t>- копий документов, подтверждающих допуск к работам (должностная инструкция).</w:t>
      </w:r>
    </w:p>
    <w:p w:rsidR="001915AA" w:rsidRPr="001915AA" w:rsidRDefault="001915AA" w:rsidP="001915AA">
      <w:pPr>
        <w:pStyle w:val="affff9"/>
        <w:tabs>
          <w:tab w:val="left" w:pos="993"/>
        </w:tabs>
        <w:ind w:firstLine="567"/>
        <w:rPr>
          <w:bCs/>
        </w:rPr>
      </w:pPr>
    </w:p>
    <w:p w:rsidR="001915AA" w:rsidRDefault="001915AA" w:rsidP="001915AA">
      <w:pPr>
        <w:pStyle w:val="affff9"/>
        <w:tabs>
          <w:tab w:val="left" w:pos="993"/>
        </w:tabs>
        <w:ind w:left="0" w:firstLine="567"/>
        <w:jc w:val="both"/>
        <w:rPr>
          <w:bCs/>
        </w:rPr>
      </w:pPr>
      <w:r w:rsidRPr="001915AA">
        <w:rPr>
          <w:bCs/>
        </w:rPr>
        <w:t>Итоговое количество баллов, присуждаемых по критерию «Обеспеченность кадровыми ресурсами», рассчитывается по формуле:</w:t>
      </w:r>
    </w:p>
    <w:p w:rsidR="0020589E" w:rsidRDefault="0020589E" w:rsidP="0020589E">
      <w:pPr>
        <w:pStyle w:val="affff9"/>
        <w:tabs>
          <w:tab w:val="left" w:pos="993"/>
        </w:tabs>
        <w:ind w:left="0" w:firstLine="567"/>
        <w:jc w:val="both"/>
        <w:rPr>
          <w:bCs/>
        </w:rPr>
      </w:pPr>
    </w:p>
    <w:p w:rsidR="0020589E" w:rsidRPr="00222706" w:rsidRDefault="0020589E" w:rsidP="0020589E">
      <w:pPr>
        <w:pStyle w:val="affff9"/>
        <w:tabs>
          <w:tab w:val="left" w:pos="993"/>
        </w:tabs>
        <w:ind w:left="0" w:firstLine="567"/>
        <w:jc w:val="both"/>
        <w:rPr>
          <w:b/>
          <w:bCs/>
        </w:rPr>
      </w:pPr>
      <w:r w:rsidRPr="00222706">
        <w:rPr>
          <w:b/>
          <w:bCs/>
        </w:rPr>
        <w:t>БО</w:t>
      </w:r>
      <w:proofErr w:type="spellStart"/>
      <w:proofErr w:type="gramStart"/>
      <w:r w:rsidRPr="00222706">
        <w:rPr>
          <w:b/>
          <w:bCs/>
          <w:lang w:val="en-US"/>
        </w:rPr>
        <w:t>i</w:t>
      </w:r>
      <w:proofErr w:type="spellEnd"/>
      <w:proofErr w:type="gramEnd"/>
      <w:r w:rsidRPr="00222706">
        <w:rPr>
          <w:b/>
          <w:bCs/>
        </w:rPr>
        <w:t xml:space="preserve"> = (КО</w:t>
      </w:r>
      <w:proofErr w:type="spellStart"/>
      <w:r w:rsidRPr="00222706">
        <w:rPr>
          <w:b/>
          <w:bCs/>
          <w:lang w:val="en-US"/>
        </w:rPr>
        <w:t>i</w:t>
      </w:r>
      <w:proofErr w:type="spellEnd"/>
      <w:r w:rsidRPr="00222706">
        <w:rPr>
          <w:b/>
          <w:bCs/>
        </w:rPr>
        <w:t xml:space="preserve"> / </w:t>
      </w:r>
      <w:proofErr w:type="spellStart"/>
      <w:r w:rsidRPr="00222706">
        <w:rPr>
          <w:b/>
          <w:bCs/>
          <w:lang w:val="en-US"/>
        </w:rPr>
        <w:t>KOmax</w:t>
      </w:r>
      <w:proofErr w:type="spellEnd"/>
      <w:r w:rsidRPr="00222706">
        <w:rPr>
          <w:b/>
          <w:bCs/>
        </w:rPr>
        <w:t xml:space="preserve">) * </w:t>
      </w:r>
      <w:r>
        <w:rPr>
          <w:b/>
          <w:bCs/>
        </w:rPr>
        <w:t>3</w:t>
      </w:r>
      <w:r w:rsidRPr="00222706">
        <w:rPr>
          <w:b/>
          <w:bCs/>
        </w:rPr>
        <w:t>0</w:t>
      </w:r>
    </w:p>
    <w:p w:rsidR="0020589E" w:rsidRPr="00222706" w:rsidRDefault="0020589E" w:rsidP="0020589E">
      <w:pPr>
        <w:pStyle w:val="affff9"/>
        <w:tabs>
          <w:tab w:val="left" w:pos="993"/>
        </w:tabs>
        <w:ind w:left="0" w:firstLine="567"/>
        <w:jc w:val="both"/>
        <w:rPr>
          <w:bCs/>
        </w:rPr>
      </w:pPr>
      <w:r w:rsidRPr="00222706">
        <w:rPr>
          <w:bCs/>
        </w:rPr>
        <w:t>где:</w:t>
      </w:r>
    </w:p>
    <w:p w:rsidR="0020589E" w:rsidRPr="00222706" w:rsidRDefault="0020589E" w:rsidP="0020589E">
      <w:pPr>
        <w:pStyle w:val="affff9"/>
        <w:tabs>
          <w:tab w:val="left" w:pos="993"/>
        </w:tabs>
        <w:ind w:left="0" w:firstLine="567"/>
        <w:jc w:val="both"/>
        <w:rPr>
          <w:bCs/>
        </w:rPr>
      </w:pPr>
      <w:proofErr w:type="spellStart"/>
      <w:r w:rsidRPr="00222706">
        <w:rPr>
          <w:bCs/>
          <w:lang w:val="en-US"/>
        </w:rPr>
        <w:t>i</w:t>
      </w:r>
      <w:proofErr w:type="spellEnd"/>
      <w:r w:rsidRPr="00222706">
        <w:rPr>
          <w:bCs/>
        </w:rPr>
        <w:t xml:space="preserve"> – </w:t>
      </w:r>
      <w:proofErr w:type="gramStart"/>
      <w:r w:rsidRPr="00222706">
        <w:rPr>
          <w:bCs/>
        </w:rPr>
        <w:t>участник</w:t>
      </w:r>
      <w:proofErr w:type="gramEnd"/>
      <w:r w:rsidRPr="00222706">
        <w:rPr>
          <w:bCs/>
        </w:rPr>
        <w:t xml:space="preserve"> закупки;</w:t>
      </w:r>
    </w:p>
    <w:p w:rsidR="0020589E" w:rsidRPr="00222706" w:rsidRDefault="0020589E" w:rsidP="0020589E">
      <w:pPr>
        <w:pStyle w:val="affff9"/>
        <w:tabs>
          <w:tab w:val="left" w:pos="993"/>
        </w:tabs>
        <w:ind w:left="0" w:firstLine="567"/>
        <w:jc w:val="both"/>
        <w:rPr>
          <w:bCs/>
        </w:rPr>
      </w:pPr>
      <w:r w:rsidRPr="00222706">
        <w:rPr>
          <w:bCs/>
        </w:rPr>
        <w:lastRenderedPageBreak/>
        <w:t>БО</w:t>
      </w:r>
      <w:proofErr w:type="spellStart"/>
      <w:proofErr w:type="gramStart"/>
      <w:r w:rsidRPr="00222706">
        <w:rPr>
          <w:bCs/>
          <w:lang w:val="en-US"/>
        </w:rPr>
        <w:t>i</w:t>
      </w:r>
      <w:proofErr w:type="spellEnd"/>
      <w:proofErr w:type="gramEnd"/>
      <w:r w:rsidRPr="00222706">
        <w:rPr>
          <w:bCs/>
        </w:rPr>
        <w:t xml:space="preserve"> – итоговое количество баллов, присуждаемое </w:t>
      </w:r>
      <w:proofErr w:type="spellStart"/>
      <w:r w:rsidRPr="00222706">
        <w:rPr>
          <w:bCs/>
          <w:lang w:val="en-US"/>
        </w:rPr>
        <w:t>i</w:t>
      </w:r>
      <w:proofErr w:type="spellEnd"/>
      <w:r w:rsidRPr="00222706">
        <w:rPr>
          <w:bCs/>
        </w:rPr>
        <w:t xml:space="preserve">– </w:t>
      </w:r>
      <w:proofErr w:type="spellStart"/>
      <w:r w:rsidRPr="00222706">
        <w:rPr>
          <w:bCs/>
        </w:rPr>
        <w:t>му</w:t>
      </w:r>
      <w:proofErr w:type="spellEnd"/>
      <w:r w:rsidRPr="00222706">
        <w:rPr>
          <w:bCs/>
        </w:rPr>
        <w:t xml:space="preserve"> участнику закупки по критерию «Обеспеченность кадровыми ресурсами»;</w:t>
      </w:r>
    </w:p>
    <w:p w:rsidR="0020589E" w:rsidRPr="00222706" w:rsidRDefault="0020589E" w:rsidP="0020589E">
      <w:pPr>
        <w:pStyle w:val="affff9"/>
        <w:tabs>
          <w:tab w:val="left" w:pos="993"/>
        </w:tabs>
        <w:ind w:left="0" w:firstLine="567"/>
        <w:jc w:val="both"/>
        <w:rPr>
          <w:bCs/>
        </w:rPr>
      </w:pPr>
      <w:proofErr w:type="spellStart"/>
      <w:r w:rsidRPr="00222706">
        <w:rPr>
          <w:bCs/>
          <w:lang w:val="en-US"/>
        </w:rPr>
        <w:t>KOi</w:t>
      </w:r>
      <w:proofErr w:type="spellEnd"/>
      <w:r w:rsidRPr="00222706">
        <w:rPr>
          <w:bCs/>
        </w:rPr>
        <w:t xml:space="preserve"> – количество сотрудников, по которым </w:t>
      </w:r>
      <w:proofErr w:type="spellStart"/>
      <w:r w:rsidRPr="00222706">
        <w:rPr>
          <w:bCs/>
          <w:lang w:val="en-US"/>
        </w:rPr>
        <w:t>i</w:t>
      </w:r>
      <w:proofErr w:type="spellEnd"/>
      <w:r w:rsidRPr="00222706">
        <w:rPr>
          <w:bCs/>
        </w:rPr>
        <w:t xml:space="preserve"> – м участником предоставлены подтверждающие документы;</w:t>
      </w:r>
    </w:p>
    <w:p w:rsidR="0020589E" w:rsidRPr="00222706" w:rsidRDefault="0020589E" w:rsidP="0020589E">
      <w:pPr>
        <w:pStyle w:val="affff9"/>
        <w:tabs>
          <w:tab w:val="left" w:pos="993"/>
        </w:tabs>
        <w:ind w:left="0" w:firstLine="567"/>
        <w:jc w:val="both"/>
        <w:rPr>
          <w:bCs/>
        </w:rPr>
      </w:pPr>
      <w:proofErr w:type="spellStart"/>
      <w:r w:rsidRPr="00222706">
        <w:rPr>
          <w:bCs/>
          <w:lang w:val="en-US"/>
        </w:rPr>
        <w:t>KOmax</w:t>
      </w:r>
      <w:proofErr w:type="spellEnd"/>
      <w:r w:rsidRPr="00222706">
        <w:rPr>
          <w:bCs/>
        </w:rPr>
        <w:t xml:space="preserve"> – максимальное количество сотрудников, по которым предоставлены подтверждающие документы, среди всех участников закупки;</w:t>
      </w:r>
    </w:p>
    <w:p w:rsidR="0020589E" w:rsidRPr="00222706" w:rsidRDefault="00A422A4" w:rsidP="0020589E">
      <w:pPr>
        <w:pStyle w:val="affff9"/>
        <w:tabs>
          <w:tab w:val="left" w:pos="993"/>
        </w:tabs>
        <w:ind w:left="0" w:firstLine="567"/>
        <w:jc w:val="both"/>
        <w:rPr>
          <w:bCs/>
        </w:rPr>
      </w:pPr>
      <w:r>
        <w:rPr>
          <w:bCs/>
        </w:rPr>
        <w:t>3</w:t>
      </w:r>
      <w:r w:rsidR="0020589E" w:rsidRPr="00222706">
        <w:rPr>
          <w:bCs/>
        </w:rPr>
        <w:t xml:space="preserve">0 – максимальное количество баллов, присуждаемых по критерию «Обеспеченность кадровыми ресурсами». </w:t>
      </w:r>
    </w:p>
    <w:p w:rsidR="0020589E" w:rsidRPr="00222706" w:rsidRDefault="0020589E" w:rsidP="0020589E">
      <w:pPr>
        <w:pStyle w:val="affff9"/>
        <w:tabs>
          <w:tab w:val="left" w:pos="993"/>
        </w:tabs>
        <w:ind w:left="0" w:firstLine="567"/>
        <w:jc w:val="both"/>
        <w:rPr>
          <w:bCs/>
        </w:rPr>
      </w:pPr>
    </w:p>
    <w:p w:rsidR="0020589E" w:rsidRPr="00222706" w:rsidRDefault="0020589E" w:rsidP="0020589E">
      <w:pPr>
        <w:pStyle w:val="affff9"/>
        <w:tabs>
          <w:tab w:val="left" w:pos="993"/>
        </w:tabs>
        <w:ind w:left="0" w:firstLine="567"/>
        <w:jc w:val="both"/>
        <w:rPr>
          <w:bCs/>
        </w:rPr>
      </w:pPr>
      <w:r w:rsidRPr="00222706">
        <w:rPr>
          <w:bCs/>
        </w:rPr>
        <w:t>Итоговое количество баллов по данному критерию (</w:t>
      </w:r>
      <w:r w:rsidRPr="00222706">
        <w:rPr>
          <w:b/>
          <w:bCs/>
        </w:rPr>
        <w:t>БО</w:t>
      </w:r>
      <w:proofErr w:type="spellStart"/>
      <w:proofErr w:type="gramStart"/>
      <w:r w:rsidRPr="00222706">
        <w:rPr>
          <w:b/>
          <w:bCs/>
          <w:lang w:val="en-US"/>
        </w:rPr>
        <w:t>i</w:t>
      </w:r>
      <w:proofErr w:type="spellEnd"/>
      <w:proofErr w:type="gramEnd"/>
      <w:r w:rsidRPr="00222706">
        <w:rPr>
          <w:bCs/>
        </w:rPr>
        <w:t>) округляется до целых чисел в большую сторону.</w:t>
      </w:r>
    </w:p>
    <w:p w:rsidR="0020589E" w:rsidRPr="00222706" w:rsidRDefault="0020589E" w:rsidP="0020589E">
      <w:pPr>
        <w:pStyle w:val="affff9"/>
        <w:tabs>
          <w:tab w:val="left" w:pos="993"/>
        </w:tabs>
        <w:ind w:left="0" w:firstLine="567"/>
        <w:jc w:val="both"/>
        <w:rPr>
          <w:bCs/>
        </w:rPr>
      </w:pPr>
    </w:p>
    <w:p w:rsidR="008274A6" w:rsidRDefault="0020589E" w:rsidP="008274A6">
      <w:pPr>
        <w:tabs>
          <w:tab w:val="num" w:pos="383"/>
          <w:tab w:val="num" w:pos="1980"/>
          <w:tab w:val="left" w:pos="4763"/>
        </w:tabs>
        <w:spacing w:after="0"/>
        <w:ind w:firstLine="567"/>
        <w:contextualSpacing/>
        <w:rPr>
          <w:bCs/>
        </w:rPr>
      </w:pPr>
      <w:r w:rsidRPr="00222706">
        <w:rPr>
          <w:bCs/>
        </w:rPr>
        <w:t>3.3. «Опыт работы, связанный с предметом договора</w:t>
      </w:r>
      <w:proofErr w:type="gramStart"/>
      <w:r w:rsidRPr="00222706">
        <w:rPr>
          <w:bCs/>
        </w:rPr>
        <w:t>»</w:t>
      </w:r>
      <w:r w:rsidRPr="00222706">
        <w:rPr>
          <w:rFonts w:eastAsia="Calibri"/>
        </w:rPr>
        <w:t>(</w:t>
      </w:r>
      <w:proofErr w:type="gramEnd"/>
      <w:r w:rsidRPr="00222706">
        <w:rPr>
          <w:rFonts w:eastAsia="Calibri"/>
        </w:rPr>
        <w:t xml:space="preserve">Форма </w:t>
      </w:r>
      <w:r w:rsidRPr="00222706">
        <w:rPr>
          <w:rFonts w:eastAsia="Calibri"/>
          <w:lang w:val="en-US"/>
        </w:rPr>
        <w:t>I</w:t>
      </w:r>
      <w:r w:rsidRPr="00222706">
        <w:rPr>
          <w:rFonts w:eastAsia="Calibri"/>
        </w:rPr>
        <w:t xml:space="preserve">.3.4 раздела </w:t>
      </w:r>
      <w:r w:rsidRPr="00222706">
        <w:rPr>
          <w:rFonts w:eastAsia="Calibri"/>
          <w:lang w:val="en-US"/>
        </w:rPr>
        <w:t>I</w:t>
      </w:r>
      <w:r w:rsidRPr="00222706">
        <w:rPr>
          <w:rFonts w:eastAsia="Calibri"/>
        </w:rPr>
        <w:t>.3 ОБРАЗЦЫ ФОРМ И ДОКУМЕНТОВ, ВХОДЯЩИХ В СОСТАВ ЗАЯВКА ДЛЯ ЗАПОЛНЕНИЯ УЧАСТНИКАМИ ПРОЦЕДУРЫ ЗАКУПКИ)</w:t>
      </w:r>
      <w:r w:rsidRPr="00222706">
        <w:rPr>
          <w:bCs/>
        </w:rPr>
        <w:t xml:space="preserve"> (</w:t>
      </w:r>
      <w:r w:rsidRPr="00222706">
        <w:rPr>
          <w:b/>
          <w:bCs/>
        </w:rPr>
        <w:t>БР</w:t>
      </w:r>
      <w:proofErr w:type="spellStart"/>
      <w:r w:rsidRPr="00222706">
        <w:rPr>
          <w:b/>
          <w:bCs/>
          <w:lang w:val="en-US"/>
        </w:rPr>
        <w:t>i</w:t>
      </w:r>
      <w:proofErr w:type="spellEnd"/>
      <w:r w:rsidRPr="00222706">
        <w:rPr>
          <w:bCs/>
        </w:rPr>
        <w:t xml:space="preserve">). Максимальное количество баллов – </w:t>
      </w:r>
      <w:r>
        <w:rPr>
          <w:bCs/>
        </w:rPr>
        <w:t>6</w:t>
      </w:r>
      <w:r w:rsidRPr="00222706">
        <w:rPr>
          <w:bCs/>
        </w:rPr>
        <w:t xml:space="preserve">0 баллов. </w:t>
      </w:r>
    </w:p>
    <w:p w:rsidR="008274A6" w:rsidRPr="008274A6" w:rsidRDefault="008274A6" w:rsidP="008274A6">
      <w:pPr>
        <w:tabs>
          <w:tab w:val="num" w:pos="383"/>
          <w:tab w:val="num" w:pos="1980"/>
          <w:tab w:val="left" w:pos="4763"/>
        </w:tabs>
        <w:spacing w:after="0"/>
        <w:ind w:firstLine="567"/>
        <w:contextualSpacing/>
        <w:rPr>
          <w:bCs/>
        </w:rPr>
      </w:pPr>
      <w:proofErr w:type="gramStart"/>
      <w:r w:rsidRPr="008274A6">
        <w:rPr>
          <w:bCs/>
        </w:rPr>
        <w:t>Заказчиком будет оцениваться количество успешно исполненных договоров/договоров (далее–договор) заключенных в соответствии с Федеральным законом от 05.04.2013 № 44-ФЗ «О договорной системе в сфере закупок товаров, работ, услуг для обеспечения государственных и муниципальных нужд» и (или) Федеральным законом от 18.07.2011 № 223-ФЗ «О закупках товаров, работ, услуг отдельными видами юридических лиц» сопоставимого характера и объема за период с «01» января 2017 года</w:t>
      </w:r>
      <w:proofErr w:type="gramEnd"/>
      <w:r w:rsidRPr="008274A6">
        <w:rPr>
          <w:bCs/>
        </w:rPr>
        <w:t xml:space="preserve"> до даты окончания срока подачи заявок на участие в настоящем конкурсе.</w:t>
      </w:r>
    </w:p>
    <w:p w:rsidR="008274A6" w:rsidRPr="008274A6" w:rsidRDefault="008274A6" w:rsidP="008274A6">
      <w:pPr>
        <w:spacing w:after="0"/>
        <w:ind w:firstLine="709"/>
        <w:rPr>
          <w:rFonts w:eastAsia="MS Mincho"/>
          <w:color w:val="000000"/>
        </w:rPr>
      </w:pPr>
      <w:r w:rsidRPr="008274A6">
        <w:rPr>
          <w:bCs/>
        </w:rPr>
        <w:t xml:space="preserve">Под работами/услугами сопоставимого характера понимаются выполнение работ/оказание услуг, связанные </w:t>
      </w:r>
      <w:r w:rsidRPr="008274A6">
        <w:rPr>
          <w:iCs/>
          <w:color w:val="000000"/>
        </w:rPr>
        <w:t xml:space="preserve">с </w:t>
      </w:r>
      <w:r w:rsidRPr="008274A6">
        <w:rPr>
          <w:rFonts w:eastAsia="MS Mincho"/>
          <w:color w:val="000000"/>
        </w:rPr>
        <w:t>выполнением работ, согласно предмету закупки.</w:t>
      </w:r>
    </w:p>
    <w:p w:rsidR="008274A6" w:rsidRPr="008274A6" w:rsidRDefault="008274A6" w:rsidP="008274A6">
      <w:pPr>
        <w:tabs>
          <w:tab w:val="num" w:pos="383"/>
          <w:tab w:val="num" w:pos="1980"/>
          <w:tab w:val="left" w:pos="4763"/>
        </w:tabs>
        <w:spacing w:after="0"/>
        <w:ind w:firstLine="567"/>
        <w:contextualSpacing/>
        <w:rPr>
          <w:rFonts w:eastAsia="MS Mincho"/>
          <w:color w:val="000000"/>
        </w:rPr>
      </w:pPr>
      <w:r w:rsidRPr="008274A6">
        <w:rPr>
          <w:bCs/>
        </w:rPr>
        <w:t>Под работами/услугами сопоставимого объема понимается выполнение работ/оказание услуг по исполненному договору (договору), стоимость которого составляет не менее 50 процентов от начальной (максимальной) цены договора, на право заключить который, проводится конкурс.</w:t>
      </w:r>
    </w:p>
    <w:p w:rsidR="008274A6" w:rsidRPr="008274A6" w:rsidRDefault="008274A6" w:rsidP="008274A6">
      <w:pPr>
        <w:tabs>
          <w:tab w:val="num" w:pos="383"/>
          <w:tab w:val="num" w:pos="1980"/>
          <w:tab w:val="left" w:pos="4763"/>
        </w:tabs>
        <w:spacing w:after="0"/>
        <w:ind w:firstLine="567"/>
        <w:contextualSpacing/>
        <w:rPr>
          <w:rFonts w:eastAsia="MS Mincho"/>
          <w:color w:val="000000"/>
        </w:rPr>
      </w:pPr>
      <w:r w:rsidRPr="008274A6">
        <w:rPr>
          <w:rFonts w:eastAsia="MS Mincho"/>
          <w:color w:val="000000"/>
        </w:rPr>
        <w:t>Опыт участника закупки по успешному выполнению работ (оказанию услуг) сопоставимого характера и объема подтверждаются следующими документами:</w:t>
      </w:r>
    </w:p>
    <w:p w:rsidR="008274A6" w:rsidRPr="008274A6" w:rsidRDefault="008274A6" w:rsidP="008274A6">
      <w:pPr>
        <w:tabs>
          <w:tab w:val="num" w:pos="383"/>
          <w:tab w:val="num" w:pos="1980"/>
          <w:tab w:val="left" w:pos="4763"/>
        </w:tabs>
        <w:spacing w:after="0"/>
        <w:ind w:firstLine="567"/>
        <w:contextualSpacing/>
        <w:rPr>
          <w:rFonts w:eastAsia="MS Mincho"/>
          <w:color w:val="000000"/>
        </w:rPr>
      </w:pPr>
      <w:r w:rsidRPr="008274A6">
        <w:rPr>
          <w:rFonts w:eastAsia="MS Mincho"/>
          <w:color w:val="000000"/>
        </w:rPr>
        <w:t>- копия исполненного договора/договора;</w:t>
      </w:r>
    </w:p>
    <w:p w:rsidR="008274A6" w:rsidRPr="008274A6" w:rsidRDefault="008274A6" w:rsidP="008274A6">
      <w:pPr>
        <w:tabs>
          <w:tab w:val="num" w:pos="383"/>
          <w:tab w:val="num" w:pos="1980"/>
          <w:tab w:val="left" w:pos="4763"/>
        </w:tabs>
        <w:spacing w:after="0"/>
        <w:ind w:firstLine="567"/>
        <w:contextualSpacing/>
        <w:rPr>
          <w:rFonts w:eastAsia="MS Mincho"/>
          <w:color w:val="000000"/>
        </w:rPr>
      </w:pPr>
      <w:r w:rsidRPr="008274A6">
        <w:rPr>
          <w:rFonts w:eastAsia="MS Mincho"/>
          <w:color w:val="000000"/>
        </w:rPr>
        <w:t>- копия (копии) акт</w:t>
      </w:r>
      <w:proofErr w:type="gramStart"/>
      <w:r w:rsidRPr="008274A6">
        <w:rPr>
          <w:rFonts w:eastAsia="MS Mincho"/>
          <w:color w:val="000000"/>
        </w:rPr>
        <w:t>а(</w:t>
      </w:r>
      <w:proofErr w:type="spellStart"/>
      <w:proofErr w:type="gramEnd"/>
      <w:r w:rsidRPr="008274A6">
        <w:rPr>
          <w:rFonts w:eastAsia="MS Mincho"/>
          <w:color w:val="000000"/>
        </w:rPr>
        <w:t>ов</w:t>
      </w:r>
      <w:proofErr w:type="spellEnd"/>
      <w:r w:rsidRPr="008274A6">
        <w:rPr>
          <w:rFonts w:eastAsia="MS Mincho"/>
          <w:color w:val="000000"/>
        </w:rPr>
        <w:t>) сдачи-приемки выполненных работ, оказанных услуг, подтверждающий(</w:t>
      </w:r>
      <w:proofErr w:type="spellStart"/>
      <w:r w:rsidRPr="008274A6">
        <w:rPr>
          <w:rFonts w:eastAsia="MS Mincho"/>
          <w:color w:val="000000"/>
        </w:rPr>
        <w:t>ие</w:t>
      </w:r>
      <w:proofErr w:type="spellEnd"/>
      <w:r w:rsidRPr="008274A6">
        <w:rPr>
          <w:rFonts w:eastAsia="MS Mincho"/>
          <w:color w:val="000000"/>
        </w:rPr>
        <w:t xml:space="preserve">) успешное исполнение без применения к участнику закупки неустоек (штрафов, пений). </w:t>
      </w:r>
    </w:p>
    <w:p w:rsidR="008274A6" w:rsidRPr="008274A6" w:rsidRDefault="008274A6" w:rsidP="008274A6">
      <w:pPr>
        <w:tabs>
          <w:tab w:val="num" w:pos="383"/>
          <w:tab w:val="num" w:pos="1980"/>
          <w:tab w:val="left" w:pos="4763"/>
        </w:tabs>
        <w:spacing w:after="0"/>
        <w:ind w:right="-6" w:firstLine="567"/>
        <w:contextualSpacing/>
        <w:rPr>
          <w:rFonts w:eastAsia="MS Mincho"/>
          <w:color w:val="000000"/>
        </w:rPr>
      </w:pPr>
      <w:r w:rsidRPr="008274A6">
        <w:rPr>
          <w:rFonts w:eastAsia="MS Mincho"/>
          <w:bCs/>
          <w:color w:val="000000"/>
        </w:rPr>
        <w:t>Под успешным выполнением работ/оказанием услуг понимается исполнение участником закупки договора/договора в полном объеме в соответствии с условиями, установленными в договоре/договоре, без применения к такому участнику неустоек (штрафов, пеней).</w:t>
      </w:r>
    </w:p>
    <w:p w:rsidR="008274A6" w:rsidRPr="008274A6" w:rsidRDefault="008274A6" w:rsidP="008274A6">
      <w:pPr>
        <w:tabs>
          <w:tab w:val="num" w:pos="383"/>
          <w:tab w:val="num" w:pos="1980"/>
          <w:tab w:val="left" w:pos="4763"/>
        </w:tabs>
        <w:spacing w:after="0"/>
        <w:ind w:right="-6" w:firstLine="567"/>
        <w:contextualSpacing/>
        <w:rPr>
          <w:rFonts w:eastAsia="MS Mincho"/>
          <w:color w:val="000000"/>
        </w:rPr>
      </w:pPr>
      <w:r w:rsidRPr="008274A6">
        <w:rPr>
          <w:rFonts w:eastAsia="MS Mincho"/>
          <w:color w:val="000000"/>
        </w:rPr>
        <w:t xml:space="preserve">Подтверждением наличия опыта будет считаться только предоставление этих документов вместе: копия выполненного договора/договора, содержащая все листы договора/договора (включая все приложения к нему) + копия акта (актов) </w:t>
      </w:r>
      <w:r w:rsidRPr="008274A6">
        <w:t>о приемке выполненных работ (оказанных услуг)</w:t>
      </w:r>
      <w:r w:rsidRPr="008274A6">
        <w:rPr>
          <w:rFonts w:eastAsia="MS Mincho"/>
          <w:color w:val="000000"/>
        </w:rPr>
        <w:t>.</w:t>
      </w:r>
    </w:p>
    <w:p w:rsidR="008274A6" w:rsidRPr="008274A6" w:rsidRDefault="008274A6" w:rsidP="008274A6">
      <w:pPr>
        <w:tabs>
          <w:tab w:val="num" w:pos="383"/>
          <w:tab w:val="num" w:pos="1980"/>
          <w:tab w:val="left" w:pos="4763"/>
        </w:tabs>
        <w:spacing w:after="0"/>
        <w:ind w:right="-6" w:firstLine="567"/>
        <w:contextualSpacing/>
        <w:rPr>
          <w:rFonts w:eastAsia="MS Mincho"/>
          <w:color w:val="000000"/>
        </w:rPr>
      </w:pPr>
      <w:r w:rsidRPr="008274A6">
        <w:rPr>
          <w:rFonts w:eastAsia="MS Mincho"/>
          <w:color w:val="000000"/>
        </w:rPr>
        <w:t>При этом представленные документы должны быть в виде неповторяющихся, читабельных копий в полном объеме, на которых видны необходимые подписи и печати. В случае</w:t>
      </w:r>
      <w:proofErr w:type="gramStart"/>
      <w:r w:rsidRPr="008274A6">
        <w:rPr>
          <w:rFonts w:eastAsia="MS Mincho"/>
          <w:color w:val="000000"/>
        </w:rPr>
        <w:t>,</w:t>
      </w:r>
      <w:proofErr w:type="gramEnd"/>
      <w:r w:rsidRPr="008274A6">
        <w:rPr>
          <w:rFonts w:eastAsia="MS Mincho"/>
          <w:color w:val="000000"/>
        </w:rPr>
        <w:t xml:space="preserve"> если представленные документы были подписаны в электронном виде, вместе с ними должны быть представлены сведения о подписании документов электронной подписью (оттиск электронных подписей).</w:t>
      </w:r>
    </w:p>
    <w:p w:rsidR="008274A6" w:rsidRPr="008274A6" w:rsidRDefault="008274A6" w:rsidP="008274A6">
      <w:pPr>
        <w:tabs>
          <w:tab w:val="num" w:pos="383"/>
          <w:tab w:val="num" w:pos="1980"/>
          <w:tab w:val="left" w:pos="4763"/>
        </w:tabs>
        <w:spacing w:after="0"/>
        <w:ind w:right="-6" w:firstLine="567"/>
        <w:contextualSpacing/>
        <w:rPr>
          <w:rFonts w:eastAsia="MS Mincho"/>
          <w:color w:val="000000"/>
        </w:rPr>
      </w:pPr>
    </w:p>
    <w:p w:rsidR="008274A6" w:rsidRPr="008274A6" w:rsidRDefault="008274A6" w:rsidP="008274A6">
      <w:pPr>
        <w:autoSpaceDE w:val="0"/>
        <w:autoSpaceDN w:val="0"/>
        <w:adjustRightInd w:val="0"/>
        <w:spacing w:after="0"/>
      </w:pPr>
    </w:p>
    <w:p w:rsidR="0020589E" w:rsidRPr="00222706" w:rsidRDefault="0020589E" w:rsidP="0020589E">
      <w:pPr>
        <w:pStyle w:val="affff9"/>
        <w:tabs>
          <w:tab w:val="left" w:pos="993"/>
        </w:tabs>
        <w:ind w:left="0" w:firstLine="567"/>
        <w:jc w:val="both"/>
        <w:rPr>
          <w:bCs/>
        </w:rPr>
      </w:pPr>
    </w:p>
    <w:p w:rsidR="0020589E" w:rsidRDefault="0020589E" w:rsidP="0020589E">
      <w:pPr>
        <w:autoSpaceDE w:val="0"/>
        <w:autoSpaceDN w:val="0"/>
        <w:adjustRightInd w:val="0"/>
        <w:spacing w:after="0"/>
      </w:pPr>
    </w:p>
    <w:p w:rsidR="0020589E" w:rsidRPr="00222706" w:rsidRDefault="0020589E" w:rsidP="0020589E">
      <w:pPr>
        <w:autoSpaceDE w:val="0"/>
        <w:autoSpaceDN w:val="0"/>
        <w:adjustRightInd w:val="0"/>
        <w:spacing w:after="0"/>
      </w:pPr>
      <w:r>
        <w:tab/>
        <w:t xml:space="preserve">Итоговое количество баллов, присваиваемых по критерию «Опыт работ, связанный с предметом </w:t>
      </w:r>
      <w:r w:rsidRPr="00222706">
        <w:t>договора», рассчитывается по формуле:</w:t>
      </w:r>
    </w:p>
    <w:p w:rsidR="0020589E" w:rsidRPr="00222706" w:rsidRDefault="0020589E" w:rsidP="0020589E">
      <w:pPr>
        <w:autoSpaceDE w:val="0"/>
        <w:autoSpaceDN w:val="0"/>
        <w:adjustRightInd w:val="0"/>
        <w:spacing w:after="0"/>
      </w:pPr>
      <w:r w:rsidRPr="00222706">
        <w:tab/>
      </w:r>
    </w:p>
    <w:p w:rsidR="0020589E" w:rsidRPr="00222706" w:rsidRDefault="0020589E" w:rsidP="0020589E">
      <w:pPr>
        <w:autoSpaceDE w:val="0"/>
        <w:autoSpaceDN w:val="0"/>
        <w:adjustRightInd w:val="0"/>
        <w:spacing w:after="0"/>
        <w:rPr>
          <w:b/>
        </w:rPr>
      </w:pPr>
      <w:r w:rsidRPr="00222706">
        <w:tab/>
      </w:r>
      <w:r w:rsidRPr="00222706">
        <w:rPr>
          <w:b/>
        </w:rPr>
        <w:t>БР</w:t>
      </w:r>
      <w:proofErr w:type="spellStart"/>
      <w:proofErr w:type="gramStart"/>
      <w:r w:rsidRPr="00222706">
        <w:rPr>
          <w:b/>
          <w:lang w:val="en-US"/>
        </w:rPr>
        <w:t>i</w:t>
      </w:r>
      <w:proofErr w:type="spellEnd"/>
      <w:proofErr w:type="gramEnd"/>
      <w:r w:rsidRPr="00222706">
        <w:rPr>
          <w:b/>
        </w:rPr>
        <w:t xml:space="preserve"> = (</w:t>
      </w:r>
      <w:proofErr w:type="spellStart"/>
      <w:r w:rsidRPr="00222706">
        <w:rPr>
          <w:b/>
          <w:lang w:val="en-US"/>
        </w:rPr>
        <w:t>KPi</w:t>
      </w:r>
      <w:proofErr w:type="spellEnd"/>
      <w:r w:rsidRPr="00222706">
        <w:rPr>
          <w:b/>
        </w:rPr>
        <w:t xml:space="preserve"> / </w:t>
      </w:r>
      <w:proofErr w:type="spellStart"/>
      <w:r w:rsidRPr="00222706">
        <w:rPr>
          <w:b/>
          <w:lang w:val="en-US"/>
        </w:rPr>
        <w:t>KPmax</w:t>
      </w:r>
      <w:proofErr w:type="spellEnd"/>
      <w:r w:rsidRPr="00222706">
        <w:rPr>
          <w:b/>
        </w:rPr>
        <w:t xml:space="preserve">) * </w:t>
      </w:r>
      <w:r>
        <w:rPr>
          <w:b/>
        </w:rPr>
        <w:t>6</w:t>
      </w:r>
      <w:r w:rsidRPr="00222706">
        <w:rPr>
          <w:b/>
        </w:rPr>
        <w:t>0</w:t>
      </w:r>
    </w:p>
    <w:p w:rsidR="0020589E" w:rsidRPr="00222706" w:rsidRDefault="0020589E" w:rsidP="0020589E">
      <w:pPr>
        <w:autoSpaceDE w:val="0"/>
        <w:autoSpaceDN w:val="0"/>
        <w:adjustRightInd w:val="0"/>
        <w:spacing w:after="0"/>
      </w:pPr>
      <w:r w:rsidRPr="00222706">
        <w:rPr>
          <w:b/>
        </w:rPr>
        <w:tab/>
      </w:r>
      <w:r w:rsidRPr="00222706">
        <w:t>где:</w:t>
      </w:r>
    </w:p>
    <w:p w:rsidR="0020589E" w:rsidRPr="00222706" w:rsidRDefault="0020589E" w:rsidP="0020589E">
      <w:pPr>
        <w:autoSpaceDE w:val="0"/>
        <w:autoSpaceDN w:val="0"/>
        <w:adjustRightInd w:val="0"/>
        <w:spacing w:after="0"/>
      </w:pPr>
      <w:r w:rsidRPr="00222706">
        <w:tab/>
      </w:r>
      <w:proofErr w:type="spellStart"/>
      <w:r w:rsidRPr="00222706">
        <w:rPr>
          <w:lang w:val="en-US"/>
        </w:rPr>
        <w:t>i</w:t>
      </w:r>
      <w:proofErr w:type="spellEnd"/>
      <w:r w:rsidRPr="00222706">
        <w:t xml:space="preserve"> – </w:t>
      </w:r>
      <w:proofErr w:type="gramStart"/>
      <w:r w:rsidRPr="00222706">
        <w:t>участник</w:t>
      </w:r>
      <w:proofErr w:type="gramEnd"/>
      <w:r w:rsidRPr="00222706">
        <w:t xml:space="preserve"> закупки;</w:t>
      </w:r>
    </w:p>
    <w:p w:rsidR="0020589E" w:rsidRPr="00222706" w:rsidRDefault="0020589E" w:rsidP="0020589E">
      <w:pPr>
        <w:autoSpaceDE w:val="0"/>
        <w:autoSpaceDN w:val="0"/>
        <w:adjustRightInd w:val="0"/>
        <w:spacing w:after="0"/>
        <w:ind w:firstLine="708"/>
      </w:pPr>
      <w:r w:rsidRPr="00222706">
        <w:t>БР</w:t>
      </w:r>
      <w:proofErr w:type="spellStart"/>
      <w:proofErr w:type="gramStart"/>
      <w:r w:rsidRPr="00222706">
        <w:rPr>
          <w:lang w:val="en-US"/>
        </w:rPr>
        <w:t>i</w:t>
      </w:r>
      <w:proofErr w:type="spellEnd"/>
      <w:proofErr w:type="gramEnd"/>
      <w:r w:rsidRPr="00222706">
        <w:t xml:space="preserve"> – итоговое количество баллов, присуждаемое </w:t>
      </w:r>
      <w:proofErr w:type="spellStart"/>
      <w:r w:rsidRPr="00222706">
        <w:rPr>
          <w:lang w:val="en-US"/>
        </w:rPr>
        <w:t>i</w:t>
      </w:r>
      <w:proofErr w:type="spellEnd"/>
      <w:r w:rsidRPr="00222706">
        <w:t>–</w:t>
      </w:r>
      <w:proofErr w:type="spellStart"/>
      <w:r w:rsidRPr="00222706">
        <w:t>му</w:t>
      </w:r>
      <w:proofErr w:type="spellEnd"/>
      <w:r w:rsidRPr="00222706">
        <w:t xml:space="preserve"> </w:t>
      </w:r>
      <w:proofErr w:type="spellStart"/>
      <w:r w:rsidRPr="00222706">
        <w:t>участникузакупки</w:t>
      </w:r>
      <w:proofErr w:type="spellEnd"/>
      <w:r w:rsidRPr="00222706">
        <w:t xml:space="preserve"> по критерию «Опыт работ, связанный с предметом договора»;</w:t>
      </w:r>
    </w:p>
    <w:p w:rsidR="0020589E" w:rsidRPr="00222706" w:rsidRDefault="0020589E" w:rsidP="0020589E">
      <w:pPr>
        <w:autoSpaceDE w:val="0"/>
        <w:autoSpaceDN w:val="0"/>
        <w:adjustRightInd w:val="0"/>
        <w:spacing w:after="0"/>
      </w:pPr>
      <w:r w:rsidRPr="00222706">
        <w:tab/>
      </w:r>
      <w:proofErr w:type="spellStart"/>
      <w:r w:rsidRPr="00222706">
        <w:rPr>
          <w:lang w:val="en-US"/>
        </w:rPr>
        <w:t>KPi</w:t>
      </w:r>
      <w:proofErr w:type="spellEnd"/>
      <w:r w:rsidRPr="00222706">
        <w:t xml:space="preserve"> – количество договоров, предоставленных </w:t>
      </w:r>
      <w:proofErr w:type="spellStart"/>
      <w:r w:rsidRPr="00222706">
        <w:rPr>
          <w:lang w:val="en-US"/>
        </w:rPr>
        <w:t>i</w:t>
      </w:r>
      <w:proofErr w:type="spellEnd"/>
      <w:r w:rsidRPr="00222706">
        <w:t>–м участником закупки согласно требованиям конкурсной документации;</w:t>
      </w:r>
    </w:p>
    <w:p w:rsidR="0020589E" w:rsidRPr="00222706" w:rsidRDefault="0020589E" w:rsidP="0020589E">
      <w:pPr>
        <w:autoSpaceDE w:val="0"/>
        <w:autoSpaceDN w:val="0"/>
        <w:adjustRightInd w:val="0"/>
        <w:spacing w:after="0"/>
      </w:pPr>
      <w:r w:rsidRPr="00222706">
        <w:tab/>
      </w:r>
      <w:proofErr w:type="spellStart"/>
      <w:r w:rsidRPr="00222706">
        <w:rPr>
          <w:lang w:val="en-US"/>
        </w:rPr>
        <w:t>KPmax</w:t>
      </w:r>
      <w:proofErr w:type="spellEnd"/>
      <w:r w:rsidRPr="00222706">
        <w:t xml:space="preserve"> – максимальное количество договоров среди всех участников закупки;</w:t>
      </w:r>
    </w:p>
    <w:p w:rsidR="0020589E" w:rsidRPr="00222706" w:rsidRDefault="0020589E" w:rsidP="0020589E">
      <w:pPr>
        <w:autoSpaceDE w:val="0"/>
        <w:autoSpaceDN w:val="0"/>
        <w:adjustRightInd w:val="0"/>
        <w:spacing w:after="0"/>
      </w:pPr>
      <w:r w:rsidRPr="00222706">
        <w:tab/>
      </w:r>
      <w:r w:rsidR="008274A6">
        <w:t>6</w:t>
      </w:r>
      <w:r w:rsidRPr="00222706">
        <w:t>0 –максимальное количество баллов, присуждаемое участнику по критерию «Опыт работ, связанный с предметом договора».</w:t>
      </w:r>
    </w:p>
    <w:p w:rsidR="0020589E" w:rsidRPr="00222706" w:rsidRDefault="0020589E" w:rsidP="0020589E">
      <w:pPr>
        <w:autoSpaceDE w:val="0"/>
        <w:autoSpaceDN w:val="0"/>
        <w:adjustRightInd w:val="0"/>
        <w:spacing w:after="0"/>
      </w:pPr>
    </w:p>
    <w:p w:rsidR="0020589E" w:rsidRDefault="0020589E" w:rsidP="0020589E">
      <w:pPr>
        <w:pStyle w:val="affff9"/>
        <w:tabs>
          <w:tab w:val="left" w:pos="993"/>
        </w:tabs>
        <w:ind w:left="0" w:firstLine="567"/>
        <w:jc w:val="both"/>
        <w:rPr>
          <w:bCs/>
        </w:rPr>
      </w:pPr>
      <w:r w:rsidRPr="00222706">
        <w:rPr>
          <w:bCs/>
        </w:rPr>
        <w:t>Итоговое количество</w:t>
      </w:r>
      <w:r>
        <w:rPr>
          <w:bCs/>
        </w:rPr>
        <w:t xml:space="preserve"> баллов по данному критерию </w:t>
      </w:r>
      <w:r w:rsidRPr="00A911EF">
        <w:rPr>
          <w:bCs/>
        </w:rPr>
        <w:t>(</w:t>
      </w:r>
      <w:r>
        <w:rPr>
          <w:b/>
          <w:bCs/>
        </w:rPr>
        <w:t>БР</w:t>
      </w:r>
      <w:proofErr w:type="spellStart"/>
      <w:proofErr w:type="gramStart"/>
      <w:r w:rsidRPr="00A911EF">
        <w:rPr>
          <w:b/>
          <w:bCs/>
          <w:lang w:val="en-US"/>
        </w:rPr>
        <w:t>i</w:t>
      </w:r>
      <w:proofErr w:type="spellEnd"/>
      <w:proofErr w:type="gramEnd"/>
      <w:r>
        <w:rPr>
          <w:bCs/>
        </w:rPr>
        <w:t>) округляется до целых чисел в большую сторону.</w:t>
      </w:r>
    </w:p>
    <w:p w:rsidR="0020589E" w:rsidRPr="00860656" w:rsidRDefault="0020589E" w:rsidP="0020589E">
      <w:pPr>
        <w:rPr>
          <w:bCs/>
        </w:rPr>
      </w:pPr>
    </w:p>
    <w:p w:rsidR="0020589E" w:rsidRPr="00860656" w:rsidRDefault="0020589E" w:rsidP="0020589E">
      <w:pPr>
        <w:pStyle w:val="affff9"/>
        <w:numPr>
          <w:ilvl w:val="0"/>
          <w:numId w:val="27"/>
        </w:numPr>
        <w:tabs>
          <w:tab w:val="left" w:pos="851"/>
        </w:tabs>
        <w:ind w:left="0" w:firstLine="567"/>
        <w:jc w:val="both"/>
        <w:rPr>
          <w:bCs/>
        </w:rPr>
      </w:pPr>
      <w:r>
        <w:rPr>
          <w:b/>
          <w:bCs/>
        </w:rPr>
        <w:t>«</w:t>
      </w:r>
      <w:r w:rsidRPr="003F7155">
        <w:rPr>
          <w:b/>
          <w:bCs/>
        </w:rPr>
        <w:t>Срок поставки товаров, выполнения работ, оказания услуг</w:t>
      </w:r>
      <w:r>
        <w:rPr>
          <w:b/>
          <w:bCs/>
        </w:rPr>
        <w:t xml:space="preserve">» </w:t>
      </w:r>
      <w:r w:rsidRPr="00860656">
        <w:rPr>
          <w:bCs/>
        </w:rPr>
        <w:t>- значимость критерия -  10%. Коэффициент значимости критерия – 0,</w:t>
      </w:r>
      <w:r>
        <w:rPr>
          <w:bCs/>
        </w:rPr>
        <w:t>1.</w:t>
      </w:r>
    </w:p>
    <w:p w:rsidR="0020589E" w:rsidRPr="003F7155" w:rsidRDefault="0020589E" w:rsidP="0020589E">
      <w:pPr>
        <w:ind w:firstLine="567"/>
        <w:rPr>
          <w:bCs/>
        </w:rPr>
      </w:pPr>
      <w:r w:rsidRPr="003F7155">
        <w:rPr>
          <w:bCs/>
        </w:rPr>
        <w:t xml:space="preserve">Оценка   заявок по указанному </w:t>
      </w:r>
      <w:proofErr w:type="spellStart"/>
      <w:r w:rsidRPr="003F7155">
        <w:rPr>
          <w:bCs/>
        </w:rPr>
        <w:t>нестоимостному</w:t>
      </w:r>
      <w:proofErr w:type="spellEnd"/>
      <w:r w:rsidRPr="003F7155">
        <w:rPr>
          <w:bCs/>
        </w:rPr>
        <w:t xml:space="preserve"> критерию осуществляется на основании сведений, предоставленных в заявке Участника конкурса.</w:t>
      </w:r>
    </w:p>
    <w:p w:rsidR="0020589E" w:rsidRPr="003F7155" w:rsidRDefault="0020589E" w:rsidP="0020589E">
      <w:pPr>
        <w:ind w:firstLine="567"/>
        <w:rPr>
          <w:bCs/>
        </w:rPr>
      </w:pPr>
      <w:r w:rsidRPr="003F7155">
        <w:rPr>
          <w:bCs/>
        </w:rPr>
        <w:t>Для расчета итогового рейтинга по заявке рейтинг, присуждаемый i – й заявке  по критерию «</w:t>
      </w:r>
      <w:r>
        <w:rPr>
          <w:bCs/>
        </w:rPr>
        <w:t>С</w:t>
      </w:r>
      <w:r w:rsidRPr="007E7AED">
        <w:rPr>
          <w:bCs/>
        </w:rPr>
        <w:t>рок поставки товаров, выполнения работ, оказания услуг</w:t>
      </w:r>
      <w:r w:rsidRPr="003F7155">
        <w:rPr>
          <w:bCs/>
        </w:rPr>
        <w:t>», умножается  на соответствующую указанному критерию значимость:</w:t>
      </w:r>
    </w:p>
    <w:p w:rsidR="0020589E" w:rsidRPr="003F7155" w:rsidRDefault="0020589E" w:rsidP="0020589E">
      <w:pPr>
        <w:pStyle w:val="affff9"/>
        <w:widowControl w:val="0"/>
        <w:autoSpaceDE w:val="0"/>
        <w:autoSpaceDN w:val="0"/>
        <w:adjustRightInd w:val="0"/>
        <w:jc w:val="both"/>
        <w:rPr>
          <w:rFonts w:eastAsia="Calibri"/>
          <w:b/>
          <w:lang w:eastAsia="en-US"/>
        </w:rPr>
      </w:pPr>
      <w:r>
        <w:rPr>
          <w:rFonts w:eastAsia="Calibri"/>
          <w:b/>
          <w:lang w:eastAsia="en-US"/>
        </w:rPr>
        <w:t>K</w:t>
      </w:r>
      <w:r>
        <w:rPr>
          <w:rFonts w:eastAsia="Calibri"/>
          <w:b/>
          <w:lang w:val="en-US" w:eastAsia="en-US"/>
        </w:rPr>
        <w:t>m</w:t>
      </w:r>
      <w:r>
        <w:rPr>
          <w:rFonts w:eastAsia="Calibri"/>
          <w:b/>
          <w:lang w:eastAsia="en-US"/>
        </w:rPr>
        <w:t xml:space="preserve">i = </w:t>
      </w:r>
      <w:proofErr w:type="spellStart"/>
      <w:r>
        <w:rPr>
          <w:rFonts w:eastAsia="Calibri"/>
          <w:b/>
          <w:lang w:eastAsia="en-US"/>
        </w:rPr>
        <w:t>Б</w:t>
      </w:r>
      <w:proofErr w:type="gramStart"/>
      <w:r>
        <w:rPr>
          <w:rFonts w:eastAsia="Calibri"/>
          <w:b/>
          <w:lang w:eastAsia="en-US"/>
        </w:rPr>
        <w:t>i</w:t>
      </w:r>
      <w:proofErr w:type="spellEnd"/>
      <w:proofErr w:type="gramEnd"/>
      <w:r>
        <w:rPr>
          <w:rFonts w:eastAsia="Calibri"/>
          <w:b/>
          <w:lang w:eastAsia="en-US"/>
        </w:rPr>
        <w:t xml:space="preserve"> * 0,1</w:t>
      </w:r>
    </w:p>
    <w:p w:rsidR="0020589E" w:rsidRPr="007C6A70" w:rsidRDefault="0020589E" w:rsidP="0020589E">
      <w:pPr>
        <w:pStyle w:val="affff9"/>
        <w:widowControl w:val="0"/>
        <w:autoSpaceDE w:val="0"/>
        <w:autoSpaceDN w:val="0"/>
        <w:adjustRightInd w:val="0"/>
        <w:jc w:val="both"/>
        <w:rPr>
          <w:rFonts w:eastAsia="Calibri"/>
          <w:lang w:eastAsia="en-US"/>
        </w:rPr>
      </w:pPr>
      <w:r w:rsidRPr="007C6A70">
        <w:rPr>
          <w:rFonts w:eastAsia="Calibri"/>
          <w:lang w:eastAsia="en-US"/>
        </w:rPr>
        <w:t>где:</w:t>
      </w:r>
    </w:p>
    <w:p w:rsidR="0020589E" w:rsidRPr="003F7155" w:rsidRDefault="0020589E" w:rsidP="0020589E">
      <w:pPr>
        <w:widowControl w:val="0"/>
        <w:autoSpaceDE w:val="0"/>
        <w:autoSpaceDN w:val="0"/>
        <w:adjustRightInd w:val="0"/>
        <w:ind w:firstLine="708"/>
        <w:rPr>
          <w:rFonts w:eastAsia="Calibri"/>
          <w:lang w:eastAsia="en-US"/>
        </w:rPr>
      </w:pPr>
      <w:r w:rsidRPr="003F7155">
        <w:rPr>
          <w:rFonts w:eastAsia="Calibri"/>
          <w:lang w:eastAsia="en-US"/>
        </w:rPr>
        <w:t>K</w:t>
      </w:r>
      <w:r>
        <w:rPr>
          <w:rFonts w:eastAsia="Calibri"/>
          <w:lang w:val="en-US" w:eastAsia="en-US"/>
        </w:rPr>
        <w:t>m</w:t>
      </w:r>
      <w:r w:rsidRPr="003F7155">
        <w:rPr>
          <w:rFonts w:eastAsia="Calibri"/>
          <w:lang w:eastAsia="en-US"/>
        </w:rPr>
        <w:t>i – итоговый рейтинг по критерию «</w:t>
      </w:r>
      <w:r>
        <w:rPr>
          <w:rFonts w:eastAsia="Calibri"/>
          <w:lang w:eastAsia="en-US"/>
        </w:rPr>
        <w:t>с</w:t>
      </w:r>
      <w:r w:rsidRPr="007E7AED">
        <w:rPr>
          <w:rFonts w:eastAsia="Calibri"/>
          <w:lang w:eastAsia="en-US"/>
        </w:rPr>
        <w:t>рок поставки товаров, выполнения работ, оказания услуг</w:t>
      </w:r>
      <w:r w:rsidRPr="003F7155">
        <w:rPr>
          <w:rFonts w:eastAsia="Calibri"/>
          <w:lang w:eastAsia="en-US"/>
        </w:rPr>
        <w:t>»;</w:t>
      </w:r>
    </w:p>
    <w:p w:rsidR="0020589E" w:rsidRPr="003F7155" w:rsidRDefault="0020589E" w:rsidP="0020589E">
      <w:pPr>
        <w:widowControl w:val="0"/>
        <w:autoSpaceDE w:val="0"/>
        <w:autoSpaceDN w:val="0"/>
        <w:adjustRightInd w:val="0"/>
        <w:ind w:firstLine="708"/>
        <w:rPr>
          <w:rFonts w:eastAsia="Calibri"/>
          <w:lang w:eastAsia="en-US"/>
        </w:rPr>
      </w:pPr>
      <w:proofErr w:type="spellStart"/>
      <w:r w:rsidRPr="003F7155">
        <w:rPr>
          <w:rFonts w:eastAsia="Calibri"/>
          <w:lang w:eastAsia="en-US"/>
        </w:rPr>
        <w:t>Бi</w:t>
      </w:r>
      <w:proofErr w:type="spellEnd"/>
      <w:r w:rsidRPr="003F7155">
        <w:rPr>
          <w:rFonts w:eastAsia="Calibri"/>
          <w:lang w:eastAsia="en-US"/>
        </w:rPr>
        <w:t xml:space="preserve"> – количество баллов по критерию оценки «</w:t>
      </w:r>
      <w:r>
        <w:rPr>
          <w:rFonts w:eastAsia="Calibri"/>
          <w:lang w:eastAsia="en-US"/>
        </w:rPr>
        <w:t>с</w:t>
      </w:r>
      <w:r w:rsidRPr="009E745A">
        <w:rPr>
          <w:rFonts w:eastAsia="Calibri"/>
          <w:lang w:eastAsia="en-US"/>
        </w:rPr>
        <w:t>рок поставки товаров, выполнения работ, оказания услуг</w:t>
      </w:r>
      <w:r w:rsidRPr="003F7155">
        <w:rPr>
          <w:rFonts w:eastAsia="Calibri"/>
          <w:lang w:eastAsia="en-US"/>
        </w:rPr>
        <w:t>»</w:t>
      </w:r>
      <w:r>
        <w:rPr>
          <w:rFonts w:eastAsia="Calibri"/>
          <w:lang w:eastAsia="en-US"/>
        </w:rPr>
        <w:t>, равное сумме баллов, полученных по критерию «4.1 «Срок выполнения работ</w:t>
      </w:r>
      <w:proofErr w:type="gramStart"/>
      <w:r>
        <w:rPr>
          <w:rFonts w:eastAsia="Calibri"/>
          <w:lang w:eastAsia="en-US"/>
        </w:rPr>
        <w:t>»(</w:t>
      </w:r>
      <w:proofErr w:type="gramEnd"/>
      <w:r w:rsidRPr="00733C7B">
        <w:rPr>
          <w:rFonts w:eastAsia="Calibri"/>
          <w:b/>
          <w:lang w:eastAsia="en-US"/>
        </w:rPr>
        <w:t>Б</w:t>
      </w:r>
      <w:r w:rsidRPr="00733C7B">
        <w:rPr>
          <w:rFonts w:eastAsia="Calibri"/>
          <w:b/>
          <w:lang w:val="en-US" w:eastAsia="en-US"/>
        </w:rPr>
        <w:t>Si</w:t>
      </w:r>
      <w:r w:rsidRPr="00733C7B">
        <w:rPr>
          <w:rFonts w:eastAsia="Calibri"/>
          <w:lang w:eastAsia="en-US"/>
        </w:rPr>
        <w:t>)</w:t>
      </w:r>
      <w:r w:rsidRPr="003F7155">
        <w:rPr>
          <w:rFonts w:eastAsia="Calibri"/>
          <w:lang w:eastAsia="en-US"/>
        </w:rPr>
        <w:t>;</w:t>
      </w:r>
    </w:p>
    <w:p w:rsidR="0020589E" w:rsidRDefault="0020589E" w:rsidP="0020589E">
      <w:pPr>
        <w:pStyle w:val="affff9"/>
        <w:widowControl w:val="0"/>
        <w:autoSpaceDE w:val="0"/>
        <w:autoSpaceDN w:val="0"/>
        <w:adjustRightInd w:val="0"/>
        <w:ind w:left="0" w:firstLine="708"/>
        <w:jc w:val="both"/>
        <w:rPr>
          <w:rFonts w:eastAsia="Calibri"/>
          <w:lang w:eastAsia="en-US"/>
        </w:rPr>
      </w:pPr>
      <w:r w:rsidRPr="003F7155">
        <w:rPr>
          <w:rFonts w:eastAsia="Calibri"/>
          <w:lang w:eastAsia="en-US"/>
        </w:rPr>
        <w:t>0,1 – коэффициент значимости критерия «</w:t>
      </w:r>
      <w:r>
        <w:rPr>
          <w:rFonts w:eastAsia="Calibri"/>
          <w:lang w:eastAsia="en-US"/>
        </w:rPr>
        <w:t>с</w:t>
      </w:r>
      <w:r w:rsidRPr="009E745A">
        <w:rPr>
          <w:rFonts w:eastAsia="Calibri"/>
          <w:lang w:eastAsia="en-US"/>
        </w:rPr>
        <w:t>рок поставки товаров, выполнения работ, оказания услуг</w:t>
      </w:r>
      <w:r w:rsidRPr="003F7155">
        <w:rPr>
          <w:rFonts w:eastAsia="Calibri"/>
          <w:lang w:eastAsia="en-US"/>
        </w:rPr>
        <w:t>» (10/100).</w:t>
      </w:r>
    </w:p>
    <w:p w:rsidR="0020589E" w:rsidRDefault="0020589E" w:rsidP="0020589E">
      <w:pPr>
        <w:pStyle w:val="affff9"/>
        <w:widowControl w:val="0"/>
        <w:autoSpaceDE w:val="0"/>
        <w:autoSpaceDN w:val="0"/>
        <w:adjustRightInd w:val="0"/>
        <w:ind w:left="0" w:firstLine="708"/>
        <w:jc w:val="both"/>
        <w:rPr>
          <w:rFonts w:eastAsia="Calibri"/>
          <w:lang w:eastAsia="en-US"/>
        </w:rPr>
      </w:pPr>
    </w:p>
    <w:p w:rsidR="0020589E" w:rsidRDefault="0020589E" w:rsidP="0020589E">
      <w:pPr>
        <w:pStyle w:val="affff9"/>
        <w:widowControl w:val="0"/>
        <w:autoSpaceDE w:val="0"/>
        <w:autoSpaceDN w:val="0"/>
        <w:adjustRightInd w:val="0"/>
        <w:ind w:left="0" w:firstLine="708"/>
        <w:jc w:val="both"/>
        <w:rPr>
          <w:rFonts w:eastAsia="Calibri"/>
          <w:lang w:eastAsia="en-US"/>
        </w:rPr>
      </w:pPr>
      <w:r w:rsidRPr="00733C7B">
        <w:rPr>
          <w:rFonts w:eastAsia="Calibri"/>
          <w:lang w:eastAsia="en-US"/>
        </w:rPr>
        <w:t>4</w:t>
      </w:r>
      <w:r>
        <w:rPr>
          <w:rFonts w:eastAsia="Calibri"/>
          <w:lang w:eastAsia="en-US"/>
        </w:rPr>
        <w:t>.1. «Срок выполнения работ» (</w:t>
      </w:r>
      <w:proofErr w:type="spellStart"/>
      <w:r>
        <w:rPr>
          <w:rFonts w:eastAsia="Calibri"/>
          <w:b/>
          <w:lang w:val="en-US" w:eastAsia="en-US"/>
        </w:rPr>
        <w:t>BSi</w:t>
      </w:r>
      <w:proofErr w:type="spellEnd"/>
      <w:r w:rsidRPr="00733C7B">
        <w:rPr>
          <w:rFonts w:eastAsia="Calibri"/>
          <w:lang w:eastAsia="en-US"/>
        </w:rPr>
        <w:t>)</w:t>
      </w:r>
      <w:r>
        <w:rPr>
          <w:rFonts w:eastAsia="Calibri"/>
          <w:lang w:eastAsia="en-US"/>
        </w:rPr>
        <w:t>, максимальное количество баллов по критерию – 100.</w:t>
      </w:r>
    </w:p>
    <w:p w:rsidR="0020589E" w:rsidRDefault="0020589E" w:rsidP="0020589E">
      <w:pPr>
        <w:pStyle w:val="affff9"/>
        <w:widowControl w:val="0"/>
        <w:autoSpaceDE w:val="0"/>
        <w:autoSpaceDN w:val="0"/>
        <w:adjustRightInd w:val="0"/>
        <w:ind w:left="0" w:firstLine="708"/>
        <w:jc w:val="both"/>
        <w:rPr>
          <w:rFonts w:eastAsia="Calibri"/>
          <w:lang w:eastAsia="en-US"/>
        </w:rPr>
      </w:pPr>
    </w:p>
    <w:p w:rsidR="0020589E" w:rsidRDefault="0020589E" w:rsidP="0020589E">
      <w:pPr>
        <w:pStyle w:val="affff9"/>
        <w:widowControl w:val="0"/>
        <w:autoSpaceDE w:val="0"/>
        <w:autoSpaceDN w:val="0"/>
        <w:adjustRightInd w:val="0"/>
        <w:ind w:left="0" w:firstLine="708"/>
        <w:jc w:val="both"/>
        <w:rPr>
          <w:bCs/>
        </w:rPr>
      </w:pPr>
      <w:r>
        <w:rPr>
          <w:rFonts w:eastAsia="Calibri"/>
          <w:lang w:eastAsia="en-US"/>
        </w:rPr>
        <w:t xml:space="preserve">Оценка производится </w:t>
      </w:r>
      <w:r w:rsidRPr="003F7155">
        <w:rPr>
          <w:bCs/>
        </w:rPr>
        <w:t>на основании свед</w:t>
      </w:r>
      <w:r>
        <w:rPr>
          <w:bCs/>
        </w:rPr>
        <w:t>ений, предоставленных в заявке у</w:t>
      </w:r>
      <w:r w:rsidRPr="003F7155">
        <w:rPr>
          <w:bCs/>
        </w:rPr>
        <w:t xml:space="preserve">частника </w:t>
      </w:r>
      <w:r>
        <w:rPr>
          <w:bCs/>
        </w:rPr>
        <w:t xml:space="preserve">закупки. Сведения предоставляются в форме декларации в свободном формате. </w:t>
      </w:r>
    </w:p>
    <w:p w:rsidR="0020589E" w:rsidRDefault="0020589E" w:rsidP="0020589E">
      <w:pPr>
        <w:pStyle w:val="affff9"/>
        <w:widowControl w:val="0"/>
        <w:autoSpaceDE w:val="0"/>
        <w:autoSpaceDN w:val="0"/>
        <w:adjustRightInd w:val="0"/>
        <w:ind w:left="0" w:firstLine="708"/>
        <w:jc w:val="both"/>
        <w:rPr>
          <w:bCs/>
        </w:rPr>
      </w:pPr>
    </w:p>
    <w:p w:rsidR="0020589E" w:rsidRDefault="0020589E" w:rsidP="0020589E">
      <w:pPr>
        <w:pStyle w:val="affff9"/>
        <w:widowControl w:val="0"/>
        <w:autoSpaceDE w:val="0"/>
        <w:autoSpaceDN w:val="0"/>
        <w:adjustRightInd w:val="0"/>
        <w:ind w:left="0" w:firstLine="708"/>
        <w:jc w:val="both"/>
        <w:rPr>
          <w:bCs/>
        </w:rPr>
      </w:pPr>
      <w:r>
        <w:rPr>
          <w:bCs/>
        </w:rPr>
        <w:t xml:space="preserve">Оценка </w:t>
      </w:r>
      <w:proofErr w:type="spellStart"/>
      <w:r w:rsidRPr="00733C7B">
        <w:rPr>
          <w:b/>
          <w:bCs/>
          <w:lang w:val="en-US"/>
        </w:rPr>
        <w:t>BSi</w:t>
      </w:r>
      <w:proofErr w:type="spellEnd"/>
      <w:r w:rsidRPr="00733C7B">
        <w:rPr>
          <w:b/>
          <w:bCs/>
        </w:rPr>
        <w:t xml:space="preserve"> = 0 баллов</w:t>
      </w:r>
      <w:r>
        <w:rPr>
          <w:bCs/>
        </w:rPr>
        <w:t xml:space="preserve"> присуждается участнику, предоставившему сведения о возможности осуществления уборки территорий 1 раз в неделю или реже.</w:t>
      </w:r>
    </w:p>
    <w:p w:rsidR="0020589E" w:rsidRDefault="0020589E" w:rsidP="0020589E">
      <w:pPr>
        <w:pStyle w:val="affff9"/>
        <w:widowControl w:val="0"/>
        <w:autoSpaceDE w:val="0"/>
        <w:autoSpaceDN w:val="0"/>
        <w:adjustRightInd w:val="0"/>
        <w:ind w:left="0" w:firstLine="708"/>
        <w:jc w:val="both"/>
        <w:rPr>
          <w:bCs/>
        </w:rPr>
      </w:pPr>
      <w:r>
        <w:rPr>
          <w:bCs/>
        </w:rPr>
        <w:t xml:space="preserve">Оценка </w:t>
      </w:r>
      <w:proofErr w:type="spellStart"/>
      <w:r>
        <w:rPr>
          <w:b/>
          <w:bCs/>
          <w:lang w:val="en-US"/>
        </w:rPr>
        <w:t>BSi</w:t>
      </w:r>
      <w:proofErr w:type="spellEnd"/>
      <w:r w:rsidRPr="00733C7B">
        <w:rPr>
          <w:b/>
          <w:bCs/>
        </w:rPr>
        <w:t xml:space="preserve"> = 50 </w:t>
      </w:r>
      <w:r>
        <w:rPr>
          <w:b/>
          <w:bCs/>
        </w:rPr>
        <w:t xml:space="preserve">баллов </w:t>
      </w:r>
      <w:r>
        <w:rPr>
          <w:bCs/>
        </w:rPr>
        <w:t>присуждается участнику, предоставившему сведения о возможности осуществления уборки территорий не реже, чем 3 раза в неделю.</w:t>
      </w:r>
    </w:p>
    <w:p w:rsidR="0020589E" w:rsidRPr="007105BD" w:rsidRDefault="0020589E" w:rsidP="0020589E">
      <w:pPr>
        <w:pStyle w:val="affff9"/>
        <w:widowControl w:val="0"/>
        <w:autoSpaceDE w:val="0"/>
        <w:autoSpaceDN w:val="0"/>
        <w:adjustRightInd w:val="0"/>
        <w:ind w:left="0" w:firstLine="708"/>
        <w:jc w:val="both"/>
        <w:rPr>
          <w:bCs/>
        </w:rPr>
      </w:pPr>
      <w:r>
        <w:rPr>
          <w:bCs/>
        </w:rPr>
        <w:t xml:space="preserve">Оценка </w:t>
      </w:r>
      <w:proofErr w:type="spellStart"/>
      <w:r>
        <w:rPr>
          <w:b/>
          <w:bCs/>
          <w:lang w:val="en-US"/>
        </w:rPr>
        <w:t>BSi</w:t>
      </w:r>
      <w:proofErr w:type="spellEnd"/>
      <w:r w:rsidRPr="00733C7B">
        <w:rPr>
          <w:b/>
          <w:bCs/>
        </w:rPr>
        <w:t xml:space="preserve"> = 100 баллов </w:t>
      </w:r>
      <w:r>
        <w:rPr>
          <w:bCs/>
        </w:rPr>
        <w:t xml:space="preserve">присуждается участнику, предоставившему сведения о возможности осуществления уборки территорий ежедневно. </w:t>
      </w:r>
    </w:p>
    <w:p w:rsidR="0020589E" w:rsidRPr="007105BD" w:rsidRDefault="0020589E" w:rsidP="0020589E">
      <w:pPr>
        <w:pStyle w:val="affff9"/>
        <w:widowControl w:val="0"/>
        <w:autoSpaceDE w:val="0"/>
        <w:autoSpaceDN w:val="0"/>
        <w:adjustRightInd w:val="0"/>
        <w:ind w:left="0" w:firstLine="708"/>
        <w:jc w:val="both"/>
        <w:rPr>
          <w:rFonts w:eastAsia="Calibri"/>
          <w:lang w:eastAsia="en-US"/>
        </w:rPr>
      </w:pPr>
    </w:p>
    <w:p w:rsidR="0020589E" w:rsidRPr="00480013" w:rsidRDefault="0020589E" w:rsidP="0020589E">
      <w:pPr>
        <w:pStyle w:val="affff9"/>
        <w:widowControl w:val="0"/>
        <w:autoSpaceDE w:val="0"/>
        <w:autoSpaceDN w:val="0"/>
        <w:adjustRightInd w:val="0"/>
        <w:ind w:left="0"/>
        <w:rPr>
          <w:rFonts w:eastAsia="Calibri"/>
          <w:b/>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4728"/>
        <w:gridCol w:w="484"/>
        <w:gridCol w:w="1119"/>
        <w:gridCol w:w="983"/>
        <w:gridCol w:w="1772"/>
      </w:tblGrid>
      <w:tr w:rsidR="0020589E" w:rsidRPr="00480013" w:rsidTr="0020589E">
        <w:tc>
          <w:tcPr>
            <w:tcW w:w="323" w:type="pct"/>
            <w:vAlign w:val="center"/>
          </w:tcPr>
          <w:p w:rsidR="0020589E" w:rsidRPr="00480013" w:rsidRDefault="0020589E" w:rsidP="0020589E">
            <w:pPr>
              <w:widowControl w:val="0"/>
              <w:autoSpaceDE w:val="0"/>
              <w:autoSpaceDN w:val="0"/>
              <w:adjustRightInd w:val="0"/>
              <w:spacing w:after="0"/>
              <w:jc w:val="center"/>
              <w:rPr>
                <w:rFonts w:eastAsia="Calibri"/>
                <w:b/>
                <w:lang w:eastAsia="en-US"/>
              </w:rPr>
            </w:pPr>
            <w:r w:rsidRPr="00480013">
              <w:rPr>
                <w:rFonts w:eastAsia="Calibri"/>
                <w:b/>
                <w:lang w:eastAsia="en-US"/>
              </w:rPr>
              <w:t xml:space="preserve">№ </w:t>
            </w:r>
            <w:proofErr w:type="gramStart"/>
            <w:r w:rsidRPr="00480013">
              <w:rPr>
                <w:rFonts w:eastAsia="Calibri"/>
                <w:b/>
                <w:lang w:eastAsia="en-US"/>
              </w:rPr>
              <w:t>п</w:t>
            </w:r>
            <w:proofErr w:type="gramEnd"/>
            <w:r w:rsidRPr="00480013">
              <w:rPr>
                <w:rFonts w:eastAsia="Calibri"/>
                <w:b/>
                <w:lang w:eastAsia="en-US"/>
              </w:rPr>
              <w:t>/п</w:t>
            </w:r>
          </w:p>
        </w:tc>
        <w:tc>
          <w:tcPr>
            <w:tcW w:w="2434" w:type="pct"/>
            <w:vAlign w:val="center"/>
          </w:tcPr>
          <w:p w:rsidR="0020589E" w:rsidRPr="00480013" w:rsidRDefault="0020589E" w:rsidP="0020589E">
            <w:pPr>
              <w:widowControl w:val="0"/>
              <w:autoSpaceDE w:val="0"/>
              <w:autoSpaceDN w:val="0"/>
              <w:adjustRightInd w:val="0"/>
              <w:spacing w:after="0"/>
              <w:jc w:val="center"/>
              <w:rPr>
                <w:rFonts w:eastAsia="Calibri"/>
                <w:b/>
                <w:lang w:eastAsia="en-US"/>
              </w:rPr>
            </w:pPr>
            <w:r w:rsidRPr="00480013">
              <w:rPr>
                <w:rFonts w:eastAsia="Calibri"/>
                <w:b/>
                <w:lang w:eastAsia="en-US"/>
              </w:rPr>
              <w:t>Наименование критерия оценки</w:t>
            </w:r>
          </w:p>
        </w:tc>
        <w:tc>
          <w:tcPr>
            <w:tcW w:w="1331" w:type="pct"/>
            <w:gridSpan w:val="3"/>
            <w:vAlign w:val="center"/>
          </w:tcPr>
          <w:p w:rsidR="0020589E" w:rsidRPr="00480013" w:rsidRDefault="0020589E" w:rsidP="0020589E">
            <w:pPr>
              <w:widowControl w:val="0"/>
              <w:autoSpaceDE w:val="0"/>
              <w:autoSpaceDN w:val="0"/>
              <w:adjustRightInd w:val="0"/>
              <w:spacing w:after="0"/>
              <w:jc w:val="center"/>
              <w:rPr>
                <w:rFonts w:eastAsia="Calibri"/>
                <w:b/>
                <w:lang w:eastAsia="en-US"/>
              </w:rPr>
            </w:pPr>
            <w:r w:rsidRPr="00480013">
              <w:rPr>
                <w:rFonts w:eastAsia="Calibri"/>
                <w:b/>
                <w:lang w:eastAsia="en-US"/>
              </w:rPr>
              <w:t>Значимость критерия оценки</w:t>
            </w:r>
          </w:p>
          <w:p w:rsidR="0020589E" w:rsidRPr="00480013" w:rsidRDefault="0020589E" w:rsidP="0020589E">
            <w:pPr>
              <w:widowControl w:val="0"/>
              <w:autoSpaceDE w:val="0"/>
              <w:autoSpaceDN w:val="0"/>
              <w:adjustRightInd w:val="0"/>
              <w:spacing w:after="0"/>
              <w:jc w:val="center"/>
              <w:rPr>
                <w:rFonts w:eastAsia="Calibri"/>
                <w:b/>
                <w:lang w:eastAsia="en-US"/>
              </w:rPr>
            </w:pPr>
            <w:r w:rsidRPr="00480013">
              <w:rPr>
                <w:rFonts w:eastAsia="Calibri"/>
                <w:b/>
                <w:lang w:eastAsia="en-US"/>
              </w:rPr>
              <w:t>(всегда ≤ 100%)</w:t>
            </w:r>
          </w:p>
        </w:tc>
        <w:tc>
          <w:tcPr>
            <w:tcW w:w="912" w:type="pct"/>
          </w:tcPr>
          <w:p w:rsidR="0020589E" w:rsidRPr="00480013" w:rsidRDefault="0020589E" w:rsidP="0020589E">
            <w:pPr>
              <w:widowControl w:val="0"/>
              <w:autoSpaceDE w:val="0"/>
              <w:autoSpaceDN w:val="0"/>
              <w:adjustRightInd w:val="0"/>
              <w:spacing w:after="0"/>
              <w:jc w:val="center"/>
              <w:rPr>
                <w:rFonts w:eastAsia="Calibri"/>
                <w:b/>
                <w:lang w:eastAsia="en-US"/>
              </w:rPr>
            </w:pPr>
            <w:r w:rsidRPr="00480013">
              <w:rPr>
                <w:rFonts w:eastAsia="Calibri"/>
                <w:b/>
                <w:lang w:eastAsia="en-US"/>
              </w:rPr>
              <w:t>Количество баллов для каждого критерия</w:t>
            </w:r>
          </w:p>
        </w:tc>
      </w:tr>
      <w:tr w:rsidR="0020589E" w:rsidRPr="00480013" w:rsidTr="0020589E">
        <w:tc>
          <w:tcPr>
            <w:tcW w:w="323" w:type="pct"/>
          </w:tcPr>
          <w:p w:rsidR="0020589E" w:rsidRPr="00480013" w:rsidRDefault="0020589E" w:rsidP="0020589E">
            <w:pPr>
              <w:spacing w:after="0"/>
              <w:jc w:val="center"/>
              <w:rPr>
                <w:rFonts w:eastAsia="Calibri"/>
              </w:rPr>
            </w:pPr>
            <w:r w:rsidRPr="00480013">
              <w:rPr>
                <w:rFonts w:eastAsia="Calibri"/>
              </w:rPr>
              <w:t>2.</w:t>
            </w:r>
          </w:p>
        </w:tc>
        <w:tc>
          <w:tcPr>
            <w:tcW w:w="2434" w:type="pct"/>
          </w:tcPr>
          <w:p w:rsidR="0020589E" w:rsidRPr="00480013" w:rsidRDefault="0020589E" w:rsidP="0020589E">
            <w:pPr>
              <w:spacing w:after="0"/>
              <w:rPr>
                <w:rFonts w:eastAsia="Calibri"/>
                <w:b/>
              </w:rPr>
            </w:pPr>
            <w:r w:rsidRPr="00563C6C">
              <w:rPr>
                <w:rFonts w:eastAsia="Calibri"/>
                <w:b/>
              </w:rPr>
              <w:t>Качественные, функциональные и экологические характеристики товаров, работ, услуг.</w:t>
            </w:r>
          </w:p>
        </w:tc>
        <w:tc>
          <w:tcPr>
            <w:tcW w:w="1331" w:type="pct"/>
            <w:gridSpan w:val="3"/>
          </w:tcPr>
          <w:p w:rsidR="0020589E" w:rsidRPr="00480013" w:rsidRDefault="0020589E" w:rsidP="0020589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b/>
                <w:i/>
              </w:rPr>
            </w:pPr>
            <w:r>
              <w:rPr>
                <w:b/>
                <w:i/>
              </w:rPr>
              <w:t>10</w:t>
            </w:r>
            <w:r w:rsidRPr="00480013">
              <w:rPr>
                <w:b/>
                <w:i/>
              </w:rPr>
              <w:t xml:space="preserve">% </w:t>
            </w:r>
          </w:p>
        </w:tc>
        <w:tc>
          <w:tcPr>
            <w:tcW w:w="912" w:type="pct"/>
            <w:tcBorders>
              <w:bottom w:val="single" w:sz="4" w:space="0" w:color="auto"/>
            </w:tcBorders>
          </w:tcPr>
          <w:p w:rsidR="0020589E" w:rsidRPr="00480013" w:rsidRDefault="0020589E" w:rsidP="0020589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b/>
                <w:i/>
              </w:rPr>
            </w:pPr>
            <w:r w:rsidRPr="00480013">
              <w:rPr>
                <w:b/>
                <w:i/>
              </w:rPr>
              <w:t>100 баллов</w:t>
            </w:r>
          </w:p>
        </w:tc>
      </w:tr>
      <w:tr w:rsidR="0020589E" w:rsidRPr="00480013" w:rsidTr="0020589E">
        <w:tc>
          <w:tcPr>
            <w:tcW w:w="323" w:type="pct"/>
            <w:vMerge w:val="restart"/>
          </w:tcPr>
          <w:p w:rsidR="0020589E" w:rsidRPr="00480013" w:rsidRDefault="0020589E" w:rsidP="0020589E">
            <w:pPr>
              <w:spacing w:after="0"/>
              <w:jc w:val="center"/>
              <w:rPr>
                <w:rFonts w:eastAsia="Calibri"/>
              </w:rPr>
            </w:pPr>
            <w:r w:rsidRPr="00480013">
              <w:rPr>
                <w:rFonts w:eastAsia="Calibri"/>
              </w:rPr>
              <w:t>2.1.</w:t>
            </w:r>
          </w:p>
        </w:tc>
        <w:tc>
          <w:tcPr>
            <w:tcW w:w="3765" w:type="pct"/>
            <w:gridSpan w:val="4"/>
            <w:tcBorders>
              <w:right w:val="single" w:sz="4" w:space="0" w:color="auto"/>
            </w:tcBorders>
          </w:tcPr>
          <w:p w:rsidR="0020589E" w:rsidRPr="00733C7B" w:rsidRDefault="0020589E" w:rsidP="0020589E">
            <w:pPr>
              <w:spacing w:after="0"/>
              <w:rPr>
                <w:rFonts w:eastAsia="Calibri"/>
                <w:b/>
              </w:rPr>
            </w:pPr>
            <w:r w:rsidRPr="00733C7B">
              <w:rPr>
                <w:rFonts w:eastAsia="Calibri"/>
                <w:b/>
              </w:rPr>
              <w:t>Качество работ (услуг).</w:t>
            </w:r>
          </w:p>
          <w:p w:rsidR="0020589E" w:rsidRPr="00133C2C" w:rsidRDefault="0020589E" w:rsidP="0020589E">
            <w:pPr>
              <w:ind w:firstLine="567"/>
              <w:contextualSpacing/>
            </w:pPr>
            <w:r w:rsidRPr="006D60D9">
              <w:rPr>
                <w:kern w:val="2"/>
                <w:lang w:eastAsia="en-US"/>
              </w:rPr>
              <w:t>В качестве показателя «Качество работ (услуг)» рассматриваются предложения участника конкурса по описанию процесса организации выполнения работ (оказания услуг), мероприятий по организации системы контроля качества.</w:t>
            </w:r>
          </w:p>
        </w:tc>
        <w:tc>
          <w:tcPr>
            <w:tcW w:w="912" w:type="pct"/>
            <w:vMerge w:val="restart"/>
            <w:tcBorders>
              <w:top w:val="single" w:sz="4" w:space="0" w:color="auto"/>
              <w:left w:val="single" w:sz="4" w:space="0" w:color="auto"/>
              <w:bottom w:val="single" w:sz="4" w:space="0" w:color="auto"/>
              <w:right w:val="single" w:sz="4" w:space="0" w:color="auto"/>
            </w:tcBorders>
          </w:tcPr>
          <w:p w:rsidR="0020589E" w:rsidRPr="00480013" w:rsidRDefault="0020589E" w:rsidP="0020589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r>
              <w:rPr>
                <w:i/>
              </w:rPr>
              <w:t>100 баллов</w:t>
            </w:r>
          </w:p>
          <w:p w:rsidR="0020589E" w:rsidRPr="00480013" w:rsidRDefault="0020589E" w:rsidP="0020589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p>
        </w:tc>
      </w:tr>
      <w:tr w:rsidR="0020589E" w:rsidRPr="00480013" w:rsidTr="0020589E">
        <w:trPr>
          <w:trHeight w:val="5222"/>
        </w:trPr>
        <w:tc>
          <w:tcPr>
            <w:tcW w:w="323" w:type="pct"/>
            <w:vMerge/>
          </w:tcPr>
          <w:p w:rsidR="0020589E" w:rsidRPr="00480013" w:rsidRDefault="0020589E" w:rsidP="0020589E">
            <w:pPr>
              <w:spacing w:after="0"/>
              <w:jc w:val="center"/>
              <w:rPr>
                <w:rFonts w:eastAsia="Calibri"/>
              </w:rPr>
            </w:pPr>
          </w:p>
        </w:tc>
        <w:tc>
          <w:tcPr>
            <w:tcW w:w="3765" w:type="pct"/>
            <w:gridSpan w:val="4"/>
            <w:vAlign w:val="bottom"/>
          </w:tcPr>
          <w:p w:rsidR="0020589E" w:rsidRPr="00F16C09" w:rsidRDefault="0020589E" w:rsidP="0020589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rPr>
                <w:i/>
                <w:color w:val="000000" w:themeColor="text1"/>
              </w:rPr>
            </w:pPr>
            <w:r w:rsidRPr="00733C7B">
              <w:rPr>
                <w:rFonts w:eastAsia="Calibri"/>
                <w:i/>
                <w:color w:val="000000" w:themeColor="text1"/>
                <w:sz w:val="20"/>
              </w:rPr>
              <w:t>Оценка 0 баллов по показателю присваивается участнику, при отсутствии в заявке предложения по описанию процесса организации выполнения работ, мероприятий по организации системы контроля качества, по составу работ, предусмотренных техническим заданием в составе конкурсной документации</w:t>
            </w:r>
            <w:r>
              <w:rPr>
                <w:rFonts w:eastAsia="Calibri"/>
                <w:i/>
                <w:color w:val="000000" w:themeColor="text1"/>
                <w:sz w:val="20"/>
              </w:rPr>
              <w:t>.</w:t>
            </w:r>
          </w:p>
          <w:p w:rsidR="0020589E" w:rsidRPr="00F16C09" w:rsidRDefault="0020589E" w:rsidP="0020589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rPr>
                <w:i/>
                <w:color w:val="000000" w:themeColor="text1"/>
              </w:rPr>
            </w:pPr>
            <w:r w:rsidRPr="00733C7B">
              <w:rPr>
                <w:rFonts w:eastAsia="Calibri"/>
                <w:i/>
                <w:color w:val="000000" w:themeColor="text1"/>
                <w:sz w:val="20"/>
              </w:rPr>
              <w:t>Оценка 35 баллов присваивается участнику, в заявке которого даны предложения по описанию процесса организации выполнения работ, мероприятий по организации системы контроля качества - не по всему составу работ, предусмотренных техническим заданием в составе конкурсной документации, но менее</w:t>
            </w:r>
            <w:proofErr w:type="gramStart"/>
            <w:r w:rsidRPr="00733C7B">
              <w:rPr>
                <w:rFonts w:eastAsia="Calibri"/>
                <w:i/>
                <w:color w:val="000000" w:themeColor="text1"/>
                <w:sz w:val="20"/>
              </w:rPr>
              <w:t>,</w:t>
            </w:r>
            <w:proofErr w:type="gramEnd"/>
            <w:r w:rsidRPr="00733C7B">
              <w:rPr>
                <w:rFonts w:eastAsia="Calibri"/>
                <w:i/>
                <w:color w:val="000000" w:themeColor="text1"/>
                <w:sz w:val="20"/>
              </w:rPr>
              <w:t xml:space="preserve"> чем по половине состава работ</w:t>
            </w:r>
            <w:r>
              <w:rPr>
                <w:rFonts w:eastAsia="Calibri"/>
                <w:i/>
                <w:color w:val="000000" w:themeColor="text1"/>
                <w:sz w:val="20"/>
              </w:rPr>
              <w:t>.</w:t>
            </w:r>
          </w:p>
          <w:p w:rsidR="0020589E" w:rsidRPr="00F16C09" w:rsidRDefault="0020589E" w:rsidP="0020589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rPr>
                <w:rFonts w:eastAsia="Calibri"/>
                <w:i/>
                <w:color w:val="000000" w:themeColor="text1"/>
              </w:rPr>
            </w:pPr>
            <w:r w:rsidRPr="00733C7B">
              <w:rPr>
                <w:rFonts w:eastAsia="Calibri"/>
                <w:i/>
                <w:color w:val="000000" w:themeColor="text1"/>
                <w:sz w:val="20"/>
              </w:rPr>
              <w:t>Оценка 70 баллов присваивается участнику, в заявке которого даны предложения по описанию процесса организации выполнения работ, мероприятий по организации системы контроля качества - не по всему составу работ, предусмотренных техническим заданием в составе конкурсной документации, но более</w:t>
            </w:r>
            <w:proofErr w:type="gramStart"/>
            <w:r w:rsidRPr="00733C7B">
              <w:rPr>
                <w:rFonts w:eastAsia="Calibri"/>
                <w:i/>
                <w:color w:val="000000" w:themeColor="text1"/>
                <w:sz w:val="20"/>
              </w:rPr>
              <w:t>,</w:t>
            </w:r>
            <w:proofErr w:type="gramEnd"/>
            <w:r w:rsidRPr="00733C7B">
              <w:rPr>
                <w:rFonts w:eastAsia="Calibri"/>
                <w:i/>
                <w:color w:val="000000" w:themeColor="text1"/>
                <w:sz w:val="20"/>
              </w:rPr>
              <w:t xml:space="preserve"> чем по половине состава работ</w:t>
            </w:r>
            <w:r>
              <w:rPr>
                <w:rFonts w:eastAsia="Calibri"/>
                <w:i/>
                <w:color w:val="000000" w:themeColor="text1"/>
                <w:sz w:val="20"/>
              </w:rPr>
              <w:t>.</w:t>
            </w:r>
          </w:p>
          <w:p w:rsidR="0020589E" w:rsidRPr="00F16C09" w:rsidRDefault="0020589E" w:rsidP="0020589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rPr>
                <w:i/>
                <w:color w:val="000000" w:themeColor="text1"/>
              </w:rPr>
            </w:pPr>
            <w:r w:rsidRPr="00733C7B">
              <w:rPr>
                <w:rFonts w:eastAsia="Calibri"/>
                <w:i/>
                <w:color w:val="000000" w:themeColor="text1"/>
                <w:sz w:val="20"/>
              </w:rPr>
              <w:t>Оценка 100 баллов присваивается участнику, в заявке которого даны предложения по описанию процесса организации выполнения работ, мероприятий по организации системы контроля качества, по всему составу работ, предусмотренных техническим заданием в составе конкурсной документации.</w:t>
            </w:r>
          </w:p>
        </w:tc>
        <w:tc>
          <w:tcPr>
            <w:tcW w:w="912" w:type="pct"/>
            <w:vMerge/>
          </w:tcPr>
          <w:p w:rsidR="0020589E" w:rsidRPr="00480013" w:rsidRDefault="0020589E" w:rsidP="0020589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p>
        </w:tc>
      </w:tr>
      <w:tr w:rsidR="0020589E" w:rsidRPr="00480013" w:rsidTr="0020589E">
        <w:tc>
          <w:tcPr>
            <w:tcW w:w="323" w:type="pct"/>
            <w:tcBorders>
              <w:top w:val="single" w:sz="4" w:space="0" w:color="auto"/>
            </w:tcBorders>
          </w:tcPr>
          <w:p w:rsidR="0020589E" w:rsidRPr="00480013" w:rsidRDefault="0020589E" w:rsidP="0020589E">
            <w:pPr>
              <w:spacing w:after="0"/>
              <w:jc w:val="center"/>
              <w:rPr>
                <w:rFonts w:eastAsia="Calibri"/>
              </w:rPr>
            </w:pPr>
            <w:r>
              <w:rPr>
                <w:rFonts w:eastAsia="Calibri"/>
              </w:rPr>
              <w:t>3.</w:t>
            </w:r>
          </w:p>
        </w:tc>
        <w:tc>
          <w:tcPr>
            <w:tcW w:w="2683" w:type="pct"/>
            <w:gridSpan w:val="2"/>
            <w:tcBorders>
              <w:top w:val="single" w:sz="4" w:space="0" w:color="000000"/>
              <w:left w:val="single" w:sz="4" w:space="0" w:color="000000"/>
              <w:bottom w:val="single" w:sz="4" w:space="0" w:color="000000"/>
              <w:right w:val="single" w:sz="4" w:space="0" w:color="auto"/>
            </w:tcBorders>
          </w:tcPr>
          <w:p w:rsidR="0020589E" w:rsidRPr="00480013" w:rsidRDefault="0020589E" w:rsidP="0020589E">
            <w:pPr>
              <w:spacing w:after="0"/>
              <w:rPr>
                <w:rFonts w:eastAsia="Calibri"/>
                <w:b/>
              </w:rPr>
            </w:pPr>
            <w:proofErr w:type="gramStart"/>
            <w:r w:rsidRPr="00563C6C">
              <w:rPr>
                <w:rFonts w:eastAsia="Calibri"/>
                <w:b/>
              </w:rPr>
              <w:t>Квалификация участников конкурса, в том числе (наличие финансовых ресурсов; наличие на праве собственности или ином законном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w:t>
            </w:r>
            <w:proofErr w:type="gramEnd"/>
          </w:p>
        </w:tc>
        <w:tc>
          <w:tcPr>
            <w:tcW w:w="1082" w:type="pct"/>
            <w:gridSpan w:val="2"/>
            <w:tcBorders>
              <w:top w:val="single" w:sz="4" w:space="0" w:color="000000"/>
              <w:left w:val="single" w:sz="4" w:space="0" w:color="auto"/>
              <w:bottom w:val="single" w:sz="4" w:space="0" w:color="000000"/>
              <w:right w:val="single" w:sz="4" w:space="0" w:color="000000"/>
            </w:tcBorders>
          </w:tcPr>
          <w:p w:rsidR="0020589E" w:rsidRDefault="0020589E" w:rsidP="0020589E">
            <w:pPr>
              <w:spacing w:after="0"/>
              <w:rPr>
                <w:rFonts w:eastAsia="Calibri"/>
                <w:i/>
              </w:rPr>
            </w:pPr>
          </w:p>
          <w:p w:rsidR="0020589E" w:rsidRPr="009E745A" w:rsidRDefault="0020589E" w:rsidP="0020589E">
            <w:pPr>
              <w:spacing w:after="0"/>
              <w:jc w:val="center"/>
              <w:rPr>
                <w:rFonts w:eastAsia="Calibri"/>
                <w:b/>
                <w:i/>
              </w:rPr>
            </w:pPr>
            <w:r>
              <w:rPr>
                <w:rFonts w:eastAsia="Calibri"/>
                <w:b/>
                <w:i/>
              </w:rPr>
              <w:t>3</w:t>
            </w:r>
            <w:r w:rsidRPr="009E745A">
              <w:rPr>
                <w:rFonts w:eastAsia="Calibri"/>
                <w:b/>
                <w:i/>
              </w:rPr>
              <w:t>0 %</w:t>
            </w:r>
          </w:p>
        </w:tc>
        <w:tc>
          <w:tcPr>
            <w:tcW w:w="912" w:type="pct"/>
            <w:tcBorders>
              <w:top w:val="single" w:sz="4" w:space="0" w:color="000000"/>
              <w:left w:val="single" w:sz="4" w:space="0" w:color="000000"/>
              <w:bottom w:val="single" w:sz="4" w:space="0" w:color="000000"/>
              <w:right w:val="single" w:sz="4" w:space="0" w:color="000000"/>
            </w:tcBorders>
          </w:tcPr>
          <w:p w:rsidR="0020589E" w:rsidRPr="00480013" w:rsidRDefault="0020589E" w:rsidP="0020589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r>
              <w:rPr>
                <w:i/>
              </w:rPr>
              <w:t>100 баллов</w:t>
            </w:r>
          </w:p>
        </w:tc>
      </w:tr>
      <w:tr w:rsidR="0020589E" w:rsidRPr="00480013" w:rsidTr="0020589E">
        <w:tc>
          <w:tcPr>
            <w:tcW w:w="323" w:type="pct"/>
            <w:vMerge w:val="restart"/>
            <w:tcBorders>
              <w:top w:val="single" w:sz="4" w:space="0" w:color="auto"/>
            </w:tcBorders>
          </w:tcPr>
          <w:p w:rsidR="0020589E" w:rsidRPr="00480013" w:rsidRDefault="0020589E" w:rsidP="0020589E">
            <w:pPr>
              <w:spacing w:after="0"/>
              <w:jc w:val="center"/>
              <w:rPr>
                <w:rFonts w:eastAsia="Calibri"/>
              </w:rPr>
            </w:pPr>
            <w:r>
              <w:rPr>
                <w:rFonts w:eastAsia="Calibri"/>
              </w:rPr>
              <w:t>3</w:t>
            </w:r>
            <w:r w:rsidRPr="00480013">
              <w:rPr>
                <w:rFonts w:eastAsia="Calibri"/>
              </w:rPr>
              <w:t>.</w:t>
            </w:r>
            <w:r>
              <w:rPr>
                <w:rFonts w:eastAsia="Calibri"/>
              </w:rPr>
              <w:t>1</w:t>
            </w:r>
            <w:r w:rsidRPr="00480013">
              <w:rPr>
                <w:rFonts w:eastAsia="Calibri"/>
              </w:rPr>
              <w:t>.</w:t>
            </w:r>
          </w:p>
        </w:tc>
        <w:tc>
          <w:tcPr>
            <w:tcW w:w="3765" w:type="pct"/>
            <w:gridSpan w:val="4"/>
            <w:tcBorders>
              <w:top w:val="single" w:sz="4" w:space="0" w:color="000000"/>
              <w:left w:val="single" w:sz="4" w:space="0" w:color="000000"/>
              <w:bottom w:val="single" w:sz="4" w:space="0" w:color="000000"/>
              <w:right w:val="single" w:sz="4" w:space="0" w:color="000000"/>
            </w:tcBorders>
          </w:tcPr>
          <w:p w:rsidR="0020589E" w:rsidRPr="00480013" w:rsidRDefault="0020589E" w:rsidP="0020589E">
            <w:pPr>
              <w:spacing w:after="0"/>
              <w:rPr>
                <w:rFonts w:eastAsia="Calibri"/>
                <w:b/>
              </w:rPr>
            </w:pPr>
            <w:r w:rsidRPr="00480013">
              <w:rPr>
                <w:rFonts w:eastAsia="Calibri"/>
                <w:b/>
              </w:rPr>
              <w:t xml:space="preserve">Деловая репутация участника закупки </w:t>
            </w:r>
          </w:p>
          <w:p w:rsidR="0020589E" w:rsidRPr="00480013" w:rsidRDefault="0020589E" w:rsidP="0020589E">
            <w:pPr>
              <w:spacing w:after="0"/>
              <w:rPr>
                <w:i/>
              </w:rPr>
            </w:pPr>
            <w:r w:rsidRPr="00480013">
              <w:rPr>
                <w:rFonts w:eastAsia="Calibri"/>
              </w:rPr>
              <w:t>В качестве подтверждения деловой репутации принимаются положительные отзывы, в том числе благодарности, гр</w:t>
            </w:r>
            <w:r>
              <w:rPr>
                <w:rFonts w:eastAsia="Calibri"/>
              </w:rPr>
              <w:t>амоты, благодарственные письма.</w:t>
            </w:r>
          </w:p>
        </w:tc>
        <w:tc>
          <w:tcPr>
            <w:tcW w:w="912" w:type="pct"/>
            <w:vMerge w:val="restart"/>
            <w:tcBorders>
              <w:top w:val="single" w:sz="4" w:space="0" w:color="000000"/>
              <w:left w:val="single" w:sz="4" w:space="0" w:color="000000"/>
              <w:right w:val="single" w:sz="4" w:space="0" w:color="000000"/>
            </w:tcBorders>
          </w:tcPr>
          <w:p w:rsidR="0020589E" w:rsidRPr="00222706" w:rsidRDefault="0020589E" w:rsidP="0020589E">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r w:rsidRPr="00222706">
              <w:rPr>
                <w:i/>
                <w:lang w:val="en-US"/>
              </w:rPr>
              <w:t>1</w:t>
            </w:r>
            <w:r w:rsidRPr="00222706">
              <w:rPr>
                <w:i/>
              </w:rPr>
              <w:t>0 баллов</w:t>
            </w:r>
          </w:p>
          <w:p w:rsidR="0020589E" w:rsidRPr="00222706" w:rsidRDefault="0020589E" w:rsidP="0020589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p>
        </w:tc>
      </w:tr>
      <w:tr w:rsidR="0020589E" w:rsidRPr="00480013" w:rsidTr="0020589E">
        <w:trPr>
          <w:trHeight w:val="1167"/>
        </w:trPr>
        <w:tc>
          <w:tcPr>
            <w:tcW w:w="323" w:type="pct"/>
            <w:vMerge/>
          </w:tcPr>
          <w:p w:rsidR="0020589E" w:rsidRPr="00480013" w:rsidRDefault="0020589E" w:rsidP="0020589E">
            <w:pPr>
              <w:spacing w:after="0"/>
              <w:jc w:val="center"/>
              <w:rPr>
                <w:rFonts w:eastAsia="Calibri"/>
              </w:rPr>
            </w:pPr>
          </w:p>
        </w:tc>
        <w:tc>
          <w:tcPr>
            <w:tcW w:w="3765" w:type="pct"/>
            <w:gridSpan w:val="4"/>
            <w:tcBorders>
              <w:top w:val="single" w:sz="4" w:space="0" w:color="000000"/>
              <w:left w:val="single" w:sz="4" w:space="0" w:color="000000"/>
              <w:right w:val="single" w:sz="4" w:space="0" w:color="000000"/>
            </w:tcBorders>
            <w:vAlign w:val="bottom"/>
          </w:tcPr>
          <w:p w:rsidR="0020589E" w:rsidRPr="003644B4" w:rsidRDefault="0020589E" w:rsidP="0020589E">
            <w:pPr>
              <w:spacing w:after="0"/>
              <w:rPr>
                <w:rFonts w:eastAsia="Calibri"/>
                <w:b/>
                <w:bCs/>
                <w:i/>
                <w:sz w:val="20"/>
              </w:rPr>
            </w:pPr>
            <w:r w:rsidRPr="003644B4">
              <w:rPr>
                <w:rFonts w:eastAsia="Calibri"/>
                <w:b/>
                <w:bCs/>
                <w:i/>
                <w:sz w:val="20"/>
              </w:rPr>
              <w:t>БД</w:t>
            </w:r>
            <w:proofErr w:type="spellStart"/>
            <w:proofErr w:type="gramStart"/>
            <w:r w:rsidRPr="003644B4">
              <w:rPr>
                <w:rFonts w:eastAsia="Calibri"/>
                <w:b/>
                <w:bCs/>
                <w:i/>
                <w:sz w:val="20"/>
                <w:lang w:val="en-US"/>
              </w:rPr>
              <w:t>i</w:t>
            </w:r>
            <w:proofErr w:type="spellEnd"/>
            <w:proofErr w:type="gramEnd"/>
            <w:r w:rsidRPr="00733C7B">
              <w:rPr>
                <w:rFonts w:eastAsia="Calibri"/>
                <w:b/>
                <w:bCs/>
                <w:i/>
                <w:sz w:val="20"/>
              </w:rPr>
              <w:t xml:space="preserve"> = </w:t>
            </w:r>
            <w:r>
              <w:rPr>
                <w:rFonts w:eastAsia="Calibri"/>
                <w:b/>
                <w:bCs/>
                <w:i/>
                <w:sz w:val="20"/>
              </w:rPr>
              <w:t>(</w:t>
            </w:r>
            <w:r w:rsidRPr="003644B4">
              <w:rPr>
                <w:rFonts w:eastAsia="Calibri"/>
                <w:b/>
                <w:bCs/>
                <w:i/>
                <w:sz w:val="20"/>
              </w:rPr>
              <w:t>КД</w:t>
            </w:r>
            <w:proofErr w:type="spellStart"/>
            <w:r w:rsidRPr="003644B4">
              <w:rPr>
                <w:rFonts w:eastAsia="Calibri"/>
                <w:b/>
                <w:bCs/>
                <w:i/>
                <w:sz w:val="20"/>
                <w:lang w:val="en-US"/>
              </w:rPr>
              <w:t>i</w:t>
            </w:r>
            <w:proofErr w:type="spellEnd"/>
            <w:r w:rsidRPr="003644B4">
              <w:rPr>
                <w:rFonts w:eastAsia="Calibri"/>
                <w:b/>
                <w:bCs/>
                <w:i/>
                <w:sz w:val="20"/>
              </w:rPr>
              <w:t>/ КД</w:t>
            </w:r>
            <w:r w:rsidRPr="003644B4">
              <w:rPr>
                <w:rFonts w:eastAsia="Calibri"/>
                <w:b/>
                <w:bCs/>
                <w:i/>
                <w:sz w:val="20"/>
                <w:lang w:val="en-US"/>
              </w:rPr>
              <w:t>max</w:t>
            </w:r>
            <w:r>
              <w:rPr>
                <w:rFonts w:eastAsia="Calibri"/>
                <w:b/>
                <w:bCs/>
                <w:i/>
                <w:sz w:val="20"/>
              </w:rPr>
              <w:t>) *</w:t>
            </w:r>
            <w:r w:rsidRPr="00DD25B9">
              <w:rPr>
                <w:rFonts w:eastAsia="Calibri"/>
                <w:b/>
                <w:bCs/>
                <w:i/>
                <w:sz w:val="20"/>
              </w:rPr>
              <w:t>1</w:t>
            </w:r>
            <w:r w:rsidRPr="003644B4">
              <w:rPr>
                <w:rFonts w:eastAsia="Calibri"/>
                <w:b/>
                <w:bCs/>
                <w:i/>
                <w:sz w:val="20"/>
              </w:rPr>
              <w:t>0</w:t>
            </w:r>
          </w:p>
          <w:p w:rsidR="0020589E" w:rsidRPr="00733C7B" w:rsidRDefault="0020589E" w:rsidP="0020589E">
            <w:pPr>
              <w:spacing w:after="0"/>
              <w:rPr>
                <w:rFonts w:eastAsia="Calibri"/>
                <w:bCs/>
                <w:i/>
                <w:sz w:val="20"/>
              </w:rPr>
            </w:pPr>
            <w:r w:rsidRPr="00733C7B">
              <w:rPr>
                <w:rFonts w:eastAsia="Calibri"/>
                <w:bCs/>
                <w:i/>
                <w:sz w:val="20"/>
              </w:rPr>
              <w:t>где:</w:t>
            </w:r>
          </w:p>
          <w:p w:rsidR="0020589E" w:rsidRPr="00733C7B" w:rsidRDefault="0020589E" w:rsidP="0020589E">
            <w:pPr>
              <w:spacing w:after="0"/>
              <w:rPr>
                <w:rFonts w:eastAsia="Calibri"/>
                <w:bCs/>
                <w:i/>
                <w:sz w:val="20"/>
              </w:rPr>
            </w:pPr>
            <w:proofErr w:type="spellStart"/>
            <w:r w:rsidRPr="00733C7B">
              <w:rPr>
                <w:rFonts w:eastAsia="Calibri"/>
                <w:bCs/>
                <w:i/>
                <w:sz w:val="20"/>
                <w:lang w:val="en-US"/>
              </w:rPr>
              <w:t>i</w:t>
            </w:r>
            <w:proofErr w:type="spellEnd"/>
            <w:r w:rsidRPr="00733C7B">
              <w:rPr>
                <w:rFonts w:eastAsia="Calibri"/>
                <w:bCs/>
                <w:i/>
                <w:sz w:val="20"/>
              </w:rPr>
              <w:t xml:space="preserve"> – участник закупки;</w:t>
            </w:r>
          </w:p>
          <w:p w:rsidR="0020589E" w:rsidRPr="00733C7B" w:rsidRDefault="0020589E" w:rsidP="0020589E">
            <w:pPr>
              <w:spacing w:after="0"/>
              <w:rPr>
                <w:rFonts w:eastAsia="Calibri"/>
                <w:bCs/>
                <w:i/>
                <w:sz w:val="20"/>
              </w:rPr>
            </w:pPr>
            <w:r w:rsidRPr="00733C7B">
              <w:rPr>
                <w:rFonts w:eastAsia="Calibri"/>
                <w:bCs/>
                <w:i/>
                <w:sz w:val="20"/>
              </w:rPr>
              <w:t>БД</w:t>
            </w:r>
            <w:proofErr w:type="spellStart"/>
            <w:proofErr w:type="gramStart"/>
            <w:r w:rsidRPr="00733C7B">
              <w:rPr>
                <w:rFonts w:eastAsia="Calibri"/>
                <w:bCs/>
                <w:i/>
                <w:sz w:val="20"/>
                <w:lang w:val="en-US"/>
              </w:rPr>
              <w:t>i</w:t>
            </w:r>
            <w:proofErr w:type="spellEnd"/>
            <w:proofErr w:type="gramEnd"/>
            <w:r w:rsidRPr="00733C7B">
              <w:rPr>
                <w:rFonts w:eastAsia="Calibri"/>
                <w:bCs/>
                <w:i/>
                <w:sz w:val="20"/>
              </w:rPr>
              <w:t xml:space="preserve"> - итоговое количество баллов, присуждаемых </w:t>
            </w:r>
            <w:proofErr w:type="spellStart"/>
            <w:r w:rsidRPr="00733C7B">
              <w:rPr>
                <w:rFonts w:eastAsia="Calibri"/>
                <w:bCs/>
                <w:i/>
                <w:sz w:val="20"/>
                <w:lang w:val="en-US"/>
              </w:rPr>
              <w:t>i</w:t>
            </w:r>
            <w:proofErr w:type="spellEnd"/>
            <w:r w:rsidRPr="00733C7B">
              <w:rPr>
                <w:rFonts w:eastAsia="Calibri"/>
                <w:bCs/>
                <w:i/>
                <w:sz w:val="20"/>
              </w:rPr>
              <w:t>-му участнику закупки по критерию «Деловая репутация участника закупки»;</w:t>
            </w:r>
          </w:p>
          <w:p w:rsidR="0020589E" w:rsidRPr="00733C7B" w:rsidRDefault="0020589E" w:rsidP="0020589E">
            <w:pPr>
              <w:spacing w:after="0"/>
              <w:rPr>
                <w:rFonts w:eastAsia="Calibri"/>
                <w:bCs/>
                <w:i/>
                <w:sz w:val="20"/>
              </w:rPr>
            </w:pPr>
            <w:r w:rsidRPr="00733C7B">
              <w:rPr>
                <w:rFonts w:eastAsia="Calibri"/>
                <w:bCs/>
                <w:i/>
                <w:sz w:val="20"/>
              </w:rPr>
              <w:lastRenderedPageBreak/>
              <w:t>КД</w:t>
            </w:r>
            <w:proofErr w:type="spellStart"/>
            <w:proofErr w:type="gramStart"/>
            <w:r w:rsidRPr="00733C7B">
              <w:rPr>
                <w:rFonts w:eastAsia="Calibri"/>
                <w:bCs/>
                <w:i/>
                <w:sz w:val="20"/>
                <w:lang w:val="en-US"/>
              </w:rPr>
              <w:t>i</w:t>
            </w:r>
            <w:proofErr w:type="spellEnd"/>
            <w:proofErr w:type="gramEnd"/>
            <w:r w:rsidRPr="00733C7B">
              <w:rPr>
                <w:rFonts w:eastAsia="Calibri"/>
                <w:bCs/>
                <w:i/>
                <w:sz w:val="20"/>
              </w:rPr>
              <w:t xml:space="preserve"> – количество документов (положительных отзывов, благодарностей, грамот, благодарственных писем), предоставленных </w:t>
            </w:r>
            <w:proofErr w:type="spellStart"/>
            <w:r w:rsidRPr="00733C7B">
              <w:rPr>
                <w:rFonts w:eastAsia="Calibri"/>
                <w:bCs/>
                <w:i/>
                <w:sz w:val="20"/>
                <w:lang w:val="en-US"/>
              </w:rPr>
              <w:t>i</w:t>
            </w:r>
            <w:proofErr w:type="spellEnd"/>
            <w:r w:rsidRPr="00733C7B">
              <w:rPr>
                <w:rFonts w:eastAsia="Calibri"/>
                <w:bCs/>
                <w:i/>
                <w:sz w:val="20"/>
              </w:rPr>
              <w:t>–м участником;</w:t>
            </w:r>
          </w:p>
          <w:p w:rsidR="0020589E" w:rsidRPr="00733C7B" w:rsidRDefault="0020589E" w:rsidP="0020589E">
            <w:pPr>
              <w:spacing w:after="0"/>
              <w:rPr>
                <w:rFonts w:eastAsia="Calibri"/>
                <w:bCs/>
                <w:i/>
                <w:sz w:val="20"/>
              </w:rPr>
            </w:pPr>
            <w:proofErr w:type="gramStart"/>
            <w:r w:rsidRPr="00733C7B">
              <w:rPr>
                <w:rFonts w:eastAsia="Calibri"/>
                <w:bCs/>
                <w:i/>
                <w:sz w:val="20"/>
              </w:rPr>
              <w:t>КД</w:t>
            </w:r>
            <w:proofErr w:type="gramEnd"/>
            <w:r w:rsidRPr="00733C7B">
              <w:rPr>
                <w:rFonts w:eastAsia="Calibri"/>
                <w:bCs/>
                <w:i/>
                <w:sz w:val="20"/>
                <w:lang w:val="en-US"/>
              </w:rPr>
              <w:t>max</w:t>
            </w:r>
            <w:r w:rsidRPr="00733C7B">
              <w:rPr>
                <w:rFonts w:eastAsia="Calibri"/>
                <w:bCs/>
                <w:i/>
                <w:sz w:val="20"/>
              </w:rPr>
              <w:t xml:space="preserve"> – максимальное количество документов (положительных отзывов, благодарностей, грамот, благодарственных писем) среди всех участников закупки;</w:t>
            </w:r>
          </w:p>
          <w:p w:rsidR="0020589E" w:rsidRPr="00480013" w:rsidRDefault="0020589E" w:rsidP="0020589E">
            <w:pPr>
              <w:spacing w:after="0"/>
              <w:rPr>
                <w:i/>
              </w:rPr>
            </w:pPr>
            <w:r w:rsidRPr="00793429">
              <w:rPr>
                <w:rFonts w:eastAsia="Calibri"/>
                <w:bCs/>
                <w:i/>
                <w:sz w:val="20"/>
              </w:rPr>
              <w:t>1</w:t>
            </w:r>
            <w:r>
              <w:rPr>
                <w:rFonts w:eastAsia="Calibri"/>
                <w:bCs/>
                <w:i/>
                <w:sz w:val="20"/>
              </w:rPr>
              <w:t>0</w:t>
            </w:r>
            <w:r w:rsidRPr="00733C7B">
              <w:rPr>
                <w:rFonts w:eastAsia="Calibri"/>
                <w:bCs/>
                <w:i/>
                <w:sz w:val="20"/>
              </w:rPr>
              <w:t xml:space="preserve"> – максимальное количество баллов, присуждаемых по критерию «Деловая репутация участника закупки».</w:t>
            </w:r>
          </w:p>
        </w:tc>
        <w:tc>
          <w:tcPr>
            <w:tcW w:w="912" w:type="pct"/>
            <w:vMerge/>
            <w:tcBorders>
              <w:left w:val="single" w:sz="4" w:space="0" w:color="000000"/>
              <w:right w:val="single" w:sz="4" w:space="0" w:color="000000"/>
            </w:tcBorders>
            <w:vAlign w:val="bottom"/>
          </w:tcPr>
          <w:p w:rsidR="0020589E" w:rsidRPr="00222706" w:rsidRDefault="0020589E" w:rsidP="0020589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p>
        </w:tc>
      </w:tr>
      <w:tr w:rsidR="0020589E" w:rsidRPr="00480013" w:rsidTr="0020589E">
        <w:tc>
          <w:tcPr>
            <w:tcW w:w="323" w:type="pct"/>
            <w:vMerge w:val="restart"/>
            <w:tcBorders>
              <w:top w:val="single" w:sz="4" w:space="0" w:color="auto"/>
            </w:tcBorders>
          </w:tcPr>
          <w:p w:rsidR="0020589E" w:rsidRPr="00480013" w:rsidRDefault="0020589E" w:rsidP="0020589E">
            <w:pPr>
              <w:jc w:val="center"/>
              <w:rPr>
                <w:rFonts w:eastAsia="Calibri"/>
              </w:rPr>
            </w:pPr>
            <w:r>
              <w:rPr>
                <w:rFonts w:eastAsia="Calibri"/>
              </w:rPr>
              <w:lastRenderedPageBreak/>
              <w:t>3.2</w:t>
            </w:r>
          </w:p>
        </w:tc>
        <w:tc>
          <w:tcPr>
            <w:tcW w:w="3765" w:type="pct"/>
            <w:gridSpan w:val="4"/>
            <w:tcBorders>
              <w:top w:val="single" w:sz="4" w:space="0" w:color="auto"/>
              <w:left w:val="single" w:sz="4" w:space="0" w:color="000000"/>
              <w:bottom w:val="single" w:sz="4" w:space="0" w:color="000000"/>
              <w:right w:val="single" w:sz="4" w:space="0" w:color="000000"/>
            </w:tcBorders>
          </w:tcPr>
          <w:p w:rsidR="0020589E" w:rsidRDefault="0020589E" w:rsidP="0020589E">
            <w:pPr>
              <w:spacing w:after="0"/>
              <w:rPr>
                <w:rFonts w:eastAsia="Calibri"/>
                <w:b/>
              </w:rPr>
            </w:pPr>
            <w:r w:rsidRPr="001B574C">
              <w:rPr>
                <w:rFonts w:eastAsia="Calibri"/>
                <w:b/>
              </w:rPr>
              <w:t>Обеспеченность кадровыми ресурсами</w:t>
            </w:r>
            <w:r>
              <w:rPr>
                <w:rFonts w:eastAsia="Calibri"/>
                <w:b/>
              </w:rPr>
              <w:t xml:space="preserve"> (Форма </w:t>
            </w:r>
            <w:r>
              <w:rPr>
                <w:rFonts w:eastAsia="Calibri"/>
                <w:b/>
                <w:lang w:val="en-US"/>
              </w:rPr>
              <w:t>I</w:t>
            </w:r>
            <w:r>
              <w:rPr>
                <w:rFonts w:eastAsia="Calibri"/>
                <w:b/>
              </w:rPr>
              <w:t>.3.6 «</w:t>
            </w:r>
            <w:r w:rsidRPr="00AC79C9">
              <w:rPr>
                <w:rFonts w:eastAsia="Calibri"/>
                <w:b/>
              </w:rPr>
              <w:t>Обеспеченность кадровыми ресурсами»</w:t>
            </w:r>
            <w:r w:rsidRPr="00390FD3">
              <w:rPr>
                <w:rFonts w:eastAsia="Calibri"/>
                <w:b/>
              </w:rPr>
              <w:t xml:space="preserve"> раздела I.3 ОБРАЗЦЫ ФОРМ И ДОКУМЕНТОВ, ВХОДЯЩИХ В СОСТАВ ЗАЯВКА ДЛЯ ЗАПОЛНЕНИЯ УЧАСТНИКАМИ ПРОЦЕДУРЫ ЗАКУПКИ</w:t>
            </w:r>
            <w:r>
              <w:rPr>
                <w:rFonts w:eastAsia="Calibri"/>
                <w:b/>
              </w:rPr>
              <w:t>)</w:t>
            </w:r>
          </w:p>
          <w:p w:rsidR="0020589E" w:rsidRPr="001B574C" w:rsidRDefault="0020589E" w:rsidP="0020589E">
            <w:pPr>
              <w:spacing w:after="0"/>
              <w:rPr>
                <w:rFonts w:eastAsia="Calibri"/>
              </w:rPr>
            </w:pPr>
            <w:r w:rsidRPr="008E379D">
              <w:rPr>
                <w:rFonts w:eastAsia="Calibri"/>
              </w:rPr>
              <w:t>Оценивается количество уборщиков территории, в соответствии с должностной инструкцией имеющим допуск к работе и стаж работы, являющимся предметом контракта</w:t>
            </w:r>
            <w:r>
              <w:rPr>
                <w:rFonts w:eastAsia="Calibri"/>
              </w:rPr>
              <w:t>.</w:t>
            </w:r>
          </w:p>
        </w:tc>
        <w:tc>
          <w:tcPr>
            <w:tcW w:w="912" w:type="pct"/>
            <w:vMerge w:val="restart"/>
            <w:tcBorders>
              <w:top w:val="single" w:sz="4" w:space="0" w:color="000000"/>
              <w:left w:val="single" w:sz="4" w:space="0" w:color="000000"/>
              <w:right w:val="single" w:sz="4" w:space="0" w:color="000000"/>
            </w:tcBorders>
          </w:tcPr>
          <w:p w:rsidR="0020589E" w:rsidRPr="00222706" w:rsidRDefault="0020589E" w:rsidP="0020589E">
            <w:pPr>
              <w:spacing w:after="0"/>
              <w:jc w:val="center"/>
              <w:rPr>
                <w:i/>
              </w:rPr>
            </w:pPr>
            <w:r>
              <w:rPr>
                <w:i/>
              </w:rPr>
              <w:t>3</w:t>
            </w:r>
            <w:r w:rsidRPr="00222706">
              <w:rPr>
                <w:i/>
              </w:rPr>
              <w:t>0 баллов</w:t>
            </w:r>
          </w:p>
          <w:p w:rsidR="0020589E" w:rsidRPr="00222706" w:rsidRDefault="0020589E" w:rsidP="0020589E">
            <w:pPr>
              <w:spacing w:after="0"/>
              <w:jc w:val="center"/>
              <w:rPr>
                <w:i/>
              </w:rPr>
            </w:pPr>
          </w:p>
        </w:tc>
      </w:tr>
      <w:tr w:rsidR="0020589E" w:rsidRPr="00480013" w:rsidTr="0020589E">
        <w:trPr>
          <w:trHeight w:val="1374"/>
        </w:trPr>
        <w:tc>
          <w:tcPr>
            <w:tcW w:w="323" w:type="pct"/>
            <w:vMerge/>
          </w:tcPr>
          <w:p w:rsidR="0020589E" w:rsidRDefault="0020589E" w:rsidP="0020589E">
            <w:pPr>
              <w:jc w:val="center"/>
              <w:rPr>
                <w:rFonts w:eastAsia="Calibri"/>
              </w:rPr>
            </w:pPr>
          </w:p>
        </w:tc>
        <w:tc>
          <w:tcPr>
            <w:tcW w:w="3765" w:type="pct"/>
            <w:gridSpan w:val="4"/>
            <w:tcBorders>
              <w:top w:val="single" w:sz="4" w:space="0" w:color="auto"/>
              <w:left w:val="single" w:sz="4" w:space="0" w:color="000000"/>
              <w:right w:val="single" w:sz="4" w:space="0" w:color="000000"/>
            </w:tcBorders>
          </w:tcPr>
          <w:p w:rsidR="0020589E" w:rsidRPr="00733C7B" w:rsidRDefault="0020589E" w:rsidP="0020589E">
            <w:pPr>
              <w:pStyle w:val="affff9"/>
              <w:tabs>
                <w:tab w:val="left" w:pos="993"/>
              </w:tabs>
              <w:ind w:left="20"/>
              <w:jc w:val="both"/>
              <w:rPr>
                <w:b/>
                <w:bCs/>
                <w:i/>
                <w:sz w:val="20"/>
              </w:rPr>
            </w:pPr>
            <w:r w:rsidRPr="00733C7B">
              <w:rPr>
                <w:b/>
                <w:bCs/>
                <w:i/>
                <w:sz w:val="20"/>
              </w:rPr>
              <w:t>БО</w:t>
            </w:r>
            <w:proofErr w:type="spellStart"/>
            <w:proofErr w:type="gramStart"/>
            <w:r w:rsidRPr="00733C7B">
              <w:rPr>
                <w:b/>
                <w:bCs/>
                <w:i/>
                <w:sz w:val="20"/>
                <w:lang w:val="en-US"/>
              </w:rPr>
              <w:t>i</w:t>
            </w:r>
            <w:proofErr w:type="spellEnd"/>
            <w:proofErr w:type="gramEnd"/>
            <w:r w:rsidRPr="00733C7B">
              <w:rPr>
                <w:b/>
                <w:bCs/>
                <w:i/>
                <w:sz w:val="20"/>
              </w:rPr>
              <w:t xml:space="preserve"> = (КО</w:t>
            </w:r>
            <w:proofErr w:type="spellStart"/>
            <w:r w:rsidRPr="00733C7B">
              <w:rPr>
                <w:b/>
                <w:bCs/>
                <w:i/>
                <w:sz w:val="20"/>
                <w:lang w:val="en-US"/>
              </w:rPr>
              <w:t>i</w:t>
            </w:r>
            <w:proofErr w:type="spellEnd"/>
            <w:r w:rsidRPr="00733C7B">
              <w:rPr>
                <w:b/>
                <w:bCs/>
                <w:i/>
                <w:sz w:val="20"/>
              </w:rPr>
              <w:t xml:space="preserve"> / </w:t>
            </w:r>
            <w:proofErr w:type="spellStart"/>
            <w:r w:rsidRPr="00733C7B">
              <w:rPr>
                <w:b/>
                <w:bCs/>
                <w:i/>
                <w:sz w:val="20"/>
                <w:lang w:val="en-US"/>
              </w:rPr>
              <w:t>KOmax</w:t>
            </w:r>
            <w:proofErr w:type="spellEnd"/>
            <w:r w:rsidRPr="00733C7B">
              <w:rPr>
                <w:b/>
                <w:bCs/>
                <w:i/>
                <w:sz w:val="20"/>
              </w:rPr>
              <w:t xml:space="preserve">) * </w:t>
            </w:r>
            <w:r w:rsidR="008274A6">
              <w:rPr>
                <w:b/>
                <w:bCs/>
                <w:i/>
                <w:sz w:val="20"/>
              </w:rPr>
              <w:t>3</w:t>
            </w:r>
            <w:r w:rsidRPr="00733C7B">
              <w:rPr>
                <w:b/>
                <w:bCs/>
                <w:i/>
                <w:sz w:val="20"/>
              </w:rPr>
              <w:t>0</w:t>
            </w:r>
          </w:p>
          <w:p w:rsidR="0020589E" w:rsidRPr="00733C7B" w:rsidRDefault="0020589E" w:rsidP="0020589E">
            <w:pPr>
              <w:pStyle w:val="affff9"/>
              <w:tabs>
                <w:tab w:val="left" w:pos="993"/>
              </w:tabs>
              <w:ind w:left="20"/>
              <w:jc w:val="both"/>
              <w:rPr>
                <w:bCs/>
                <w:i/>
                <w:sz w:val="20"/>
              </w:rPr>
            </w:pPr>
            <w:r w:rsidRPr="00733C7B">
              <w:rPr>
                <w:bCs/>
                <w:i/>
                <w:sz w:val="20"/>
              </w:rPr>
              <w:t>где:</w:t>
            </w:r>
          </w:p>
          <w:p w:rsidR="0020589E" w:rsidRPr="00733C7B" w:rsidRDefault="0020589E" w:rsidP="0020589E">
            <w:pPr>
              <w:pStyle w:val="affff9"/>
              <w:tabs>
                <w:tab w:val="left" w:pos="993"/>
              </w:tabs>
              <w:ind w:left="20"/>
              <w:jc w:val="both"/>
              <w:rPr>
                <w:bCs/>
                <w:i/>
                <w:sz w:val="20"/>
              </w:rPr>
            </w:pPr>
            <w:proofErr w:type="spellStart"/>
            <w:r w:rsidRPr="00733C7B">
              <w:rPr>
                <w:bCs/>
                <w:i/>
                <w:sz w:val="20"/>
                <w:lang w:val="en-US"/>
              </w:rPr>
              <w:t>i</w:t>
            </w:r>
            <w:proofErr w:type="spellEnd"/>
            <w:r w:rsidRPr="00733C7B">
              <w:rPr>
                <w:bCs/>
                <w:i/>
                <w:sz w:val="20"/>
              </w:rPr>
              <w:t xml:space="preserve"> – участник закупки;</w:t>
            </w:r>
          </w:p>
          <w:p w:rsidR="0020589E" w:rsidRPr="00733C7B" w:rsidRDefault="0020589E" w:rsidP="0020589E">
            <w:pPr>
              <w:pStyle w:val="affff9"/>
              <w:tabs>
                <w:tab w:val="left" w:pos="993"/>
              </w:tabs>
              <w:ind w:left="20"/>
              <w:jc w:val="both"/>
              <w:rPr>
                <w:bCs/>
                <w:i/>
                <w:sz w:val="20"/>
              </w:rPr>
            </w:pPr>
            <w:r w:rsidRPr="00733C7B">
              <w:rPr>
                <w:bCs/>
                <w:i/>
                <w:sz w:val="20"/>
              </w:rPr>
              <w:t>БО</w:t>
            </w:r>
            <w:proofErr w:type="spellStart"/>
            <w:proofErr w:type="gramStart"/>
            <w:r w:rsidRPr="00733C7B">
              <w:rPr>
                <w:bCs/>
                <w:i/>
                <w:sz w:val="20"/>
                <w:lang w:val="en-US"/>
              </w:rPr>
              <w:t>i</w:t>
            </w:r>
            <w:proofErr w:type="spellEnd"/>
            <w:proofErr w:type="gramEnd"/>
            <w:r w:rsidRPr="00733C7B">
              <w:rPr>
                <w:bCs/>
                <w:i/>
                <w:sz w:val="20"/>
              </w:rPr>
              <w:t xml:space="preserve"> – итоговое количество баллов, присуждаемое </w:t>
            </w:r>
            <w:proofErr w:type="spellStart"/>
            <w:r w:rsidRPr="00733C7B">
              <w:rPr>
                <w:bCs/>
                <w:i/>
                <w:sz w:val="20"/>
                <w:lang w:val="en-US"/>
              </w:rPr>
              <w:t>i</w:t>
            </w:r>
            <w:proofErr w:type="spellEnd"/>
            <w:r w:rsidRPr="00733C7B">
              <w:rPr>
                <w:bCs/>
                <w:i/>
                <w:sz w:val="20"/>
              </w:rPr>
              <w:t xml:space="preserve"> – </w:t>
            </w:r>
            <w:proofErr w:type="spellStart"/>
            <w:r w:rsidRPr="00733C7B">
              <w:rPr>
                <w:bCs/>
                <w:i/>
                <w:sz w:val="20"/>
              </w:rPr>
              <w:t>му</w:t>
            </w:r>
            <w:proofErr w:type="spellEnd"/>
            <w:r w:rsidRPr="00733C7B">
              <w:rPr>
                <w:bCs/>
                <w:i/>
                <w:sz w:val="20"/>
              </w:rPr>
              <w:t xml:space="preserve"> участнику закупки по критерию «Обеспеченность кадровыми ресурсами»;</w:t>
            </w:r>
          </w:p>
          <w:p w:rsidR="0020589E" w:rsidRPr="00733C7B" w:rsidRDefault="0020589E" w:rsidP="0020589E">
            <w:pPr>
              <w:pStyle w:val="affff9"/>
              <w:tabs>
                <w:tab w:val="left" w:pos="993"/>
              </w:tabs>
              <w:ind w:left="20"/>
              <w:jc w:val="both"/>
              <w:rPr>
                <w:bCs/>
                <w:i/>
                <w:sz w:val="20"/>
              </w:rPr>
            </w:pPr>
            <w:proofErr w:type="spellStart"/>
            <w:r w:rsidRPr="00733C7B">
              <w:rPr>
                <w:bCs/>
                <w:i/>
                <w:sz w:val="20"/>
                <w:lang w:val="en-US"/>
              </w:rPr>
              <w:t>KOi</w:t>
            </w:r>
            <w:proofErr w:type="spellEnd"/>
            <w:r w:rsidRPr="00733C7B">
              <w:rPr>
                <w:bCs/>
                <w:i/>
                <w:sz w:val="20"/>
              </w:rPr>
              <w:t xml:space="preserve"> – количество сотрудников, по которым </w:t>
            </w:r>
            <w:proofErr w:type="spellStart"/>
            <w:r w:rsidRPr="00733C7B">
              <w:rPr>
                <w:bCs/>
                <w:i/>
                <w:sz w:val="20"/>
                <w:lang w:val="en-US"/>
              </w:rPr>
              <w:t>i</w:t>
            </w:r>
            <w:proofErr w:type="spellEnd"/>
            <w:r w:rsidRPr="00733C7B">
              <w:rPr>
                <w:bCs/>
                <w:i/>
                <w:sz w:val="20"/>
              </w:rPr>
              <w:t xml:space="preserve"> – м участником предоставлены подтверждающие документы;</w:t>
            </w:r>
          </w:p>
          <w:p w:rsidR="0020589E" w:rsidRPr="00733C7B" w:rsidRDefault="0020589E" w:rsidP="0020589E">
            <w:pPr>
              <w:pStyle w:val="affff9"/>
              <w:tabs>
                <w:tab w:val="left" w:pos="993"/>
              </w:tabs>
              <w:ind w:left="20"/>
              <w:jc w:val="both"/>
              <w:rPr>
                <w:bCs/>
                <w:i/>
                <w:sz w:val="20"/>
              </w:rPr>
            </w:pPr>
            <w:proofErr w:type="spellStart"/>
            <w:r w:rsidRPr="00733C7B">
              <w:rPr>
                <w:bCs/>
                <w:i/>
                <w:sz w:val="20"/>
                <w:lang w:val="en-US"/>
              </w:rPr>
              <w:t>KOmax</w:t>
            </w:r>
            <w:proofErr w:type="spellEnd"/>
            <w:r w:rsidRPr="00733C7B">
              <w:rPr>
                <w:bCs/>
                <w:i/>
                <w:sz w:val="20"/>
              </w:rPr>
              <w:t xml:space="preserve"> – максимальное количество сотрудников, по которым предоставлены подтверждающие документы, среди всех участников закупки;</w:t>
            </w:r>
          </w:p>
          <w:p w:rsidR="0020589E" w:rsidRPr="008E379D" w:rsidRDefault="0020589E" w:rsidP="0020589E">
            <w:pPr>
              <w:pStyle w:val="affff9"/>
              <w:ind w:left="20"/>
              <w:jc w:val="both"/>
              <w:rPr>
                <w:rFonts w:eastAsia="Calibri"/>
                <w:i/>
              </w:rPr>
            </w:pPr>
            <w:r w:rsidRPr="00793429">
              <w:rPr>
                <w:bCs/>
                <w:i/>
                <w:sz w:val="20"/>
              </w:rPr>
              <w:t>2</w:t>
            </w:r>
            <w:r w:rsidRPr="00733C7B">
              <w:rPr>
                <w:bCs/>
                <w:i/>
                <w:sz w:val="20"/>
              </w:rPr>
              <w:t>0 – максимальное количество баллов, присуждаемых по критерию «Обеспеченность кадровыми ресурсами».</w:t>
            </w:r>
          </w:p>
        </w:tc>
        <w:tc>
          <w:tcPr>
            <w:tcW w:w="912" w:type="pct"/>
            <w:vMerge/>
            <w:tcBorders>
              <w:left w:val="single" w:sz="4" w:space="0" w:color="000000"/>
              <w:right w:val="single" w:sz="4" w:space="0" w:color="000000"/>
            </w:tcBorders>
          </w:tcPr>
          <w:p w:rsidR="0020589E" w:rsidRPr="00480013" w:rsidRDefault="0020589E" w:rsidP="0020589E">
            <w:pPr>
              <w:spacing w:after="0"/>
              <w:jc w:val="center"/>
              <w:rPr>
                <w:i/>
              </w:rPr>
            </w:pPr>
          </w:p>
        </w:tc>
      </w:tr>
      <w:tr w:rsidR="0020589E" w:rsidRPr="00480013" w:rsidTr="0020589E">
        <w:tc>
          <w:tcPr>
            <w:tcW w:w="323" w:type="pct"/>
            <w:tcBorders>
              <w:top w:val="single" w:sz="4" w:space="0" w:color="auto"/>
            </w:tcBorders>
          </w:tcPr>
          <w:p w:rsidR="0020589E" w:rsidRDefault="0020589E" w:rsidP="0020589E">
            <w:pPr>
              <w:jc w:val="center"/>
              <w:rPr>
                <w:rFonts w:eastAsia="Calibri"/>
              </w:rPr>
            </w:pPr>
            <w:r>
              <w:rPr>
                <w:rFonts w:eastAsia="Calibri"/>
              </w:rPr>
              <w:t>3.3</w:t>
            </w:r>
          </w:p>
        </w:tc>
        <w:tc>
          <w:tcPr>
            <w:tcW w:w="3765" w:type="pct"/>
            <w:gridSpan w:val="4"/>
            <w:tcBorders>
              <w:top w:val="single" w:sz="4" w:space="0" w:color="auto"/>
              <w:left w:val="single" w:sz="4" w:space="0" w:color="000000"/>
              <w:bottom w:val="single" w:sz="4" w:space="0" w:color="000000"/>
              <w:right w:val="single" w:sz="4" w:space="0" w:color="000000"/>
            </w:tcBorders>
          </w:tcPr>
          <w:p w:rsidR="0020589E" w:rsidRDefault="0020589E" w:rsidP="0020589E">
            <w:pPr>
              <w:spacing w:after="0"/>
              <w:rPr>
                <w:rFonts w:eastAsia="Calibri"/>
                <w:b/>
              </w:rPr>
            </w:pPr>
            <w:r w:rsidRPr="008E379D">
              <w:rPr>
                <w:rFonts w:eastAsia="Calibri"/>
                <w:b/>
              </w:rPr>
              <w:t>Опыт работы, связанный с предметом договора</w:t>
            </w:r>
            <w:r>
              <w:rPr>
                <w:rFonts w:eastAsia="Calibri"/>
                <w:b/>
              </w:rPr>
              <w:t xml:space="preserve"> (Форма </w:t>
            </w:r>
            <w:r>
              <w:rPr>
                <w:rFonts w:eastAsia="Calibri"/>
                <w:b/>
                <w:lang w:val="en-US"/>
              </w:rPr>
              <w:t>I</w:t>
            </w:r>
            <w:r>
              <w:rPr>
                <w:rFonts w:eastAsia="Calibri"/>
                <w:b/>
              </w:rPr>
              <w:t>.3.4</w:t>
            </w:r>
            <w:r w:rsidRPr="00390FD3">
              <w:rPr>
                <w:rFonts w:eastAsia="Calibri"/>
                <w:b/>
              </w:rPr>
              <w:t xml:space="preserve"> раздела </w:t>
            </w:r>
            <w:r w:rsidRPr="00390FD3">
              <w:rPr>
                <w:rFonts w:eastAsia="Calibri"/>
                <w:b/>
                <w:lang w:val="en-US"/>
              </w:rPr>
              <w:t>I</w:t>
            </w:r>
            <w:r w:rsidRPr="00390FD3">
              <w:rPr>
                <w:rFonts w:eastAsia="Calibri"/>
                <w:b/>
              </w:rPr>
              <w:t>.3 ОБРАЗЦЫ ФОРМ И ДОКУМЕНТОВ, ВХОДЯЩИХ В СОСТАВ ЗАЯВКА ДЛЯ ЗАПОЛНЕНИЯ УЧАСТНИКАМИ ПРОЦЕДУРЫ ЗАКУПКИ</w:t>
            </w:r>
            <w:r>
              <w:rPr>
                <w:rFonts w:eastAsia="Calibri"/>
                <w:b/>
              </w:rPr>
              <w:t>)</w:t>
            </w:r>
          </w:p>
          <w:p w:rsidR="0020589E" w:rsidRPr="00733C7B" w:rsidRDefault="0020589E" w:rsidP="0020589E">
            <w:pPr>
              <w:spacing w:after="0"/>
              <w:rPr>
                <w:rFonts w:eastAsia="Calibri"/>
              </w:rPr>
            </w:pPr>
            <w:r w:rsidRPr="00040836">
              <w:rPr>
                <w:rFonts w:eastAsia="Calibri"/>
              </w:rPr>
              <w:t>Оценивается наличие предоставленных аналогичных договоров</w:t>
            </w:r>
            <w:r>
              <w:rPr>
                <w:rFonts w:eastAsia="Calibri"/>
              </w:rPr>
              <w:t xml:space="preserve">, </w:t>
            </w:r>
            <w:proofErr w:type="gramStart"/>
            <w:r w:rsidRPr="00810A56">
              <w:t>подтверждае</w:t>
            </w:r>
            <w:r>
              <w:t>мый</w:t>
            </w:r>
            <w:proofErr w:type="gramEnd"/>
            <w:r w:rsidRPr="00810A56">
              <w:t xml:space="preserve"> следующими документами:</w:t>
            </w:r>
          </w:p>
          <w:p w:rsidR="0020589E" w:rsidRPr="00810A56" w:rsidRDefault="0020589E" w:rsidP="0020589E">
            <w:pPr>
              <w:autoSpaceDE w:val="0"/>
              <w:autoSpaceDN w:val="0"/>
              <w:adjustRightInd w:val="0"/>
              <w:spacing w:after="0"/>
            </w:pPr>
            <w:r w:rsidRPr="00810A56">
              <w:t xml:space="preserve"> - копия одного договора/контракта;</w:t>
            </w:r>
          </w:p>
          <w:p w:rsidR="0020589E" w:rsidRPr="00810A56" w:rsidRDefault="0020589E" w:rsidP="0020589E">
            <w:pPr>
              <w:autoSpaceDE w:val="0"/>
              <w:autoSpaceDN w:val="0"/>
              <w:adjustRightInd w:val="0"/>
              <w:spacing w:after="0"/>
            </w:pPr>
            <w:r>
              <w:t xml:space="preserve">- </w:t>
            </w:r>
            <w:r w:rsidRPr="00810A56">
              <w:t>копии актов о выполнении работ, оказании услуг к вышеуказанному договору/контракту.</w:t>
            </w:r>
          </w:p>
          <w:p w:rsidR="0020589E" w:rsidRPr="00733C7B" w:rsidRDefault="0020589E" w:rsidP="0020589E">
            <w:pPr>
              <w:autoSpaceDE w:val="0"/>
              <w:autoSpaceDN w:val="0"/>
              <w:adjustRightInd w:val="0"/>
              <w:spacing w:after="0"/>
            </w:pPr>
            <w:r w:rsidRPr="00810A56">
              <w:t>Копии указанных документов должны быть представлены в полном объеме со всеми приложениями, являющимися их неотъемлемой частью.</w:t>
            </w:r>
            <w:r>
              <w:t xml:space="preserve"> К документам применяются требования п. 1.6.3. раздела </w:t>
            </w:r>
            <w:r>
              <w:rPr>
                <w:lang w:val="en-US"/>
              </w:rPr>
              <w:t>I</w:t>
            </w:r>
            <w:r w:rsidRPr="00733C7B">
              <w:t>.</w:t>
            </w:r>
            <w:r>
              <w:rPr>
                <w:lang w:val="en-US"/>
              </w:rPr>
              <w:t>I</w:t>
            </w:r>
            <w:r w:rsidRPr="00733C7B">
              <w:t xml:space="preserve">. </w:t>
            </w:r>
            <w:r>
              <w:t>ОБЩИЕ СВЕДЕНИЯ.</w:t>
            </w:r>
          </w:p>
        </w:tc>
        <w:tc>
          <w:tcPr>
            <w:tcW w:w="912" w:type="pct"/>
            <w:tcBorders>
              <w:top w:val="single" w:sz="4" w:space="0" w:color="000000"/>
              <w:left w:val="single" w:sz="4" w:space="0" w:color="000000"/>
              <w:bottom w:val="single" w:sz="4" w:space="0" w:color="000000"/>
              <w:right w:val="single" w:sz="4" w:space="0" w:color="000000"/>
            </w:tcBorders>
          </w:tcPr>
          <w:p w:rsidR="0020589E" w:rsidRPr="00480013" w:rsidRDefault="0020589E" w:rsidP="0020589E">
            <w:pPr>
              <w:spacing w:after="0"/>
              <w:jc w:val="center"/>
              <w:rPr>
                <w:i/>
              </w:rPr>
            </w:pPr>
            <w:r>
              <w:rPr>
                <w:i/>
              </w:rPr>
              <w:t>6</w:t>
            </w:r>
            <w:r w:rsidRPr="00F85824">
              <w:rPr>
                <w:i/>
              </w:rPr>
              <w:t>0</w:t>
            </w:r>
            <w:r>
              <w:rPr>
                <w:i/>
              </w:rPr>
              <w:t xml:space="preserve"> баллов </w:t>
            </w:r>
          </w:p>
        </w:tc>
      </w:tr>
      <w:tr w:rsidR="0020589E" w:rsidRPr="00480013" w:rsidTr="0020589E">
        <w:trPr>
          <w:trHeight w:val="2530"/>
        </w:trPr>
        <w:tc>
          <w:tcPr>
            <w:tcW w:w="323" w:type="pct"/>
            <w:tcBorders>
              <w:top w:val="single" w:sz="4" w:space="0" w:color="auto"/>
            </w:tcBorders>
          </w:tcPr>
          <w:p w:rsidR="0020589E" w:rsidRDefault="0020589E" w:rsidP="0020589E">
            <w:pPr>
              <w:jc w:val="center"/>
              <w:rPr>
                <w:rFonts w:eastAsia="Calibri"/>
              </w:rPr>
            </w:pPr>
          </w:p>
        </w:tc>
        <w:tc>
          <w:tcPr>
            <w:tcW w:w="3765" w:type="pct"/>
            <w:gridSpan w:val="4"/>
            <w:tcBorders>
              <w:top w:val="single" w:sz="4" w:space="0" w:color="auto"/>
              <w:left w:val="single" w:sz="4" w:space="0" w:color="000000"/>
              <w:right w:val="single" w:sz="4" w:space="0" w:color="000000"/>
            </w:tcBorders>
          </w:tcPr>
          <w:p w:rsidR="0020589E" w:rsidRPr="00733C7B" w:rsidRDefault="0020589E" w:rsidP="0020589E">
            <w:pPr>
              <w:spacing w:after="0"/>
              <w:rPr>
                <w:rFonts w:eastAsia="Calibri"/>
                <w:b/>
                <w:i/>
                <w:sz w:val="20"/>
              </w:rPr>
            </w:pPr>
            <w:r w:rsidRPr="00733C7B">
              <w:rPr>
                <w:rFonts w:eastAsia="Calibri"/>
                <w:b/>
                <w:i/>
                <w:sz w:val="20"/>
              </w:rPr>
              <w:t>БР</w:t>
            </w:r>
            <w:proofErr w:type="spellStart"/>
            <w:proofErr w:type="gramStart"/>
            <w:r w:rsidRPr="00733C7B">
              <w:rPr>
                <w:rFonts w:eastAsia="Calibri"/>
                <w:b/>
                <w:i/>
                <w:sz w:val="20"/>
                <w:lang w:val="en-US"/>
              </w:rPr>
              <w:t>i</w:t>
            </w:r>
            <w:proofErr w:type="spellEnd"/>
            <w:proofErr w:type="gramEnd"/>
            <w:r w:rsidRPr="00733C7B">
              <w:rPr>
                <w:rFonts w:eastAsia="Calibri"/>
                <w:b/>
                <w:i/>
                <w:sz w:val="20"/>
              </w:rPr>
              <w:t xml:space="preserve"> = (</w:t>
            </w:r>
            <w:proofErr w:type="spellStart"/>
            <w:r w:rsidRPr="00733C7B">
              <w:rPr>
                <w:rFonts w:eastAsia="Calibri"/>
                <w:b/>
                <w:i/>
                <w:sz w:val="20"/>
                <w:lang w:val="en-US"/>
              </w:rPr>
              <w:t>KPi</w:t>
            </w:r>
            <w:proofErr w:type="spellEnd"/>
            <w:r w:rsidRPr="00733C7B">
              <w:rPr>
                <w:rFonts w:eastAsia="Calibri"/>
                <w:b/>
                <w:i/>
                <w:sz w:val="20"/>
              </w:rPr>
              <w:t xml:space="preserve"> / </w:t>
            </w:r>
            <w:proofErr w:type="spellStart"/>
            <w:r w:rsidRPr="00733C7B">
              <w:rPr>
                <w:rFonts w:eastAsia="Calibri"/>
                <w:b/>
                <w:i/>
                <w:sz w:val="20"/>
                <w:lang w:val="en-US"/>
              </w:rPr>
              <w:t>KPmax</w:t>
            </w:r>
            <w:proofErr w:type="spellEnd"/>
            <w:r>
              <w:rPr>
                <w:rFonts w:eastAsia="Calibri"/>
                <w:b/>
                <w:i/>
                <w:sz w:val="20"/>
              </w:rPr>
              <w:t xml:space="preserve">) * </w:t>
            </w:r>
            <w:r w:rsidRPr="00DD25B9">
              <w:rPr>
                <w:rFonts w:eastAsia="Calibri"/>
                <w:b/>
                <w:i/>
                <w:sz w:val="20"/>
              </w:rPr>
              <w:t>7</w:t>
            </w:r>
            <w:r w:rsidRPr="00733C7B">
              <w:rPr>
                <w:rFonts w:eastAsia="Calibri"/>
                <w:b/>
                <w:i/>
                <w:sz w:val="20"/>
              </w:rPr>
              <w:t>0</w:t>
            </w:r>
          </w:p>
          <w:p w:rsidR="0020589E" w:rsidRPr="00733C7B" w:rsidRDefault="0020589E" w:rsidP="0020589E">
            <w:pPr>
              <w:spacing w:after="0"/>
              <w:rPr>
                <w:rFonts w:eastAsia="Calibri"/>
                <w:i/>
                <w:sz w:val="20"/>
              </w:rPr>
            </w:pPr>
            <w:r w:rsidRPr="00793429">
              <w:rPr>
                <w:rFonts w:eastAsia="Calibri"/>
                <w:i/>
                <w:sz w:val="20"/>
              </w:rPr>
              <w:t>где:</w:t>
            </w:r>
          </w:p>
          <w:p w:rsidR="0020589E" w:rsidRPr="00733C7B" w:rsidRDefault="0020589E" w:rsidP="0020589E">
            <w:pPr>
              <w:spacing w:after="0"/>
              <w:rPr>
                <w:rFonts w:eastAsia="Calibri"/>
                <w:i/>
                <w:sz w:val="20"/>
              </w:rPr>
            </w:pPr>
            <w:proofErr w:type="spellStart"/>
            <w:r w:rsidRPr="00733C7B">
              <w:rPr>
                <w:rFonts w:eastAsia="Calibri"/>
                <w:i/>
                <w:sz w:val="20"/>
                <w:lang w:val="en-US"/>
              </w:rPr>
              <w:t>i</w:t>
            </w:r>
            <w:proofErr w:type="spellEnd"/>
            <w:r w:rsidRPr="00733C7B">
              <w:rPr>
                <w:rFonts w:eastAsia="Calibri"/>
                <w:i/>
                <w:sz w:val="20"/>
              </w:rPr>
              <w:t xml:space="preserve"> – участник закупки;</w:t>
            </w:r>
          </w:p>
          <w:p w:rsidR="0020589E" w:rsidRPr="00733C7B" w:rsidRDefault="0020589E" w:rsidP="0020589E">
            <w:pPr>
              <w:spacing w:after="0"/>
              <w:rPr>
                <w:rFonts w:eastAsia="Calibri"/>
                <w:i/>
                <w:sz w:val="20"/>
              </w:rPr>
            </w:pPr>
            <w:r w:rsidRPr="00733C7B">
              <w:rPr>
                <w:rFonts w:eastAsia="Calibri"/>
                <w:i/>
                <w:sz w:val="20"/>
              </w:rPr>
              <w:t>БР</w:t>
            </w:r>
            <w:proofErr w:type="spellStart"/>
            <w:proofErr w:type="gramStart"/>
            <w:r w:rsidRPr="00733C7B">
              <w:rPr>
                <w:rFonts w:eastAsia="Calibri"/>
                <w:i/>
                <w:sz w:val="20"/>
                <w:lang w:val="en-US"/>
              </w:rPr>
              <w:t>i</w:t>
            </w:r>
            <w:proofErr w:type="spellEnd"/>
            <w:proofErr w:type="gramEnd"/>
            <w:r w:rsidRPr="00733C7B">
              <w:rPr>
                <w:rFonts w:eastAsia="Calibri"/>
                <w:i/>
                <w:sz w:val="20"/>
              </w:rPr>
              <w:t xml:space="preserve"> – итоговое количество баллов, присуждаемое </w:t>
            </w:r>
            <w:proofErr w:type="spellStart"/>
            <w:r w:rsidRPr="00733C7B">
              <w:rPr>
                <w:rFonts w:eastAsia="Calibri"/>
                <w:i/>
                <w:sz w:val="20"/>
                <w:lang w:val="en-US"/>
              </w:rPr>
              <w:t>i</w:t>
            </w:r>
            <w:proofErr w:type="spellEnd"/>
            <w:r w:rsidRPr="00733C7B">
              <w:rPr>
                <w:rFonts w:eastAsia="Calibri"/>
                <w:i/>
                <w:sz w:val="20"/>
              </w:rPr>
              <w:t xml:space="preserve"> – </w:t>
            </w:r>
            <w:proofErr w:type="spellStart"/>
            <w:r w:rsidRPr="00733C7B">
              <w:rPr>
                <w:rFonts w:eastAsia="Calibri"/>
                <w:i/>
                <w:sz w:val="20"/>
              </w:rPr>
              <w:t>му</w:t>
            </w:r>
            <w:proofErr w:type="spellEnd"/>
            <w:r w:rsidRPr="00733C7B">
              <w:rPr>
                <w:rFonts w:eastAsia="Calibri"/>
                <w:i/>
                <w:sz w:val="20"/>
              </w:rPr>
              <w:t xml:space="preserve"> участнику закупки по критерию «Опыт работ, связанный с предметом договора»;</w:t>
            </w:r>
          </w:p>
          <w:p w:rsidR="0020589E" w:rsidRPr="00733C7B" w:rsidRDefault="0020589E" w:rsidP="0020589E">
            <w:pPr>
              <w:spacing w:after="0"/>
              <w:rPr>
                <w:rFonts w:eastAsia="Calibri"/>
                <w:i/>
                <w:sz w:val="20"/>
              </w:rPr>
            </w:pPr>
            <w:proofErr w:type="spellStart"/>
            <w:r w:rsidRPr="00733C7B">
              <w:rPr>
                <w:rFonts w:eastAsia="Calibri"/>
                <w:i/>
                <w:sz w:val="20"/>
                <w:lang w:val="en-US"/>
              </w:rPr>
              <w:t>KPi</w:t>
            </w:r>
            <w:proofErr w:type="spellEnd"/>
            <w:r w:rsidRPr="00733C7B">
              <w:rPr>
                <w:rFonts w:eastAsia="Calibri"/>
                <w:i/>
                <w:sz w:val="20"/>
              </w:rPr>
              <w:t xml:space="preserve"> – количество договоров, предоставленных </w:t>
            </w:r>
            <w:proofErr w:type="spellStart"/>
            <w:r w:rsidRPr="00733C7B">
              <w:rPr>
                <w:rFonts w:eastAsia="Calibri"/>
                <w:i/>
                <w:sz w:val="20"/>
                <w:lang w:val="en-US"/>
              </w:rPr>
              <w:t>i</w:t>
            </w:r>
            <w:proofErr w:type="spellEnd"/>
            <w:r w:rsidRPr="00733C7B">
              <w:rPr>
                <w:rFonts w:eastAsia="Calibri"/>
                <w:i/>
                <w:sz w:val="20"/>
              </w:rPr>
              <w:t xml:space="preserve"> – м участником закупки согласно требованиям конкурсной документации;</w:t>
            </w:r>
          </w:p>
          <w:p w:rsidR="0020589E" w:rsidRPr="00733C7B" w:rsidRDefault="0020589E" w:rsidP="0020589E">
            <w:pPr>
              <w:spacing w:after="0"/>
              <w:rPr>
                <w:rFonts w:eastAsia="Calibri"/>
                <w:i/>
                <w:sz w:val="20"/>
              </w:rPr>
            </w:pPr>
            <w:proofErr w:type="spellStart"/>
            <w:r w:rsidRPr="00733C7B">
              <w:rPr>
                <w:rFonts w:eastAsia="Calibri"/>
                <w:i/>
                <w:sz w:val="20"/>
                <w:lang w:val="en-US"/>
              </w:rPr>
              <w:t>KPmax</w:t>
            </w:r>
            <w:proofErr w:type="spellEnd"/>
            <w:r w:rsidRPr="00733C7B">
              <w:rPr>
                <w:rFonts w:eastAsia="Calibri"/>
                <w:i/>
                <w:sz w:val="20"/>
              </w:rPr>
              <w:t xml:space="preserve"> – максимальное количество договоров среди всех участников закупки;</w:t>
            </w:r>
          </w:p>
          <w:p w:rsidR="0020589E" w:rsidRPr="008E379D" w:rsidRDefault="0020589E" w:rsidP="0020589E">
            <w:pPr>
              <w:spacing w:after="0"/>
              <w:rPr>
                <w:rFonts w:eastAsia="Calibri"/>
                <w:i/>
              </w:rPr>
            </w:pPr>
            <w:r w:rsidRPr="00793429">
              <w:rPr>
                <w:rFonts w:eastAsia="Calibri"/>
                <w:i/>
                <w:sz w:val="20"/>
              </w:rPr>
              <w:t>7</w:t>
            </w:r>
            <w:r w:rsidRPr="00733C7B">
              <w:rPr>
                <w:rFonts w:eastAsia="Calibri"/>
                <w:i/>
                <w:sz w:val="20"/>
              </w:rPr>
              <w:t>0 – максимальное количество баллов, присуждаемое участнику по критерию «Опыт работ, связанный с предметом договора».</w:t>
            </w:r>
          </w:p>
        </w:tc>
        <w:tc>
          <w:tcPr>
            <w:tcW w:w="912" w:type="pct"/>
            <w:tcBorders>
              <w:top w:val="single" w:sz="4" w:space="0" w:color="000000"/>
              <w:left w:val="single" w:sz="4" w:space="0" w:color="000000"/>
              <w:right w:val="single" w:sz="4" w:space="0" w:color="000000"/>
            </w:tcBorders>
          </w:tcPr>
          <w:p w:rsidR="0020589E" w:rsidRPr="00480013" w:rsidRDefault="0020589E" w:rsidP="0020589E">
            <w:pPr>
              <w:spacing w:after="0"/>
              <w:jc w:val="center"/>
              <w:rPr>
                <w:i/>
              </w:rPr>
            </w:pPr>
          </w:p>
        </w:tc>
      </w:tr>
      <w:tr w:rsidR="0020589E" w:rsidRPr="00480013" w:rsidTr="0020589E">
        <w:tc>
          <w:tcPr>
            <w:tcW w:w="323" w:type="pct"/>
            <w:tcBorders>
              <w:top w:val="single" w:sz="4" w:space="0" w:color="auto"/>
              <w:bottom w:val="single" w:sz="4" w:space="0" w:color="auto"/>
            </w:tcBorders>
          </w:tcPr>
          <w:p w:rsidR="0020589E" w:rsidRPr="003F7155" w:rsidRDefault="0020589E" w:rsidP="0020589E">
            <w:pPr>
              <w:jc w:val="center"/>
              <w:rPr>
                <w:rFonts w:eastAsia="Calibri"/>
                <w:b/>
              </w:rPr>
            </w:pPr>
            <w:r w:rsidRPr="003F7155">
              <w:rPr>
                <w:rFonts w:eastAsia="Calibri"/>
                <w:b/>
              </w:rPr>
              <w:t>4.</w:t>
            </w:r>
          </w:p>
        </w:tc>
        <w:tc>
          <w:tcPr>
            <w:tcW w:w="3259" w:type="pct"/>
            <w:gridSpan w:val="3"/>
            <w:tcBorders>
              <w:top w:val="single" w:sz="4" w:space="0" w:color="auto"/>
              <w:left w:val="single" w:sz="4" w:space="0" w:color="000000"/>
              <w:bottom w:val="single" w:sz="4" w:space="0" w:color="auto"/>
              <w:right w:val="single" w:sz="4" w:space="0" w:color="auto"/>
            </w:tcBorders>
          </w:tcPr>
          <w:p w:rsidR="0020589E" w:rsidRPr="003F7155" w:rsidRDefault="0020589E" w:rsidP="0020589E">
            <w:pPr>
              <w:spacing w:after="0"/>
              <w:rPr>
                <w:rFonts w:eastAsia="Calibri"/>
                <w:b/>
              </w:rPr>
            </w:pPr>
            <w:r w:rsidRPr="003F7155">
              <w:rPr>
                <w:rFonts w:eastAsia="Calibri"/>
                <w:b/>
              </w:rPr>
              <w:t>Срок поставки товаров, выполнения работ, оказания услуг</w:t>
            </w:r>
          </w:p>
        </w:tc>
        <w:tc>
          <w:tcPr>
            <w:tcW w:w="506" w:type="pct"/>
            <w:tcBorders>
              <w:top w:val="single" w:sz="4" w:space="0" w:color="auto"/>
              <w:left w:val="single" w:sz="4" w:space="0" w:color="auto"/>
              <w:bottom w:val="single" w:sz="4" w:space="0" w:color="auto"/>
              <w:right w:val="single" w:sz="4" w:space="0" w:color="000000"/>
            </w:tcBorders>
          </w:tcPr>
          <w:p w:rsidR="0020589E" w:rsidRPr="003F7155" w:rsidRDefault="0020589E" w:rsidP="0020589E">
            <w:pPr>
              <w:spacing w:after="0"/>
              <w:jc w:val="center"/>
              <w:rPr>
                <w:rFonts w:eastAsia="Calibri"/>
                <w:b/>
              </w:rPr>
            </w:pPr>
            <w:r>
              <w:rPr>
                <w:rFonts w:eastAsia="Calibri"/>
                <w:b/>
              </w:rPr>
              <w:t>10%</w:t>
            </w:r>
          </w:p>
        </w:tc>
        <w:tc>
          <w:tcPr>
            <w:tcW w:w="912" w:type="pct"/>
            <w:tcBorders>
              <w:top w:val="single" w:sz="4" w:space="0" w:color="000000"/>
              <w:left w:val="single" w:sz="4" w:space="0" w:color="000000"/>
              <w:bottom w:val="single" w:sz="4" w:space="0" w:color="000000"/>
              <w:right w:val="single" w:sz="4" w:space="0" w:color="000000"/>
            </w:tcBorders>
          </w:tcPr>
          <w:p w:rsidR="0020589E" w:rsidRDefault="0020589E" w:rsidP="0020589E">
            <w:pPr>
              <w:spacing w:after="0"/>
              <w:jc w:val="center"/>
              <w:rPr>
                <w:i/>
              </w:rPr>
            </w:pPr>
            <w:r>
              <w:rPr>
                <w:i/>
              </w:rPr>
              <w:t>100 баллов</w:t>
            </w:r>
          </w:p>
        </w:tc>
      </w:tr>
      <w:tr w:rsidR="0020589E" w:rsidRPr="00480013" w:rsidTr="0020589E">
        <w:tc>
          <w:tcPr>
            <w:tcW w:w="323" w:type="pct"/>
            <w:tcBorders>
              <w:top w:val="single" w:sz="4" w:space="0" w:color="auto"/>
              <w:bottom w:val="single" w:sz="4" w:space="0" w:color="auto"/>
            </w:tcBorders>
          </w:tcPr>
          <w:p w:rsidR="0020589E" w:rsidRPr="009E745A" w:rsidRDefault="0020589E" w:rsidP="0020589E">
            <w:pPr>
              <w:jc w:val="center"/>
              <w:rPr>
                <w:rFonts w:eastAsia="Calibri"/>
              </w:rPr>
            </w:pPr>
            <w:r>
              <w:rPr>
                <w:rFonts w:eastAsia="Calibri"/>
              </w:rPr>
              <w:t>4.1</w:t>
            </w:r>
          </w:p>
        </w:tc>
        <w:tc>
          <w:tcPr>
            <w:tcW w:w="3765" w:type="pct"/>
            <w:gridSpan w:val="4"/>
            <w:tcBorders>
              <w:top w:val="single" w:sz="4" w:space="0" w:color="auto"/>
              <w:left w:val="single" w:sz="4" w:space="0" w:color="000000"/>
              <w:bottom w:val="single" w:sz="4" w:space="0" w:color="auto"/>
              <w:right w:val="single" w:sz="4" w:space="0" w:color="000000"/>
            </w:tcBorders>
          </w:tcPr>
          <w:p w:rsidR="0020589E" w:rsidRPr="00733C7B" w:rsidRDefault="0020589E" w:rsidP="0020589E">
            <w:pPr>
              <w:spacing w:after="0"/>
              <w:rPr>
                <w:rFonts w:eastAsia="Calibri"/>
                <w:b/>
              </w:rPr>
            </w:pPr>
            <w:r w:rsidRPr="00733C7B">
              <w:rPr>
                <w:rFonts w:eastAsia="Calibri"/>
                <w:b/>
              </w:rPr>
              <w:t>Срок выполнения работ</w:t>
            </w:r>
          </w:p>
          <w:p w:rsidR="0020589E" w:rsidRPr="009E745A" w:rsidRDefault="0020589E" w:rsidP="0020589E">
            <w:pPr>
              <w:spacing w:after="0"/>
              <w:rPr>
                <w:rFonts w:eastAsia="Calibri"/>
              </w:rPr>
            </w:pPr>
            <w:r>
              <w:rPr>
                <w:rFonts w:eastAsia="Calibri"/>
              </w:rPr>
              <w:t>Р</w:t>
            </w:r>
            <w:r w:rsidRPr="00964C9C">
              <w:rPr>
                <w:rFonts w:eastAsia="Calibri"/>
              </w:rPr>
              <w:t>ассматривается частота выполнения работ</w:t>
            </w:r>
          </w:p>
        </w:tc>
        <w:tc>
          <w:tcPr>
            <w:tcW w:w="912" w:type="pct"/>
            <w:tcBorders>
              <w:top w:val="single" w:sz="4" w:space="0" w:color="000000"/>
              <w:left w:val="single" w:sz="4" w:space="0" w:color="000000"/>
              <w:bottom w:val="single" w:sz="4" w:space="0" w:color="000000"/>
              <w:right w:val="single" w:sz="4" w:space="0" w:color="000000"/>
            </w:tcBorders>
          </w:tcPr>
          <w:p w:rsidR="0020589E" w:rsidRDefault="0020589E" w:rsidP="0020589E">
            <w:pPr>
              <w:spacing w:after="0"/>
              <w:jc w:val="center"/>
              <w:rPr>
                <w:i/>
              </w:rPr>
            </w:pPr>
            <w:r>
              <w:rPr>
                <w:i/>
              </w:rPr>
              <w:t>100 баллов</w:t>
            </w:r>
          </w:p>
        </w:tc>
      </w:tr>
      <w:tr w:rsidR="0020589E" w:rsidRPr="00480013" w:rsidTr="0020589E">
        <w:trPr>
          <w:trHeight w:val="1380"/>
        </w:trPr>
        <w:tc>
          <w:tcPr>
            <w:tcW w:w="323" w:type="pct"/>
            <w:tcBorders>
              <w:top w:val="single" w:sz="4" w:space="0" w:color="auto"/>
            </w:tcBorders>
          </w:tcPr>
          <w:p w:rsidR="0020589E" w:rsidRDefault="0020589E" w:rsidP="0020589E">
            <w:pPr>
              <w:jc w:val="center"/>
              <w:rPr>
                <w:rFonts w:eastAsia="Calibri"/>
              </w:rPr>
            </w:pPr>
          </w:p>
        </w:tc>
        <w:tc>
          <w:tcPr>
            <w:tcW w:w="3765" w:type="pct"/>
            <w:gridSpan w:val="4"/>
            <w:tcBorders>
              <w:top w:val="single" w:sz="4" w:space="0" w:color="auto"/>
              <w:left w:val="single" w:sz="4" w:space="0" w:color="000000"/>
              <w:right w:val="single" w:sz="4" w:space="0" w:color="000000"/>
            </w:tcBorders>
          </w:tcPr>
          <w:p w:rsidR="0020589E" w:rsidRPr="00733C7B" w:rsidRDefault="0020589E" w:rsidP="0020589E">
            <w:pPr>
              <w:spacing w:before="120" w:after="120"/>
              <w:rPr>
                <w:rFonts w:eastAsia="Calibri"/>
                <w:bCs/>
                <w:i/>
                <w:sz w:val="20"/>
              </w:rPr>
            </w:pPr>
            <w:r w:rsidRPr="00733C7B">
              <w:rPr>
                <w:rFonts w:eastAsia="Calibri"/>
                <w:bCs/>
                <w:i/>
                <w:sz w:val="20"/>
              </w:rPr>
              <w:t>Оценка 0 баллов присуждается участнику, предоставившему сведения о возможности осуществления уборки территорий 1 раз в неделю или реже.</w:t>
            </w:r>
          </w:p>
          <w:p w:rsidR="0020589E" w:rsidRPr="00733C7B" w:rsidRDefault="0020589E" w:rsidP="0020589E">
            <w:pPr>
              <w:spacing w:before="120" w:after="120"/>
              <w:rPr>
                <w:rFonts w:eastAsia="Calibri"/>
                <w:bCs/>
                <w:i/>
                <w:sz w:val="20"/>
              </w:rPr>
            </w:pPr>
            <w:r w:rsidRPr="00733C7B">
              <w:rPr>
                <w:rFonts w:eastAsia="Calibri"/>
                <w:bCs/>
                <w:i/>
                <w:sz w:val="20"/>
              </w:rPr>
              <w:t>Оценка 50 баллов присуждается участнику, предоставившему сведения о возможности осуществления уборки территорий не реже, чем 3 раза в неделю.</w:t>
            </w:r>
          </w:p>
          <w:p w:rsidR="0020589E" w:rsidRPr="007105BD" w:rsidRDefault="0020589E" w:rsidP="0020589E">
            <w:pPr>
              <w:spacing w:before="120" w:after="120"/>
              <w:rPr>
                <w:rFonts w:eastAsia="Calibri"/>
                <w:i/>
              </w:rPr>
            </w:pPr>
            <w:r w:rsidRPr="00733C7B">
              <w:rPr>
                <w:rFonts w:eastAsia="Calibri"/>
                <w:bCs/>
                <w:i/>
                <w:sz w:val="20"/>
              </w:rPr>
              <w:t>Оценка 100 баллов присуждается участнику, предоставившему сведения о возможности осуществления уборки территорий ежедневно.</w:t>
            </w:r>
          </w:p>
        </w:tc>
        <w:tc>
          <w:tcPr>
            <w:tcW w:w="912" w:type="pct"/>
            <w:tcBorders>
              <w:top w:val="single" w:sz="4" w:space="0" w:color="000000"/>
              <w:left w:val="single" w:sz="4" w:space="0" w:color="000000"/>
              <w:right w:val="single" w:sz="4" w:space="0" w:color="000000"/>
            </w:tcBorders>
          </w:tcPr>
          <w:p w:rsidR="0020589E" w:rsidRPr="007105BD" w:rsidRDefault="0020589E" w:rsidP="0020589E">
            <w:pPr>
              <w:spacing w:after="0"/>
              <w:jc w:val="center"/>
              <w:rPr>
                <w:i/>
              </w:rPr>
            </w:pPr>
          </w:p>
        </w:tc>
      </w:tr>
    </w:tbl>
    <w:p w:rsidR="0020589E" w:rsidRPr="00480013" w:rsidRDefault="0020589E" w:rsidP="0020589E">
      <w:pPr>
        <w:pStyle w:val="affff9"/>
        <w:rPr>
          <w:rFonts w:eastAsia="Calibri"/>
          <w:b/>
          <w:lang w:eastAsia="en-US"/>
        </w:rPr>
      </w:pPr>
    </w:p>
    <w:p w:rsidR="0020589E" w:rsidRPr="00480013" w:rsidRDefault="0020589E" w:rsidP="0020589E">
      <w:pPr>
        <w:pStyle w:val="affff9"/>
        <w:ind w:left="0"/>
        <w:jc w:val="both"/>
        <w:rPr>
          <w:b/>
          <w:bCs/>
        </w:rPr>
      </w:pPr>
      <w:r w:rsidRPr="00480013">
        <w:rPr>
          <w:b/>
          <w:bCs/>
        </w:rPr>
        <w:t>Итоговый рейтинг заявки.</w:t>
      </w:r>
    </w:p>
    <w:p w:rsidR="0020589E" w:rsidRPr="00480013" w:rsidRDefault="0020589E" w:rsidP="0020589E">
      <w:pPr>
        <w:pStyle w:val="affff9"/>
        <w:ind w:left="0"/>
        <w:jc w:val="both"/>
        <w:rPr>
          <w:bCs/>
        </w:rPr>
      </w:pPr>
      <w:r w:rsidRPr="00480013">
        <w:rPr>
          <w:bCs/>
        </w:rPr>
        <w:t>Для оценки заявки осуществляется расчет итогового рейтинга по каждой заявке.</w:t>
      </w:r>
    </w:p>
    <w:p w:rsidR="0020589E" w:rsidRDefault="0020589E" w:rsidP="0020589E">
      <w:pPr>
        <w:pStyle w:val="affff9"/>
        <w:ind w:left="0" w:firstLine="708"/>
        <w:jc w:val="both"/>
        <w:rPr>
          <w:bCs/>
        </w:rPr>
      </w:pPr>
      <w:r w:rsidRPr="00480013">
        <w:rPr>
          <w:bCs/>
        </w:rPr>
        <w:t>Итоговый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p>
    <w:p w:rsidR="0020589E" w:rsidRPr="00480013" w:rsidRDefault="0020589E" w:rsidP="0020589E">
      <w:pPr>
        <w:pStyle w:val="affff9"/>
        <w:ind w:left="0" w:firstLine="708"/>
        <w:jc w:val="both"/>
        <w:rPr>
          <w:bCs/>
        </w:rPr>
      </w:pPr>
      <w:r w:rsidRPr="00480013">
        <w:rPr>
          <w:bCs/>
        </w:rPr>
        <w:t>Рейтинг представляет собой оценку, получаемою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20589E" w:rsidRPr="00480013" w:rsidRDefault="0020589E" w:rsidP="0020589E">
      <w:pPr>
        <w:pStyle w:val="affff9"/>
        <w:ind w:left="0" w:firstLine="708"/>
        <w:jc w:val="both"/>
        <w:rPr>
          <w:bCs/>
        </w:rPr>
      </w:pPr>
      <w:r w:rsidRPr="00480013">
        <w:rPr>
          <w:bCs/>
        </w:rPr>
        <w:t>Итоговый рейтинг заявки:</w:t>
      </w:r>
    </w:p>
    <w:p w:rsidR="0020589E" w:rsidRPr="008B6463" w:rsidRDefault="0020589E" w:rsidP="0020589E">
      <w:pPr>
        <w:pStyle w:val="affff9"/>
        <w:ind w:left="0" w:firstLine="708"/>
        <w:jc w:val="both"/>
        <w:rPr>
          <w:b/>
          <w:bCs/>
        </w:rPr>
      </w:pPr>
      <w:proofErr w:type="spellStart"/>
      <w:r w:rsidRPr="00480013">
        <w:rPr>
          <w:b/>
          <w:bCs/>
        </w:rPr>
        <w:t>Ki</w:t>
      </w:r>
      <w:proofErr w:type="spellEnd"/>
      <w:r w:rsidRPr="00480013">
        <w:rPr>
          <w:b/>
          <w:bCs/>
        </w:rPr>
        <w:t xml:space="preserve"> = </w:t>
      </w:r>
      <w:proofErr w:type="spellStart"/>
      <w:r w:rsidRPr="00480013">
        <w:rPr>
          <w:b/>
          <w:bCs/>
        </w:rPr>
        <w:t>Kai</w:t>
      </w:r>
      <w:proofErr w:type="spellEnd"/>
      <w:r w:rsidRPr="00480013">
        <w:rPr>
          <w:b/>
          <w:bCs/>
        </w:rPr>
        <w:t xml:space="preserve"> + </w:t>
      </w:r>
      <w:proofErr w:type="spellStart"/>
      <w:r w:rsidRPr="00480013">
        <w:rPr>
          <w:b/>
          <w:bCs/>
        </w:rPr>
        <w:t>Kci</w:t>
      </w:r>
      <w:r>
        <w:rPr>
          <w:b/>
          <w:bCs/>
        </w:rPr>
        <w:t>+K</w:t>
      </w:r>
      <w:proofErr w:type="spellEnd"/>
      <w:r>
        <w:rPr>
          <w:b/>
          <w:bCs/>
          <w:lang w:val="en-US"/>
        </w:rPr>
        <w:t>x</w:t>
      </w:r>
      <w:r w:rsidRPr="001B2080">
        <w:rPr>
          <w:b/>
          <w:bCs/>
        </w:rPr>
        <w:t>i</w:t>
      </w:r>
      <w:r w:rsidRPr="008B6463">
        <w:rPr>
          <w:b/>
          <w:bCs/>
        </w:rPr>
        <w:t>+</w:t>
      </w:r>
      <w:proofErr w:type="spellStart"/>
      <w:r>
        <w:rPr>
          <w:b/>
          <w:bCs/>
          <w:lang w:val="en-US"/>
        </w:rPr>
        <w:t>Kmi</w:t>
      </w:r>
      <w:proofErr w:type="spellEnd"/>
    </w:p>
    <w:p w:rsidR="0020589E" w:rsidRDefault="0020589E" w:rsidP="0020589E">
      <w:pPr>
        <w:pStyle w:val="affff9"/>
        <w:ind w:left="0" w:firstLine="708"/>
        <w:jc w:val="both"/>
        <w:rPr>
          <w:bCs/>
        </w:rPr>
      </w:pPr>
      <w:r w:rsidRPr="00480013">
        <w:rPr>
          <w:bCs/>
        </w:rPr>
        <w:t>где:</w:t>
      </w:r>
    </w:p>
    <w:p w:rsidR="0020589E" w:rsidRDefault="0020589E" w:rsidP="0020589E">
      <w:pPr>
        <w:pStyle w:val="affff9"/>
        <w:ind w:left="0" w:firstLine="708"/>
        <w:jc w:val="both"/>
        <w:rPr>
          <w:bCs/>
        </w:rPr>
      </w:pPr>
      <w:proofErr w:type="spellStart"/>
      <w:r w:rsidRPr="00480013">
        <w:rPr>
          <w:bCs/>
        </w:rPr>
        <w:t>Kai</w:t>
      </w:r>
      <w:proofErr w:type="spellEnd"/>
      <w:r w:rsidRPr="00480013">
        <w:rPr>
          <w:bCs/>
        </w:rPr>
        <w:t xml:space="preserve"> – итоговый рейтинг  по критерию «цена контракта»;</w:t>
      </w:r>
    </w:p>
    <w:p w:rsidR="0020589E" w:rsidRDefault="0020589E" w:rsidP="0020589E">
      <w:pPr>
        <w:pStyle w:val="affff9"/>
        <w:ind w:left="0" w:firstLine="708"/>
        <w:jc w:val="both"/>
        <w:rPr>
          <w:bCs/>
        </w:rPr>
      </w:pPr>
      <w:proofErr w:type="spellStart"/>
      <w:r w:rsidRPr="001B2080">
        <w:rPr>
          <w:bCs/>
        </w:rPr>
        <w:t>Kci</w:t>
      </w:r>
      <w:proofErr w:type="spellEnd"/>
      <w:r>
        <w:rPr>
          <w:bCs/>
        </w:rPr>
        <w:t xml:space="preserve"> – итоговый рейтинг по критерию «к</w:t>
      </w:r>
      <w:r w:rsidRPr="001B2080">
        <w:rPr>
          <w:bCs/>
        </w:rPr>
        <w:t>ачественные, функциональные и экологические характеристики товаров, работ, услуг</w:t>
      </w:r>
      <w:r>
        <w:rPr>
          <w:bCs/>
        </w:rPr>
        <w:t>»</w:t>
      </w:r>
      <w:r w:rsidRPr="001B2080">
        <w:rPr>
          <w:bCs/>
        </w:rPr>
        <w:t>.</w:t>
      </w:r>
    </w:p>
    <w:p w:rsidR="0020589E" w:rsidRDefault="0020589E" w:rsidP="0020589E">
      <w:pPr>
        <w:pStyle w:val="affff9"/>
        <w:ind w:left="0" w:firstLine="708"/>
        <w:jc w:val="both"/>
        <w:rPr>
          <w:bCs/>
        </w:rPr>
      </w:pPr>
      <w:r w:rsidRPr="00480013">
        <w:rPr>
          <w:bCs/>
        </w:rPr>
        <w:t>K</w:t>
      </w:r>
      <w:r>
        <w:rPr>
          <w:bCs/>
          <w:lang w:val="en-US"/>
        </w:rPr>
        <w:t>x</w:t>
      </w:r>
      <w:r w:rsidRPr="00480013">
        <w:rPr>
          <w:bCs/>
        </w:rPr>
        <w:t>i  - итоговый рейтинг  по критерию «квалификация участников закупки»</w:t>
      </w:r>
    </w:p>
    <w:p w:rsidR="0020589E" w:rsidRDefault="0020589E" w:rsidP="0020589E">
      <w:pPr>
        <w:pStyle w:val="affff9"/>
        <w:ind w:left="0" w:firstLine="708"/>
        <w:jc w:val="both"/>
        <w:rPr>
          <w:bCs/>
        </w:rPr>
      </w:pPr>
      <w:proofErr w:type="spellStart"/>
      <w:proofErr w:type="gramStart"/>
      <w:r>
        <w:rPr>
          <w:bCs/>
          <w:lang w:val="en-US"/>
        </w:rPr>
        <w:t>Kmi</w:t>
      </w:r>
      <w:proofErr w:type="spellEnd"/>
      <w:r w:rsidRPr="007E7AED">
        <w:rPr>
          <w:bCs/>
        </w:rPr>
        <w:t xml:space="preserve"> - итоговый рейтинг по критерию </w:t>
      </w:r>
      <w:r>
        <w:rPr>
          <w:bCs/>
        </w:rPr>
        <w:t>«срок выполнения работ».</w:t>
      </w:r>
      <w:proofErr w:type="gramEnd"/>
    </w:p>
    <w:p w:rsidR="0020589E" w:rsidRDefault="0020589E" w:rsidP="0020589E">
      <w:pPr>
        <w:pStyle w:val="affff9"/>
        <w:ind w:left="0" w:firstLine="708"/>
        <w:jc w:val="both"/>
        <w:rPr>
          <w:bCs/>
        </w:rPr>
      </w:pPr>
      <w:r w:rsidRPr="00480013">
        <w:rPr>
          <w:bCs/>
        </w:rPr>
        <w:t>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w:t>
      </w:r>
    </w:p>
    <w:p w:rsidR="0020589E" w:rsidRPr="00480013" w:rsidRDefault="0020589E" w:rsidP="0020589E">
      <w:pPr>
        <w:pStyle w:val="affff9"/>
        <w:ind w:left="0" w:firstLine="708"/>
        <w:jc w:val="both"/>
        <w:rPr>
          <w:bCs/>
        </w:rPr>
      </w:pPr>
      <w:proofErr w:type="gramStart"/>
      <w:r w:rsidRPr="00480013">
        <w:rPr>
          <w:bCs/>
        </w:rPr>
        <w:t>Заявке, набравшей наибольший итоговой рейтинг, присваивается первый номер.</w:t>
      </w:r>
      <w:proofErr w:type="gramEnd"/>
    </w:p>
    <w:p w:rsidR="0020589E" w:rsidRDefault="0020589E" w:rsidP="0020589E">
      <w:pPr>
        <w:pStyle w:val="affff9"/>
        <w:ind w:left="0" w:firstLine="708"/>
        <w:jc w:val="both"/>
        <w:rPr>
          <w:bCs/>
        </w:rPr>
      </w:pPr>
      <w:r w:rsidRPr="00480013">
        <w:rPr>
          <w:bCs/>
        </w:rPr>
        <w:t>Победителем признается участник, получивший наибольшую итоговую оценку заявки.</w:t>
      </w:r>
    </w:p>
    <w:p w:rsidR="0020589E" w:rsidRDefault="0020589E" w:rsidP="0020589E">
      <w:pPr>
        <w:pStyle w:val="affff9"/>
        <w:ind w:left="0" w:firstLine="708"/>
        <w:jc w:val="both"/>
        <w:rPr>
          <w:bCs/>
        </w:rPr>
      </w:pPr>
      <w:r w:rsidRPr="00480013">
        <w:rPr>
          <w:bCs/>
        </w:rPr>
        <w:t xml:space="preserve">При совпадении итогового рейтинга участников, выигравшей будет признана </w:t>
      </w:r>
      <w:r>
        <w:rPr>
          <w:bCs/>
        </w:rPr>
        <w:t xml:space="preserve">заявка, </w:t>
      </w:r>
      <w:r w:rsidRPr="00480013">
        <w:rPr>
          <w:bCs/>
        </w:rPr>
        <w:t>которая поступила ранее других заявок на участие.</w:t>
      </w:r>
    </w:p>
    <w:p w:rsidR="0020589E" w:rsidRDefault="0020589E" w:rsidP="0020589E">
      <w:pPr>
        <w:rPr>
          <w:bCs/>
        </w:rPr>
      </w:pPr>
    </w:p>
    <w:p w:rsidR="0020589E" w:rsidRDefault="0020589E" w:rsidP="0020589E">
      <w:pPr>
        <w:rPr>
          <w:bCs/>
        </w:rPr>
      </w:pPr>
    </w:p>
    <w:p w:rsidR="0020589E" w:rsidRDefault="0020589E" w:rsidP="0020589E">
      <w:pPr>
        <w:rPr>
          <w:bCs/>
        </w:rPr>
      </w:pPr>
    </w:p>
    <w:p w:rsidR="0020589E" w:rsidRDefault="0020589E" w:rsidP="0020589E">
      <w:pPr>
        <w:spacing w:after="0"/>
        <w:jc w:val="center"/>
        <w:rPr>
          <w:b/>
          <w:sz w:val="22"/>
          <w:szCs w:val="22"/>
        </w:rPr>
      </w:pPr>
    </w:p>
    <w:p w:rsidR="0020589E" w:rsidRDefault="0020589E" w:rsidP="0020589E">
      <w:pPr>
        <w:spacing w:after="0"/>
        <w:jc w:val="center"/>
        <w:rPr>
          <w:b/>
          <w:sz w:val="22"/>
          <w:szCs w:val="22"/>
        </w:rPr>
      </w:pPr>
    </w:p>
    <w:p w:rsidR="00290F7F" w:rsidRPr="00222706" w:rsidRDefault="00290F7F" w:rsidP="00290F7F">
      <w:pPr>
        <w:pStyle w:val="affff9"/>
        <w:tabs>
          <w:tab w:val="left" w:pos="993"/>
        </w:tabs>
        <w:ind w:left="0" w:firstLine="567"/>
        <w:jc w:val="both"/>
        <w:rPr>
          <w:bCs/>
        </w:rPr>
      </w:pPr>
    </w:p>
    <w:p w:rsidR="00290F7F" w:rsidRPr="00222706" w:rsidRDefault="00290F7F" w:rsidP="00290F7F">
      <w:pPr>
        <w:pStyle w:val="affff9"/>
        <w:tabs>
          <w:tab w:val="left" w:pos="993"/>
        </w:tabs>
        <w:ind w:left="0" w:firstLine="567"/>
        <w:jc w:val="both"/>
        <w:rPr>
          <w:bCs/>
        </w:rPr>
      </w:pPr>
      <w:r w:rsidRPr="00222706">
        <w:rPr>
          <w:bCs/>
        </w:rPr>
        <w:t>3.3. «</w:t>
      </w:r>
      <w:r w:rsidR="00BF3942" w:rsidRPr="00BF3942">
        <w:rPr>
          <w:bCs/>
        </w:rPr>
        <w:t>Опыт участника закупки по успешному выполнению работ (оказанию услуг) сопоставимого характера и объема</w:t>
      </w:r>
      <w:r w:rsidRPr="00222706">
        <w:rPr>
          <w:bCs/>
        </w:rPr>
        <w:t>»</w:t>
      </w:r>
      <w:r w:rsidR="00402B76">
        <w:rPr>
          <w:bCs/>
        </w:rPr>
        <w:t xml:space="preserve"> </w:t>
      </w:r>
      <w:r w:rsidRPr="00222706">
        <w:rPr>
          <w:rFonts w:eastAsia="Calibri"/>
        </w:rPr>
        <w:t xml:space="preserve">(Форма </w:t>
      </w:r>
      <w:r w:rsidRPr="00222706">
        <w:rPr>
          <w:rFonts w:eastAsia="Calibri"/>
          <w:lang w:val="en-US"/>
        </w:rPr>
        <w:t>I</w:t>
      </w:r>
      <w:r w:rsidRPr="00222706">
        <w:rPr>
          <w:rFonts w:eastAsia="Calibri"/>
        </w:rPr>
        <w:t xml:space="preserve">.3.4 раздела </w:t>
      </w:r>
      <w:r w:rsidRPr="00222706">
        <w:rPr>
          <w:rFonts w:eastAsia="Calibri"/>
          <w:lang w:val="en-US"/>
        </w:rPr>
        <w:t>I</w:t>
      </w:r>
      <w:r w:rsidRPr="00222706">
        <w:rPr>
          <w:rFonts w:eastAsia="Calibri"/>
        </w:rPr>
        <w:t>.3 ОБРАЗЦЫ ФОРМ И ДОКУМЕНТОВ, ВХОДЯЩИХ В СОСТАВ ЗАЯВКА ДЛЯ ЗАПОЛНЕНИЯ УЧАСТНИКАМИ ПРОЦЕДУРЫ ЗАКУПКИ)</w:t>
      </w:r>
      <w:r w:rsidRPr="00222706">
        <w:rPr>
          <w:bCs/>
        </w:rPr>
        <w:t xml:space="preserve"> (</w:t>
      </w:r>
      <w:r w:rsidRPr="00222706">
        <w:rPr>
          <w:b/>
          <w:bCs/>
        </w:rPr>
        <w:t>БР</w:t>
      </w:r>
      <w:proofErr w:type="spellStart"/>
      <w:proofErr w:type="gramStart"/>
      <w:r w:rsidRPr="00222706">
        <w:rPr>
          <w:b/>
          <w:bCs/>
          <w:lang w:val="en-US"/>
        </w:rPr>
        <w:t>i</w:t>
      </w:r>
      <w:proofErr w:type="spellEnd"/>
      <w:proofErr w:type="gramEnd"/>
      <w:r w:rsidRPr="00222706">
        <w:rPr>
          <w:bCs/>
        </w:rPr>
        <w:t>). Ма</w:t>
      </w:r>
      <w:r w:rsidR="00793429" w:rsidRPr="00222706">
        <w:rPr>
          <w:bCs/>
        </w:rPr>
        <w:t xml:space="preserve">ксимальное количество баллов – </w:t>
      </w:r>
      <w:r w:rsidR="000050FC">
        <w:rPr>
          <w:bCs/>
        </w:rPr>
        <w:t>6</w:t>
      </w:r>
      <w:r w:rsidRPr="00222706">
        <w:rPr>
          <w:bCs/>
        </w:rPr>
        <w:t xml:space="preserve">0 баллов. </w:t>
      </w:r>
    </w:p>
    <w:p w:rsidR="00C63B96" w:rsidRDefault="00C63B96" w:rsidP="00C63B96">
      <w:pPr>
        <w:tabs>
          <w:tab w:val="num" w:pos="383"/>
          <w:tab w:val="num" w:pos="1980"/>
          <w:tab w:val="left" w:pos="4763"/>
        </w:tabs>
        <w:spacing w:after="0"/>
        <w:ind w:firstLine="567"/>
        <w:contextualSpacing/>
        <w:rPr>
          <w:bCs/>
        </w:rPr>
      </w:pPr>
      <w:proofErr w:type="gramStart"/>
      <w:r w:rsidRPr="00CE2C5E">
        <w:rPr>
          <w:bCs/>
        </w:rPr>
        <w:t xml:space="preserve">Заказчиком будет оцениваться </w:t>
      </w:r>
      <w:r w:rsidRPr="00442147">
        <w:rPr>
          <w:bCs/>
        </w:rPr>
        <w:t xml:space="preserve">количество </w:t>
      </w:r>
      <w:r w:rsidRPr="00E27FC4">
        <w:rPr>
          <w:bCs/>
        </w:rPr>
        <w:t xml:space="preserve">успешно исполненных </w:t>
      </w:r>
      <w:r w:rsidR="00CA029B">
        <w:rPr>
          <w:bCs/>
        </w:rPr>
        <w:t>договор</w:t>
      </w:r>
      <w:r w:rsidRPr="00E27FC4">
        <w:rPr>
          <w:bCs/>
        </w:rPr>
        <w:t>ов/договоров (далее–</w:t>
      </w:r>
      <w:r w:rsidR="00CA029B">
        <w:rPr>
          <w:bCs/>
        </w:rPr>
        <w:t>договор</w:t>
      </w:r>
      <w:r w:rsidRPr="00E27FC4">
        <w:rPr>
          <w:bCs/>
        </w:rPr>
        <w:t xml:space="preserve">) </w:t>
      </w:r>
      <w:r w:rsidRPr="00442147">
        <w:rPr>
          <w:bCs/>
        </w:rPr>
        <w:t xml:space="preserve">заключенных в соответствии с Федеральным законом от 05.04.2013 № 44-ФЗ «О </w:t>
      </w:r>
      <w:r w:rsidR="00CA029B">
        <w:rPr>
          <w:bCs/>
        </w:rPr>
        <w:t>договор</w:t>
      </w:r>
      <w:r w:rsidRPr="00442147">
        <w:rPr>
          <w:bCs/>
        </w:rPr>
        <w:t xml:space="preserve">ной системе в сфере закупок товаров, работ, услуг для обеспечения государственных и муниципальных нужд» </w:t>
      </w:r>
      <w:r>
        <w:rPr>
          <w:bCs/>
        </w:rPr>
        <w:t>и (</w:t>
      </w:r>
      <w:r w:rsidRPr="00442147">
        <w:rPr>
          <w:bCs/>
        </w:rPr>
        <w:t>или</w:t>
      </w:r>
      <w:r>
        <w:rPr>
          <w:bCs/>
        </w:rPr>
        <w:t>)</w:t>
      </w:r>
      <w:r w:rsidRPr="00442147">
        <w:rPr>
          <w:bCs/>
        </w:rPr>
        <w:t xml:space="preserve"> Федеральным законом от 18.07.2011 № 223-ФЗ «О закупках товаров, работ, услуг отдельными видами юридических лиц</w:t>
      </w:r>
      <w:r w:rsidRPr="00E27FC4">
        <w:rPr>
          <w:bCs/>
        </w:rPr>
        <w:t>»</w:t>
      </w:r>
      <w:r w:rsidRPr="00CE2C5E">
        <w:rPr>
          <w:bCs/>
        </w:rPr>
        <w:t xml:space="preserve"> сопоставимого характера и объема </w:t>
      </w:r>
      <w:r w:rsidRPr="00E903CD">
        <w:rPr>
          <w:bCs/>
        </w:rPr>
        <w:t xml:space="preserve">за </w:t>
      </w:r>
      <w:r>
        <w:rPr>
          <w:bCs/>
        </w:rPr>
        <w:t>период с «01» января 2017</w:t>
      </w:r>
      <w:r w:rsidRPr="00E903CD">
        <w:rPr>
          <w:bCs/>
        </w:rPr>
        <w:t xml:space="preserve"> года</w:t>
      </w:r>
      <w:proofErr w:type="gramEnd"/>
      <w:r w:rsidRPr="00E903CD">
        <w:rPr>
          <w:bCs/>
        </w:rPr>
        <w:t xml:space="preserve"> до даты окончания срока подачи заявок на участие в настоящем конкурсе.</w:t>
      </w:r>
    </w:p>
    <w:p w:rsidR="00C63B96" w:rsidRDefault="00C63B96" w:rsidP="00C63B96">
      <w:pPr>
        <w:spacing w:after="0"/>
        <w:ind w:firstLine="709"/>
        <w:rPr>
          <w:rFonts w:eastAsia="MS Mincho"/>
          <w:color w:val="000000"/>
        </w:rPr>
      </w:pPr>
      <w:r w:rsidRPr="00CE2C5E">
        <w:rPr>
          <w:bCs/>
        </w:rPr>
        <w:lastRenderedPageBreak/>
        <w:t xml:space="preserve">Под работами/услугами сопоставимого характера понимаются выполнение работ/оказание услуг, связанные </w:t>
      </w:r>
      <w:r w:rsidRPr="00442147">
        <w:rPr>
          <w:iCs/>
          <w:color w:val="000000"/>
        </w:rPr>
        <w:t xml:space="preserve">с </w:t>
      </w:r>
      <w:r w:rsidRPr="00E040CA">
        <w:rPr>
          <w:rFonts w:eastAsia="MS Mincho"/>
          <w:color w:val="000000"/>
        </w:rPr>
        <w:t>выполнение</w:t>
      </w:r>
      <w:r>
        <w:rPr>
          <w:rFonts w:eastAsia="MS Mincho"/>
          <w:color w:val="000000"/>
        </w:rPr>
        <w:t>м</w:t>
      </w:r>
      <w:r w:rsidRPr="00E040CA">
        <w:rPr>
          <w:rFonts w:eastAsia="MS Mincho"/>
          <w:color w:val="000000"/>
        </w:rPr>
        <w:t xml:space="preserve"> работ,</w:t>
      </w:r>
      <w:r>
        <w:rPr>
          <w:rFonts w:eastAsia="MS Mincho"/>
          <w:color w:val="000000"/>
        </w:rPr>
        <w:t xml:space="preserve"> согласно предмету закупки.</w:t>
      </w:r>
    </w:p>
    <w:p w:rsidR="00C63B96" w:rsidRDefault="00C63B96" w:rsidP="00C63B96">
      <w:pPr>
        <w:tabs>
          <w:tab w:val="num" w:pos="383"/>
          <w:tab w:val="num" w:pos="1980"/>
          <w:tab w:val="left" w:pos="4763"/>
        </w:tabs>
        <w:spacing w:after="0"/>
        <w:ind w:firstLine="567"/>
        <w:contextualSpacing/>
        <w:rPr>
          <w:rFonts w:eastAsia="MS Mincho"/>
          <w:color w:val="000000"/>
        </w:rPr>
      </w:pPr>
      <w:r w:rsidRPr="00CE2C5E">
        <w:rPr>
          <w:bCs/>
        </w:rPr>
        <w:t xml:space="preserve">Под работами/услугами сопоставимого объема понимается выполнение работ/оказание услуг по исполненному </w:t>
      </w:r>
      <w:r>
        <w:rPr>
          <w:bCs/>
        </w:rPr>
        <w:t>договору (</w:t>
      </w:r>
      <w:r w:rsidR="00CA029B">
        <w:rPr>
          <w:bCs/>
        </w:rPr>
        <w:t>договор</w:t>
      </w:r>
      <w:r w:rsidRPr="00CE2C5E">
        <w:rPr>
          <w:bCs/>
        </w:rPr>
        <w:t>у</w:t>
      </w:r>
      <w:r>
        <w:rPr>
          <w:bCs/>
        </w:rPr>
        <w:t>),</w:t>
      </w:r>
      <w:r w:rsidRPr="00CE2C5E">
        <w:rPr>
          <w:bCs/>
        </w:rPr>
        <w:t xml:space="preserve"> стоимость которого составляет не </w:t>
      </w:r>
      <w:r w:rsidRPr="00E903CD">
        <w:rPr>
          <w:bCs/>
        </w:rPr>
        <w:t xml:space="preserve">менее </w:t>
      </w:r>
      <w:r w:rsidRPr="00F231CD">
        <w:rPr>
          <w:bCs/>
        </w:rPr>
        <w:t>5</w:t>
      </w:r>
      <w:r w:rsidRPr="00E903CD">
        <w:rPr>
          <w:bCs/>
        </w:rPr>
        <w:t>0 процентов от начальн</w:t>
      </w:r>
      <w:r>
        <w:rPr>
          <w:bCs/>
        </w:rPr>
        <w:t>ой (максимальной) цены договора</w:t>
      </w:r>
      <w:r w:rsidRPr="00D10BAD">
        <w:rPr>
          <w:bCs/>
        </w:rPr>
        <w:t>, на право заключить который, проводится конкурс.</w:t>
      </w:r>
    </w:p>
    <w:p w:rsidR="00C63B96" w:rsidRPr="00601197" w:rsidRDefault="00C63B96" w:rsidP="00C63B96">
      <w:pPr>
        <w:tabs>
          <w:tab w:val="num" w:pos="383"/>
          <w:tab w:val="num" w:pos="1980"/>
          <w:tab w:val="left" w:pos="4763"/>
        </w:tabs>
        <w:spacing w:after="0"/>
        <w:ind w:firstLine="567"/>
        <w:contextualSpacing/>
        <w:rPr>
          <w:rFonts w:eastAsia="MS Mincho"/>
          <w:color w:val="000000"/>
        </w:rPr>
      </w:pPr>
      <w:r>
        <w:rPr>
          <w:rFonts w:eastAsia="MS Mincho"/>
          <w:color w:val="000000"/>
        </w:rPr>
        <w:t xml:space="preserve">Опыт участника закупки </w:t>
      </w:r>
      <w:r w:rsidRPr="00601197">
        <w:rPr>
          <w:rFonts w:eastAsia="MS Mincho"/>
          <w:color w:val="000000"/>
        </w:rPr>
        <w:t>по успешному выполнению работ (оказанию услуг) сопоставимого характера и объема подтверждаются следующими документами:</w:t>
      </w:r>
    </w:p>
    <w:p w:rsidR="00C63B96" w:rsidRPr="00601197" w:rsidRDefault="00C63B96" w:rsidP="00C63B96">
      <w:pPr>
        <w:tabs>
          <w:tab w:val="num" w:pos="383"/>
          <w:tab w:val="num" w:pos="1980"/>
          <w:tab w:val="left" w:pos="4763"/>
        </w:tabs>
        <w:spacing w:after="0"/>
        <w:ind w:firstLine="567"/>
        <w:contextualSpacing/>
        <w:rPr>
          <w:rFonts w:eastAsia="MS Mincho"/>
          <w:color w:val="000000"/>
        </w:rPr>
      </w:pPr>
      <w:r>
        <w:rPr>
          <w:rFonts w:eastAsia="MS Mincho"/>
          <w:color w:val="000000"/>
        </w:rPr>
        <w:t>- копия исполненного договора/</w:t>
      </w:r>
      <w:r w:rsidR="00CA029B">
        <w:rPr>
          <w:rFonts w:eastAsia="MS Mincho"/>
          <w:color w:val="000000"/>
        </w:rPr>
        <w:t>договор</w:t>
      </w:r>
      <w:r>
        <w:rPr>
          <w:rFonts w:eastAsia="MS Mincho"/>
          <w:color w:val="000000"/>
        </w:rPr>
        <w:t>а</w:t>
      </w:r>
      <w:r w:rsidRPr="00601197">
        <w:rPr>
          <w:rFonts w:eastAsia="MS Mincho"/>
          <w:color w:val="000000"/>
        </w:rPr>
        <w:t>;</w:t>
      </w:r>
    </w:p>
    <w:p w:rsidR="00C63B96" w:rsidRDefault="00C63B96" w:rsidP="00C63B96">
      <w:pPr>
        <w:tabs>
          <w:tab w:val="num" w:pos="383"/>
          <w:tab w:val="num" w:pos="1980"/>
          <w:tab w:val="left" w:pos="4763"/>
        </w:tabs>
        <w:spacing w:after="0"/>
        <w:ind w:firstLine="567"/>
        <w:contextualSpacing/>
        <w:rPr>
          <w:rFonts w:eastAsia="MS Mincho"/>
          <w:color w:val="000000"/>
        </w:rPr>
      </w:pPr>
      <w:r w:rsidRPr="00601197">
        <w:rPr>
          <w:rFonts w:eastAsia="MS Mincho"/>
          <w:color w:val="000000"/>
        </w:rPr>
        <w:t>-</w:t>
      </w:r>
      <w:r>
        <w:rPr>
          <w:rFonts w:eastAsia="MS Mincho"/>
          <w:color w:val="000000"/>
        </w:rPr>
        <w:t xml:space="preserve"> </w:t>
      </w:r>
      <w:r w:rsidRPr="00601197">
        <w:rPr>
          <w:rFonts w:eastAsia="MS Mincho"/>
          <w:color w:val="000000"/>
        </w:rPr>
        <w:t>копия (копии) акт</w:t>
      </w:r>
      <w:proofErr w:type="gramStart"/>
      <w:r w:rsidRPr="00601197">
        <w:rPr>
          <w:rFonts w:eastAsia="MS Mincho"/>
          <w:color w:val="000000"/>
        </w:rPr>
        <w:t>а(</w:t>
      </w:r>
      <w:proofErr w:type="spellStart"/>
      <w:proofErr w:type="gramEnd"/>
      <w:r w:rsidRPr="00601197">
        <w:rPr>
          <w:rFonts w:eastAsia="MS Mincho"/>
          <w:color w:val="000000"/>
        </w:rPr>
        <w:t>ов</w:t>
      </w:r>
      <w:proofErr w:type="spellEnd"/>
      <w:r w:rsidRPr="00601197">
        <w:rPr>
          <w:rFonts w:eastAsia="MS Mincho"/>
          <w:color w:val="000000"/>
        </w:rPr>
        <w:t>) сдачи-приемки выполненных работ, оказанных услуг, подтверждающий(</w:t>
      </w:r>
      <w:proofErr w:type="spellStart"/>
      <w:r w:rsidRPr="00601197">
        <w:rPr>
          <w:rFonts w:eastAsia="MS Mincho"/>
          <w:color w:val="000000"/>
        </w:rPr>
        <w:t>ие</w:t>
      </w:r>
      <w:proofErr w:type="spellEnd"/>
      <w:r w:rsidRPr="00601197">
        <w:rPr>
          <w:rFonts w:eastAsia="MS Mincho"/>
          <w:color w:val="000000"/>
        </w:rPr>
        <w:t>) успешное испол</w:t>
      </w:r>
      <w:r>
        <w:rPr>
          <w:rFonts w:eastAsia="MS Mincho"/>
          <w:color w:val="000000"/>
        </w:rPr>
        <w:t xml:space="preserve">нение без применения к участнику закупки </w:t>
      </w:r>
      <w:r w:rsidRPr="00FC6310">
        <w:rPr>
          <w:rFonts w:eastAsia="MS Mincho"/>
          <w:color w:val="000000"/>
        </w:rPr>
        <w:t>неустоек (штрафов, пений)</w:t>
      </w:r>
      <w:r>
        <w:rPr>
          <w:rFonts w:eastAsia="MS Mincho"/>
          <w:color w:val="000000"/>
        </w:rPr>
        <w:t xml:space="preserve">. </w:t>
      </w:r>
    </w:p>
    <w:p w:rsidR="00C63B96" w:rsidRPr="00FC6310" w:rsidRDefault="00C63B96" w:rsidP="00C63B96">
      <w:pPr>
        <w:tabs>
          <w:tab w:val="num" w:pos="383"/>
          <w:tab w:val="num" w:pos="1980"/>
          <w:tab w:val="left" w:pos="4763"/>
        </w:tabs>
        <w:spacing w:after="0"/>
        <w:ind w:right="-6" w:firstLine="567"/>
        <w:contextualSpacing/>
        <w:rPr>
          <w:rFonts w:eastAsia="MS Mincho"/>
          <w:color w:val="000000"/>
        </w:rPr>
      </w:pPr>
      <w:r w:rsidRPr="003D2081">
        <w:rPr>
          <w:rFonts w:eastAsia="MS Mincho"/>
          <w:bCs/>
          <w:color w:val="000000"/>
        </w:rPr>
        <w:t xml:space="preserve">Под успешным выполнением работ/оказанием услуг понимается исполнение участником закупки </w:t>
      </w:r>
      <w:r>
        <w:rPr>
          <w:rFonts w:eastAsia="MS Mincho"/>
          <w:bCs/>
          <w:color w:val="000000"/>
        </w:rPr>
        <w:t>договора/</w:t>
      </w:r>
      <w:r w:rsidR="00CA029B">
        <w:rPr>
          <w:rFonts w:eastAsia="MS Mincho"/>
          <w:bCs/>
          <w:color w:val="000000"/>
        </w:rPr>
        <w:t>договор</w:t>
      </w:r>
      <w:r w:rsidRPr="003D2081">
        <w:rPr>
          <w:rFonts w:eastAsia="MS Mincho"/>
          <w:bCs/>
          <w:color w:val="000000"/>
        </w:rPr>
        <w:t>а в полном объеме в соответствии с условиями, установленными в </w:t>
      </w:r>
      <w:r>
        <w:rPr>
          <w:rFonts w:eastAsia="MS Mincho"/>
          <w:bCs/>
          <w:color w:val="000000"/>
        </w:rPr>
        <w:t>договоре/</w:t>
      </w:r>
      <w:r w:rsidR="00CA029B">
        <w:rPr>
          <w:rFonts w:eastAsia="MS Mincho"/>
          <w:bCs/>
          <w:color w:val="000000"/>
        </w:rPr>
        <w:t>договор</w:t>
      </w:r>
      <w:r w:rsidRPr="003D2081">
        <w:rPr>
          <w:rFonts w:eastAsia="MS Mincho"/>
          <w:bCs/>
          <w:color w:val="000000"/>
        </w:rPr>
        <w:t>е, без применения к такому участнику неустоек (штрафов, пеней).</w:t>
      </w:r>
    </w:p>
    <w:p w:rsidR="00C63B96" w:rsidRPr="00601197" w:rsidRDefault="00C63B96" w:rsidP="00C63B96">
      <w:pPr>
        <w:tabs>
          <w:tab w:val="num" w:pos="383"/>
          <w:tab w:val="num" w:pos="1980"/>
          <w:tab w:val="left" w:pos="4763"/>
        </w:tabs>
        <w:spacing w:after="0"/>
        <w:ind w:right="-6" w:firstLine="567"/>
        <w:contextualSpacing/>
        <w:rPr>
          <w:rFonts w:eastAsia="MS Mincho"/>
          <w:color w:val="000000"/>
        </w:rPr>
      </w:pPr>
      <w:r w:rsidRPr="00601197">
        <w:rPr>
          <w:rFonts w:eastAsia="MS Mincho"/>
          <w:color w:val="000000"/>
        </w:rPr>
        <w:t>Подтверждением наличия опыта будет считаться только предоставление этих документов вмест</w:t>
      </w:r>
      <w:r>
        <w:rPr>
          <w:rFonts w:eastAsia="MS Mincho"/>
          <w:color w:val="000000"/>
        </w:rPr>
        <w:t>е: копия выполненного договора/</w:t>
      </w:r>
      <w:r w:rsidR="00CA029B">
        <w:rPr>
          <w:rFonts w:eastAsia="MS Mincho"/>
          <w:color w:val="000000"/>
        </w:rPr>
        <w:t>договор</w:t>
      </w:r>
      <w:r>
        <w:rPr>
          <w:rFonts w:eastAsia="MS Mincho"/>
          <w:color w:val="000000"/>
        </w:rPr>
        <w:t>а, содержащая все листы договора/</w:t>
      </w:r>
      <w:r w:rsidR="00CA029B">
        <w:rPr>
          <w:rFonts w:eastAsia="MS Mincho"/>
          <w:color w:val="000000"/>
        </w:rPr>
        <w:t>договор</w:t>
      </w:r>
      <w:r>
        <w:rPr>
          <w:rFonts w:eastAsia="MS Mincho"/>
          <w:color w:val="000000"/>
        </w:rPr>
        <w:t xml:space="preserve">а </w:t>
      </w:r>
      <w:r w:rsidRPr="00882ED0">
        <w:rPr>
          <w:rFonts w:eastAsia="MS Mincho"/>
          <w:color w:val="000000"/>
        </w:rPr>
        <w:t>(включая все приложения к нему)</w:t>
      </w:r>
      <w:r w:rsidRPr="00B926A7">
        <w:rPr>
          <w:rFonts w:eastAsia="MS Mincho"/>
          <w:color w:val="000000"/>
        </w:rPr>
        <w:t xml:space="preserve"> </w:t>
      </w:r>
      <w:r w:rsidRPr="00601197">
        <w:rPr>
          <w:rFonts w:eastAsia="MS Mincho"/>
          <w:color w:val="000000"/>
        </w:rPr>
        <w:t xml:space="preserve">+ копия акта (актов) </w:t>
      </w:r>
      <w:r w:rsidRPr="001824A8">
        <w:t>о приемке выполненных рабо</w:t>
      </w:r>
      <w:r>
        <w:t>т (оказанных услуг)</w:t>
      </w:r>
      <w:r w:rsidRPr="00601197">
        <w:rPr>
          <w:rFonts w:eastAsia="MS Mincho"/>
          <w:color w:val="000000"/>
        </w:rPr>
        <w:t>.</w:t>
      </w:r>
    </w:p>
    <w:p w:rsidR="00C63B96" w:rsidRPr="005B4367" w:rsidRDefault="00C63B96" w:rsidP="00C63B96">
      <w:pPr>
        <w:tabs>
          <w:tab w:val="num" w:pos="383"/>
          <w:tab w:val="num" w:pos="1980"/>
          <w:tab w:val="left" w:pos="4763"/>
        </w:tabs>
        <w:spacing w:after="0"/>
        <w:ind w:right="-6" w:firstLine="567"/>
        <w:contextualSpacing/>
        <w:rPr>
          <w:rFonts w:eastAsia="MS Mincho"/>
          <w:color w:val="000000"/>
        </w:rPr>
      </w:pPr>
      <w:r w:rsidRPr="0011303F">
        <w:rPr>
          <w:rFonts w:eastAsia="MS Mincho"/>
          <w:color w:val="000000"/>
        </w:rPr>
        <w:t>При этом представленные документы должны быть в виде неповторяющихся, читабельных копий в полном объеме, на которых видны необходимые подписи и печати.</w:t>
      </w:r>
      <w:r w:rsidRPr="00D7278E">
        <w:rPr>
          <w:rFonts w:eastAsia="MS Mincho"/>
          <w:color w:val="000000"/>
        </w:rPr>
        <w:t xml:space="preserve"> </w:t>
      </w:r>
      <w:r w:rsidRPr="00E263AC">
        <w:rPr>
          <w:rFonts w:eastAsia="MS Mincho"/>
          <w:color w:val="000000"/>
        </w:rPr>
        <w:t>В случае</w:t>
      </w:r>
      <w:proofErr w:type="gramStart"/>
      <w:r w:rsidRPr="00E263AC">
        <w:rPr>
          <w:rFonts w:eastAsia="MS Mincho"/>
          <w:color w:val="000000"/>
        </w:rPr>
        <w:t>,</w:t>
      </w:r>
      <w:proofErr w:type="gramEnd"/>
      <w:r w:rsidRPr="00E263AC">
        <w:rPr>
          <w:rFonts w:eastAsia="MS Mincho"/>
          <w:color w:val="000000"/>
        </w:rPr>
        <w:t xml:space="preserve"> если представленные документы были подписаны в электронном виде, вместе с ними должны быть представлены сведения о подписании документов электронной подписью (оттиск электронных подписей).</w:t>
      </w:r>
    </w:p>
    <w:p w:rsidR="00C63B96" w:rsidRDefault="00C63B96" w:rsidP="00C63B96">
      <w:pPr>
        <w:tabs>
          <w:tab w:val="num" w:pos="383"/>
          <w:tab w:val="num" w:pos="1980"/>
          <w:tab w:val="left" w:pos="4763"/>
        </w:tabs>
        <w:spacing w:after="0"/>
        <w:ind w:right="-6" w:firstLine="567"/>
        <w:contextualSpacing/>
        <w:rPr>
          <w:rFonts w:eastAsia="MS Mincho"/>
          <w:color w:val="000000"/>
        </w:rPr>
      </w:pPr>
    </w:p>
    <w:p w:rsidR="00290F7F" w:rsidRDefault="00290F7F" w:rsidP="00290F7F">
      <w:pPr>
        <w:autoSpaceDE w:val="0"/>
        <w:autoSpaceDN w:val="0"/>
        <w:adjustRightInd w:val="0"/>
        <w:spacing w:after="0"/>
      </w:pPr>
    </w:p>
    <w:p w:rsidR="00290F7F" w:rsidRPr="00222706" w:rsidRDefault="00290F7F" w:rsidP="00290F7F">
      <w:pPr>
        <w:autoSpaceDE w:val="0"/>
        <w:autoSpaceDN w:val="0"/>
        <w:adjustRightInd w:val="0"/>
        <w:spacing w:after="0"/>
      </w:pPr>
      <w:r>
        <w:tab/>
        <w:t>Итоговое количество баллов, присваиваемых по критерию «</w:t>
      </w:r>
      <w:r w:rsidR="00C63B96" w:rsidRPr="00C63B96">
        <w:t>Опыт участника закупки по успешному выполнению работ (оказанию услуг) сопоставимого характера и объема</w:t>
      </w:r>
      <w:r w:rsidRPr="00222706">
        <w:t>», рассчитывается по формуле:</w:t>
      </w:r>
    </w:p>
    <w:p w:rsidR="00290F7F" w:rsidRPr="00222706" w:rsidRDefault="00290F7F" w:rsidP="00290F7F">
      <w:pPr>
        <w:autoSpaceDE w:val="0"/>
        <w:autoSpaceDN w:val="0"/>
        <w:adjustRightInd w:val="0"/>
        <w:spacing w:after="0"/>
      </w:pPr>
      <w:r w:rsidRPr="00222706">
        <w:tab/>
      </w:r>
    </w:p>
    <w:p w:rsidR="00290F7F" w:rsidRPr="00222706" w:rsidRDefault="00290F7F" w:rsidP="00290F7F">
      <w:pPr>
        <w:autoSpaceDE w:val="0"/>
        <w:autoSpaceDN w:val="0"/>
        <w:adjustRightInd w:val="0"/>
        <w:spacing w:after="0"/>
        <w:rPr>
          <w:b/>
        </w:rPr>
      </w:pPr>
      <w:r w:rsidRPr="00222706">
        <w:tab/>
      </w:r>
      <w:r w:rsidRPr="00222706">
        <w:rPr>
          <w:b/>
        </w:rPr>
        <w:t>БР</w:t>
      </w:r>
      <w:proofErr w:type="spellStart"/>
      <w:proofErr w:type="gramStart"/>
      <w:r w:rsidRPr="00222706">
        <w:rPr>
          <w:b/>
          <w:lang w:val="en-US"/>
        </w:rPr>
        <w:t>i</w:t>
      </w:r>
      <w:proofErr w:type="spellEnd"/>
      <w:proofErr w:type="gramEnd"/>
      <w:r w:rsidRPr="00222706">
        <w:rPr>
          <w:b/>
        </w:rPr>
        <w:t xml:space="preserve"> = (</w:t>
      </w:r>
      <w:proofErr w:type="spellStart"/>
      <w:r w:rsidRPr="00222706">
        <w:rPr>
          <w:b/>
          <w:lang w:val="en-US"/>
        </w:rPr>
        <w:t>KPi</w:t>
      </w:r>
      <w:proofErr w:type="spellEnd"/>
      <w:r w:rsidRPr="00222706">
        <w:rPr>
          <w:b/>
        </w:rPr>
        <w:t xml:space="preserve"> / </w:t>
      </w:r>
      <w:proofErr w:type="spellStart"/>
      <w:r w:rsidRPr="00222706">
        <w:rPr>
          <w:b/>
          <w:lang w:val="en-US"/>
        </w:rPr>
        <w:t>KPmax</w:t>
      </w:r>
      <w:proofErr w:type="spellEnd"/>
      <w:r w:rsidR="00793429" w:rsidRPr="00222706">
        <w:rPr>
          <w:b/>
        </w:rPr>
        <w:t xml:space="preserve">) * </w:t>
      </w:r>
      <w:r w:rsidR="000050FC">
        <w:rPr>
          <w:b/>
        </w:rPr>
        <w:t>6</w:t>
      </w:r>
      <w:r w:rsidRPr="00222706">
        <w:rPr>
          <w:b/>
        </w:rPr>
        <w:t>0</w:t>
      </w:r>
    </w:p>
    <w:p w:rsidR="00290F7F" w:rsidRPr="00222706" w:rsidRDefault="00290F7F" w:rsidP="00290F7F">
      <w:pPr>
        <w:autoSpaceDE w:val="0"/>
        <w:autoSpaceDN w:val="0"/>
        <w:adjustRightInd w:val="0"/>
        <w:spacing w:after="0"/>
      </w:pPr>
      <w:r w:rsidRPr="00222706">
        <w:rPr>
          <w:b/>
        </w:rPr>
        <w:tab/>
      </w:r>
      <w:r w:rsidRPr="00222706">
        <w:t>где:</w:t>
      </w:r>
    </w:p>
    <w:p w:rsidR="00290F7F" w:rsidRPr="00222706" w:rsidRDefault="00290F7F" w:rsidP="00290F7F">
      <w:pPr>
        <w:autoSpaceDE w:val="0"/>
        <w:autoSpaceDN w:val="0"/>
        <w:adjustRightInd w:val="0"/>
        <w:spacing w:after="0"/>
      </w:pPr>
      <w:r w:rsidRPr="00222706">
        <w:tab/>
      </w:r>
      <w:proofErr w:type="spellStart"/>
      <w:r w:rsidRPr="00222706">
        <w:rPr>
          <w:lang w:val="en-US"/>
        </w:rPr>
        <w:t>i</w:t>
      </w:r>
      <w:proofErr w:type="spellEnd"/>
      <w:r w:rsidRPr="00222706">
        <w:t xml:space="preserve"> – </w:t>
      </w:r>
      <w:proofErr w:type="gramStart"/>
      <w:r w:rsidRPr="00222706">
        <w:t>участник</w:t>
      </w:r>
      <w:proofErr w:type="gramEnd"/>
      <w:r w:rsidRPr="00222706">
        <w:t xml:space="preserve"> закупки;</w:t>
      </w:r>
    </w:p>
    <w:p w:rsidR="00290F7F" w:rsidRPr="00222706" w:rsidRDefault="00290F7F" w:rsidP="00290F7F">
      <w:pPr>
        <w:autoSpaceDE w:val="0"/>
        <w:autoSpaceDN w:val="0"/>
        <w:adjustRightInd w:val="0"/>
        <w:spacing w:after="0"/>
        <w:ind w:firstLine="708"/>
      </w:pPr>
      <w:r w:rsidRPr="00222706">
        <w:t>БР</w:t>
      </w:r>
      <w:proofErr w:type="spellStart"/>
      <w:proofErr w:type="gramStart"/>
      <w:r w:rsidRPr="00222706">
        <w:rPr>
          <w:lang w:val="en-US"/>
        </w:rPr>
        <w:t>i</w:t>
      </w:r>
      <w:proofErr w:type="spellEnd"/>
      <w:proofErr w:type="gramEnd"/>
      <w:r w:rsidRPr="00222706">
        <w:t xml:space="preserve"> – итоговое количество баллов, присуждаемое </w:t>
      </w:r>
      <w:proofErr w:type="spellStart"/>
      <w:r w:rsidRPr="00222706">
        <w:rPr>
          <w:lang w:val="en-US"/>
        </w:rPr>
        <w:t>i</w:t>
      </w:r>
      <w:proofErr w:type="spellEnd"/>
      <w:r w:rsidRPr="00222706">
        <w:t>–</w:t>
      </w:r>
      <w:proofErr w:type="spellStart"/>
      <w:r w:rsidRPr="00222706">
        <w:t>му</w:t>
      </w:r>
      <w:proofErr w:type="spellEnd"/>
      <w:r w:rsidRPr="00222706">
        <w:t xml:space="preserve"> </w:t>
      </w:r>
      <w:proofErr w:type="spellStart"/>
      <w:r w:rsidRPr="00222706">
        <w:t>участникузакупки</w:t>
      </w:r>
      <w:proofErr w:type="spellEnd"/>
      <w:r w:rsidRPr="00222706">
        <w:t xml:space="preserve"> по критерию «</w:t>
      </w:r>
      <w:r w:rsidR="00C63B96" w:rsidRPr="00C63B96">
        <w:t>Опыт участника закупки по успешному выполнению работ (оказанию услуг) сопоставимого характера и объема</w:t>
      </w:r>
      <w:r w:rsidRPr="00222706">
        <w:t>»;</w:t>
      </w:r>
    </w:p>
    <w:p w:rsidR="00290F7F" w:rsidRPr="00222706" w:rsidRDefault="00290F7F" w:rsidP="00290F7F">
      <w:pPr>
        <w:autoSpaceDE w:val="0"/>
        <w:autoSpaceDN w:val="0"/>
        <w:adjustRightInd w:val="0"/>
        <w:spacing w:after="0"/>
      </w:pPr>
      <w:r w:rsidRPr="00222706">
        <w:tab/>
      </w:r>
      <w:proofErr w:type="spellStart"/>
      <w:r w:rsidRPr="00222706">
        <w:rPr>
          <w:lang w:val="en-US"/>
        </w:rPr>
        <w:t>KPi</w:t>
      </w:r>
      <w:proofErr w:type="spellEnd"/>
      <w:r w:rsidRPr="00222706">
        <w:t xml:space="preserve"> – количество договоров, предоставленных </w:t>
      </w:r>
      <w:proofErr w:type="spellStart"/>
      <w:r w:rsidRPr="00222706">
        <w:rPr>
          <w:lang w:val="en-US"/>
        </w:rPr>
        <w:t>i</w:t>
      </w:r>
      <w:proofErr w:type="spellEnd"/>
      <w:r w:rsidRPr="00222706">
        <w:t>–м участником закупки согласно требованиям конкурсной документации;</w:t>
      </w:r>
    </w:p>
    <w:p w:rsidR="00290F7F" w:rsidRPr="00222706" w:rsidRDefault="00290F7F" w:rsidP="00290F7F">
      <w:pPr>
        <w:autoSpaceDE w:val="0"/>
        <w:autoSpaceDN w:val="0"/>
        <w:adjustRightInd w:val="0"/>
        <w:spacing w:after="0"/>
      </w:pPr>
      <w:r w:rsidRPr="00222706">
        <w:tab/>
      </w:r>
      <w:proofErr w:type="spellStart"/>
      <w:r w:rsidRPr="00222706">
        <w:rPr>
          <w:lang w:val="en-US"/>
        </w:rPr>
        <w:t>KPmax</w:t>
      </w:r>
      <w:proofErr w:type="spellEnd"/>
      <w:r w:rsidRPr="00222706">
        <w:t xml:space="preserve"> – максимальное количество договоров среди всех участников закупки;</w:t>
      </w:r>
    </w:p>
    <w:p w:rsidR="00290F7F" w:rsidRPr="00222706" w:rsidRDefault="00793429" w:rsidP="00290F7F">
      <w:pPr>
        <w:autoSpaceDE w:val="0"/>
        <w:autoSpaceDN w:val="0"/>
        <w:adjustRightInd w:val="0"/>
        <w:spacing w:after="0"/>
      </w:pPr>
      <w:r w:rsidRPr="00222706">
        <w:tab/>
      </w:r>
      <w:r w:rsidR="00C63B96">
        <w:t>6</w:t>
      </w:r>
      <w:r w:rsidR="00290F7F" w:rsidRPr="00222706">
        <w:t>0 –максимальное количество баллов, присуждаемое участнику по критерию «</w:t>
      </w:r>
      <w:r w:rsidR="00BF3942" w:rsidRPr="00BF3942">
        <w:t>Опыт участника закупки по успешному выполнению работ (оказанию услуг) сопоставимого характера и объема</w:t>
      </w:r>
      <w:r w:rsidR="00290F7F" w:rsidRPr="00222706">
        <w:t>».</w:t>
      </w:r>
    </w:p>
    <w:p w:rsidR="00290F7F" w:rsidRPr="00222706" w:rsidRDefault="00290F7F" w:rsidP="00290F7F">
      <w:pPr>
        <w:autoSpaceDE w:val="0"/>
        <w:autoSpaceDN w:val="0"/>
        <w:adjustRightInd w:val="0"/>
        <w:spacing w:after="0"/>
      </w:pPr>
    </w:p>
    <w:p w:rsidR="00290F7F" w:rsidRDefault="00290F7F" w:rsidP="00290F7F">
      <w:pPr>
        <w:pStyle w:val="affff9"/>
        <w:tabs>
          <w:tab w:val="left" w:pos="993"/>
        </w:tabs>
        <w:ind w:left="0" w:firstLine="567"/>
        <w:jc w:val="both"/>
        <w:rPr>
          <w:bCs/>
        </w:rPr>
      </w:pPr>
      <w:r w:rsidRPr="00222706">
        <w:rPr>
          <w:bCs/>
        </w:rPr>
        <w:t>Итоговое количество</w:t>
      </w:r>
      <w:r>
        <w:rPr>
          <w:bCs/>
        </w:rPr>
        <w:t xml:space="preserve"> баллов по данному критерию </w:t>
      </w:r>
      <w:r w:rsidRPr="00A911EF">
        <w:rPr>
          <w:bCs/>
        </w:rPr>
        <w:t>(</w:t>
      </w:r>
      <w:r>
        <w:rPr>
          <w:b/>
          <w:bCs/>
        </w:rPr>
        <w:t>БР</w:t>
      </w:r>
      <w:proofErr w:type="spellStart"/>
      <w:proofErr w:type="gramStart"/>
      <w:r w:rsidRPr="00A911EF">
        <w:rPr>
          <w:b/>
          <w:bCs/>
          <w:lang w:val="en-US"/>
        </w:rPr>
        <w:t>i</w:t>
      </w:r>
      <w:proofErr w:type="spellEnd"/>
      <w:proofErr w:type="gramEnd"/>
      <w:r>
        <w:rPr>
          <w:bCs/>
        </w:rPr>
        <w:t>) округляется до целых чисел в большую сторону.</w:t>
      </w:r>
    </w:p>
    <w:p w:rsidR="0020589E" w:rsidRPr="0020589E" w:rsidRDefault="0020589E" w:rsidP="0020589E">
      <w:pPr>
        <w:rPr>
          <w:bCs/>
        </w:rPr>
      </w:pPr>
      <w:r w:rsidRPr="0020589E">
        <w:rPr>
          <w:bCs/>
        </w:rPr>
        <w:t>4.</w:t>
      </w:r>
      <w:r w:rsidRPr="0020589E">
        <w:rPr>
          <w:bCs/>
        </w:rPr>
        <w:tab/>
        <w:t>«Срок поставки товаров, выполнения работ, оказания услуг» - значимость критерия -  10%. Коэффициент значимости критерия – 0,1.</w:t>
      </w:r>
    </w:p>
    <w:p w:rsidR="0020589E" w:rsidRPr="0020589E" w:rsidRDefault="0020589E" w:rsidP="0020589E">
      <w:pPr>
        <w:rPr>
          <w:bCs/>
        </w:rPr>
      </w:pPr>
      <w:r w:rsidRPr="0020589E">
        <w:rPr>
          <w:bCs/>
        </w:rPr>
        <w:t xml:space="preserve">Оценка   заявок по указанному </w:t>
      </w:r>
      <w:proofErr w:type="spellStart"/>
      <w:r w:rsidRPr="0020589E">
        <w:rPr>
          <w:bCs/>
        </w:rPr>
        <w:t>нестоимостному</w:t>
      </w:r>
      <w:proofErr w:type="spellEnd"/>
      <w:r w:rsidRPr="0020589E">
        <w:rPr>
          <w:bCs/>
        </w:rPr>
        <w:t xml:space="preserve"> критерию осуществляется на основании сведений, предоставленных в заявке Участника конкурса.</w:t>
      </w:r>
    </w:p>
    <w:p w:rsidR="0020589E" w:rsidRPr="0020589E" w:rsidRDefault="0020589E" w:rsidP="0020589E">
      <w:pPr>
        <w:rPr>
          <w:bCs/>
        </w:rPr>
      </w:pPr>
      <w:r w:rsidRPr="0020589E">
        <w:rPr>
          <w:bCs/>
        </w:rPr>
        <w:lastRenderedPageBreak/>
        <w:t>Для расчета итогового рейтинга по заявке рейтинг, присуждаемый i – й заявке  по критерию «Срок поставки товаров, выполнения работ, оказания услуг», умножается  на соответствующую указанному критерию значимость:</w:t>
      </w:r>
    </w:p>
    <w:p w:rsidR="0020589E" w:rsidRPr="0020589E" w:rsidRDefault="0020589E" w:rsidP="0020589E">
      <w:pPr>
        <w:rPr>
          <w:bCs/>
        </w:rPr>
      </w:pPr>
      <w:proofErr w:type="spellStart"/>
      <w:r w:rsidRPr="0020589E">
        <w:rPr>
          <w:bCs/>
        </w:rPr>
        <w:t>Kmi</w:t>
      </w:r>
      <w:proofErr w:type="spellEnd"/>
      <w:r w:rsidRPr="0020589E">
        <w:rPr>
          <w:bCs/>
        </w:rPr>
        <w:t xml:space="preserve"> = </w:t>
      </w:r>
      <w:proofErr w:type="spellStart"/>
      <w:r w:rsidRPr="0020589E">
        <w:rPr>
          <w:bCs/>
        </w:rPr>
        <w:t>Б</w:t>
      </w:r>
      <w:proofErr w:type="gramStart"/>
      <w:r w:rsidRPr="0020589E">
        <w:rPr>
          <w:bCs/>
        </w:rPr>
        <w:t>i</w:t>
      </w:r>
      <w:proofErr w:type="spellEnd"/>
      <w:proofErr w:type="gramEnd"/>
      <w:r w:rsidRPr="0020589E">
        <w:rPr>
          <w:bCs/>
        </w:rPr>
        <w:t xml:space="preserve"> * 0,1</w:t>
      </w:r>
    </w:p>
    <w:p w:rsidR="0020589E" w:rsidRPr="0020589E" w:rsidRDefault="0020589E" w:rsidP="0020589E">
      <w:pPr>
        <w:rPr>
          <w:bCs/>
        </w:rPr>
      </w:pPr>
      <w:r w:rsidRPr="0020589E">
        <w:rPr>
          <w:bCs/>
        </w:rPr>
        <w:t>где:</w:t>
      </w:r>
    </w:p>
    <w:p w:rsidR="0020589E" w:rsidRPr="0020589E" w:rsidRDefault="0020589E" w:rsidP="0020589E">
      <w:pPr>
        <w:rPr>
          <w:bCs/>
        </w:rPr>
      </w:pPr>
      <w:proofErr w:type="spellStart"/>
      <w:r w:rsidRPr="0020589E">
        <w:rPr>
          <w:bCs/>
        </w:rPr>
        <w:t>Kmi</w:t>
      </w:r>
      <w:proofErr w:type="spellEnd"/>
      <w:r w:rsidRPr="0020589E">
        <w:rPr>
          <w:bCs/>
        </w:rPr>
        <w:t xml:space="preserve"> – итоговый рейтинг по критерию «срок поставки товаров, выполнения работ, оказания услуг»;</w:t>
      </w:r>
    </w:p>
    <w:p w:rsidR="0020589E" w:rsidRPr="0020589E" w:rsidRDefault="0020589E" w:rsidP="0020589E">
      <w:pPr>
        <w:rPr>
          <w:bCs/>
        </w:rPr>
      </w:pPr>
      <w:proofErr w:type="spellStart"/>
      <w:r w:rsidRPr="0020589E">
        <w:rPr>
          <w:bCs/>
        </w:rPr>
        <w:t>Бi</w:t>
      </w:r>
      <w:proofErr w:type="spellEnd"/>
      <w:r w:rsidRPr="0020589E">
        <w:rPr>
          <w:bCs/>
        </w:rPr>
        <w:t xml:space="preserve"> – количество баллов по критерию оценки «срок поставки товаров, выполнения работ, оказания услуг», равное сумме баллов, полученных по критерию «4.1 «Срок выполнения работ</w:t>
      </w:r>
      <w:proofErr w:type="gramStart"/>
      <w:r w:rsidRPr="0020589E">
        <w:rPr>
          <w:bCs/>
        </w:rPr>
        <w:t>»(</w:t>
      </w:r>
      <w:proofErr w:type="spellStart"/>
      <w:proofErr w:type="gramEnd"/>
      <w:r w:rsidRPr="0020589E">
        <w:rPr>
          <w:bCs/>
        </w:rPr>
        <w:t>БSi</w:t>
      </w:r>
      <w:proofErr w:type="spellEnd"/>
      <w:r w:rsidRPr="0020589E">
        <w:rPr>
          <w:bCs/>
        </w:rPr>
        <w:t>);</w:t>
      </w:r>
    </w:p>
    <w:p w:rsidR="0020589E" w:rsidRPr="0020589E" w:rsidRDefault="0020589E" w:rsidP="0020589E">
      <w:pPr>
        <w:rPr>
          <w:bCs/>
        </w:rPr>
      </w:pPr>
      <w:r w:rsidRPr="0020589E">
        <w:rPr>
          <w:bCs/>
        </w:rPr>
        <w:t>0,1 – коэффициент значимости критерия «срок поставки товаров, выполнения работ, оказания услуг» (10/100).</w:t>
      </w:r>
    </w:p>
    <w:p w:rsidR="0020589E" w:rsidRPr="0020589E" w:rsidRDefault="0020589E" w:rsidP="0020589E">
      <w:pPr>
        <w:rPr>
          <w:bCs/>
        </w:rPr>
      </w:pPr>
    </w:p>
    <w:p w:rsidR="0020589E" w:rsidRPr="0020589E" w:rsidRDefault="0020589E" w:rsidP="0020589E">
      <w:pPr>
        <w:rPr>
          <w:bCs/>
        </w:rPr>
      </w:pPr>
      <w:r w:rsidRPr="0020589E">
        <w:rPr>
          <w:bCs/>
        </w:rPr>
        <w:t>4.1. «Срок выполнения работ» (</w:t>
      </w:r>
      <w:proofErr w:type="spellStart"/>
      <w:r w:rsidRPr="0020589E">
        <w:rPr>
          <w:bCs/>
        </w:rPr>
        <w:t>BSi</w:t>
      </w:r>
      <w:proofErr w:type="spellEnd"/>
      <w:r w:rsidRPr="0020589E">
        <w:rPr>
          <w:bCs/>
        </w:rPr>
        <w:t>), максимальное количество баллов по критерию – 100.</w:t>
      </w:r>
    </w:p>
    <w:p w:rsidR="0020589E" w:rsidRPr="0020589E" w:rsidRDefault="0020589E" w:rsidP="0020589E">
      <w:pPr>
        <w:rPr>
          <w:bCs/>
        </w:rPr>
      </w:pPr>
    </w:p>
    <w:p w:rsidR="0020589E" w:rsidRPr="0020589E" w:rsidRDefault="0020589E" w:rsidP="0020589E">
      <w:pPr>
        <w:rPr>
          <w:bCs/>
        </w:rPr>
      </w:pPr>
      <w:r w:rsidRPr="0020589E">
        <w:rPr>
          <w:bCs/>
        </w:rPr>
        <w:t xml:space="preserve">Оценка производится на основании сведений, предоставленных в заявке участника закупки. Сведения предоставляются в форме декларации в свободном формате. </w:t>
      </w:r>
    </w:p>
    <w:p w:rsidR="0020589E" w:rsidRPr="0020589E" w:rsidRDefault="0020589E" w:rsidP="0020589E">
      <w:pPr>
        <w:rPr>
          <w:bCs/>
        </w:rPr>
      </w:pPr>
    </w:p>
    <w:p w:rsidR="0020589E" w:rsidRPr="0020589E" w:rsidRDefault="0020589E" w:rsidP="0020589E">
      <w:pPr>
        <w:rPr>
          <w:bCs/>
        </w:rPr>
      </w:pPr>
      <w:r w:rsidRPr="0020589E">
        <w:rPr>
          <w:bCs/>
        </w:rPr>
        <w:t xml:space="preserve">Оценка </w:t>
      </w:r>
      <w:proofErr w:type="spellStart"/>
      <w:r w:rsidRPr="0020589E">
        <w:rPr>
          <w:bCs/>
        </w:rPr>
        <w:t>BSi</w:t>
      </w:r>
      <w:proofErr w:type="spellEnd"/>
      <w:r w:rsidRPr="0020589E">
        <w:rPr>
          <w:bCs/>
        </w:rPr>
        <w:t xml:space="preserve"> = 0 баллов присуждается участнику, предоставившему сведения о возможности осуществления уборки территорий 1 раз в неделю или реже.</w:t>
      </w:r>
    </w:p>
    <w:p w:rsidR="0020589E" w:rsidRPr="0020589E" w:rsidRDefault="0020589E" w:rsidP="0020589E">
      <w:pPr>
        <w:rPr>
          <w:bCs/>
        </w:rPr>
      </w:pPr>
      <w:r w:rsidRPr="0020589E">
        <w:rPr>
          <w:bCs/>
        </w:rPr>
        <w:t xml:space="preserve">Оценка </w:t>
      </w:r>
      <w:proofErr w:type="spellStart"/>
      <w:r w:rsidRPr="0020589E">
        <w:rPr>
          <w:bCs/>
        </w:rPr>
        <w:t>BSi</w:t>
      </w:r>
      <w:proofErr w:type="spellEnd"/>
      <w:r w:rsidRPr="0020589E">
        <w:rPr>
          <w:bCs/>
        </w:rPr>
        <w:t xml:space="preserve"> = 50 баллов присуждается участнику, предоставившему сведения о возможности осуществления уборки территорий не реже, чем 3 раза в неделю.</w:t>
      </w:r>
    </w:p>
    <w:p w:rsidR="00290F7F" w:rsidRPr="00860656" w:rsidRDefault="0020589E" w:rsidP="0020589E">
      <w:pPr>
        <w:rPr>
          <w:bCs/>
        </w:rPr>
      </w:pPr>
      <w:r w:rsidRPr="0020589E">
        <w:rPr>
          <w:bCs/>
        </w:rPr>
        <w:t xml:space="preserve">Оценка </w:t>
      </w:r>
      <w:proofErr w:type="spellStart"/>
      <w:r w:rsidRPr="0020589E">
        <w:rPr>
          <w:bCs/>
        </w:rPr>
        <w:t>BSi</w:t>
      </w:r>
      <w:proofErr w:type="spellEnd"/>
      <w:r w:rsidRPr="0020589E">
        <w:rPr>
          <w:bCs/>
        </w:rPr>
        <w:t xml:space="preserve"> = 100 баллов присуждается участнику, предоставившему сведения о возможности осуществления уборки территорий ежедневно.</w:t>
      </w:r>
    </w:p>
    <w:p w:rsidR="00290F7F" w:rsidRPr="007105BD" w:rsidRDefault="00290F7F" w:rsidP="00290F7F">
      <w:pPr>
        <w:pStyle w:val="affff9"/>
        <w:widowControl w:val="0"/>
        <w:autoSpaceDE w:val="0"/>
        <w:autoSpaceDN w:val="0"/>
        <w:adjustRightInd w:val="0"/>
        <w:ind w:left="0" w:firstLine="708"/>
        <w:jc w:val="both"/>
        <w:rPr>
          <w:rFonts w:eastAsia="Calibri"/>
          <w:lang w:eastAsia="en-US"/>
        </w:rPr>
      </w:pPr>
    </w:p>
    <w:p w:rsidR="00290F7F" w:rsidRPr="00480013" w:rsidRDefault="00290F7F" w:rsidP="00290F7F">
      <w:pPr>
        <w:pStyle w:val="affff9"/>
        <w:widowControl w:val="0"/>
        <w:autoSpaceDE w:val="0"/>
        <w:autoSpaceDN w:val="0"/>
        <w:adjustRightInd w:val="0"/>
        <w:ind w:left="0"/>
        <w:rPr>
          <w:rFonts w:eastAsia="Calibri"/>
          <w:b/>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4728"/>
        <w:gridCol w:w="484"/>
        <w:gridCol w:w="2102"/>
        <w:gridCol w:w="1772"/>
      </w:tblGrid>
      <w:tr w:rsidR="00290F7F" w:rsidRPr="00480013" w:rsidTr="00290F7F">
        <w:tc>
          <w:tcPr>
            <w:tcW w:w="323" w:type="pct"/>
            <w:vAlign w:val="center"/>
          </w:tcPr>
          <w:p w:rsidR="00290F7F" w:rsidRPr="00480013" w:rsidRDefault="00290F7F" w:rsidP="00290F7F">
            <w:pPr>
              <w:widowControl w:val="0"/>
              <w:autoSpaceDE w:val="0"/>
              <w:autoSpaceDN w:val="0"/>
              <w:adjustRightInd w:val="0"/>
              <w:spacing w:after="0"/>
              <w:jc w:val="center"/>
              <w:rPr>
                <w:rFonts w:eastAsia="Calibri"/>
                <w:b/>
                <w:lang w:eastAsia="en-US"/>
              </w:rPr>
            </w:pPr>
            <w:r w:rsidRPr="00480013">
              <w:rPr>
                <w:rFonts w:eastAsia="Calibri"/>
                <w:b/>
                <w:lang w:eastAsia="en-US"/>
              </w:rPr>
              <w:t xml:space="preserve">№ </w:t>
            </w:r>
            <w:proofErr w:type="gramStart"/>
            <w:r w:rsidRPr="00480013">
              <w:rPr>
                <w:rFonts w:eastAsia="Calibri"/>
                <w:b/>
                <w:lang w:eastAsia="en-US"/>
              </w:rPr>
              <w:t>п</w:t>
            </w:r>
            <w:proofErr w:type="gramEnd"/>
            <w:r w:rsidRPr="00480013">
              <w:rPr>
                <w:rFonts w:eastAsia="Calibri"/>
                <w:b/>
                <w:lang w:eastAsia="en-US"/>
              </w:rPr>
              <w:t>/п</w:t>
            </w:r>
          </w:p>
        </w:tc>
        <w:tc>
          <w:tcPr>
            <w:tcW w:w="2434" w:type="pct"/>
            <w:vAlign w:val="center"/>
          </w:tcPr>
          <w:p w:rsidR="00290F7F" w:rsidRPr="00480013" w:rsidRDefault="00290F7F" w:rsidP="00290F7F">
            <w:pPr>
              <w:widowControl w:val="0"/>
              <w:autoSpaceDE w:val="0"/>
              <w:autoSpaceDN w:val="0"/>
              <w:adjustRightInd w:val="0"/>
              <w:spacing w:after="0"/>
              <w:jc w:val="center"/>
              <w:rPr>
                <w:rFonts w:eastAsia="Calibri"/>
                <w:b/>
                <w:lang w:eastAsia="en-US"/>
              </w:rPr>
            </w:pPr>
            <w:r w:rsidRPr="00480013">
              <w:rPr>
                <w:rFonts w:eastAsia="Calibri"/>
                <w:b/>
                <w:lang w:eastAsia="en-US"/>
              </w:rPr>
              <w:t>Наименование критерия оценки</w:t>
            </w:r>
          </w:p>
        </w:tc>
        <w:tc>
          <w:tcPr>
            <w:tcW w:w="1331" w:type="pct"/>
            <w:gridSpan w:val="2"/>
            <w:vAlign w:val="center"/>
          </w:tcPr>
          <w:p w:rsidR="00290F7F" w:rsidRPr="00480013" w:rsidRDefault="00290F7F" w:rsidP="00290F7F">
            <w:pPr>
              <w:widowControl w:val="0"/>
              <w:autoSpaceDE w:val="0"/>
              <w:autoSpaceDN w:val="0"/>
              <w:adjustRightInd w:val="0"/>
              <w:spacing w:after="0"/>
              <w:jc w:val="center"/>
              <w:rPr>
                <w:rFonts w:eastAsia="Calibri"/>
                <w:b/>
                <w:lang w:eastAsia="en-US"/>
              </w:rPr>
            </w:pPr>
            <w:r w:rsidRPr="00480013">
              <w:rPr>
                <w:rFonts w:eastAsia="Calibri"/>
                <w:b/>
                <w:lang w:eastAsia="en-US"/>
              </w:rPr>
              <w:t>Значимость критерия оценки</w:t>
            </w:r>
          </w:p>
          <w:p w:rsidR="00290F7F" w:rsidRPr="00480013" w:rsidRDefault="00290F7F" w:rsidP="00290F7F">
            <w:pPr>
              <w:widowControl w:val="0"/>
              <w:autoSpaceDE w:val="0"/>
              <w:autoSpaceDN w:val="0"/>
              <w:adjustRightInd w:val="0"/>
              <w:spacing w:after="0"/>
              <w:jc w:val="center"/>
              <w:rPr>
                <w:rFonts w:eastAsia="Calibri"/>
                <w:b/>
                <w:lang w:eastAsia="en-US"/>
              </w:rPr>
            </w:pPr>
            <w:r w:rsidRPr="00480013">
              <w:rPr>
                <w:rFonts w:eastAsia="Calibri"/>
                <w:b/>
                <w:lang w:eastAsia="en-US"/>
              </w:rPr>
              <w:t>(всегда ≤ 100%)</w:t>
            </w:r>
          </w:p>
        </w:tc>
        <w:tc>
          <w:tcPr>
            <w:tcW w:w="912" w:type="pct"/>
          </w:tcPr>
          <w:p w:rsidR="00290F7F" w:rsidRPr="00480013" w:rsidRDefault="00290F7F" w:rsidP="00290F7F">
            <w:pPr>
              <w:widowControl w:val="0"/>
              <w:autoSpaceDE w:val="0"/>
              <w:autoSpaceDN w:val="0"/>
              <w:adjustRightInd w:val="0"/>
              <w:spacing w:after="0"/>
              <w:jc w:val="center"/>
              <w:rPr>
                <w:rFonts w:eastAsia="Calibri"/>
                <w:b/>
                <w:lang w:eastAsia="en-US"/>
              </w:rPr>
            </w:pPr>
            <w:r w:rsidRPr="00480013">
              <w:rPr>
                <w:rFonts w:eastAsia="Calibri"/>
                <w:b/>
                <w:lang w:eastAsia="en-US"/>
              </w:rPr>
              <w:t>Количество баллов для каждого критерия</w:t>
            </w:r>
          </w:p>
        </w:tc>
      </w:tr>
      <w:tr w:rsidR="00290F7F" w:rsidRPr="00480013" w:rsidTr="00290F7F">
        <w:tc>
          <w:tcPr>
            <w:tcW w:w="323" w:type="pct"/>
          </w:tcPr>
          <w:p w:rsidR="00290F7F" w:rsidRPr="00480013" w:rsidRDefault="00290F7F" w:rsidP="00290F7F">
            <w:pPr>
              <w:spacing w:after="0"/>
              <w:jc w:val="center"/>
              <w:rPr>
                <w:rFonts w:eastAsia="Calibri"/>
              </w:rPr>
            </w:pPr>
            <w:r w:rsidRPr="00480013">
              <w:rPr>
                <w:rFonts w:eastAsia="Calibri"/>
              </w:rPr>
              <w:t>2.</w:t>
            </w:r>
          </w:p>
        </w:tc>
        <w:tc>
          <w:tcPr>
            <w:tcW w:w="2434" w:type="pct"/>
          </w:tcPr>
          <w:p w:rsidR="00290F7F" w:rsidRPr="00480013" w:rsidRDefault="00290F7F" w:rsidP="00290F7F">
            <w:pPr>
              <w:spacing w:after="0"/>
              <w:rPr>
                <w:rFonts w:eastAsia="Calibri"/>
                <w:b/>
              </w:rPr>
            </w:pPr>
            <w:r w:rsidRPr="00563C6C">
              <w:rPr>
                <w:rFonts w:eastAsia="Calibri"/>
                <w:b/>
              </w:rPr>
              <w:t>Качественные, функциональные и экологические характеристики товаров, работ, услуг.</w:t>
            </w:r>
          </w:p>
        </w:tc>
        <w:tc>
          <w:tcPr>
            <w:tcW w:w="1331" w:type="pct"/>
            <w:gridSpan w:val="2"/>
          </w:tcPr>
          <w:p w:rsidR="00290F7F" w:rsidRPr="00480013" w:rsidRDefault="00EA242A" w:rsidP="00290F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b/>
                <w:i/>
              </w:rPr>
            </w:pPr>
            <w:r>
              <w:rPr>
                <w:b/>
                <w:i/>
              </w:rPr>
              <w:t>2</w:t>
            </w:r>
            <w:r w:rsidR="00290F7F">
              <w:rPr>
                <w:b/>
                <w:i/>
              </w:rPr>
              <w:t>0</w:t>
            </w:r>
            <w:r w:rsidR="00290F7F" w:rsidRPr="00480013">
              <w:rPr>
                <w:b/>
                <w:i/>
              </w:rPr>
              <w:t xml:space="preserve">% </w:t>
            </w:r>
          </w:p>
        </w:tc>
        <w:tc>
          <w:tcPr>
            <w:tcW w:w="912" w:type="pct"/>
            <w:tcBorders>
              <w:bottom w:val="single" w:sz="4" w:space="0" w:color="auto"/>
            </w:tcBorders>
          </w:tcPr>
          <w:p w:rsidR="00290F7F" w:rsidRPr="00480013" w:rsidRDefault="00290F7F" w:rsidP="00290F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b/>
                <w:i/>
              </w:rPr>
            </w:pPr>
            <w:r w:rsidRPr="00480013">
              <w:rPr>
                <w:b/>
                <w:i/>
              </w:rPr>
              <w:t>100 баллов</w:t>
            </w:r>
          </w:p>
        </w:tc>
      </w:tr>
      <w:tr w:rsidR="00290F7F" w:rsidRPr="00480013" w:rsidTr="00290F7F">
        <w:tc>
          <w:tcPr>
            <w:tcW w:w="323" w:type="pct"/>
            <w:vMerge w:val="restart"/>
          </w:tcPr>
          <w:p w:rsidR="00290F7F" w:rsidRPr="00480013" w:rsidRDefault="00290F7F" w:rsidP="00290F7F">
            <w:pPr>
              <w:spacing w:after="0"/>
              <w:jc w:val="center"/>
              <w:rPr>
                <w:rFonts w:eastAsia="Calibri"/>
              </w:rPr>
            </w:pPr>
            <w:r w:rsidRPr="00480013">
              <w:rPr>
                <w:rFonts w:eastAsia="Calibri"/>
              </w:rPr>
              <w:t>2.1.</w:t>
            </w:r>
          </w:p>
        </w:tc>
        <w:tc>
          <w:tcPr>
            <w:tcW w:w="3765" w:type="pct"/>
            <w:gridSpan w:val="3"/>
            <w:tcBorders>
              <w:right w:val="single" w:sz="4" w:space="0" w:color="auto"/>
            </w:tcBorders>
          </w:tcPr>
          <w:p w:rsidR="00290F7F" w:rsidRPr="00733C7B" w:rsidRDefault="00290F7F" w:rsidP="00290F7F">
            <w:pPr>
              <w:spacing w:after="0"/>
              <w:rPr>
                <w:rFonts w:eastAsia="Calibri"/>
                <w:b/>
              </w:rPr>
            </w:pPr>
            <w:r w:rsidRPr="00733C7B">
              <w:rPr>
                <w:rFonts w:eastAsia="Calibri"/>
                <w:b/>
              </w:rPr>
              <w:t>Качество работ (услуг).</w:t>
            </w:r>
          </w:p>
          <w:p w:rsidR="00290F7F" w:rsidRPr="00133C2C" w:rsidRDefault="00290F7F" w:rsidP="00290F7F">
            <w:pPr>
              <w:ind w:firstLine="567"/>
              <w:contextualSpacing/>
            </w:pPr>
            <w:r w:rsidRPr="006D60D9">
              <w:rPr>
                <w:kern w:val="2"/>
                <w:lang w:eastAsia="en-US"/>
              </w:rPr>
              <w:t>В качестве показателя «Качество работ (услуг)» рассматриваются предложения участника конкурса по описанию процесса организации выполнения работ (оказания услуг), мероприятий по организации системы контроля качества.</w:t>
            </w:r>
          </w:p>
        </w:tc>
        <w:tc>
          <w:tcPr>
            <w:tcW w:w="912" w:type="pct"/>
            <w:vMerge w:val="restart"/>
            <w:tcBorders>
              <w:top w:val="single" w:sz="4" w:space="0" w:color="auto"/>
              <w:left w:val="single" w:sz="4" w:space="0" w:color="auto"/>
              <w:bottom w:val="single" w:sz="4" w:space="0" w:color="auto"/>
              <w:right w:val="single" w:sz="4" w:space="0" w:color="auto"/>
            </w:tcBorders>
          </w:tcPr>
          <w:p w:rsidR="00290F7F" w:rsidRPr="00480013" w:rsidRDefault="00290F7F" w:rsidP="00290F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r>
              <w:rPr>
                <w:i/>
              </w:rPr>
              <w:t>100 баллов</w:t>
            </w:r>
          </w:p>
          <w:p w:rsidR="00290F7F" w:rsidRPr="00480013" w:rsidRDefault="00290F7F" w:rsidP="00290F7F">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p>
        </w:tc>
      </w:tr>
      <w:tr w:rsidR="00290F7F" w:rsidRPr="00480013" w:rsidTr="00290F7F">
        <w:trPr>
          <w:trHeight w:val="5222"/>
        </w:trPr>
        <w:tc>
          <w:tcPr>
            <w:tcW w:w="323" w:type="pct"/>
            <w:vMerge/>
          </w:tcPr>
          <w:p w:rsidR="00290F7F" w:rsidRPr="00480013" w:rsidRDefault="00290F7F" w:rsidP="00290F7F">
            <w:pPr>
              <w:spacing w:after="0"/>
              <w:jc w:val="center"/>
              <w:rPr>
                <w:rFonts w:eastAsia="Calibri"/>
              </w:rPr>
            </w:pPr>
          </w:p>
        </w:tc>
        <w:tc>
          <w:tcPr>
            <w:tcW w:w="3765" w:type="pct"/>
            <w:gridSpan w:val="3"/>
            <w:vAlign w:val="bottom"/>
          </w:tcPr>
          <w:p w:rsidR="00290F7F" w:rsidRPr="00F16C09" w:rsidRDefault="00290F7F" w:rsidP="00290F7F">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rPr>
                <w:i/>
                <w:color w:val="000000" w:themeColor="text1"/>
              </w:rPr>
            </w:pPr>
            <w:r w:rsidRPr="00733C7B">
              <w:rPr>
                <w:rFonts w:eastAsia="Calibri"/>
                <w:i/>
                <w:color w:val="000000" w:themeColor="text1"/>
                <w:sz w:val="20"/>
              </w:rPr>
              <w:t>Оценка 0 баллов по показателю присваивается участнику, при отсутствии в заявке предложения по описанию процесса организации выполнения работ, мероприятий по организации системы контроля качества, по составу работ, предусмотренных техническим заданием в составе конкурсной документации</w:t>
            </w:r>
            <w:r>
              <w:rPr>
                <w:rFonts w:eastAsia="Calibri"/>
                <w:i/>
                <w:color w:val="000000" w:themeColor="text1"/>
                <w:sz w:val="20"/>
              </w:rPr>
              <w:t>.</w:t>
            </w:r>
          </w:p>
          <w:p w:rsidR="00290F7F" w:rsidRPr="00F16C09" w:rsidRDefault="00290F7F" w:rsidP="00290F7F">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rPr>
                <w:i/>
                <w:color w:val="000000" w:themeColor="text1"/>
              </w:rPr>
            </w:pPr>
            <w:r w:rsidRPr="00733C7B">
              <w:rPr>
                <w:rFonts w:eastAsia="Calibri"/>
                <w:i/>
                <w:color w:val="000000" w:themeColor="text1"/>
                <w:sz w:val="20"/>
              </w:rPr>
              <w:t>Оценка 35 баллов присваивается участнику, в заявке которого даны предложения по описанию процесса организации выполнения работ, мероприятий по организации системы контроля качества - не по всему составу работ, предусмотренных техническим заданием в составе конкурсной документации, но менее</w:t>
            </w:r>
            <w:proofErr w:type="gramStart"/>
            <w:r w:rsidRPr="00733C7B">
              <w:rPr>
                <w:rFonts w:eastAsia="Calibri"/>
                <w:i/>
                <w:color w:val="000000" w:themeColor="text1"/>
                <w:sz w:val="20"/>
              </w:rPr>
              <w:t>,</w:t>
            </w:r>
            <w:proofErr w:type="gramEnd"/>
            <w:r w:rsidRPr="00733C7B">
              <w:rPr>
                <w:rFonts w:eastAsia="Calibri"/>
                <w:i/>
                <w:color w:val="000000" w:themeColor="text1"/>
                <w:sz w:val="20"/>
              </w:rPr>
              <w:t xml:space="preserve"> чем по половине состава работ</w:t>
            </w:r>
            <w:r>
              <w:rPr>
                <w:rFonts w:eastAsia="Calibri"/>
                <w:i/>
                <w:color w:val="000000" w:themeColor="text1"/>
                <w:sz w:val="20"/>
              </w:rPr>
              <w:t>.</w:t>
            </w:r>
          </w:p>
          <w:p w:rsidR="00290F7F" w:rsidRPr="00F16C09" w:rsidRDefault="00290F7F" w:rsidP="00290F7F">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rPr>
                <w:rFonts w:eastAsia="Calibri"/>
                <w:i/>
                <w:color w:val="000000" w:themeColor="text1"/>
              </w:rPr>
            </w:pPr>
            <w:r w:rsidRPr="00733C7B">
              <w:rPr>
                <w:rFonts w:eastAsia="Calibri"/>
                <w:i/>
                <w:color w:val="000000" w:themeColor="text1"/>
                <w:sz w:val="20"/>
              </w:rPr>
              <w:t>Оценка 70 баллов присваивается участнику, в заявке которого даны предложения по описанию процесса организации выполнения работ, мероприятий по организации системы контроля качества - не по всему составу работ, предусмотренных техническим заданием в составе конкурсной документации, но более</w:t>
            </w:r>
            <w:proofErr w:type="gramStart"/>
            <w:r w:rsidRPr="00733C7B">
              <w:rPr>
                <w:rFonts w:eastAsia="Calibri"/>
                <w:i/>
                <w:color w:val="000000" w:themeColor="text1"/>
                <w:sz w:val="20"/>
              </w:rPr>
              <w:t>,</w:t>
            </w:r>
            <w:proofErr w:type="gramEnd"/>
            <w:r w:rsidRPr="00733C7B">
              <w:rPr>
                <w:rFonts w:eastAsia="Calibri"/>
                <w:i/>
                <w:color w:val="000000" w:themeColor="text1"/>
                <w:sz w:val="20"/>
              </w:rPr>
              <w:t xml:space="preserve"> чем по половине состава работ</w:t>
            </w:r>
            <w:r>
              <w:rPr>
                <w:rFonts w:eastAsia="Calibri"/>
                <w:i/>
                <w:color w:val="000000" w:themeColor="text1"/>
                <w:sz w:val="20"/>
              </w:rPr>
              <w:t>.</w:t>
            </w:r>
          </w:p>
          <w:p w:rsidR="00290F7F" w:rsidRPr="00F16C09" w:rsidRDefault="00290F7F" w:rsidP="00290F7F">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rPr>
                <w:i/>
                <w:color w:val="000000" w:themeColor="text1"/>
              </w:rPr>
            </w:pPr>
            <w:r w:rsidRPr="00733C7B">
              <w:rPr>
                <w:rFonts w:eastAsia="Calibri"/>
                <w:i/>
                <w:color w:val="000000" w:themeColor="text1"/>
                <w:sz w:val="20"/>
              </w:rPr>
              <w:t>Оценка 100 баллов присваивается участнику, в заявке которого даны предложения по описанию процесса организации выполнения работ, мероприятий по организации системы контроля качества, по всему составу работ, предусмотренных техническим заданием в составе конкурсной документации.</w:t>
            </w:r>
          </w:p>
        </w:tc>
        <w:tc>
          <w:tcPr>
            <w:tcW w:w="912" w:type="pct"/>
            <w:vMerge/>
          </w:tcPr>
          <w:p w:rsidR="00290F7F" w:rsidRPr="00480013" w:rsidRDefault="00290F7F" w:rsidP="00290F7F">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p>
        </w:tc>
      </w:tr>
      <w:tr w:rsidR="00290F7F" w:rsidRPr="00480013" w:rsidTr="00290F7F">
        <w:tc>
          <w:tcPr>
            <w:tcW w:w="323" w:type="pct"/>
            <w:tcBorders>
              <w:top w:val="single" w:sz="4" w:space="0" w:color="auto"/>
            </w:tcBorders>
          </w:tcPr>
          <w:p w:rsidR="00290F7F" w:rsidRPr="00480013" w:rsidRDefault="00290F7F" w:rsidP="00290F7F">
            <w:pPr>
              <w:spacing w:after="0"/>
              <w:jc w:val="center"/>
              <w:rPr>
                <w:rFonts w:eastAsia="Calibri"/>
              </w:rPr>
            </w:pPr>
            <w:r>
              <w:rPr>
                <w:rFonts w:eastAsia="Calibri"/>
              </w:rPr>
              <w:t>3.</w:t>
            </w:r>
          </w:p>
        </w:tc>
        <w:tc>
          <w:tcPr>
            <w:tcW w:w="2683" w:type="pct"/>
            <w:gridSpan w:val="2"/>
            <w:tcBorders>
              <w:top w:val="single" w:sz="4" w:space="0" w:color="000000"/>
              <w:left w:val="single" w:sz="4" w:space="0" w:color="000000"/>
              <w:bottom w:val="single" w:sz="4" w:space="0" w:color="000000"/>
              <w:right w:val="single" w:sz="4" w:space="0" w:color="auto"/>
            </w:tcBorders>
          </w:tcPr>
          <w:p w:rsidR="00290F7F" w:rsidRPr="00480013" w:rsidRDefault="00290F7F" w:rsidP="00290F7F">
            <w:pPr>
              <w:spacing w:after="0"/>
              <w:rPr>
                <w:rFonts w:eastAsia="Calibri"/>
                <w:b/>
              </w:rPr>
            </w:pPr>
            <w:proofErr w:type="gramStart"/>
            <w:r w:rsidRPr="00563C6C">
              <w:rPr>
                <w:rFonts w:eastAsia="Calibri"/>
                <w:b/>
              </w:rPr>
              <w:t>Квалификация участников конкурса, в том числе (наличие финансовых ресурсов; наличие на праве собственности или ином законном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w:t>
            </w:r>
            <w:proofErr w:type="gramEnd"/>
          </w:p>
        </w:tc>
        <w:tc>
          <w:tcPr>
            <w:tcW w:w="1082" w:type="pct"/>
            <w:tcBorders>
              <w:top w:val="single" w:sz="4" w:space="0" w:color="000000"/>
              <w:left w:val="single" w:sz="4" w:space="0" w:color="auto"/>
              <w:bottom w:val="single" w:sz="4" w:space="0" w:color="000000"/>
              <w:right w:val="single" w:sz="4" w:space="0" w:color="000000"/>
            </w:tcBorders>
          </w:tcPr>
          <w:p w:rsidR="00290F7F" w:rsidRDefault="00290F7F" w:rsidP="00290F7F">
            <w:pPr>
              <w:spacing w:after="0"/>
              <w:rPr>
                <w:rFonts w:eastAsia="Calibri"/>
                <w:i/>
              </w:rPr>
            </w:pPr>
          </w:p>
          <w:p w:rsidR="00290F7F" w:rsidRPr="009E745A" w:rsidRDefault="00041777" w:rsidP="00290F7F">
            <w:pPr>
              <w:spacing w:after="0"/>
              <w:jc w:val="center"/>
              <w:rPr>
                <w:rFonts w:eastAsia="Calibri"/>
                <w:b/>
                <w:i/>
              </w:rPr>
            </w:pPr>
            <w:r>
              <w:rPr>
                <w:rFonts w:eastAsia="Calibri"/>
                <w:b/>
                <w:i/>
              </w:rPr>
              <w:t>3</w:t>
            </w:r>
            <w:r w:rsidR="00290F7F" w:rsidRPr="009E745A">
              <w:rPr>
                <w:rFonts w:eastAsia="Calibri"/>
                <w:b/>
                <w:i/>
              </w:rPr>
              <w:t>0 %</w:t>
            </w:r>
          </w:p>
        </w:tc>
        <w:tc>
          <w:tcPr>
            <w:tcW w:w="912" w:type="pct"/>
            <w:tcBorders>
              <w:top w:val="single" w:sz="4" w:space="0" w:color="000000"/>
              <w:left w:val="single" w:sz="4" w:space="0" w:color="000000"/>
              <w:bottom w:val="single" w:sz="4" w:space="0" w:color="000000"/>
              <w:right w:val="single" w:sz="4" w:space="0" w:color="000000"/>
            </w:tcBorders>
          </w:tcPr>
          <w:p w:rsidR="00290F7F" w:rsidRPr="00480013" w:rsidRDefault="00290F7F" w:rsidP="00290F7F">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r>
              <w:rPr>
                <w:i/>
              </w:rPr>
              <w:t>100 баллов</w:t>
            </w:r>
          </w:p>
        </w:tc>
      </w:tr>
      <w:tr w:rsidR="00290F7F" w:rsidRPr="00480013" w:rsidTr="00EA242A">
        <w:trPr>
          <w:trHeight w:val="552"/>
        </w:trPr>
        <w:tc>
          <w:tcPr>
            <w:tcW w:w="323" w:type="pct"/>
            <w:vMerge w:val="restart"/>
            <w:tcBorders>
              <w:top w:val="single" w:sz="4" w:space="0" w:color="auto"/>
            </w:tcBorders>
          </w:tcPr>
          <w:p w:rsidR="00290F7F" w:rsidRPr="00480013" w:rsidRDefault="00290F7F" w:rsidP="00290F7F">
            <w:pPr>
              <w:spacing w:after="0"/>
              <w:jc w:val="center"/>
              <w:rPr>
                <w:rFonts w:eastAsia="Calibri"/>
              </w:rPr>
            </w:pPr>
            <w:r>
              <w:rPr>
                <w:rFonts w:eastAsia="Calibri"/>
              </w:rPr>
              <w:t>3</w:t>
            </w:r>
            <w:r w:rsidRPr="00480013">
              <w:rPr>
                <w:rFonts w:eastAsia="Calibri"/>
              </w:rPr>
              <w:t>.</w:t>
            </w:r>
            <w:r>
              <w:rPr>
                <w:rFonts w:eastAsia="Calibri"/>
              </w:rPr>
              <w:t>1</w:t>
            </w:r>
            <w:r w:rsidRPr="00480013">
              <w:rPr>
                <w:rFonts w:eastAsia="Calibri"/>
              </w:rPr>
              <w:t>.</w:t>
            </w:r>
          </w:p>
        </w:tc>
        <w:tc>
          <w:tcPr>
            <w:tcW w:w="3765" w:type="pct"/>
            <w:gridSpan w:val="3"/>
            <w:tcBorders>
              <w:top w:val="single" w:sz="4" w:space="0" w:color="000000"/>
              <w:left w:val="single" w:sz="4" w:space="0" w:color="000000"/>
              <w:bottom w:val="single" w:sz="4" w:space="0" w:color="000000"/>
              <w:right w:val="single" w:sz="4" w:space="0" w:color="000000"/>
            </w:tcBorders>
          </w:tcPr>
          <w:p w:rsidR="00290F7F" w:rsidRPr="00480013" w:rsidRDefault="00290F7F" w:rsidP="00290F7F">
            <w:pPr>
              <w:spacing w:after="0"/>
              <w:rPr>
                <w:rFonts w:eastAsia="Calibri"/>
                <w:b/>
              </w:rPr>
            </w:pPr>
            <w:r w:rsidRPr="00480013">
              <w:rPr>
                <w:rFonts w:eastAsia="Calibri"/>
                <w:b/>
              </w:rPr>
              <w:t xml:space="preserve">Деловая репутация участника закупки </w:t>
            </w:r>
          </w:p>
          <w:p w:rsidR="00290F7F" w:rsidRPr="00480013" w:rsidRDefault="00290F7F" w:rsidP="00290F7F">
            <w:pPr>
              <w:spacing w:after="0"/>
              <w:rPr>
                <w:i/>
              </w:rPr>
            </w:pPr>
            <w:r w:rsidRPr="00480013">
              <w:rPr>
                <w:rFonts w:eastAsia="Calibri"/>
              </w:rPr>
              <w:t>В качестве подтверждения деловой репутации принимаются положительные отзывы, в том числе благодарности, гр</w:t>
            </w:r>
            <w:r>
              <w:rPr>
                <w:rFonts w:eastAsia="Calibri"/>
              </w:rPr>
              <w:t>амоты, благодарственные письма.</w:t>
            </w:r>
          </w:p>
        </w:tc>
        <w:tc>
          <w:tcPr>
            <w:tcW w:w="912" w:type="pct"/>
            <w:vMerge w:val="restart"/>
            <w:tcBorders>
              <w:top w:val="single" w:sz="4" w:space="0" w:color="000000"/>
              <w:left w:val="single" w:sz="4" w:space="0" w:color="000000"/>
              <w:right w:val="single" w:sz="4" w:space="0" w:color="000000"/>
            </w:tcBorders>
          </w:tcPr>
          <w:p w:rsidR="00290F7F" w:rsidRPr="00222706" w:rsidRDefault="00793429" w:rsidP="00F85824">
            <w:pPr>
              <w:keepNext/>
              <w:keepLines/>
              <w:widowControl w:val="0"/>
              <w:suppressLineNumbers/>
              <w:tabs>
                <w:tab w:val="left" w:pos="0"/>
                <w:tab w:val="left" w:pos="567"/>
                <w:tab w:val="left" w:pos="1134"/>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r w:rsidRPr="00222706">
              <w:rPr>
                <w:i/>
                <w:lang w:val="en-US"/>
              </w:rPr>
              <w:t>1</w:t>
            </w:r>
            <w:r w:rsidR="00290F7F" w:rsidRPr="00222706">
              <w:rPr>
                <w:i/>
              </w:rPr>
              <w:t>0 баллов</w:t>
            </w:r>
          </w:p>
          <w:p w:rsidR="00290F7F" w:rsidRPr="00222706" w:rsidRDefault="00290F7F" w:rsidP="00F8582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p>
        </w:tc>
      </w:tr>
      <w:tr w:rsidR="00290F7F" w:rsidRPr="00480013" w:rsidTr="00290F7F">
        <w:trPr>
          <w:trHeight w:val="1167"/>
        </w:trPr>
        <w:tc>
          <w:tcPr>
            <w:tcW w:w="323" w:type="pct"/>
            <w:vMerge/>
          </w:tcPr>
          <w:p w:rsidR="00290F7F" w:rsidRPr="00480013" w:rsidRDefault="00290F7F" w:rsidP="00290F7F">
            <w:pPr>
              <w:spacing w:after="0"/>
              <w:jc w:val="center"/>
              <w:rPr>
                <w:rFonts w:eastAsia="Calibri"/>
              </w:rPr>
            </w:pPr>
          </w:p>
        </w:tc>
        <w:tc>
          <w:tcPr>
            <w:tcW w:w="3765" w:type="pct"/>
            <w:gridSpan w:val="3"/>
            <w:tcBorders>
              <w:top w:val="single" w:sz="4" w:space="0" w:color="000000"/>
              <w:left w:val="single" w:sz="4" w:space="0" w:color="000000"/>
              <w:right w:val="single" w:sz="4" w:space="0" w:color="000000"/>
            </w:tcBorders>
            <w:vAlign w:val="bottom"/>
          </w:tcPr>
          <w:p w:rsidR="00290F7F" w:rsidRPr="003644B4" w:rsidRDefault="00290F7F" w:rsidP="00290F7F">
            <w:pPr>
              <w:spacing w:after="0"/>
              <w:rPr>
                <w:rFonts w:eastAsia="Calibri"/>
                <w:b/>
                <w:bCs/>
                <w:i/>
                <w:sz w:val="20"/>
              </w:rPr>
            </w:pPr>
            <w:r w:rsidRPr="003644B4">
              <w:rPr>
                <w:rFonts w:eastAsia="Calibri"/>
                <w:b/>
                <w:bCs/>
                <w:i/>
                <w:sz w:val="20"/>
              </w:rPr>
              <w:t>БД</w:t>
            </w:r>
            <w:proofErr w:type="spellStart"/>
            <w:proofErr w:type="gramStart"/>
            <w:r w:rsidRPr="003644B4">
              <w:rPr>
                <w:rFonts w:eastAsia="Calibri"/>
                <w:b/>
                <w:bCs/>
                <w:i/>
                <w:sz w:val="20"/>
                <w:lang w:val="en-US"/>
              </w:rPr>
              <w:t>i</w:t>
            </w:r>
            <w:proofErr w:type="spellEnd"/>
            <w:proofErr w:type="gramEnd"/>
            <w:r w:rsidRPr="00733C7B">
              <w:rPr>
                <w:rFonts w:eastAsia="Calibri"/>
                <w:b/>
                <w:bCs/>
                <w:i/>
                <w:sz w:val="20"/>
              </w:rPr>
              <w:t xml:space="preserve"> = </w:t>
            </w:r>
            <w:r>
              <w:rPr>
                <w:rFonts w:eastAsia="Calibri"/>
                <w:b/>
                <w:bCs/>
                <w:i/>
                <w:sz w:val="20"/>
              </w:rPr>
              <w:t>(</w:t>
            </w:r>
            <w:r w:rsidRPr="003644B4">
              <w:rPr>
                <w:rFonts w:eastAsia="Calibri"/>
                <w:b/>
                <w:bCs/>
                <w:i/>
                <w:sz w:val="20"/>
              </w:rPr>
              <w:t>КД</w:t>
            </w:r>
            <w:proofErr w:type="spellStart"/>
            <w:r w:rsidRPr="003644B4">
              <w:rPr>
                <w:rFonts w:eastAsia="Calibri"/>
                <w:b/>
                <w:bCs/>
                <w:i/>
                <w:sz w:val="20"/>
                <w:lang w:val="en-US"/>
              </w:rPr>
              <w:t>i</w:t>
            </w:r>
            <w:proofErr w:type="spellEnd"/>
            <w:r w:rsidRPr="003644B4">
              <w:rPr>
                <w:rFonts w:eastAsia="Calibri"/>
                <w:b/>
                <w:bCs/>
                <w:i/>
                <w:sz w:val="20"/>
              </w:rPr>
              <w:t>/ КД</w:t>
            </w:r>
            <w:r w:rsidRPr="003644B4">
              <w:rPr>
                <w:rFonts w:eastAsia="Calibri"/>
                <w:b/>
                <w:bCs/>
                <w:i/>
                <w:sz w:val="20"/>
                <w:lang w:val="en-US"/>
              </w:rPr>
              <w:t>max</w:t>
            </w:r>
            <w:r>
              <w:rPr>
                <w:rFonts w:eastAsia="Calibri"/>
                <w:b/>
                <w:bCs/>
                <w:i/>
                <w:sz w:val="20"/>
              </w:rPr>
              <w:t xml:space="preserve">) </w:t>
            </w:r>
            <w:r w:rsidR="00793429">
              <w:rPr>
                <w:rFonts w:eastAsia="Calibri"/>
                <w:b/>
                <w:bCs/>
                <w:i/>
                <w:sz w:val="20"/>
              </w:rPr>
              <w:t>*</w:t>
            </w:r>
            <w:r w:rsidR="00793429" w:rsidRPr="00DD25B9">
              <w:rPr>
                <w:rFonts w:eastAsia="Calibri"/>
                <w:b/>
                <w:bCs/>
                <w:i/>
                <w:sz w:val="20"/>
              </w:rPr>
              <w:t>1</w:t>
            </w:r>
            <w:r w:rsidRPr="003644B4">
              <w:rPr>
                <w:rFonts w:eastAsia="Calibri"/>
                <w:b/>
                <w:bCs/>
                <w:i/>
                <w:sz w:val="20"/>
              </w:rPr>
              <w:t>0</w:t>
            </w:r>
          </w:p>
          <w:p w:rsidR="00290F7F" w:rsidRPr="00733C7B" w:rsidRDefault="00290F7F" w:rsidP="00290F7F">
            <w:pPr>
              <w:spacing w:after="0"/>
              <w:rPr>
                <w:rFonts w:eastAsia="Calibri"/>
                <w:bCs/>
                <w:i/>
                <w:sz w:val="20"/>
              </w:rPr>
            </w:pPr>
            <w:r w:rsidRPr="00733C7B">
              <w:rPr>
                <w:rFonts w:eastAsia="Calibri"/>
                <w:bCs/>
                <w:i/>
                <w:sz w:val="20"/>
              </w:rPr>
              <w:t>где:</w:t>
            </w:r>
          </w:p>
          <w:p w:rsidR="00290F7F" w:rsidRPr="00733C7B" w:rsidRDefault="00290F7F" w:rsidP="00290F7F">
            <w:pPr>
              <w:spacing w:after="0"/>
              <w:rPr>
                <w:rFonts w:eastAsia="Calibri"/>
                <w:bCs/>
                <w:i/>
                <w:sz w:val="20"/>
              </w:rPr>
            </w:pPr>
            <w:proofErr w:type="spellStart"/>
            <w:r w:rsidRPr="00733C7B">
              <w:rPr>
                <w:rFonts w:eastAsia="Calibri"/>
                <w:bCs/>
                <w:i/>
                <w:sz w:val="20"/>
                <w:lang w:val="en-US"/>
              </w:rPr>
              <w:t>i</w:t>
            </w:r>
            <w:proofErr w:type="spellEnd"/>
            <w:r w:rsidRPr="00733C7B">
              <w:rPr>
                <w:rFonts w:eastAsia="Calibri"/>
                <w:bCs/>
                <w:i/>
                <w:sz w:val="20"/>
              </w:rPr>
              <w:t xml:space="preserve"> – участник закупки;</w:t>
            </w:r>
          </w:p>
          <w:p w:rsidR="00290F7F" w:rsidRPr="00733C7B" w:rsidRDefault="00290F7F" w:rsidP="00290F7F">
            <w:pPr>
              <w:spacing w:after="0"/>
              <w:rPr>
                <w:rFonts w:eastAsia="Calibri"/>
                <w:bCs/>
                <w:i/>
                <w:sz w:val="20"/>
              </w:rPr>
            </w:pPr>
            <w:r w:rsidRPr="00733C7B">
              <w:rPr>
                <w:rFonts w:eastAsia="Calibri"/>
                <w:bCs/>
                <w:i/>
                <w:sz w:val="20"/>
              </w:rPr>
              <w:t>БД</w:t>
            </w:r>
            <w:proofErr w:type="spellStart"/>
            <w:proofErr w:type="gramStart"/>
            <w:r w:rsidRPr="00733C7B">
              <w:rPr>
                <w:rFonts w:eastAsia="Calibri"/>
                <w:bCs/>
                <w:i/>
                <w:sz w:val="20"/>
                <w:lang w:val="en-US"/>
              </w:rPr>
              <w:t>i</w:t>
            </w:r>
            <w:proofErr w:type="spellEnd"/>
            <w:proofErr w:type="gramEnd"/>
            <w:r w:rsidRPr="00733C7B">
              <w:rPr>
                <w:rFonts w:eastAsia="Calibri"/>
                <w:bCs/>
                <w:i/>
                <w:sz w:val="20"/>
              </w:rPr>
              <w:t xml:space="preserve"> - итоговое количество баллов, присуждаемых </w:t>
            </w:r>
            <w:proofErr w:type="spellStart"/>
            <w:r w:rsidRPr="00733C7B">
              <w:rPr>
                <w:rFonts w:eastAsia="Calibri"/>
                <w:bCs/>
                <w:i/>
                <w:sz w:val="20"/>
                <w:lang w:val="en-US"/>
              </w:rPr>
              <w:t>i</w:t>
            </w:r>
            <w:proofErr w:type="spellEnd"/>
            <w:r w:rsidRPr="00733C7B">
              <w:rPr>
                <w:rFonts w:eastAsia="Calibri"/>
                <w:bCs/>
                <w:i/>
                <w:sz w:val="20"/>
              </w:rPr>
              <w:t>-му участнику закупки по критерию «Деловая репутация участника закупки»;</w:t>
            </w:r>
          </w:p>
          <w:p w:rsidR="00290F7F" w:rsidRPr="00733C7B" w:rsidRDefault="00290F7F" w:rsidP="00290F7F">
            <w:pPr>
              <w:spacing w:after="0"/>
              <w:rPr>
                <w:rFonts w:eastAsia="Calibri"/>
                <w:bCs/>
                <w:i/>
                <w:sz w:val="20"/>
              </w:rPr>
            </w:pPr>
            <w:r w:rsidRPr="00733C7B">
              <w:rPr>
                <w:rFonts w:eastAsia="Calibri"/>
                <w:bCs/>
                <w:i/>
                <w:sz w:val="20"/>
              </w:rPr>
              <w:t>КД</w:t>
            </w:r>
            <w:proofErr w:type="spellStart"/>
            <w:proofErr w:type="gramStart"/>
            <w:r w:rsidRPr="00733C7B">
              <w:rPr>
                <w:rFonts w:eastAsia="Calibri"/>
                <w:bCs/>
                <w:i/>
                <w:sz w:val="20"/>
                <w:lang w:val="en-US"/>
              </w:rPr>
              <w:t>i</w:t>
            </w:r>
            <w:proofErr w:type="spellEnd"/>
            <w:proofErr w:type="gramEnd"/>
            <w:r w:rsidRPr="00733C7B">
              <w:rPr>
                <w:rFonts w:eastAsia="Calibri"/>
                <w:bCs/>
                <w:i/>
                <w:sz w:val="20"/>
              </w:rPr>
              <w:t xml:space="preserve"> – количество документов (положительных отзывов, благодарностей, грамот, благодарственных писем), предоставленных </w:t>
            </w:r>
            <w:proofErr w:type="spellStart"/>
            <w:r w:rsidRPr="00733C7B">
              <w:rPr>
                <w:rFonts w:eastAsia="Calibri"/>
                <w:bCs/>
                <w:i/>
                <w:sz w:val="20"/>
                <w:lang w:val="en-US"/>
              </w:rPr>
              <w:t>i</w:t>
            </w:r>
            <w:proofErr w:type="spellEnd"/>
            <w:r w:rsidRPr="00733C7B">
              <w:rPr>
                <w:rFonts w:eastAsia="Calibri"/>
                <w:bCs/>
                <w:i/>
                <w:sz w:val="20"/>
              </w:rPr>
              <w:t>–м участником;</w:t>
            </w:r>
          </w:p>
          <w:p w:rsidR="00290F7F" w:rsidRPr="00733C7B" w:rsidRDefault="00290F7F" w:rsidP="00290F7F">
            <w:pPr>
              <w:spacing w:after="0"/>
              <w:rPr>
                <w:rFonts w:eastAsia="Calibri"/>
                <w:bCs/>
                <w:i/>
                <w:sz w:val="20"/>
              </w:rPr>
            </w:pPr>
            <w:proofErr w:type="gramStart"/>
            <w:r w:rsidRPr="00733C7B">
              <w:rPr>
                <w:rFonts w:eastAsia="Calibri"/>
                <w:bCs/>
                <w:i/>
                <w:sz w:val="20"/>
              </w:rPr>
              <w:t>КД</w:t>
            </w:r>
            <w:proofErr w:type="gramEnd"/>
            <w:r w:rsidRPr="00733C7B">
              <w:rPr>
                <w:rFonts w:eastAsia="Calibri"/>
                <w:bCs/>
                <w:i/>
                <w:sz w:val="20"/>
                <w:lang w:val="en-US"/>
              </w:rPr>
              <w:t>max</w:t>
            </w:r>
            <w:r w:rsidRPr="00733C7B">
              <w:rPr>
                <w:rFonts w:eastAsia="Calibri"/>
                <w:bCs/>
                <w:i/>
                <w:sz w:val="20"/>
              </w:rPr>
              <w:t xml:space="preserve"> – максимальное количество документов (положительных отзывов, благодарностей, грамот, благодарственных писем) среди всех участников закупки;</w:t>
            </w:r>
          </w:p>
          <w:p w:rsidR="00290F7F" w:rsidRPr="00480013" w:rsidRDefault="00793429" w:rsidP="00290F7F">
            <w:pPr>
              <w:spacing w:after="0"/>
              <w:rPr>
                <w:i/>
              </w:rPr>
            </w:pPr>
            <w:r w:rsidRPr="00793429">
              <w:rPr>
                <w:rFonts w:eastAsia="Calibri"/>
                <w:bCs/>
                <w:i/>
                <w:sz w:val="20"/>
              </w:rPr>
              <w:t>1</w:t>
            </w:r>
            <w:r w:rsidR="00290F7F">
              <w:rPr>
                <w:rFonts w:eastAsia="Calibri"/>
                <w:bCs/>
                <w:i/>
                <w:sz w:val="20"/>
              </w:rPr>
              <w:t>0</w:t>
            </w:r>
            <w:r w:rsidR="00290F7F" w:rsidRPr="00733C7B">
              <w:rPr>
                <w:rFonts w:eastAsia="Calibri"/>
                <w:bCs/>
                <w:i/>
                <w:sz w:val="20"/>
              </w:rPr>
              <w:t xml:space="preserve"> – максимальное количество баллов, присуждаемых по критерию «Деловая репутация участника закупки».</w:t>
            </w:r>
          </w:p>
        </w:tc>
        <w:tc>
          <w:tcPr>
            <w:tcW w:w="912" w:type="pct"/>
            <w:vMerge/>
            <w:tcBorders>
              <w:left w:val="single" w:sz="4" w:space="0" w:color="000000"/>
              <w:right w:val="single" w:sz="4" w:space="0" w:color="000000"/>
            </w:tcBorders>
            <w:vAlign w:val="bottom"/>
          </w:tcPr>
          <w:p w:rsidR="00290F7F" w:rsidRPr="00222706" w:rsidRDefault="00290F7F" w:rsidP="00F8582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0"/>
              <w:jc w:val="center"/>
              <w:rPr>
                <w:i/>
              </w:rPr>
            </w:pPr>
          </w:p>
        </w:tc>
      </w:tr>
      <w:tr w:rsidR="00290F7F" w:rsidRPr="00480013" w:rsidTr="00290F7F">
        <w:tc>
          <w:tcPr>
            <w:tcW w:w="323" w:type="pct"/>
            <w:vMerge w:val="restart"/>
            <w:tcBorders>
              <w:top w:val="single" w:sz="4" w:space="0" w:color="auto"/>
            </w:tcBorders>
          </w:tcPr>
          <w:p w:rsidR="00290F7F" w:rsidRPr="00480013" w:rsidRDefault="00290F7F" w:rsidP="00290F7F">
            <w:pPr>
              <w:jc w:val="center"/>
              <w:rPr>
                <w:rFonts w:eastAsia="Calibri"/>
              </w:rPr>
            </w:pPr>
            <w:r>
              <w:rPr>
                <w:rFonts w:eastAsia="Calibri"/>
              </w:rPr>
              <w:t>3.2</w:t>
            </w:r>
          </w:p>
        </w:tc>
        <w:tc>
          <w:tcPr>
            <w:tcW w:w="3765" w:type="pct"/>
            <w:gridSpan w:val="3"/>
            <w:tcBorders>
              <w:top w:val="single" w:sz="4" w:space="0" w:color="auto"/>
              <w:left w:val="single" w:sz="4" w:space="0" w:color="000000"/>
              <w:bottom w:val="single" w:sz="4" w:space="0" w:color="000000"/>
              <w:right w:val="single" w:sz="4" w:space="0" w:color="000000"/>
            </w:tcBorders>
          </w:tcPr>
          <w:p w:rsidR="00290F7F" w:rsidRDefault="00290F7F" w:rsidP="00290F7F">
            <w:pPr>
              <w:spacing w:after="0"/>
              <w:rPr>
                <w:rFonts w:eastAsia="Calibri"/>
                <w:b/>
              </w:rPr>
            </w:pPr>
            <w:r w:rsidRPr="001B574C">
              <w:rPr>
                <w:rFonts w:eastAsia="Calibri"/>
                <w:b/>
              </w:rPr>
              <w:t>Обеспеченность кадровыми ресурсами</w:t>
            </w:r>
            <w:r>
              <w:rPr>
                <w:rFonts w:eastAsia="Calibri"/>
                <w:b/>
              </w:rPr>
              <w:t xml:space="preserve"> (Форма </w:t>
            </w:r>
            <w:r>
              <w:rPr>
                <w:rFonts w:eastAsia="Calibri"/>
                <w:b/>
                <w:lang w:val="en-US"/>
              </w:rPr>
              <w:t>I</w:t>
            </w:r>
            <w:r>
              <w:rPr>
                <w:rFonts w:eastAsia="Calibri"/>
                <w:b/>
              </w:rPr>
              <w:t>.3.6 «</w:t>
            </w:r>
            <w:r w:rsidRPr="00AC79C9">
              <w:rPr>
                <w:rFonts w:eastAsia="Calibri"/>
                <w:b/>
              </w:rPr>
              <w:t>Обеспеченность кадровыми ресурсами»</w:t>
            </w:r>
            <w:r w:rsidRPr="00390FD3">
              <w:rPr>
                <w:rFonts w:eastAsia="Calibri"/>
                <w:b/>
              </w:rPr>
              <w:t xml:space="preserve"> раздела I.3 ОБРАЗЦЫ ФОРМ И ДОКУМЕНТОВ, ВХОДЯЩИХ В СОСТАВ ЗАЯВКА ДЛЯ ЗАПОЛНЕНИЯ УЧАСТНИКАМИ ПРОЦЕДУРЫ ЗАКУПКИ</w:t>
            </w:r>
            <w:r>
              <w:rPr>
                <w:rFonts w:eastAsia="Calibri"/>
                <w:b/>
              </w:rPr>
              <w:t>)</w:t>
            </w:r>
          </w:p>
          <w:p w:rsidR="00290F7F" w:rsidRPr="001B574C" w:rsidRDefault="00290F7F" w:rsidP="00290F7F">
            <w:pPr>
              <w:spacing w:after="0"/>
              <w:rPr>
                <w:rFonts w:eastAsia="Calibri"/>
              </w:rPr>
            </w:pPr>
            <w:r w:rsidRPr="008E379D">
              <w:rPr>
                <w:rFonts w:eastAsia="Calibri"/>
              </w:rPr>
              <w:t xml:space="preserve">Оценивается количество уборщиков территории, в соответствии с должностной инструкцией имеющим допуск к работе и стаж </w:t>
            </w:r>
            <w:r w:rsidRPr="008E379D">
              <w:rPr>
                <w:rFonts w:eastAsia="Calibri"/>
              </w:rPr>
              <w:lastRenderedPageBreak/>
              <w:t xml:space="preserve">работы, являющимся предметом </w:t>
            </w:r>
            <w:r w:rsidR="00CA029B">
              <w:rPr>
                <w:rFonts w:eastAsia="Calibri"/>
              </w:rPr>
              <w:t>договор</w:t>
            </w:r>
            <w:r w:rsidRPr="008E379D">
              <w:rPr>
                <w:rFonts w:eastAsia="Calibri"/>
              </w:rPr>
              <w:t>а</w:t>
            </w:r>
            <w:r>
              <w:rPr>
                <w:rFonts w:eastAsia="Calibri"/>
              </w:rPr>
              <w:t>.</w:t>
            </w:r>
          </w:p>
        </w:tc>
        <w:tc>
          <w:tcPr>
            <w:tcW w:w="912" w:type="pct"/>
            <w:vMerge w:val="restart"/>
            <w:tcBorders>
              <w:top w:val="single" w:sz="4" w:space="0" w:color="000000"/>
              <w:left w:val="single" w:sz="4" w:space="0" w:color="000000"/>
              <w:right w:val="single" w:sz="4" w:space="0" w:color="000000"/>
            </w:tcBorders>
          </w:tcPr>
          <w:p w:rsidR="00290F7F" w:rsidRPr="00222706" w:rsidRDefault="00041777" w:rsidP="00F85824">
            <w:pPr>
              <w:spacing w:after="0"/>
              <w:jc w:val="center"/>
              <w:rPr>
                <w:i/>
              </w:rPr>
            </w:pPr>
            <w:r>
              <w:rPr>
                <w:i/>
              </w:rPr>
              <w:lastRenderedPageBreak/>
              <w:t>3</w:t>
            </w:r>
            <w:r w:rsidR="00290F7F" w:rsidRPr="00222706">
              <w:rPr>
                <w:i/>
              </w:rPr>
              <w:t>0 баллов</w:t>
            </w:r>
          </w:p>
          <w:p w:rsidR="00290F7F" w:rsidRPr="00222706" w:rsidRDefault="00290F7F" w:rsidP="00F85824">
            <w:pPr>
              <w:spacing w:after="0"/>
              <w:jc w:val="center"/>
              <w:rPr>
                <w:i/>
              </w:rPr>
            </w:pPr>
          </w:p>
        </w:tc>
      </w:tr>
      <w:tr w:rsidR="00290F7F" w:rsidRPr="00480013" w:rsidTr="00290F7F">
        <w:trPr>
          <w:trHeight w:val="1374"/>
        </w:trPr>
        <w:tc>
          <w:tcPr>
            <w:tcW w:w="323" w:type="pct"/>
            <w:vMerge/>
          </w:tcPr>
          <w:p w:rsidR="00290F7F" w:rsidRDefault="00290F7F" w:rsidP="00290F7F">
            <w:pPr>
              <w:jc w:val="center"/>
              <w:rPr>
                <w:rFonts w:eastAsia="Calibri"/>
              </w:rPr>
            </w:pPr>
          </w:p>
        </w:tc>
        <w:tc>
          <w:tcPr>
            <w:tcW w:w="3765" w:type="pct"/>
            <w:gridSpan w:val="3"/>
            <w:tcBorders>
              <w:top w:val="single" w:sz="4" w:space="0" w:color="auto"/>
              <w:left w:val="single" w:sz="4" w:space="0" w:color="000000"/>
              <w:right w:val="single" w:sz="4" w:space="0" w:color="000000"/>
            </w:tcBorders>
          </w:tcPr>
          <w:p w:rsidR="00290F7F" w:rsidRPr="00733C7B" w:rsidRDefault="00290F7F" w:rsidP="00290F7F">
            <w:pPr>
              <w:pStyle w:val="affff9"/>
              <w:tabs>
                <w:tab w:val="left" w:pos="993"/>
              </w:tabs>
              <w:ind w:left="20"/>
              <w:jc w:val="both"/>
              <w:rPr>
                <w:b/>
                <w:bCs/>
                <w:i/>
                <w:sz w:val="20"/>
              </w:rPr>
            </w:pPr>
            <w:r w:rsidRPr="00733C7B">
              <w:rPr>
                <w:b/>
                <w:bCs/>
                <w:i/>
                <w:sz w:val="20"/>
              </w:rPr>
              <w:t>БО</w:t>
            </w:r>
            <w:proofErr w:type="spellStart"/>
            <w:proofErr w:type="gramStart"/>
            <w:r w:rsidRPr="00733C7B">
              <w:rPr>
                <w:b/>
                <w:bCs/>
                <w:i/>
                <w:sz w:val="20"/>
                <w:lang w:val="en-US"/>
              </w:rPr>
              <w:t>i</w:t>
            </w:r>
            <w:proofErr w:type="spellEnd"/>
            <w:proofErr w:type="gramEnd"/>
            <w:r w:rsidRPr="00733C7B">
              <w:rPr>
                <w:b/>
                <w:bCs/>
                <w:i/>
                <w:sz w:val="20"/>
              </w:rPr>
              <w:t xml:space="preserve"> = (КО</w:t>
            </w:r>
            <w:proofErr w:type="spellStart"/>
            <w:r w:rsidRPr="00733C7B">
              <w:rPr>
                <w:b/>
                <w:bCs/>
                <w:i/>
                <w:sz w:val="20"/>
                <w:lang w:val="en-US"/>
              </w:rPr>
              <w:t>i</w:t>
            </w:r>
            <w:proofErr w:type="spellEnd"/>
            <w:r w:rsidRPr="00733C7B">
              <w:rPr>
                <w:b/>
                <w:bCs/>
                <w:i/>
                <w:sz w:val="20"/>
              </w:rPr>
              <w:t xml:space="preserve"> / </w:t>
            </w:r>
            <w:proofErr w:type="spellStart"/>
            <w:r w:rsidRPr="00733C7B">
              <w:rPr>
                <w:b/>
                <w:bCs/>
                <w:i/>
                <w:sz w:val="20"/>
                <w:lang w:val="en-US"/>
              </w:rPr>
              <w:t>KOmax</w:t>
            </w:r>
            <w:proofErr w:type="spellEnd"/>
            <w:r w:rsidRPr="00733C7B">
              <w:rPr>
                <w:b/>
                <w:bCs/>
                <w:i/>
                <w:sz w:val="20"/>
              </w:rPr>
              <w:t xml:space="preserve">) * </w:t>
            </w:r>
            <w:r w:rsidR="00EA242A">
              <w:rPr>
                <w:b/>
                <w:bCs/>
                <w:i/>
                <w:sz w:val="20"/>
              </w:rPr>
              <w:t>3</w:t>
            </w:r>
            <w:r w:rsidRPr="00733C7B">
              <w:rPr>
                <w:b/>
                <w:bCs/>
                <w:i/>
                <w:sz w:val="20"/>
              </w:rPr>
              <w:t>0</w:t>
            </w:r>
          </w:p>
          <w:p w:rsidR="00290F7F" w:rsidRPr="00733C7B" w:rsidRDefault="00290F7F" w:rsidP="00290F7F">
            <w:pPr>
              <w:pStyle w:val="affff9"/>
              <w:tabs>
                <w:tab w:val="left" w:pos="993"/>
              </w:tabs>
              <w:ind w:left="20"/>
              <w:jc w:val="both"/>
              <w:rPr>
                <w:bCs/>
                <w:i/>
                <w:sz w:val="20"/>
              </w:rPr>
            </w:pPr>
            <w:r w:rsidRPr="00733C7B">
              <w:rPr>
                <w:bCs/>
                <w:i/>
                <w:sz w:val="20"/>
              </w:rPr>
              <w:t>где:</w:t>
            </w:r>
          </w:p>
          <w:p w:rsidR="00290F7F" w:rsidRPr="00733C7B" w:rsidRDefault="00290F7F" w:rsidP="00290F7F">
            <w:pPr>
              <w:pStyle w:val="affff9"/>
              <w:tabs>
                <w:tab w:val="left" w:pos="993"/>
              </w:tabs>
              <w:ind w:left="20"/>
              <w:jc w:val="both"/>
              <w:rPr>
                <w:bCs/>
                <w:i/>
                <w:sz w:val="20"/>
              </w:rPr>
            </w:pPr>
            <w:proofErr w:type="spellStart"/>
            <w:r w:rsidRPr="00733C7B">
              <w:rPr>
                <w:bCs/>
                <w:i/>
                <w:sz w:val="20"/>
                <w:lang w:val="en-US"/>
              </w:rPr>
              <w:t>i</w:t>
            </w:r>
            <w:proofErr w:type="spellEnd"/>
            <w:r w:rsidRPr="00733C7B">
              <w:rPr>
                <w:bCs/>
                <w:i/>
                <w:sz w:val="20"/>
              </w:rPr>
              <w:t xml:space="preserve"> – участник закупки;</w:t>
            </w:r>
          </w:p>
          <w:p w:rsidR="00290F7F" w:rsidRPr="00733C7B" w:rsidRDefault="00290F7F" w:rsidP="00290F7F">
            <w:pPr>
              <w:pStyle w:val="affff9"/>
              <w:tabs>
                <w:tab w:val="left" w:pos="993"/>
              </w:tabs>
              <w:ind w:left="20"/>
              <w:jc w:val="both"/>
              <w:rPr>
                <w:bCs/>
                <w:i/>
                <w:sz w:val="20"/>
              </w:rPr>
            </w:pPr>
            <w:r w:rsidRPr="00733C7B">
              <w:rPr>
                <w:bCs/>
                <w:i/>
                <w:sz w:val="20"/>
              </w:rPr>
              <w:t>БО</w:t>
            </w:r>
            <w:proofErr w:type="spellStart"/>
            <w:proofErr w:type="gramStart"/>
            <w:r w:rsidRPr="00733C7B">
              <w:rPr>
                <w:bCs/>
                <w:i/>
                <w:sz w:val="20"/>
                <w:lang w:val="en-US"/>
              </w:rPr>
              <w:t>i</w:t>
            </w:r>
            <w:proofErr w:type="spellEnd"/>
            <w:proofErr w:type="gramEnd"/>
            <w:r w:rsidRPr="00733C7B">
              <w:rPr>
                <w:bCs/>
                <w:i/>
                <w:sz w:val="20"/>
              </w:rPr>
              <w:t xml:space="preserve"> – итоговое количество баллов, присуждаемое </w:t>
            </w:r>
            <w:proofErr w:type="spellStart"/>
            <w:r w:rsidRPr="00733C7B">
              <w:rPr>
                <w:bCs/>
                <w:i/>
                <w:sz w:val="20"/>
                <w:lang w:val="en-US"/>
              </w:rPr>
              <w:t>i</w:t>
            </w:r>
            <w:proofErr w:type="spellEnd"/>
            <w:r w:rsidRPr="00733C7B">
              <w:rPr>
                <w:bCs/>
                <w:i/>
                <w:sz w:val="20"/>
              </w:rPr>
              <w:t xml:space="preserve"> – </w:t>
            </w:r>
            <w:proofErr w:type="spellStart"/>
            <w:r w:rsidRPr="00733C7B">
              <w:rPr>
                <w:bCs/>
                <w:i/>
                <w:sz w:val="20"/>
              </w:rPr>
              <w:t>му</w:t>
            </w:r>
            <w:proofErr w:type="spellEnd"/>
            <w:r w:rsidRPr="00733C7B">
              <w:rPr>
                <w:bCs/>
                <w:i/>
                <w:sz w:val="20"/>
              </w:rPr>
              <w:t xml:space="preserve"> участнику закупки по критерию «Обеспеченность кадровыми ресурсами»;</w:t>
            </w:r>
          </w:p>
          <w:p w:rsidR="00290F7F" w:rsidRPr="00733C7B" w:rsidRDefault="00290F7F" w:rsidP="00290F7F">
            <w:pPr>
              <w:pStyle w:val="affff9"/>
              <w:tabs>
                <w:tab w:val="left" w:pos="993"/>
              </w:tabs>
              <w:ind w:left="20"/>
              <w:jc w:val="both"/>
              <w:rPr>
                <w:bCs/>
                <w:i/>
                <w:sz w:val="20"/>
              </w:rPr>
            </w:pPr>
            <w:proofErr w:type="spellStart"/>
            <w:r w:rsidRPr="00733C7B">
              <w:rPr>
                <w:bCs/>
                <w:i/>
                <w:sz w:val="20"/>
                <w:lang w:val="en-US"/>
              </w:rPr>
              <w:t>KOi</w:t>
            </w:r>
            <w:proofErr w:type="spellEnd"/>
            <w:r w:rsidRPr="00733C7B">
              <w:rPr>
                <w:bCs/>
                <w:i/>
                <w:sz w:val="20"/>
              </w:rPr>
              <w:t xml:space="preserve"> – количество сотрудников, по которым </w:t>
            </w:r>
            <w:proofErr w:type="spellStart"/>
            <w:r w:rsidRPr="00733C7B">
              <w:rPr>
                <w:bCs/>
                <w:i/>
                <w:sz w:val="20"/>
                <w:lang w:val="en-US"/>
              </w:rPr>
              <w:t>i</w:t>
            </w:r>
            <w:proofErr w:type="spellEnd"/>
            <w:r w:rsidRPr="00733C7B">
              <w:rPr>
                <w:bCs/>
                <w:i/>
                <w:sz w:val="20"/>
              </w:rPr>
              <w:t xml:space="preserve"> – м участником предоставлены подтверждающие документы;</w:t>
            </w:r>
          </w:p>
          <w:p w:rsidR="00290F7F" w:rsidRPr="00733C7B" w:rsidRDefault="00290F7F" w:rsidP="00290F7F">
            <w:pPr>
              <w:pStyle w:val="affff9"/>
              <w:tabs>
                <w:tab w:val="left" w:pos="993"/>
              </w:tabs>
              <w:ind w:left="20"/>
              <w:jc w:val="both"/>
              <w:rPr>
                <w:bCs/>
                <w:i/>
                <w:sz w:val="20"/>
              </w:rPr>
            </w:pPr>
            <w:proofErr w:type="spellStart"/>
            <w:r w:rsidRPr="00733C7B">
              <w:rPr>
                <w:bCs/>
                <w:i/>
                <w:sz w:val="20"/>
                <w:lang w:val="en-US"/>
              </w:rPr>
              <w:t>KOmax</w:t>
            </w:r>
            <w:proofErr w:type="spellEnd"/>
            <w:r w:rsidRPr="00733C7B">
              <w:rPr>
                <w:bCs/>
                <w:i/>
                <w:sz w:val="20"/>
              </w:rPr>
              <w:t xml:space="preserve"> – максимальное количество сотрудников, по которым предоставлены подтверждающие документы, среди всех участников закупки;</w:t>
            </w:r>
          </w:p>
          <w:p w:rsidR="00290F7F" w:rsidRPr="008E379D" w:rsidRDefault="00EA242A" w:rsidP="00290F7F">
            <w:pPr>
              <w:pStyle w:val="affff9"/>
              <w:ind w:left="20"/>
              <w:jc w:val="both"/>
              <w:rPr>
                <w:rFonts w:eastAsia="Calibri"/>
                <w:i/>
              </w:rPr>
            </w:pPr>
            <w:r>
              <w:rPr>
                <w:bCs/>
                <w:i/>
                <w:sz w:val="20"/>
              </w:rPr>
              <w:t>3</w:t>
            </w:r>
            <w:r w:rsidR="00290F7F" w:rsidRPr="00733C7B">
              <w:rPr>
                <w:bCs/>
                <w:i/>
                <w:sz w:val="20"/>
              </w:rPr>
              <w:t>0 – максимальное количество баллов, присуждаемых по критерию «Обеспеченность кадровыми ресурсами».</w:t>
            </w:r>
          </w:p>
        </w:tc>
        <w:tc>
          <w:tcPr>
            <w:tcW w:w="912" w:type="pct"/>
            <w:vMerge/>
            <w:tcBorders>
              <w:left w:val="single" w:sz="4" w:space="0" w:color="000000"/>
              <w:right w:val="single" w:sz="4" w:space="0" w:color="000000"/>
            </w:tcBorders>
          </w:tcPr>
          <w:p w:rsidR="00290F7F" w:rsidRPr="00480013" w:rsidRDefault="00290F7F" w:rsidP="00290F7F">
            <w:pPr>
              <w:spacing w:after="0"/>
              <w:jc w:val="center"/>
              <w:rPr>
                <w:i/>
              </w:rPr>
            </w:pPr>
          </w:p>
        </w:tc>
      </w:tr>
      <w:tr w:rsidR="00290F7F" w:rsidRPr="00480013" w:rsidTr="00290F7F">
        <w:tc>
          <w:tcPr>
            <w:tcW w:w="323" w:type="pct"/>
            <w:tcBorders>
              <w:top w:val="single" w:sz="4" w:space="0" w:color="auto"/>
            </w:tcBorders>
          </w:tcPr>
          <w:p w:rsidR="00290F7F" w:rsidRDefault="00290F7F" w:rsidP="00290F7F">
            <w:pPr>
              <w:jc w:val="center"/>
              <w:rPr>
                <w:rFonts w:eastAsia="Calibri"/>
              </w:rPr>
            </w:pPr>
            <w:r>
              <w:rPr>
                <w:rFonts w:eastAsia="Calibri"/>
              </w:rPr>
              <w:t>3.3</w:t>
            </w:r>
          </w:p>
        </w:tc>
        <w:tc>
          <w:tcPr>
            <w:tcW w:w="3765" w:type="pct"/>
            <w:gridSpan w:val="3"/>
            <w:tcBorders>
              <w:top w:val="single" w:sz="4" w:space="0" w:color="auto"/>
              <w:left w:val="single" w:sz="4" w:space="0" w:color="000000"/>
              <w:bottom w:val="single" w:sz="4" w:space="0" w:color="000000"/>
              <w:right w:val="single" w:sz="4" w:space="0" w:color="000000"/>
            </w:tcBorders>
          </w:tcPr>
          <w:p w:rsidR="00290F7F" w:rsidRDefault="00BF3942" w:rsidP="00290F7F">
            <w:pPr>
              <w:spacing w:after="0"/>
              <w:rPr>
                <w:rFonts w:eastAsia="Calibri"/>
                <w:b/>
              </w:rPr>
            </w:pPr>
            <w:proofErr w:type="gramStart"/>
            <w:r w:rsidRPr="00BF3942">
              <w:rPr>
                <w:rFonts w:eastAsia="Calibri"/>
                <w:b/>
              </w:rPr>
              <w:t>Опыт участника закупки по успешному выполнению работ (оказанию услуг) сопоставимого характера и объема</w:t>
            </w:r>
            <w:r w:rsidR="00290F7F" w:rsidRPr="00390FD3">
              <w:rPr>
                <w:rFonts w:eastAsia="Calibri"/>
                <w:b/>
              </w:rPr>
              <w:t xml:space="preserve"> </w:t>
            </w:r>
            <w:r w:rsidR="00290F7F" w:rsidRPr="00390FD3">
              <w:rPr>
                <w:rFonts w:eastAsia="Calibri"/>
                <w:b/>
                <w:lang w:val="en-US"/>
              </w:rPr>
              <w:t>I</w:t>
            </w:r>
            <w:r w:rsidR="00290F7F" w:rsidRPr="00390FD3">
              <w:rPr>
                <w:rFonts w:eastAsia="Calibri"/>
                <w:b/>
              </w:rPr>
              <w:t>.3 ОБРАЗЦЫ ФОРМ И ДОКУМЕНТОВ, ВХОДЯЩИХ В СОСТАВ ЗАЯВКА ДЛЯ ЗАПОЛНЕНИЯ УЧАСТНИКАМИ ПРОЦЕДУРЫ ЗАКУПКИ</w:t>
            </w:r>
            <w:r w:rsidR="00290F7F">
              <w:rPr>
                <w:rFonts w:eastAsia="Calibri"/>
                <w:b/>
              </w:rPr>
              <w:t>)</w:t>
            </w:r>
            <w:proofErr w:type="gramEnd"/>
          </w:p>
          <w:p w:rsidR="00290F7F" w:rsidRPr="00733C7B" w:rsidRDefault="00290F7F" w:rsidP="00290F7F">
            <w:pPr>
              <w:spacing w:after="0"/>
              <w:rPr>
                <w:rFonts w:eastAsia="Calibri"/>
              </w:rPr>
            </w:pPr>
            <w:r w:rsidRPr="00040836">
              <w:rPr>
                <w:rFonts w:eastAsia="Calibri"/>
              </w:rPr>
              <w:t>Оценивается наличие предоставленных аналогичных договоров</w:t>
            </w:r>
            <w:r>
              <w:rPr>
                <w:rFonts w:eastAsia="Calibri"/>
              </w:rPr>
              <w:t xml:space="preserve">, </w:t>
            </w:r>
            <w:proofErr w:type="gramStart"/>
            <w:r w:rsidRPr="00810A56">
              <w:t>подтверждае</w:t>
            </w:r>
            <w:r>
              <w:t>мый</w:t>
            </w:r>
            <w:proofErr w:type="gramEnd"/>
            <w:r w:rsidRPr="00810A56">
              <w:t xml:space="preserve"> следующими документами:</w:t>
            </w:r>
          </w:p>
          <w:p w:rsidR="00290F7F" w:rsidRPr="00810A56" w:rsidRDefault="00290F7F" w:rsidP="00290F7F">
            <w:pPr>
              <w:autoSpaceDE w:val="0"/>
              <w:autoSpaceDN w:val="0"/>
              <w:adjustRightInd w:val="0"/>
              <w:spacing w:after="0"/>
            </w:pPr>
            <w:r w:rsidRPr="00810A56">
              <w:t xml:space="preserve"> - копия одного договора/</w:t>
            </w:r>
            <w:r w:rsidR="00CA029B">
              <w:t>договор</w:t>
            </w:r>
            <w:r w:rsidRPr="00810A56">
              <w:t>а;</w:t>
            </w:r>
          </w:p>
          <w:p w:rsidR="00290F7F" w:rsidRPr="00810A56" w:rsidRDefault="00290F7F" w:rsidP="00290F7F">
            <w:pPr>
              <w:autoSpaceDE w:val="0"/>
              <w:autoSpaceDN w:val="0"/>
              <w:adjustRightInd w:val="0"/>
              <w:spacing w:after="0"/>
            </w:pPr>
            <w:r>
              <w:t xml:space="preserve">- </w:t>
            </w:r>
            <w:r w:rsidRPr="00810A56">
              <w:t>копии актов о выполнении работ, оказании услуг к вышеуказанному договору/</w:t>
            </w:r>
            <w:r w:rsidR="00CA029B">
              <w:t>договор</w:t>
            </w:r>
            <w:r w:rsidRPr="00810A56">
              <w:t>у.</w:t>
            </w:r>
          </w:p>
          <w:p w:rsidR="00290F7F" w:rsidRPr="00733C7B" w:rsidRDefault="00290F7F" w:rsidP="00290F7F">
            <w:pPr>
              <w:autoSpaceDE w:val="0"/>
              <w:autoSpaceDN w:val="0"/>
              <w:adjustRightInd w:val="0"/>
              <w:spacing w:after="0"/>
            </w:pPr>
            <w:r w:rsidRPr="00810A56">
              <w:t>Копии указанных документов должны быть представлены в полном объеме со всеми приложениями, являющимися их неотъемлемой частью.</w:t>
            </w:r>
            <w:r>
              <w:t xml:space="preserve"> К документам применяются требования п. 1.6.3. раздела </w:t>
            </w:r>
            <w:r>
              <w:rPr>
                <w:lang w:val="en-US"/>
              </w:rPr>
              <w:t>I</w:t>
            </w:r>
            <w:r w:rsidRPr="00733C7B">
              <w:t>.</w:t>
            </w:r>
            <w:r>
              <w:rPr>
                <w:lang w:val="en-US"/>
              </w:rPr>
              <w:t>I</w:t>
            </w:r>
            <w:r w:rsidRPr="00733C7B">
              <w:t xml:space="preserve">. </w:t>
            </w:r>
            <w:r>
              <w:t>ОБЩИЕ СВЕДЕНИЯ.</w:t>
            </w:r>
          </w:p>
        </w:tc>
        <w:tc>
          <w:tcPr>
            <w:tcW w:w="912" w:type="pct"/>
            <w:tcBorders>
              <w:top w:val="single" w:sz="4" w:space="0" w:color="000000"/>
              <w:left w:val="single" w:sz="4" w:space="0" w:color="000000"/>
              <w:bottom w:val="single" w:sz="4" w:space="0" w:color="000000"/>
              <w:right w:val="single" w:sz="4" w:space="0" w:color="000000"/>
            </w:tcBorders>
          </w:tcPr>
          <w:p w:rsidR="00290F7F" w:rsidRPr="00480013" w:rsidRDefault="00041777" w:rsidP="00290F7F">
            <w:pPr>
              <w:spacing w:after="0"/>
              <w:jc w:val="center"/>
              <w:rPr>
                <w:i/>
              </w:rPr>
            </w:pPr>
            <w:r>
              <w:rPr>
                <w:i/>
              </w:rPr>
              <w:t>6</w:t>
            </w:r>
            <w:r w:rsidR="00290F7F" w:rsidRPr="00F85824">
              <w:rPr>
                <w:i/>
              </w:rPr>
              <w:t>0</w:t>
            </w:r>
            <w:r w:rsidR="00290F7F">
              <w:rPr>
                <w:i/>
              </w:rPr>
              <w:t xml:space="preserve"> баллов </w:t>
            </w:r>
          </w:p>
        </w:tc>
      </w:tr>
      <w:tr w:rsidR="00290F7F" w:rsidRPr="00480013" w:rsidTr="00290F7F">
        <w:trPr>
          <w:trHeight w:val="2530"/>
        </w:trPr>
        <w:tc>
          <w:tcPr>
            <w:tcW w:w="323" w:type="pct"/>
            <w:tcBorders>
              <w:top w:val="single" w:sz="4" w:space="0" w:color="auto"/>
            </w:tcBorders>
          </w:tcPr>
          <w:p w:rsidR="00290F7F" w:rsidRDefault="00290F7F" w:rsidP="00290F7F">
            <w:pPr>
              <w:jc w:val="center"/>
              <w:rPr>
                <w:rFonts w:eastAsia="Calibri"/>
              </w:rPr>
            </w:pPr>
          </w:p>
        </w:tc>
        <w:tc>
          <w:tcPr>
            <w:tcW w:w="3765" w:type="pct"/>
            <w:gridSpan w:val="3"/>
            <w:tcBorders>
              <w:top w:val="single" w:sz="4" w:space="0" w:color="auto"/>
              <w:left w:val="single" w:sz="4" w:space="0" w:color="000000"/>
              <w:right w:val="single" w:sz="4" w:space="0" w:color="000000"/>
            </w:tcBorders>
          </w:tcPr>
          <w:p w:rsidR="00290F7F" w:rsidRPr="00733C7B" w:rsidRDefault="00290F7F" w:rsidP="00290F7F">
            <w:pPr>
              <w:spacing w:after="0"/>
              <w:rPr>
                <w:rFonts w:eastAsia="Calibri"/>
                <w:b/>
                <w:i/>
                <w:sz w:val="20"/>
              </w:rPr>
            </w:pPr>
            <w:r w:rsidRPr="00733C7B">
              <w:rPr>
                <w:rFonts w:eastAsia="Calibri"/>
                <w:b/>
                <w:i/>
                <w:sz w:val="20"/>
              </w:rPr>
              <w:t>БР</w:t>
            </w:r>
            <w:proofErr w:type="spellStart"/>
            <w:proofErr w:type="gramStart"/>
            <w:r w:rsidRPr="00733C7B">
              <w:rPr>
                <w:rFonts w:eastAsia="Calibri"/>
                <w:b/>
                <w:i/>
                <w:sz w:val="20"/>
                <w:lang w:val="en-US"/>
              </w:rPr>
              <w:t>i</w:t>
            </w:r>
            <w:proofErr w:type="spellEnd"/>
            <w:proofErr w:type="gramEnd"/>
            <w:r w:rsidRPr="00733C7B">
              <w:rPr>
                <w:rFonts w:eastAsia="Calibri"/>
                <w:b/>
                <w:i/>
                <w:sz w:val="20"/>
              </w:rPr>
              <w:t xml:space="preserve"> = (</w:t>
            </w:r>
            <w:proofErr w:type="spellStart"/>
            <w:r w:rsidRPr="00733C7B">
              <w:rPr>
                <w:rFonts w:eastAsia="Calibri"/>
                <w:b/>
                <w:i/>
                <w:sz w:val="20"/>
                <w:lang w:val="en-US"/>
              </w:rPr>
              <w:t>KPi</w:t>
            </w:r>
            <w:proofErr w:type="spellEnd"/>
            <w:r w:rsidRPr="00733C7B">
              <w:rPr>
                <w:rFonts w:eastAsia="Calibri"/>
                <w:b/>
                <w:i/>
                <w:sz w:val="20"/>
              </w:rPr>
              <w:t xml:space="preserve"> / </w:t>
            </w:r>
            <w:proofErr w:type="spellStart"/>
            <w:r w:rsidRPr="00733C7B">
              <w:rPr>
                <w:rFonts w:eastAsia="Calibri"/>
                <w:b/>
                <w:i/>
                <w:sz w:val="20"/>
                <w:lang w:val="en-US"/>
              </w:rPr>
              <w:t>KPmax</w:t>
            </w:r>
            <w:proofErr w:type="spellEnd"/>
            <w:r w:rsidR="00793429">
              <w:rPr>
                <w:rFonts w:eastAsia="Calibri"/>
                <w:b/>
                <w:i/>
                <w:sz w:val="20"/>
              </w:rPr>
              <w:t xml:space="preserve">) * </w:t>
            </w:r>
            <w:r w:rsidR="009E3F42">
              <w:rPr>
                <w:rFonts w:eastAsia="Calibri"/>
                <w:b/>
                <w:i/>
                <w:sz w:val="20"/>
              </w:rPr>
              <w:t>6</w:t>
            </w:r>
            <w:r w:rsidRPr="00733C7B">
              <w:rPr>
                <w:rFonts w:eastAsia="Calibri"/>
                <w:b/>
                <w:i/>
                <w:sz w:val="20"/>
              </w:rPr>
              <w:t>0</w:t>
            </w:r>
          </w:p>
          <w:p w:rsidR="00290F7F" w:rsidRPr="00733C7B" w:rsidRDefault="00290F7F" w:rsidP="00290F7F">
            <w:pPr>
              <w:spacing w:after="0"/>
              <w:rPr>
                <w:rFonts w:eastAsia="Calibri"/>
                <w:i/>
                <w:sz w:val="20"/>
              </w:rPr>
            </w:pPr>
            <w:r w:rsidRPr="00793429">
              <w:rPr>
                <w:rFonts w:eastAsia="Calibri"/>
                <w:i/>
                <w:sz w:val="20"/>
              </w:rPr>
              <w:t>где:</w:t>
            </w:r>
          </w:p>
          <w:p w:rsidR="00290F7F" w:rsidRPr="00733C7B" w:rsidRDefault="00290F7F" w:rsidP="00290F7F">
            <w:pPr>
              <w:spacing w:after="0"/>
              <w:rPr>
                <w:rFonts w:eastAsia="Calibri"/>
                <w:i/>
                <w:sz w:val="20"/>
              </w:rPr>
            </w:pPr>
            <w:proofErr w:type="spellStart"/>
            <w:r w:rsidRPr="00733C7B">
              <w:rPr>
                <w:rFonts w:eastAsia="Calibri"/>
                <w:i/>
                <w:sz w:val="20"/>
                <w:lang w:val="en-US"/>
              </w:rPr>
              <w:t>i</w:t>
            </w:r>
            <w:proofErr w:type="spellEnd"/>
            <w:r w:rsidRPr="00733C7B">
              <w:rPr>
                <w:rFonts w:eastAsia="Calibri"/>
                <w:i/>
                <w:sz w:val="20"/>
              </w:rPr>
              <w:t xml:space="preserve"> – участник закупки;</w:t>
            </w:r>
          </w:p>
          <w:p w:rsidR="00290F7F" w:rsidRPr="00733C7B" w:rsidRDefault="00290F7F" w:rsidP="00290F7F">
            <w:pPr>
              <w:spacing w:after="0"/>
              <w:rPr>
                <w:rFonts w:eastAsia="Calibri"/>
                <w:i/>
                <w:sz w:val="20"/>
              </w:rPr>
            </w:pPr>
            <w:r w:rsidRPr="00733C7B">
              <w:rPr>
                <w:rFonts w:eastAsia="Calibri"/>
                <w:i/>
                <w:sz w:val="20"/>
              </w:rPr>
              <w:t>БР</w:t>
            </w:r>
            <w:proofErr w:type="spellStart"/>
            <w:proofErr w:type="gramStart"/>
            <w:r w:rsidRPr="00733C7B">
              <w:rPr>
                <w:rFonts w:eastAsia="Calibri"/>
                <w:i/>
                <w:sz w:val="20"/>
                <w:lang w:val="en-US"/>
              </w:rPr>
              <w:t>i</w:t>
            </w:r>
            <w:proofErr w:type="spellEnd"/>
            <w:proofErr w:type="gramEnd"/>
            <w:r w:rsidRPr="00733C7B">
              <w:rPr>
                <w:rFonts w:eastAsia="Calibri"/>
                <w:i/>
                <w:sz w:val="20"/>
              </w:rPr>
              <w:t xml:space="preserve"> – итоговое количество баллов, присуждаемое </w:t>
            </w:r>
            <w:proofErr w:type="spellStart"/>
            <w:r w:rsidRPr="00733C7B">
              <w:rPr>
                <w:rFonts w:eastAsia="Calibri"/>
                <w:i/>
                <w:sz w:val="20"/>
                <w:lang w:val="en-US"/>
              </w:rPr>
              <w:t>i</w:t>
            </w:r>
            <w:proofErr w:type="spellEnd"/>
            <w:r w:rsidRPr="00733C7B">
              <w:rPr>
                <w:rFonts w:eastAsia="Calibri"/>
                <w:i/>
                <w:sz w:val="20"/>
              </w:rPr>
              <w:t xml:space="preserve"> – </w:t>
            </w:r>
            <w:proofErr w:type="spellStart"/>
            <w:r w:rsidRPr="00733C7B">
              <w:rPr>
                <w:rFonts w:eastAsia="Calibri"/>
                <w:i/>
                <w:sz w:val="20"/>
              </w:rPr>
              <w:t>му</w:t>
            </w:r>
            <w:proofErr w:type="spellEnd"/>
            <w:r w:rsidRPr="00733C7B">
              <w:rPr>
                <w:rFonts w:eastAsia="Calibri"/>
                <w:i/>
                <w:sz w:val="20"/>
              </w:rPr>
              <w:t xml:space="preserve"> участнику закупки по критерию «Опыт работ, связанный с предметом договора»;</w:t>
            </w:r>
          </w:p>
          <w:p w:rsidR="00290F7F" w:rsidRPr="00733C7B" w:rsidRDefault="00290F7F" w:rsidP="00290F7F">
            <w:pPr>
              <w:spacing w:after="0"/>
              <w:rPr>
                <w:rFonts w:eastAsia="Calibri"/>
                <w:i/>
                <w:sz w:val="20"/>
              </w:rPr>
            </w:pPr>
            <w:proofErr w:type="spellStart"/>
            <w:r w:rsidRPr="00733C7B">
              <w:rPr>
                <w:rFonts w:eastAsia="Calibri"/>
                <w:i/>
                <w:sz w:val="20"/>
                <w:lang w:val="en-US"/>
              </w:rPr>
              <w:t>KPi</w:t>
            </w:r>
            <w:proofErr w:type="spellEnd"/>
            <w:r w:rsidRPr="00733C7B">
              <w:rPr>
                <w:rFonts w:eastAsia="Calibri"/>
                <w:i/>
                <w:sz w:val="20"/>
              </w:rPr>
              <w:t xml:space="preserve"> – количество договоров, предоставленных </w:t>
            </w:r>
            <w:proofErr w:type="spellStart"/>
            <w:r w:rsidRPr="00733C7B">
              <w:rPr>
                <w:rFonts w:eastAsia="Calibri"/>
                <w:i/>
                <w:sz w:val="20"/>
                <w:lang w:val="en-US"/>
              </w:rPr>
              <w:t>i</w:t>
            </w:r>
            <w:proofErr w:type="spellEnd"/>
            <w:r w:rsidRPr="00733C7B">
              <w:rPr>
                <w:rFonts w:eastAsia="Calibri"/>
                <w:i/>
                <w:sz w:val="20"/>
              </w:rPr>
              <w:t xml:space="preserve"> – м участником закупки согласно требованиям конкурсной документации;</w:t>
            </w:r>
          </w:p>
          <w:p w:rsidR="00290F7F" w:rsidRPr="00733C7B" w:rsidRDefault="00290F7F" w:rsidP="00290F7F">
            <w:pPr>
              <w:spacing w:after="0"/>
              <w:rPr>
                <w:rFonts w:eastAsia="Calibri"/>
                <w:i/>
                <w:sz w:val="20"/>
              </w:rPr>
            </w:pPr>
            <w:proofErr w:type="spellStart"/>
            <w:r w:rsidRPr="00733C7B">
              <w:rPr>
                <w:rFonts w:eastAsia="Calibri"/>
                <w:i/>
                <w:sz w:val="20"/>
                <w:lang w:val="en-US"/>
              </w:rPr>
              <w:t>KPmax</w:t>
            </w:r>
            <w:proofErr w:type="spellEnd"/>
            <w:r w:rsidRPr="00733C7B">
              <w:rPr>
                <w:rFonts w:eastAsia="Calibri"/>
                <w:i/>
                <w:sz w:val="20"/>
              </w:rPr>
              <w:t xml:space="preserve"> – максимальное количество договоров среди всех участников закупки;</w:t>
            </w:r>
          </w:p>
          <w:p w:rsidR="00290F7F" w:rsidRPr="008E379D" w:rsidRDefault="009E3F42" w:rsidP="00290F7F">
            <w:pPr>
              <w:spacing w:after="0"/>
              <w:rPr>
                <w:rFonts w:eastAsia="Calibri"/>
                <w:i/>
              </w:rPr>
            </w:pPr>
            <w:r>
              <w:rPr>
                <w:rFonts w:eastAsia="Calibri"/>
                <w:i/>
                <w:sz w:val="20"/>
              </w:rPr>
              <w:t>6</w:t>
            </w:r>
            <w:r w:rsidR="00290F7F" w:rsidRPr="00733C7B">
              <w:rPr>
                <w:rFonts w:eastAsia="Calibri"/>
                <w:i/>
                <w:sz w:val="20"/>
              </w:rPr>
              <w:t>0 – максимальное количество баллов, присуждаемое участнику по критерию «</w:t>
            </w:r>
            <w:r w:rsidRPr="009E3F42">
              <w:rPr>
                <w:rFonts w:eastAsia="Calibri"/>
                <w:i/>
                <w:sz w:val="20"/>
              </w:rPr>
              <w:t>Опыт участника закупки по успешному выполнению работ (оказанию услуг) сопоставимого характера и объема</w:t>
            </w:r>
            <w:r w:rsidR="00290F7F" w:rsidRPr="00733C7B">
              <w:rPr>
                <w:rFonts w:eastAsia="Calibri"/>
                <w:i/>
                <w:sz w:val="20"/>
              </w:rPr>
              <w:t>».</w:t>
            </w:r>
          </w:p>
        </w:tc>
        <w:tc>
          <w:tcPr>
            <w:tcW w:w="912" w:type="pct"/>
            <w:tcBorders>
              <w:top w:val="single" w:sz="4" w:space="0" w:color="000000"/>
              <w:left w:val="single" w:sz="4" w:space="0" w:color="000000"/>
              <w:right w:val="single" w:sz="4" w:space="0" w:color="000000"/>
            </w:tcBorders>
          </w:tcPr>
          <w:p w:rsidR="00290F7F" w:rsidRPr="00480013" w:rsidRDefault="00290F7F" w:rsidP="00290F7F">
            <w:pPr>
              <w:spacing w:after="0"/>
              <w:jc w:val="center"/>
              <w:rPr>
                <w:i/>
              </w:rPr>
            </w:pPr>
          </w:p>
        </w:tc>
      </w:tr>
    </w:tbl>
    <w:p w:rsidR="00290F7F" w:rsidRPr="00480013" w:rsidRDefault="00290F7F" w:rsidP="00290F7F">
      <w:pPr>
        <w:pStyle w:val="affff9"/>
        <w:rPr>
          <w:rFonts w:eastAsia="Calibri"/>
          <w:b/>
          <w:lang w:eastAsia="en-US"/>
        </w:rPr>
      </w:pPr>
    </w:p>
    <w:p w:rsidR="00290F7F" w:rsidRPr="00480013" w:rsidRDefault="00290F7F" w:rsidP="00290F7F">
      <w:pPr>
        <w:pStyle w:val="affff9"/>
        <w:ind w:left="0"/>
        <w:jc w:val="both"/>
        <w:rPr>
          <w:b/>
          <w:bCs/>
        </w:rPr>
      </w:pPr>
      <w:r w:rsidRPr="00480013">
        <w:rPr>
          <w:b/>
          <w:bCs/>
        </w:rPr>
        <w:t>Итоговый рейтинг заявки.</w:t>
      </w:r>
    </w:p>
    <w:p w:rsidR="00290F7F" w:rsidRPr="00480013" w:rsidRDefault="00290F7F" w:rsidP="00290F7F">
      <w:pPr>
        <w:pStyle w:val="affff9"/>
        <w:ind w:left="0"/>
        <w:jc w:val="both"/>
        <w:rPr>
          <w:bCs/>
        </w:rPr>
      </w:pPr>
      <w:r w:rsidRPr="00480013">
        <w:rPr>
          <w:bCs/>
        </w:rPr>
        <w:t>Для оценки заявки осуществляется расчет итогового рейтинга по каждой заявке.</w:t>
      </w:r>
    </w:p>
    <w:p w:rsidR="00AB6EB0" w:rsidRDefault="00290F7F" w:rsidP="00AB6EB0">
      <w:pPr>
        <w:pStyle w:val="affff9"/>
        <w:ind w:left="0" w:firstLine="708"/>
        <w:jc w:val="both"/>
        <w:rPr>
          <w:bCs/>
        </w:rPr>
      </w:pPr>
      <w:r w:rsidRPr="00480013">
        <w:rPr>
          <w:bCs/>
        </w:rPr>
        <w:t>Итоговый рейтинг заявки рассчитывается путем сложения рейтингов по каждому критерию оценки заявки, установленному в конкурсной документации, умноженных на их значимость.</w:t>
      </w:r>
    </w:p>
    <w:p w:rsidR="00290F7F" w:rsidRPr="00480013" w:rsidRDefault="00290F7F" w:rsidP="00AB6EB0">
      <w:pPr>
        <w:pStyle w:val="affff9"/>
        <w:ind w:left="0" w:firstLine="708"/>
        <w:jc w:val="both"/>
        <w:rPr>
          <w:bCs/>
        </w:rPr>
      </w:pPr>
      <w:r w:rsidRPr="00480013">
        <w:rPr>
          <w:bCs/>
        </w:rPr>
        <w:t>Рейтинг представляет собой оценку, получаемою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290F7F" w:rsidRPr="00480013" w:rsidRDefault="00290F7F" w:rsidP="00AB6EB0">
      <w:pPr>
        <w:pStyle w:val="affff9"/>
        <w:ind w:left="0" w:firstLine="708"/>
        <w:jc w:val="both"/>
        <w:rPr>
          <w:bCs/>
        </w:rPr>
      </w:pPr>
      <w:r w:rsidRPr="00480013">
        <w:rPr>
          <w:bCs/>
        </w:rPr>
        <w:t>Итоговый рейтинг заявки:</w:t>
      </w:r>
    </w:p>
    <w:p w:rsidR="00290F7F" w:rsidRPr="008B6463" w:rsidRDefault="00290F7F" w:rsidP="00AB6EB0">
      <w:pPr>
        <w:pStyle w:val="affff9"/>
        <w:ind w:left="0" w:firstLine="708"/>
        <w:jc w:val="both"/>
        <w:rPr>
          <w:b/>
          <w:bCs/>
        </w:rPr>
      </w:pPr>
      <w:proofErr w:type="spellStart"/>
      <w:r w:rsidRPr="00480013">
        <w:rPr>
          <w:b/>
          <w:bCs/>
        </w:rPr>
        <w:t>Ki</w:t>
      </w:r>
      <w:proofErr w:type="spellEnd"/>
      <w:r w:rsidRPr="00480013">
        <w:rPr>
          <w:b/>
          <w:bCs/>
        </w:rPr>
        <w:t xml:space="preserve"> = </w:t>
      </w:r>
      <w:proofErr w:type="spellStart"/>
      <w:r w:rsidRPr="00480013">
        <w:rPr>
          <w:b/>
          <w:bCs/>
        </w:rPr>
        <w:t>Kai</w:t>
      </w:r>
      <w:proofErr w:type="spellEnd"/>
      <w:r w:rsidRPr="00480013">
        <w:rPr>
          <w:b/>
          <w:bCs/>
        </w:rPr>
        <w:t xml:space="preserve"> + </w:t>
      </w:r>
      <w:proofErr w:type="spellStart"/>
      <w:r w:rsidRPr="00480013">
        <w:rPr>
          <w:b/>
          <w:bCs/>
        </w:rPr>
        <w:t>Kci</w:t>
      </w:r>
      <w:r>
        <w:rPr>
          <w:b/>
          <w:bCs/>
        </w:rPr>
        <w:t>+K</w:t>
      </w:r>
      <w:proofErr w:type="spellEnd"/>
      <w:r>
        <w:rPr>
          <w:b/>
          <w:bCs/>
          <w:lang w:val="en-US"/>
        </w:rPr>
        <w:t>x</w:t>
      </w:r>
      <w:r w:rsidRPr="001B2080">
        <w:rPr>
          <w:b/>
          <w:bCs/>
        </w:rPr>
        <w:t>i</w:t>
      </w:r>
      <w:r w:rsidRPr="008B6463">
        <w:rPr>
          <w:b/>
          <w:bCs/>
        </w:rPr>
        <w:t>+</w:t>
      </w:r>
      <w:proofErr w:type="spellStart"/>
      <w:r>
        <w:rPr>
          <w:b/>
          <w:bCs/>
          <w:lang w:val="en-US"/>
        </w:rPr>
        <w:t>Kmi</w:t>
      </w:r>
      <w:proofErr w:type="spellEnd"/>
    </w:p>
    <w:p w:rsidR="00AB6EB0" w:rsidRDefault="00290F7F" w:rsidP="00AB6EB0">
      <w:pPr>
        <w:pStyle w:val="affff9"/>
        <w:ind w:left="0" w:firstLine="708"/>
        <w:jc w:val="both"/>
        <w:rPr>
          <w:bCs/>
        </w:rPr>
      </w:pPr>
      <w:r w:rsidRPr="00480013">
        <w:rPr>
          <w:bCs/>
        </w:rPr>
        <w:t>где:</w:t>
      </w:r>
    </w:p>
    <w:p w:rsidR="00AB6EB0" w:rsidRDefault="00290F7F" w:rsidP="00AB6EB0">
      <w:pPr>
        <w:pStyle w:val="affff9"/>
        <w:ind w:left="0" w:firstLine="708"/>
        <w:jc w:val="both"/>
        <w:rPr>
          <w:bCs/>
        </w:rPr>
      </w:pPr>
      <w:proofErr w:type="spellStart"/>
      <w:r w:rsidRPr="00480013">
        <w:rPr>
          <w:bCs/>
        </w:rPr>
        <w:t>Kai</w:t>
      </w:r>
      <w:proofErr w:type="spellEnd"/>
      <w:r w:rsidRPr="00480013">
        <w:rPr>
          <w:bCs/>
        </w:rPr>
        <w:t xml:space="preserve"> – итоговый рейтинг  по критерию «цена </w:t>
      </w:r>
      <w:r w:rsidR="00CA029B">
        <w:rPr>
          <w:bCs/>
        </w:rPr>
        <w:t>договор</w:t>
      </w:r>
      <w:r w:rsidRPr="00480013">
        <w:rPr>
          <w:bCs/>
        </w:rPr>
        <w:t>а»;</w:t>
      </w:r>
    </w:p>
    <w:p w:rsidR="00AB6EB0" w:rsidRDefault="00290F7F" w:rsidP="00AB6EB0">
      <w:pPr>
        <w:pStyle w:val="affff9"/>
        <w:ind w:left="0" w:firstLine="708"/>
        <w:jc w:val="both"/>
        <w:rPr>
          <w:bCs/>
        </w:rPr>
      </w:pPr>
      <w:proofErr w:type="spellStart"/>
      <w:r w:rsidRPr="001B2080">
        <w:rPr>
          <w:bCs/>
        </w:rPr>
        <w:t>Kci</w:t>
      </w:r>
      <w:proofErr w:type="spellEnd"/>
      <w:r>
        <w:rPr>
          <w:bCs/>
        </w:rPr>
        <w:t xml:space="preserve"> – итоговый рейтинг по критерию «к</w:t>
      </w:r>
      <w:r w:rsidRPr="001B2080">
        <w:rPr>
          <w:bCs/>
        </w:rPr>
        <w:t>ачественные, функциональные и экологические характеристики товаров, работ, услуг</w:t>
      </w:r>
      <w:r>
        <w:rPr>
          <w:bCs/>
        </w:rPr>
        <w:t>»</w:t>
      </w:r>
      <w:r w:rsidRPr="001B2080">
        <w:rPr>
          <w:bCs/>
        </w:rPr>
        <w:t>.</w:t>
      </w:r>
    </w:p>
    <w:p w:rsidR="00AB6EB0" w:rsidRDefault="00290F7F" w:rsidP="00AB6EB0">
      <w:pPr>
        <w:pStyle w:val="affff9"/>
        <w:ind w:left="0" w:firstLine="708"/>
        <w:jc w:val="both"/>
        <w:rPr>
          <w:bCs/>
        </w:rPr>
      </w:pPr>
      <w:r w:rsidRPr="00480013">
        <w:rPr>
          <w:bCs/>
        </w:rPr>
        <w:t>K</w:t>
      </w:r>
      <w:r>
        <w:rPr>
          <w:bCs/>
          <w:lang w:val="en-US"/>
        </w:rPr>
        <w:t>x</w:t>
      </w:r>
      <w:r w:rsidRPr="00480013">
        <w:rPr>
          <w:bCs/>
        </w:rPr>
        <w:t>i  - итоговый рейтинг  по критерию «квалификация участников закупки»</w:t>
      </w:r>
    </w:p>
    <w:p w:rsidR="00AB6EB0" w:rsidRDefault="00290F7F" w:rsidP="00AB6EB0">
      <w:pPr>
        <w:pStyle w:val="affff9"/>
        <w:ind w:left="0" w:firstLine="708"/>
        <w:jc w:val="both"/>
        <w:rPr>
          <w:bCs/>
        </w:rPr>
      </w:pPr>
      <w:proofErr w:type="spellStart"/>
      <w:proofErr w:type="gramStart"/>
      <w:r>
        <w:rPr>
          <w:bCs/>
          <w:lang w:val="en-US"/>
        </w:rPr>
        <w:t>Kmi</w:t>
      </w:r>
      <w:proofErr w:type="spellEnd"/>
      <w:r w:rsidRPr="007E7AED">
        <w:rPr>
          <w:bCs/>
        </w:rPr>
        <w:t xml:space="preserve"> - итоговый рейтинг по критерию </w:t>
      </w:r>
      <w:r>
        <w:rPr>
          <w:bCs/>
        </w:rPr>
        <w:t>«срок выполнения работ»</w:t>
      </w:r>
      <w:r w:rsidR="00AB6EB0">
        <w:rPr>
          <w:bCs/>
        </w:rPr>
        <w:t>.</w:t>
      </w:r>
      <w:proofErr w:type="gramEnd"/>
    </w:p>
    <w:p w:rsidR="00AB6EB0" w:rsidRDefault="00290F7F" w:rsidP="00AB6EB0">
      <w:pPr>
        <w:pStyle w:val="affff9"/>
        <w:ind w:left="0" w:firstLine="708"/>
        <w:jc w:val="both"/>
        <w:rPr>
          <w:bCs/>
        </w:rPr>
      </w:pPr>
      <w:r w:rsidRPr="00480013">
        <w:rPr>
          <w:bCs/>
        </w:rPr>
        <w:lastRenderedPageBreak/>
        <w:t xml:space="preserve">Присуждение каждой заявке порядкового номера по мере уменьшения степени выгодности содержащихся в ней условий исполнения </w:t>
      </w:r>
      <w:r w:rsidR="00CA029B">
        <w:rPr>
          <w:bCs/>
        </w:rPr>
        <w:t>договор</w:t>
      </w:r>
      <w:r w:rsidRPr="00480013">
        <w:rPr>
          <w:bCs/>
        </w:rPr>
        <w:t>а производится по результатам расчета итогового рейтинга по каждой заявке.</w:t>
      </w:r>
    </w:p>
    <w:p w:rsidR="00290F7F" w:rsidRPr="00480013" w:rsidRDefault="00290F7F" w:rsidP="00AB6EB0">
      <w:pPr>
        <w:pStyle w:val="affff9"/>
        <w:ind w:left="0" w:firstLine="708"/>
        <w:jc w:val="both"/>
        <w:rPr>
          <w:bCs/>
        </w:rPr>
      </w:pPr>
      <w:proofErr w:type="gramStart"/>
      <w:r w:rsidRPr="00480013">
        <w:rPr>
          <w:bCs/>
        </w:rPr>
        <w:t>Заявке, набравшей наибольший итоговой рейтинг, присваивается первый номер.</w:t>
      </w:r>
      <w:proofErr w:type="gramEnd"/>
    </w:p>
    <w:p w:rsidR="00AB6EB0" w:rsidRDefault="00290F7F" w:rsidP="00AB6EB0">
      <w:pPr>
        <w:pStyle w:val="affff9"/>
        <w:ind w:left="0" w:firstLine="708"/>
        <w:jc w:val="both"/>
        <w:rPr>
          <w:bCs/>
        </w:rPr>
      </w:pPr>
      <w:r w:rsidRPr="00480013">
        <w:rPr>
          <w:bCs/>
        </w:rPr>
        <w:t>Победителем признается участник, получивший наибольшую итоговую оценку заявки.</w:t>
      </w:r>
    </w:p>
    <w:p w:rsidR="00290F7F" w:rsidRDefault="00290F7F" w:rsidP="00AB6EB0">
      <w:pPr>
        <w:pStyle w:val="affff9"/>
        <w:ind w:left="0" w:firstLine="708"/>
        <w:jc w:val="both"/>
        <w:rPr>
          <w:bCs/>
        </w:rPr>
      </w:pPr>
      <w:r w:rsidRPr="00480013">
        <w:rPr>
          <w:bCs/>
        </w:rPr>
        <w:t xml:space="preserve">При совпадении итогового рейтинга участников, выигравшей будет признана </w:t>
      </w:r>
      <w:r w:rsidR="00AB6EB0">
        <w:rPr>
          <w:bCs/>
        </w:rPr>
        <w:t xml:space="preserve">заявка, </w:t>
      </w:r>
      <w:r w:rsidRPr="00480013">
        <w:rPr>
          <w:bCs/>
        </w:rPr>
        <w:t>которая поступила ранее других заявок на участие.</w:t>
      </w:r>
    </w:p>
    <w:p w:rsidR="00290F7F" w:rsidRDefault="00290F7F" w:rsidP="00290F7F">
      <w:pPr>
        <w:rPr>
          <w:bCs/>
        </w:rPr>
      </w:pPr>
    </w:p>
    <w:p w:rsidR="00290F7F" w:rsidRDefault="00290F7F" w:rsidP="00290F7F">
      <w:pPr>
        <w:rPr>
          <w:bCs/>
        </w:rPr>
      </w:pPr>
    </w:p>
    <w:p w:rsidR="00290F7F" w:rsidRDefault="00290F7F" w:rsidP="00290F7F">
      <w:pPr>
        <w:rPr>
          <w:bCs/>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Default="00AB6EB0" w:rsidP="00290F7F">
      <w:pPr>
        <w:spacing w:after="0"/>
        <w:jc w:val="center"/>
        <w:rPr>
          <w:b/>
          <w:sz w:val="22"/>
          <w:szCs w:val="22"/>
        </w:rPr>
      </w:pPr>
    </w:p>
    <w:p w:rsidR="00AB6EB0" w:rsidRPr="00BB747D" w:rsidRDefault="00AB6EB0" w:rsidP="00290F7F">
      <w:pPr>
        <w:spacing w:after="0"/>
        <w:jc w:val="center"/>
        <w:rPr>
          <w:b/>
          <w:sz w:val="22"/>
          <w:szCs w:val="22"/>
        </w:rPr>
      </w:pPr>
    </w:p>
    <w:p w:rsidR="00D87667" w:rsidRPr="00BB747D" w:rsidRDefault="00D87667" w:rsidP="00290F7F">
      <w:pPr>
        <w:spacing w:after="0"/>
        <w:jc w:val="center"/>
        <w:rPr>
          <w:b/>
          <w:sz w:val="22"/>
          <w:szCs w:val="22"/>
        </w:rPr>
      </w:pPr>
    </w:p>
    <w:p w:rsidR="00D87667" w:rsidRPr="00BB747D" w:rsidRDefault="00D87667" w:rsidP="00290F7F">
      <w:pPr>
        <w:spacing w:after="0"/>
        <w:jc w:val="center"/>
        <w:rPr>
          <w:b/>
          <w:sz w:val="22"/>
          <w:szCs w:val="22"/>
        </w:rPr>
      </w:pPr>
    </w:p>
    <w:p w:rsidR="00D87667" w:rsidRPr="00BB747D" w:rsidRDefault="00D87667" w:rsidP="00290F7F">
      <w:pPr>
        <w:spacing w:after="0"/>
        <w:jc w:val="center"/>
        <w:rPr>
          <w:b/>
          <w:sz w:val="22"/>
          <w:szCs w:val="22"/>
        </w:rPr>
      </w:pPr>
    </w:p>
    <w:p w:rsidR="00D87667" w:rsidRPr="00BB747D" w:rsidRDefault="00D87667" w:rsidP="00290F7F">
      <w:pPr>
        <w:spacing w:after="0"/>
        <w:jc w:val="center"/>
        <w:rPr>
          <w:b/>
          <w:sz w:val="22"/>
          <w:szCs w:val="22"/>
        </w:rPr>
      </w:pPr>
    </w:p>
    <w:p w:rsidR="00290F7F" w:rsidRPr="00E63772" w:rsidRDefault="00290F7F" w:rsidP="00290F7F">
      <w:pPr>
        <w:spacing w:after="0"/>
        <w:jc w:val="center"/>
        <w:rPr>
          <w:b/>
          <w:sz w:val="22"/>
          <w:szCs w:val="22"/>
        </w:rPr>
      </w:pPr>
      <w:r w:rsidRPr="00E63772">
        <w:rPr>
          <w:b/>
          <w:sz w:val="22"/>
          <w:szCs w:val="22"/>
        </w:rPr>
        <w:t xml:space="preserve">РАЗДЕЛ </w:t>
      </w:r>
      <w:r w:rsidRPr="00E63772">
        <w:rPr>
          <w:b/>
          <w:sz w:val="22"/>
          <w:szCs w:val="22"/>
          <w:lang w:val="en-US"/>
        </w:rPr>
        <w:t>I</w:t>
      </w:r>
      <w:r w:rsidRPr="00E63772">
        <w:rPr>
          <w:b/>
          <w:sz w:val="22"/>
          <w:szCs w:val="22"/>
        </w:rPr>
        <w:t xml:space="preserve">.3 ОБРАЗЦЫ ФОРМ И ДОКУМЕНТОВ, ВХОДЯЩИХ В СОСТАВ </w:t>
      </w:r>
      <w:r w:rsidR="00D87667">
        <w:rPr>
          <w:b/>
          <w:sz w:val="22"/>
          <w:szCs w:val="22"/>
        </w:rPr>
        <w:t>ЗАЯВКИ</w:t>
      </w:r>
      <w:r w:rsidRPr="00E63772">
        <w:rPr>
          <w:b/>
          <w:sz w:val="22"/>
          <w:szCs w:val="22"/>
        </w:rPr>
        <w:t xml:space="preserve"> ДЛЯ ЗАПОЛНЕНИЯ УЧАСТНИКАМИ ПРОЦЕДУРЫ ЗАКУПКИ.</w:t>
      </w:r>
      <w:bookmarkEnd w:id="0"/>
      <w:bookmarkEnd w:id="1"/>
    </w:p>
    <w:p w:rsidR="00290F7F" w:rsidRPr="00E63772" w:rsidRDefault="00290F7F" w:rsidP="00290F7F">
      <w:pPr>
        <w:spacing w:after="0"/>
      </w:pPr>
    </w:p>
    <w:p w:rsidR="00290F7F" w:rsidRPr="00E63772" w:rsidRDefault="00290F7F" w:rsidP="00290F7F">
      <w:pPr>
        <w:spacing w:after="0"/>
      </w:pPr>
    </w:p>
    <w:p w:rsidR="00290F7F" w:rsidRPr="00E63772" w:rsidRDefault="00290F7F" w:rsidP="00290F7F">
      <w:pPr>
        <w:pStyle w:val="1"/>
        <w:tabs>
          <w:tab w:val="left" w:pos="708"/>
        </w:tabs>
        <w:spacing w:before="0" w:after="0"/>
        <w:rPr>
          <w:b/>
          <w:sz w:val="24"/>
          <w:szCs w:val="24"/>
        </w:rPr>
      </w:pPr>
      <w:bookmarkStart w:id="64" w:name="_Toc122404100"/>
      <w:r w:rsidRPr="00E63772">
        <w:rPr>
          <w:b/>
          <w:sz w:val="24"/>
          <w:szCs w:val="24"/>
          <w:lang w:val="en-US"/>
        </w:rPr>
        <w:t>I</w:t>
      </w:r>
      <w:r w:rsidRPr="00E63772">
        <w:rPr>
          <w:b/>
          <w:sz w:val="24"/>
          <w:szCs w:val="24"/>
        </w:rPr>
        <w:t>.3.1 ФОРМА ОПИСИ ДОКУМЕНТОВ, ПРЕДСТАВЛЯЕМЫХ ДЛЯ УЧАСТИЯ В ОТКРЫТОМ КОНКУРСЕ</w:t>
      </w:r>
      <w:bookmarkStart w:id="65" w:name="_Toc119343910"/>
      <w:bookmarkEnd w:id="64"/>
      <w:r>
        <w:rPr>
          <w:b/>
          <w:sz w:val="24"/>
          <w:szCs w:val="24"/>
        </w:rPr>
        <w:t xml:space="preserve"> В ЭЛЕКТРОННОЙ ФОРМЕ</w:t>
      </w:r>
    </w:p>
    <w:p w:rsidR="00290F7F" w:rsidRPr="00E63772" w:rsidRDefault="00290F7F" w:rsidP="00290F7F">
      <w:pPr>
        <w:spacing w:after="0"/>
        <w:jc w:val="center"/>
        <w:rPr>
          <w:b/>
          <w:sz w:val="22"/>
          <w:szCs w:val="22"/>
        </w:rPr>
      </w:pPr>
    </w:p>
    <w:p w:rsidR="00290F7F" w:rsidRPr="00E63772" w:rsidRDefault="00290F7F" w:rsidP="00290F7F">
      <w:pPr>
        <w:spacing w:after="0"/>
        <w:jc w:val="center"/>
        <w:rPr>
          <w:b/>
          <w:bCs/>
          <w:sz w:val="22"/>
          <w:szCs w:val="22"/>
        </w:rPr>
      </w:pPr>
      <w:r w:rsidRPr="00E63772">
        <w:rPr>
          <w:b/>
          <w:sz w:val="22"/>
          <w:szCs w:val="22"/>
        </w:rPr>
        <w:t xml:space="preserve">ОПИСЬ ДОКУМЕНТОВ, </w:t>
      </w:r>
    </w:p>
    <w:p w:rsidR="00290F7F" w:rsidRPr="00E63772" w:rsidRDefault="00290F7F" w:rsidP="00290F7F">
      <w:pPr>
        <w:spacing w:after="0"/>
        <w:jc w:val="center"/>
      </w:pPr>
      <w:proofErr w:type="gramStart"/>
      <w:r w:rsidRPr="00E63772">
        <w:t>представляемых</w:t>
      </w:r>
      <w:proofErr w:type="gramEnd"/>
      <w:r w:rsidRPr="00E63772">
        <w:t xml:space="preserve"> для участия в</w:t>
      </w:r>
      <w:r w:rsidRPr="00E63772">
        <w:rPr>
          <w:bCs/>
          <w:noProof/>
        </w:rPr>
        <w:t xml:space="preserve">  конкурсе на право _______________________________________________________________________________</w:t>
      </w:r>
    </w:p>
    <w:p w:rsidR="00290F7F" w:rsidRPr="00E63772" w:rsidRDefault="00290F7F" w:rsidP="00290F7F">
      <w:pPr>
        <w:tabs>
          <w:tab w:val="left" w:pos="720"/>
        </w:tabs>
        <w:spacing w:after="0"/>
        <w:jc w:val="center"/>
        <w:rPr>
          <w:i/>
          <w:sz w:val="18"/>
          <w:szCs w:val="18"/>
        </w:rPr>
      </w:pPr>
      <w:r w:rsidRPr="00E63772">
        <w:rPr>
          <w:i/>
          <w:sz w:val="18"/>
          <w:szCs w:val="18"/>
        </w:rPr>
        <w:t>(указывается предмет конкурса)</w:t>
      </w:r>
    </w:p>
    <w:p w:rsidR="00290F7F" w:rsidRPr="00E63772" w:rsidRDefault="00290F7F" w:rsidP="00290F7F">
      <w:pPr>
        <w:tabs>
          <w:tab w:val="left" w:pos="720"/>
        </w:tabs>
        <w:spacing w:after="0"/>
        <w:jc w:val="center"/>
        <w:rPr>
          <w:i/>
          <w:sz w:val="18"/>
          <w:szCs w:val="18"/>
        </w:rPr>
      </w:pPr>
    </w:p>
    <w:p w:rsidR="00290F7F" w:rsidRPr="00E63772" w:rsidRDefault="00290F7F" w:rsidP="00290F7F">
      <w:pPr>
        <w:tabs>
          <w:tab w:val="left" w:pos="720"/>
        </w:tabs>
        <w:spacing w:after="0"/>
        <w:jc w:val="center"/>
      </w:pPr>
      <w:r w:rsidRPr="00E63772">
        <w:lastRenderedPageBreak/>
        <w:t xml:space="preserve">Настоящим ___________________________________________________ подтверждает, что </w:t>
      </w:r>
      <w:r w:rsidRPr="00E63772">
        <w:rPr>
          <w:i/>
          <w:iCs/>
          <w:sz w:val="20"/>
          <w:szCs w:val="20"/>
        </w:rPr>
        <w:t>(наименование</w:t>
      </w:r>
      <w:r>
        <w:rPr>
          <w:i/>
          <w:iCs/>
          <w:sz w:val="20"/>
          <w:szCs w:val="20"/>
        </w:rPr>
        <w:t xml:space="preserve"> организации</w:t>
      </w:r>
      <w:r w:rsidRPr="00E63772">
        <w:rPr>
          <w:i/>
          <w:iCs/>
          <w:sz w:val="20"/>
          <w:szCs w:val="20"/>
        </w:rPr>
        <w:t>, ФИО Участника  процедуры закупки)</w:t>
      </w:r>
    </w:p>
    <w:p w:rsidR="00290F7F" w:rsidRPr="00E63772" w:rsidRDefault="00290F7F" w:rsidP="00290F7F">
      <w:pPr>
        <w:tabs>
          <w:tab w:val="left" w:pos="720"/>
        </w:tabs>
        <w:spacing w:after="0"/>
        <w:jc w:val="center"/>
      </w:pPr>
      <w:r w:rsidRPr="00E63772">
        <w:t>для  участия в конкурсе  нами направляются ниже перечисленные документы:</w:t>
      </w:r>
    </w:p>
    <w:p w:rsidR="00290F7F" w:rsidRPr="00E63772" w:rsidRDefault="00290F7F" w:rsidP="00290F7F">
      <w:pPr>
        <w:tabs>
          <w:tab w:val="left" w:pos="720"/>
        </w:tabs>
        <w:spacing w:after="0"/>
        <w:jc w:val="center"/>
        <w:rPr>
          <w:sz w:val="20"/>
          <w:szCs w:val="20"/>
        </w:rPr>
      </w:pPr>
    </w:p>
    <w:tbl>
      <w:tblPr>
        <w:tblW w:w="9507" w:type="dxa"/>
        <w:tblInd w:w="-7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831"/>
        <w:gridCol w:w="1956"/>
      </w:tblGrid>
      <w:tr w:rsidR="00290F7F" w:rsidRPr="00E63772" w:rsidTr="00290F7F">
        <w:trPr>
          <w:trHeight w:val="495"/>
        </w:trPr>
        <w:tc>
          <w:tcPr>
            <w:tcW w:w="720" w:type="dxa"/>
            <w:tcBorders>
              <w:top w:val="single" w:sz="4" w:space="0" w:color="auto"/>
              <w:left w:val="single" w:sz="4" w:space="0" w:color="auto"/>
              <w:bottom w:val="single" w:sz="4" w:space="0" w:color="auto"/>
              <w:right w:val="single" w:sz="4" w:space="0" w:color="auto"/>
            </w:tcBorders>
            <w:shd w:val="pct5" w:color="000000" w:fill="FFFFFF"/>
          </w:tcPr>
          <w:p w:rsidR="00290F7F" w:rsidRPr="00E63772" w:rsidRDefault="00290F7F" w:rsidP="00290F7F">
            <w:pPr>
              <w:spacing w:after="0"/>
              <w:jc w:val="center"/>
              <w:rPr>
                <w:b/>
                <w:sz w:val="20"/>
                <w:szCs w:val="20"/>
              </w:rPr>
            </w:pPr>
            <w:bookmarkStart w:id="66" w:name="_Toc122404101"/>
            <w:bookmarkEnd w:id="65"/>
            <w:r w:rsidRPr="00E63772">
              <w:rPr>
                <w:b/>
                <w:sz w:val="20"/>
                <w:szCs w:val="20"/>
              </w:rPr>
              <w:t>№№ п\</w:t>
            </w:r>
            <w:proofErr w:type="gramStart"/>
            <w:r w:rsidRPr="00E63772">
              <w:rPr>
                <w:b/>
                <w:sz w:val="20"/>
                <w:szCs w:val="20"/>
              </w:rPr>
              <w:t>п</w:t>
            </w:r>
            <w:proofErr w:type="gramEnd"/>
          </w:p>
        </w:tc>
        <w:tc>
          <w:tcPr>
            <w:tcW w:w="6831" w:type="dxa"/>
            <w:tcBorders>
              <w:top w:val="single" w:sz="4" w:space="0" w:color="auto"/>
              <w:left w:val="single" w:sz="4" w:space="0" w:color="auto"/>
              <w:bottom w:val="single" w:sz="4" w:space="0" w:color="auto"/>
              <w:right w:val="single" w:sz="4" w:space="0" w:color="auto"/>
            </w:tcBorders>
            <w:shd w:val="pct5" w:color="000000" w:fill="FFFFFF"/>
          </w:tcPr>
          <w:p w:rsidR="00290F7F" w:rsidRPr="00E63772" w:rsidRDefault="00290F7F" w:rsidP="00290F7F">
            <w:pPr>
              <w:spacing w:after="0"/>
              <w:jc w:val="center"/>
              <w:rPr>
                <w:b/>
                <w:sz w:val="20"/>
                <w:szCs w:val="20"/>
              </w:rPr>
            </w:pPr>
            <w:r w:rsidRPr="00E63772">
              <w:rPr>
                <w:b/>
                <w:sz w:val="20"/>
                <w:szCs w:val="20"/>
              </w:rPr>
              <w:t>Наименование документа</w:t>
            </w:r>
          </w:p>
        </w:tc>
        <w:tc>
          <w:tcPr>
            <w:tcW w:w="1956" w:type="dxa"/>
            <w:tcBorders>
              <w:top w:val="single" w:sz="4" w:space="0" w:color="auto"/>
              <w:left w:val="single" w:sz="4" w:space="0" w:color="auto"/>
              <w:bottom w:val="single" w:sz="4" w:space="0" w:color="auto"/>
              <w:right w:val="single" w:sz="4" w:space="0" w:color="auto"/>
            </w:tcBorders>
            <w:shd w:val="pct5" w:color="000000" w:fill="FFFFFF"/>
            <w:vAlign w:val="center"/>
          </w:tcPr>
          <w:p w:rsidR="00290F7F" w:rsidRPr="00E63772" w:rsidRDefault="00290F7F" w:rsidP="00290F7F">
            <w:pPr>
              <w:spacing w:after="0"/>
              <w:jc w:val="center"/>
              <w:rPr>
                <w:b/>
                <w:sz w:val="20"/>
                <w:szCs w:val="20"/>
              </w:rPr>
            </w:pPr>
            <w:r w:rsidRPr="00E63772">
              <w:rPr>
                <w:b/>
                <w:sz w:val="20"/>
                <w:szCs w:val="20"/>
              </w:rPr>
              <w:t xml:space="preserve">Номера </w:t>
            </w:r>
            <w:proofErr w:type="spellStart"/>
            <w:r w:rsidRPr="00E63772">
              <w:rPr>
                <w:b/>
                <w:sz w:val="20"/>
                <w:szCs w:val="20"/>
              </w:rPr>
              <w:t>листов</w:t>
            </w:r>
            <w:r>
              <w:rPr>
                <w:b/>
                <w:sz w:val="20"/>
                <w:szCs w:val="20"/>
              </w:rPr>
              <w:t>с</w:t>
            </w:r>
            <w:proofErr w:type="spellEnd"/>
            <w:r>
              <w:rPr>
                <w:b/>
                <w:sz w:val="20"/>
                <w:szCs w:val="20"/>
              </w:rPr>
              <w:t xml:space="preserve"> __</w:t>
            </w:r>
            <w:proofErr w:type="gramStart"/>
            <w:r>
              <w:rPr>
                <w:b/>
                <w:sz w:val="20"/>
                <w:szCs w:val="20"/>
              </w:rPr>
              <w:t>по</w:t>
            </w:r>
            <w:proofErr w:type="gramEnd"/>
            <w:r>
              <w:rPr>
                <w:b/>
                <w:sz w:val="20"/>
                <w:szCs w:val="20"/>
              </w:rPr>
              <w:t xml:space="preserve"> ___</w:t>
            </w:r>
          </w:p>
        </w:tc>
      </w:tr>
      <w:tr w:rsidR="00290F7F" w:rsidRPr="00E63772" w:rsidTr="00290F7F">
        <w:tc>
          <w:tcPr>
            <w:tcW w:w="720"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jc w:val="center"/>
              <w:rPr>
                <w:sz w:val="20"/>
                <w:szCs w:val="20"/>
              </w:rPr>
            </w:pPr>
            <w:r>
              <w:rPr>
                <w:sz w:val="20"/>
                <w:szCs w:val="20"/>
              </w:rPr>
              <w:t>1</w:t>
            </w:r>
          </w:p>
        </w:tc>
        <w:tc>
          <w:tcPr>
            <w:tcW w:w="6831"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ind w:right="34"/>
              <w:rPr>
                <w:sz w:val="20"/>
                <w:szCs w:val="20"/>
              </w:rPr>
            </w:pPr>
          </w:p>
        </w:tc>
        <w:tc>
          <w:tcPr>
            <w:tcW w:w="1956"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r>
      <w:tr w:rsidR="00290F7F" w:rsidRPr="00E63772" w:rsidTr="00290F7F">
        <w:tc>
          <w:tcPr>
            <w:tcW w:w="720"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jc w:val="center"/>
              <w:rPr>
                <w:sz w:val="20"/>
                <w:szCs w:val="20"/>
              </w:rPr>
            </w:pPr>
            <w:r w:rsidRPr="00E63772">
              <w:rPr>
                <w:sz w:val="20"/>
                <w:szCs w:val="20"/>
              </w:rPr>
              <w:t>2</w:t>
            </w:r>
          </w:p>
        </w:tc>
        <w:tc>
          <w:tcPr>
            <w:tcW w:w="6831"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ind w:right="34"/>
              <w:rPr>
                <w:sz w:val="20"/>
                <w:szCs w:val="20"/>
              </w:rPr>
            </w:pPr>
          </w:p>
        </w:tc>
        <w:tc>
          <w:tcPr>
            <w:tcW w:w="1956"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r>
      <w:tr w:rsidR="00290F7F" w:rsidRPr="00E63772" w:rsidTr="00290F7F">
        <w:tc>
          <w:tcPr>
            <w:tcW w:w="720"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jc w:val="center"/>
              <w:rPr>
                <w:sz w:val="20"/>
                <w:szCs w:val="20"/>
              </w:rPr>
            </w:pPr>
            <w:r w:rsidRPr="00E63772">
              <w:rPr>
                <w:sz w:val="20"/>
                <w:szCs w:val="20"/>
              </w:rPr>
              <w:t>3</w:t>
            </w:r>
          </w:p>
        </w:tc>
        <w:tc>
          <w:tcPr>
            <w:tcW w:w="6831"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c>
          <w:tcPr>
            <w:tcW w:w="1956"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r>
      <w:tr w:rsidR="00290F7F" w:rsidRPr="00E63772" w:rsidTr="00290F7F">
        <w:tc>
          <w:tcPr>
            <w:tcW w:w="720"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jc w:val="center"/>
              <w:rPr>
                <w:sz w:val="20"/>
                <w:szCs w:val="20"/>
              </w:rPr>
            </w:pPr>
            <w:r w:rsidRPr="00E63772">
              <w:rPr>
                <w:sz w:val="20"/>
                <w:szCs w:val="20"/>
              </w:rPr>
              <w:t>4</w:t>
            </w:r>
          </w:p>
        </w:tc>
        <w:tc>
          <w:tcPr>
            <w:tcW w:w="6831"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c>
          <w:tcPr>
            <w:tcW w:w="1956"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r>
      <w:tr w:rsidR="00290F7F" w:rsidRPr="00E63772" w:rsidTr="00290F7F">
        <w:tc>
          <w:tcPr>
            <w:tcW w:w="720"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jc w:val="center"/>
              <w:rPr>
                <w:sz w:val="20"/>
                <w:szCs w:val="20"/>
              </w:rPr>
            </w:pPr>
            <w:r w:rsidRPr="00E63772">
              <w:rPr>
                <w:sz w:val="20"/>
                <w:szCs w:val="20"/>
              </w:rPr>
              <w:t>5</w:t>
            </w:r>
          </w:p>
        </w:tc>
        <w:tc>
          <w:tcPr>
            <w:tcW w:w="6831"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c>
          <w:tcPr>
            <w:tcW w:w="1956"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r>
      <w:tr w:rsidR="00290F7F" w:rsidRPr="00E63772" w:rsidTr="00290F7F">
        <w:tc>
          <w:tcPr>
            <w:tcW w:w="720"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jc w:val="center"/>
              <w:rPr>
                <w:sz w:val="20"/>
                <w:szCs w:val="20"/>
              </w:rPr>
            </w:pPr>
            <w:r w:rsidRPr="00E63772">
              <w:rPr>
                <w:sz w:val="20"/>
                <w:szCs w:val="20"/>
              </w:rPr>
              <w:t>6</w:t>
            </w:r>
          </w:p>
        </w:tc>
        <w:tc>
          <w:tcPr>
            <w:tcW w:w="6831"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pStyle w:val="afff7"/>
              <w:spacing w:before="0" w:beforeAutospacing="0" w:after="0" w:afterAutospacing="0"/>
              <w:jc w:val="both"/>
              <w:rPr>
                <w:sz w:val="20"/>
                <w:szCs w:val="20"/>
              </w:rPr>
            </w:pPr>
          </w:p>
        </w:tc>
        <w:tc>
          <w:tcPr>
            <w:tcW w:w="1956"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r>
      <w:tr w:rsidR="00290F7F" w:rsidRPr="00E63772" w:rsidTr="00290F7F">
        <w:tc>
          <w:tcPr>
            <w:tcW w:w="720"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jc w:val="center"/>
              <w:rPr>
                <w:sz w:val="20"/>
                <w:szCs w:val="20"/>
              </w:rPr>
            </w:pPr>
            <w:r w:rsidRPr="00E63772">
              <w:rPr>
                <w:sz w:val="20"/>
                <w:szCs w:val="20"/>
              </w:rPr>
              <w:t>7</w:t>
            </w:r>
          </w:p>
        </w:tc>
        <w:tc>
          <w:tcPr>
            <w:tcW w:w="6831"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c>
          <w:tcPr>
            <w:tcW w:w="1956"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r>
      <w:tr w:rsidR="00290F7F" w:rsidRPr="00E63772" w:rsidTr="00290F7F">
        <w:tc>
          <w:tcPr>
            <w:tcW w:w="720"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jc w:val="center"/>
              <w:rPr>
                <w:sz w:val="20"/>
                <w:szCs w:val="20"/>
              </w:rPr>
            </w:pPr>
            <w:r w:rsidRPr="00E63772">
              <w:rPr>
                <w:sz w:val="20"/>
                <w:szCs w:val="20"/>
              </w:rPr>
              <w:t>8</w:t>
            </w:r>
          </w:p>
        </w:tc>
        <w:tc>
          <w:tcPr>
            <w:tcW w:w="6831"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c>
          <w:tcPr>
            <w:tcW w:w="1956"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r>
      <w:tr w:rsidR="00290F7F" w:rsidRPr="00E63772" w:rsidTr="00290F7F">
        <w:tc>
          <w:tcPr>
            <w:tcW w:w="720"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jc w:val="center"/>
              <w:rPr>
                <w:sz w:val="20"/>
                <w:szCs w:val="20"/>
              </w:rPr>
            </w:pPr>
            <w:r>
              <w:rPr>
                <w:sz w:val="20"/>
                <w:szCs w:val="20"/>
              </w:rPr>
              <w:t>…</w:t>
            </w:r>
          </w:p>
        </w:tc>
        <w:tc>
          <w:tcPr>
            <w:tcW w:w="6831"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c>
          <w:tcPr>
            <w:tcW w:w="1956" w:type="dxa"/>
            <w:tcBorders>
              <w:top w:val="single" w:sz="4" w:space="0" w:color="auto"/>
              <w:left w:val="single" w:sz="4" w:space="0" w:color="auto"/>
              <w:bottom w:val="single" w:sz="4" w:space="0" w:color="auto"/>
              <w:right w:val="single" w:sz="4" w:space="0" w:color="auto"/>
            </w:tcBorders>
          </w:tcPr>
          <w:p w:rsidR="00290F7F" w:rsidRPr="00E63772" w:rsidRDefault="00290F7F" w:rsidP="00290F7F">
            <w:pPr>
              <w:spacing w:after="0"/>
              <w:rPr>
                <w:sz w:val="20"/>
                <w:szCs w:val="20"/>
              </w:rPr>
            </w:pPr>
          </w:p>
        </w:tc>
      </w:tr>
    </w:tbl>
    <w:p w:rsidR="00290F7F" w:rsidRPr="00E63772" w:rsidRDefault="00290F7F" w:rsidP="00290F7F">
      <w:pPr>
        <w:spacing w:after="0"/>
        <w:rPr>
          <w:sz w:val="22"/>
          <w:szCs w:val="22"/>
        </w:rPr>
      </w:pPr>
    </w:p>
    <w:p w:rsidR="00290F7F" w:rsidRPr="00E63772" w:rsidRDefault="00290F7F" w:rsidP="00290F7F">
      <w:pPr>
        <w:spacing w:after="0"/>
        <w:rPr>
          <w:sz w:val="22"/>
          <w:szCs w:val="22"/>
        </w:rPr>
      </w:pPr>
      <w:r w:rsidRPr="00E63772">
        <w:rPr>
          <w:sz w:val="22"/>
          <w:szCs w:val="22"/>
        </w:rPr>
        <w:t>_______________________               _______________________             /___________________/</w:t>
      </w:r>
    </w:p>
    <w:p w:rsidR="00290F7F" w:rsidRPr="00E63772" w:rsidRDefault="00290F7F" w:rsidP="00290F7F">
      <w:pPr>
        <w:spacing w:after="0"/>
        <w:rPr>
          <w:i/>
          <w:sz w:val="22"/>
          <w:szCs w:val="22"/>
        </w:rPr>
      </w:pPr>
      <w:r w:rsidRPr="00E63772">
        <w:rPr>
          <w:i/>
          <w:sz w:val="22"/>
          <w:szCs w:val="22"/>
        </w:rPr>
        <w:t xml:space="preserve">       (должность)                                            (подпись)                                           (ФИО)</w:t>
      </w:r>
    </w:p>
    <w:p w:rsidR="00290F7F" w:rsidRPr="00E63772" w:rsidRDefault="00290F7F" w:rsidP="00290F7F">
      <w:pPr>
        <w:spacing w:after="0"/>
        <w:jc w:val="left"/>
        <w:rPr>
          <w:i/>
          <w:sz w:val="22"/>
          <w:szCs w:val="22"/>
        </w:rPr>
      </w:pPr>
      <w:r w:rsidRPr="00E63772">
        <w:rPr>
          <w:i/>
          <w:sz w:val="22"/>
          <w:szCs w:val="22"/>
        </w:rPr>
        <w:t>М.П.</w:t>
      </w:r>
    </w:p>
    <w:p w:rsidR="00290F7F" w:rsidRPr="00E63772" w:rsidRDefault="00290F7F" w:rsidP="00290F7F">
      <w:pPr>
        <w:pStyle w:val="1"/>
        <w:tabs>
          <w:tab w:val="left" w:pos="708"/>
        </w:tabs>
        <w:spacing w:before="0" w:after="0"/>
        <w:rPr>
          <w:b/>
          <w:sz w:val="28"/>
          <w:szCs w:val="28"/>
        </w:rPr>
      </w:pPr>
    </w:p>
    <w:p w:rsidR="00290F7F" w:rsidRPr="008C4D2C" w:rsidRDefault="00290F7F" w:rsidP="00290F7F">
      <w:pPr>
        <w:spacing w:after="0"/>
        <w:rPr>
          <w:color w:val="333333"/>
          <w:highlight w:val="cyan"/>
        </w:rPr>
      </w:pPr>
    </w:p>
    <w:p w:rsidR="00290F7F" w:rsidRPr="008C4D2C" w:rsidRDefault="00290F7F" w:rsidP="00290F7F">
      <w:pPr>
        <w:spacing w:after="0"/>
        <w:rPr>
          <w:color w:val="333333"/>
          <w:highlight w:val="cyan"/>
        </w:rPr>
      </w:pPr>
    </w:p>
    <w:p w:rsidR="00290F7F" w:rsidRPr="00673DC1" w:rsidRDefault="00290F7F" w:rsidP="00290F7F">
      <w:pPr>
        <w:spacing w:after="0"/>
        <w:jc w:val="center"/>
        <w:rPr>
          <w:b/>
        </w:rPr>
      </w:pPr>
      <w:r>
        <w:rPr>
          <w:highlight w:val="cyan"/>
        </w:rPr>
        <w:br w:type="page"/>
      </w:r>
      <w:bookmarkStart w:id="67" w:name="_Toc122404104"/>
      <w:bookmarkEnd w:id="66"/>
      <w:r w:rsidRPr="00673DC1">
        <w:rPr>
          <w:b/>
          <w:lang w:val="en-US"/>
        </w:rPr>
        <w:lastRenderedPageBreak/>
        <w:t>I</w:t>
      </w:r>
      <w:r w:rsidRPr="00673DC1">
        <w:rPr>
          <w:b/>
        </w:rPr>
        <w:t xml:space="preserve">.3.2 ФОРМА </w:t>
      </w:r>
      <w:r w:rsidR="00577937">
        <w:rPr>
          <w:b/>
        </w:rPr>
        <w:t>ЗАЯВКИ</w:t>
      </w:r>
      <w:r w:rsidRPr="00673DC1">
        <w:rPr>
          <w:b/>
        </w:rPr>
        <w:t xml:space="preserve"> НА УЧАСТИЕ В ОТКРЫТОМ КОНКУРСЕ</w:t>
      </w:r>
      <w:r>
        <w:rPr>
          <w:b/>
        </w:rPr>
        <w:t xml:space="preserve"> В </w:t>
      </w:r>
      <w:r w:rsidRPr="00CC3FE5">
        <w:rPr>
          <w:b/>
        </w:rPr>
        <w:t>ЭЛЕКТРОННОЙ ФОРМЕ</w:t>
      </w:r>
    </w:p>
    <w:tbl>
      <w:tblPr>
        <w:tblW w:w="0" w:type="auto"/>
        <w:tblLook w:val="01E0" w:firstRow="1" w:lastRow="1" w:firstColumn="1" w:lastColumn="1" w:noHBand="0" w:noVBand="0"/>
      </w:tblPr>
      <w:tblGrid>
        <w:gridCol w:w="4849"/>
        <w:gridCol w:w="4864"/>
      </w:tblGrid>
      <w:tr w:rsidR="00290F7F" w:rsidRPr="00673DC1" w:rsidTr="00290F7F">
        <w:tc>
          <w:tcPr>
            <w:tcW w:w="4927" w:type="dxa"/>
          </w:tcPr>
          <w:p w:rsidR="00290F7F" w:rsidRPr="00673DC1" w:rsidRDefault="00290F7F" w:rsidP="00290F7F">
            <w:pPr>
              <w:spacing w:after="0"/>
              <w:rPr>
                <w:b/>
                <w:bCs/>
              </w:rPr>
            </w:pPr>
          </w:p>
          <w:p w:rsidR="00290F7F" w:rsidRPr="00673DC1" w:rsidRDefault="00290F7F" w:rsidP="00290F7F">
            <w:pPr>
              <w:spacing w:after="0"/>
              <w:rPr>
                <w:b/>
                <w:bCs/>
              </w:rPr>
            </w:pPr>
            <w:r w:rsidRPr="00673DC1">
              <w:rPr>
                <w:b/>
                <w:bCs/>
              </w:rPr>
              <w:t xml:space="preserve">На бланке организации </w:t>
            </w:r>
            <w:r w:rsidRPr="00673DC1">
              <w:rPr>
                <w:bCs/>
                <w:sz w:val="20"/>
                <w:szCs w:val="20"/>
              </w:rPr>
              <w:t>(при наличии)</w:t>
            </w:r>
          </w:p>
          <w:p w:rsidR="00290F7F" w:rsidRPr="00673DC1" w:rsidRDefault="00290F7F" w:rsidP="00290F7F">
            <w:pPr>
              <w:spacing w:after="0"/>
              <w:rPr>
                <w:bCs/>
              </w:rPr>
            </w:pPr>
            <w:r w:rsidRPr="00673DC1">
              <w:rPr>
                <w:bCs/>
              </w:rPr>
              <w:t>Дата, исх. Номер.</w:t>
            </w:r>
          </w:p>
        </w:tc>
        <w:tc>
          <w:tcPr>
            <w:tcW w:w="4927" w:type="dxa"/>
          </w:tcPr>
          <w:p w:rsidR="00290F7F" w:rsidRPr="00673DC1" w:rsidRDefault="00290F7F" w:rsidP="00290F7F">
            <w:pPr>
              <w:spacing w:after="0"/>
              <w:jc w:val="right"/>
              <w:rPr>
                <w:b/>
              </w:rPr>
            </w:pPr>
          </w:p>
          <w:p w:rsidR="00290F7F" w:rsidRDefault="00290F7F" w:rsidP="00290F7F">
            <w:pPr>
              <w:spacing w:after="0"/>
              <w:jc w:val="right"/>
              <w:rPr>
                <w:b/>
              </w:rPr>
            </w:pPr>
            <w:r w:rsidRPr="00673DC1">
              <w:rPr>
                <w:b/>
              </w:rPr>
              <w:t>Заказчику:</w:t>
            </w:r>
          </w:p>
          <w:p w:rsidR="00290F7F" w:rsidRPr="00673DC1" w:rsidRDefault="00290F7F" w:rsidP="00290F7F">
            <w:pPr>
              <w:spacing w:after="0"/>
              <w:jc w:val="right"/>
              <w:rPr>
                <w:b/>
                <w:bCs/>
              </w:rPr>
            </w:pPr>
            <w:r>
              <w:rPr>
                <w:b/>
              </w:rPr>
              <w:t>_________________</w:t>
            </w:r>
          </w:p>
        </w:tc>
      </w:tr>
    </w:tbl>
    <w:p w:rsidR="00290F7F" w:rsidRPr="00673DC1" w:rsidRDefault="00290F7F" w:rsidP="00290F7F">
      <w:pPr>
        <w:pStyle w:val="33"/>
        <w:widowControl/>
        <w:spacing w:before="0" w:after="0"/>
        <w:jc w:val="center"/>
        <w:rPr>
          <w:i w:val="0"/>
          <w:sz w:val="24"/>
        </w:rPr>
      </w:pPr>
    </w:p>
    <w:p w:rsidR="00290F7F" w:rsidRPr="00673DC1" w:rsidRDefault="00290F7F" w:rsidP="00290F7F">
      <w:pPr>
        <w:pStyle w:val="33"/>
        <w:widowControl/>
        <w:spacing w:before="0" w:after="0"/>
        <w:jc w:val="center"/>
        <w:rPr>
          <w:i w:val="0"/>
          <w:sz w:val="24"/>
        </w:rPr>
      </w:pPr>
      <w:r>
        <w:rPr>
          <w:i w:val="0"/>
          <w:sz w:val="24"/>
        </w:rPr>
        <w:t>ЗАЯВКА</w:t>
      </w:r>
      <w:r w:rsidRPr="00673DC1">
        <w:rPr>
          <w:i w:val="0"/>
          <w:sz w:val="24"/>
        </w:rPr>
        <w:t xml:space="preserve"> НА УЧАСТИЕ В </w:t>
      </w:r>
      <w:proofErr w:type="gramStart"/>
      <w:r w:rsidRPr="00673DC1">
        <w:rPr>
          <w:i w:val="0"/>
          <w:sz w:val="24"/>
        </w:rPr>
        <w:t>ОТКРЫТОМ</w:t>
      </w:r>
      <w:proofErr w:type="gramEnd"/>
      <w:r w:rsidRPr="00673DC1">
        <w:rPr>
          <w:i w:val="0"/>
          <w:sz w:val="24"/>
        </w:rPr>
        <w:t xml:space="preserve"> КОНКУРСЕ</w:t>
      </w:r>
      <w:r w:rsidRPr="00CC3FE5">
        <w:rPr>
          <w:i w:val="0"/>
          <w:sz w:val="24"/>
        </w:rPr>
        <w:t>В ЭЛЕКТРОННОЙ ФОРМЕ</w:t>
      </w:r>
    </w:p>
    <w:p w:rsidR="00290F7F" w:rsidRPr="00673DC1" w:rsidRDefault="00290F7F" w:rsidP="00290F7F">
      <w:pPr>
        <w:pStyle w:val="a6"/>
        <w:spacing w:before="0" w:after="0"/>
        <w:ind w:left="-426" w:firstLine="426"/>
        <w:jc w:val="center"/>
        <w:rPr>
          <w:rFonts w:ascii="Times New Roman" w:hAnsi="Times New Roman"/>
          <w:szCs w:val="24"/>
        </w:rPr>
      </w:pPr>
      <w:r w:rsidRPr="00673DC1">
        <w:rPr>
          <w:rFonts w:ascii="Times New Roman" w:hAnsi="Times New Roman"/>
          <w:b/>
          <w:bCs/>
          <w:i/>
          <w:szCs w:val="24"/>
        </w:rPr>
        <w:t xml:space="preserve">на право заключения договора </w:t>
      </w:r>
      <w:r w:rsidRPr="00673DC1">
        <w:rPr>
          <w:rFonts w:ascii="Times New Roman" w:hAnsi="Times New Roman"/>
          <w:b/>
          <w:i/>
          <w:szCs w:val="24"/>
        </w:rPr>
        <w:t>на___________________</w:t>
      </w:r>
      <w:r w:rsidRPr="00673DC1">
        <w:rPr>
          <w:rFonts w:ascii="Times New Roman" w:hAnsi="Times New Roman"/>
          <w:i/>
          <w:sz w:val="20"/>
        </w:rPr>
        <w:t>(указывается предмет договора)</w:t>
      </w:r>
    </w:p>
    <w:p w:rsidR="00290F7F" w:rsidRPr="00BC266D" w:rsidRDefault="00290F7F" w:rsidP="00290F7F">
      <w:pPr>
        <w:pStyle w:val="33"/>
        <w:widowControl/>
        <w:spacing w:before="0" w:after="0"/>
        <w:ind w:left="-426" w:right="-83" w:firstLine="426"/>
        <w:rPr>
          <w:b w:val="0"/>
          <w:i w:val="0"/>
          <w:sz w:val="24"/>
        </w:rPr>
      </w:pPr>
      <w:r w:rsidRPr="00673DC1">
        <w:rPr>
          <w:b w:val="0"/>
          <w:i w:val="0"/>
          <w:sz w:val="24"/>
        </w:rPr>
        <w:t>1.Изучив конкурсную документацию на право заключения вышеупомянутого</w:t>
      </w:r>
      <w:r w:rsidRPr="00BC266D">
        <w:rPr>
          <w:b w:val="0"/>
          <w:i w:val="0"/>
          <w:sz w:val="24"/>
        </w:rPr>
        <w:t xml:space="preserve"> договора, а также применимые к данному конкурсу законодательство и нормативные, правовые акты мы, </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73"/>
        <w:gridCol w:w="3827"/>
      </w:tblGrid>
      <w:tr w:rsidR="00290F7F" w:rsidRPr="00BC266D" w:rsidTr="00290F7F">
        <w:trPr>
          <w:cantSplit/>
          <w:trHeight w:val="240"/>
          <w:tblHeader/>
        </w:trPr>
        <w:tc>
          <w:tcPr>
            <w:tcW w:w="540" w:type="dxa"/>
            <w:vAlign w:val="center"/>
          </w:tcPr>
          <w:p w:rsidR="00290F7F" w:rsidRPr="00BC266D" w:rsidRDefault="00290F7F" w:rsidP="00290F7F">
            <w:pPr>
              <w:spacing w:after="0"/>
              <w:jc w:val="center"/>
              <w:rPr>
                <w:bCs/>
              </w:rPr>
            </w:pPr>
            <w:r w:rsidRPr="00BC266D">
              <w:rPr>
                <w:bCs/>
              </w:rPr>
              <w:t>№</w:t>
            </w:r>
          </w:p>
        </w:tc>
        <w:tc>
          <w:tcPr>
            <w:tcW w:w="5273" w:type="dxa"/>
            <w:vAlign w:val="center"/>
          </w:tcPr>
          <w:p w:rsidR="00290F7F" w:rsidRPr="00BC266D" w:rsidRDefault="00290F7F" w:rsidP="00290F7F">
            <w:pPr>
              <w:spacing w:after="0"/>
              <w:jc w:val="center"/>
              <w:rPr>
                <w:bCs/>
              </w:rPr>
            </w:pPr>
            <w:r w:rsidRPr="00BC266D">
              <w:rPr>
                <w:bCs/>
              </w:rPr>
              <w:t>Наименование</w:t>
            </w:r>
          </w:p>
        </w:tc>
        <w:tc>
          <w:tcPr>
            <w:tcW w:w="3827" w:type="dxa"/>
            <w:vAlign w:val="center"/>
          </w:tcPr>
          <w:p w:rsidR="00290F7F" w:rsidRPr="00BC266D" w:rsidRDefault="00290F7F" w:rsidP="00290F7F">
            <w:pPr>
              <w:spacing w:after="0"/>
              <w:jc w:val="center"/>
              <w:rPr>
                <w:bCs/>
              </w:rPr>
            </w:pPr>
            <w:r w:rsidRPr="00BC266D">
              <w:rPr>
                <w:bCs/>
              </w:rPr>
              <w:t>Сведения об Участнике процедуры закупки</w:t>
            </w:r>
          </w:p>
        </w:tc>
      </w:tr>
      <w:tr w:rsidR="00290F7F" w:rsidRPr="00BC266D" w:rsidTr="00290F7F">
        <w:trPr>
          <w:cantSplit/>
        </w:trPr>
        <w:tc>
          <w:tcPr>
            <w:tcW w:w="540" w:type="dxa"/>
            <w:vAlign w:val="center"/>
          </w:tcPr>
          <w:p w:rsidR="00290F7F" w:rsidRPr="00BC266D" w:rsidRDefault="00290F7F" w:rsidP="00290F7F">
            <w:pPr>
              <w:spacing w:after="0"/>
              <w:jc w:val="center"/>
              <w:rPr>
                <w:bCs/>
              </w:rPr>
            </w:pPr>
            <w:r w:rsidRPr="00BC266D">
              <w:rPr>
                <w:bCs/>
              </w:rPr>
              <w:t>1.</w:t>
            </w:r>
          </w:p>
        </w:tc>
        <w:tc>
          <w:tcPr>
            <w:tcW w:w="5273" w:type="dxa"/>
            <w:vAlign w:val="center"/>
          </w:tcPr>
          <w:p w:rsidR="00290F7F" w:rsidRPr="00BC266D" w:rsidRDefault="00290F7F" w:rsidP="00290F7F">
            <w:pPr>
              <w:spacing w:after="0"/>
              <w:jc w:val="center"/>
              <w:rPr>
                <w:bCs/>
              </w:rPr>
            </w:pPr>
            <w:r w:rsidRPr="00BC266D">
              <w:rPr>
                <w:bCs/>
                <w:sz w:val="22"/>
                <w:szCs w:val="22"/>
              </w:rPr>
              <w:t xml:space="preserve">Организационно-правовая форма и фирменное наименование участника процедуры закупки </w:t>
            </w:r>
            <w:r w:rsidRPr="00BC266D">
              <w:rPr>
                <w:bCs/>
                <w:i/>
                <w:sz w:val="22"/>
                <w:szCs w:val="22"/>
              </w:rPr>
              <w:t>(для юридического лица)</w:t>
            </w:r>
          </w:p>
        </w:tc>
        <w:tc>
          <w:tcPr>
            <w:tcW w:w="3827" w:type="dxa"/>
            <w:vAlign w:val="center"/>
          </w:tcPr>
          <w:p w:rsidR="00290F7F" w:rsidRPr="00BC266D" w:rsidRDefault="00290F7F" w:rsidP="00290F7F">
            <w:pPr>
              <w:spacing w:after="0"/>
              <w:jc w:val="center"/>
              <w:rPr>
                <w:bCs/>
              </w:rPr>
            </w:pPr>
          </w:p>
        </w:tc>
      </w:tr>
      <w:tr w:rsidR="00290F7F" w:rsidRPr="00BC266D" w:rsidTr="00290F7F">
        <w:trPr>
          <w:cantSplit/>
        </w:trPr>
        <w:tc>
          <w:tcPr>
            <w:tcW w:w="540" w:type="dxa"/>
            <w:vAlign w:val="center"/>
          </w:tcPr>
          <w:p w:rsidR="00290F7F" w:rsidRPr="00BC266D" w:rsidRDefault="00290F7F" w:rsidP="00290F7F">
            <w:pPr>
              <w:spacing w:after="0"/>
              <w:jc w:val="center"/>
              <w:rPr>
                <w:bCs/>
              </w:rPr>
            </w:pPr>
            <w:r w:rsidRPr="00BC266D">
              <w:rPr>
                <w:bCs/>
              </w:rPr>
              <w:t>2.</w:t>
            </w:r>
          </w:p>
        </w:tc>
        <w:tc>
          <w:tcPr>
            <w:tcW w:w="5273" w:type="dxa"/>
            <w:vAlign w:val="center"/>
          </w:tcPr>
          <w:p w:rsidR="00290F7F" w:rsidRDefault="00290F7F" w:rsidP="00290F7F">
            <w:pPr>
              <w:spacing w:after="0"/>
              <w:jc w:val="center"/>
              <w:rPr>
                <w:bCs/>
              </w:rPr>
            </w:pPr>
            <w:r w:rsidRPr="00BC266D">
              <w:rPr>
                <w:bCs/>
                <w:sz w:val="22"/>
                <w:szCs w:val="22"/>
              </w:rPr>
              <w:t>Адрес места нахождения</w:t>
            </w:r>
          </w:p>
          <w:p w:rsidR="00290F7F" w:rsidRPr="00BC266D" w:rsidRDefault="00290F7F" w:rsidP="00290F7F">
            <w:pPr>
              <w:spacing w:after="0"/>
              <w:jc w:val="center"/>
              <w:rPr>
                <w:bCs/>
              </w:rPr>
            </w:pPr>
            <w:r w:rsidRPr="00BC266D">
              <w:rPr>
                <w:bCs/>
                <w:i/>
                <w:sz w:val="22"/>
                <w:szCs w:val="22"/>
              </w:rPr>
              <w:t>(для юридического лица)</w:t>
            </w:r>
          </w:p>
        </w:tc>
        <w:tc>
          <w:tcPr>
            <w:tcW w:w="3827" w:type="dxa"/>
            <w:vAlign w:val="center"/>
          </w:tcPr>
          <w:p w:rsidR="00290F7F" w:rsidRPr="00BC266D" w:rsidRDefault="00290F7F" w:rsidP="00290F7F">
            <w:pPr>
              <w:spacing w:after="0"/>
              <w:jc w:val="center"/>
              <w:rPr>
                <w:bCs/>
              </w:rPr>
            </w:pPr>
          </w:p>
        </w:tc>
      </w:tr>
      <w:tr w:rsidR="00290F7F" w:rsidRPr="00BC266D" w:rsidTr="00290F7F">
        <w:trPr>
          <w:cantSplit/>
        </w:trPr>
        <w:tc>
          <w:tcPr>
            <w:tcW w:w="540" w:type="dxa"/>
            <w:vAlign w:val="center"/>
          </w:tcPr>
          <w:p w:rsidR="00290F7F" w:rsidRPr="00BC266D" w:rsidRDefault="00290F7F" w:rsidP="00290F7F">
            <w:pPr>
              <w:spacing w:after="0"/>
              <w:jc w:val="center"/>
              <w:rPr>
                <w:bCs/>
              </w:rPr>
            </w:pPr>
            <w:r w:rsidRPr="00BC266D">
              <w:rPr>
                <w:bCs/>
              </w:rPr>
              <w:t>3.</w:t>
            </w:r>
          </w:p>
        </w:tc>
        <w:tc>
          <w:tcPr>
            <w:tcW w:w="5273" w:type="dxa"/>
            <w:vAlign w:val="center"/>
          </w:tcPr>
          <w:p w:rsidR="00290F7F" w:rsidRDefault="00290F7F" w:rsidP="00290F7F">
            <w:pPr>
              <w:spacing w:after="0"/>
              <w:jc w:val="center"/>
              <w:rPr>
                <w:bCs/>
              </w:rPr>
            </w:pPr>
            <w:r w:rsidRPr="00BC266D">
              <w:rPr>
                <w:bCs/>
                <w:sz w:val="22"/>
                <w:szCs w:val="22"/>
              </w:rPr>
              <w:t>Почтовый адрес</w:t>
            </w:r>
          </w:p>
          <w:p w:rsidR="00290F7F" w:rsidRPr="00BC266D" w:rsidRDefault="00290F7F" w:rsidP="00290F7F">
            <w:pPr>
              <w:spacing w:after="0"/>
              <w:jc w:val="center"/>
              <w:rPr>
                <w:bCs/>
              </w:rPr>
            </w:pPr>
            <w:r w:rsidRPr="00BC266D">
              <w:rPr>
                <w:bCs/>
                <w:i/>
                <w:sz w:val="22"/>
                <w:szCs w:val="22"/>
              </w:rPr>
              <w:t>(для юридического лица)</w:t>
            </w:r>
          </w:p>
        </w:tc>
        <w:tc>
          <w:tcPr>
            <w:tcW w:w="3827" w:type="dxa"/>
            <w:vAlign w:val="center"/>
          </w:tcPr>
          <w:p w:rsidR="00290F7F" w:rsidRPr="00BC266D" w:rsidRDefault="00290F7F" w:rsidP="00290F7F">
            <w:pPr>
              <w:spacing w:after="0"/>
              <w:jc w:val="center"/>
              <w:rPr>
                <w:bCs/>
              </w:rPr>
            </w:pPr>
          </w:p>
        </w:tc>
      </w:tr>
      <w:tr w:rsidR="00290F7F" w:rsidRPr="00BC266D" w:rsidTr="00290F7F">
        <w:trPr>
          <w:cantSplit/>
        </w:trPr>
        <w:tc>
          <w:tcPr>
            <w:tcW w:w="540" w:type="dxa"/>
            <w:vAlign w:val="center"/>
          </w:tcPr>
          <w:p w:rsidR="00290F7F" w:rsidRPr="00BC266D" w:rsidRDefault="00290F7F" w:rsidP="00290F7F">
            <w:pPr>
              <w:spacing w:after="0"/>
              <w:jc w:val="center"/>
              <w:rPr>
                <w:bCs/>
              </w:rPr>
            </w:pPr>
            <w:r w:rsidRPr="00BC266D">
              <w:rPr>
                <w:bCs/>
              </w:rPr>
              <w:t>4.</w:t>
            </w:r>
          </w:p>
        </w:tc>
        <w:tc>
          <w:tcPr>
            <w:tcW w:w="5273" w:type="dxa"/>
            <w:vAlign w:val="center"/>
          </w:tcPr>
          <w:p w:rsidR="00290F7F" w:rsidRDefault="00290F7F" w:rsidP="00290F7F">
            <w:pPr>
              <w:spacing w:after="0"/>
              <w:jc w:val="center"/>
            </w:pPr>
            <w:r w:rsidRPr="00BC266D">
              <w:rPr>
                <w:bCs/>
                <w:sz w:val="22"/>
                <w:szCs w:val="22"/>
              </w:rPr>
              <w:t>Фамилия, имя, отчество</w:t>
            </w:r>
          </w:p>
          <w:p w:rsidR="00290F7F" w:rsidRPr="00BC266D" w:rsidRDefault="00290F7F" w:rsidP="00290F7F">
            <w:pPr>
              <w:spacing w:after="0"/>
              <w:jc w:val="center"/>
              <w:rPr>
                <w:bCs/>
              </w:rPr>
            </w:pPr>
            <w:r w:rsidRPr="00BC266D">
              <w:rPr>
                <w:i/>
              </w:rPr>
              <w:t>(для физического лица)</w:t>
            </w:r>
          </w:p>
        </w:tc>
        <w:tc>
          <w:tcPr>
            <w:tcW w:w="3827" w:type="dxa"/>
            <w:vAlign w:val="center"/>
          </w:tcPr>
          <w:p w:rsidR="00290F7F" w:rsidRPr="00BC266D" w:rsidRDefault="00290F7F" w:rsidP="00290F7F">
            <w:pPr>
              <w:spacing w:after="0"/>
              <w:jc w:val="center"/>
              <w:rPr>
                <w:bCs/>
              </w:rPr>
            </w:pPr>
          </w:p>
        </w:tc>
      </w:tr>
      <w:tr w:rsidR="00290F7F" w:rsidRPr="00BC266D" w:rsidTr="00290F7F">
        <w:trPr>
          <w:cantSplit/>
        </w:trPr>
        <w:tc>
          <w:tcPr>
            <w:tcW w:w="540" w:type="dxa"/>
            <w:vAlign w:val="center"/>
          </w:tcPr>
          <w:p w:rsidR="00290F7F" w:rsidRPr="00BC266D" w:rsidRDefault="00290F7F" w:rsidP="00290F7F">
            <w:pPr>
              <w:spacing w:after="0"/>
              <w:jc w:val="center"/>
              <w:rPr>
                <w:bCs/>
              </w:rPr>
            </w:pPr>
            <w:r w:rsidRPr="00BC266D">
              <w:rPr>
                <w:bCs/>
              </w:rPr>
              <w:t>5.</w:t>
            </w:r>
          </w:p>
        </w:tc>
        <w:tc>
          <w:tcPr>
            <w:tcW w:w="5273" w:type="dxa"/>
            <w:vAlign w:val="center"/>
          </w:tcPr>
          <w:p w:rsidR="00290F7F" w:rsidRDefault="00290F7F" w:rsidP="00290F7F">
            <w:pPr>
              <w:spacing w:after="0"/>
              <w:jc w:val="center"/>
            </w:pPr>
            <w:r w:rsidRPr="00BC266D">
              <w:rPr>
                <w:bCs/>
                <w:sz w:val="22"/>
                <w:szCs w:val="22"/>
              </w:rPr>
              <w:t>Паспортные данные</w:t>
            </w:r>
          </w:p>
          <w:p w:rsidR="00290F7F" w:rsidRPr="00BC266D" w:rsidRDefault="00290F7F" w:rsidP="00290F7F">
            <w:pPr>
              <w:spacing w:after="0"/>
              <w:jc w:val="center"/>
              <w:rPr>
                <w:bCs/>
              </w:rPr>
            </w:pPr>
            <w:r w:rsidRPr="00BC266D">
              <w:rPr>
                <w:i/>
              </w:rPr>
              <w:t>(для физического лица)</w:t>
            </w:r>
          </w:p>
        </w:tc>
        <w:tc>
          <w:tcPr>
            <w:tcW w:w="3827" w:type="dxa"/>
            <w:vAlign w:val="center"/>
          </w:tcPr>
          <w:p w:rsidR="00290F7F" w:rsidRPr="00BC266D" w:rsidRDefault="00290F7F" w:rsidP="00290F7F">
            <w:pPr>
              <w:spacing w:after="0"/>
              <w:jc w:val="center"/>
              <w:rPr>
                <w:bCs/>
              </w:rPr>
            </w:pPr>
          </w:p>
        </w:tc>
      </w:tr>
      <w:tr w:rsidR="00290F7F" w:rsidRPr="00BC266D" w:rsidTr="00290F7F">
        <w:trPr>
          <w:cantSplit/>
        </w:trPr>
        <w:tc>
          <w:tcPr>
            <w:tcW w:w="540" w:type="dxa"/>
            <w:vAlign w:val="center"/>
          </w:tcPr>
          <w:p w:rsidR="00290F7F" w:rsidRPr="00BC266D" w:rsidRDefault="00290F7F" w:rsidP="00290F7F">
            <w:pPr>
              <w:spacing w:after="0"/>
              <w:jc w:val="center"/>
              <w:rPr>
                <w:bCs/>
              </w:rPr>
            </w:pPr>
            <w:r w:rsidRPr="00BC266D">
              <w:rPr>
                <w:bCs/>
              </w:rPr>
              <w:t>6.</w:t>
            </w:r>
          </w:p>
        </w:tc>
        <w:tc>
          <w:tcPr>
            <w:tcW w:w="5273" w:type="dxa"/>
            <w:vAlign w:val="center"/>
          </w:tcPr>
          <w:p w:rsidR="00290F7F" w:rsidRDefault="00290F7F" w:rsidP="00290F7F">
            <w:pPr>
              <w:spacing w:after="0"/>
              <w:jc w:val="center"/>
              <w:rPr>
                <w:bCs/>
              </w:rPr>
            </w:pPr>
            <w:r w:rsidRPr="00BC266D">
              <w:rPr>
                <w:bCs/>
                <w:sz w:val="22"/>
                <w:szCs w:val="22"/>
              </w:rPr>
              <w:t>Сведения о месте жительства</w:t>
            </w:r>
          </w:p>
          <w:p w:rsidR="00290F7F" w:rsidRPr="00BC266D" w:rsidRDefault="00290F7F" w:rsidP="00290F7F">
            <w:pPr>
              <w:spacing w:after="0"/>
              <w:jc w:val="center"/>
              <w:rPr>
                <w:bCs/>
              </w:rPr>
            </w:pPr>
            <w:r w:rsidRPr="00BC266D">
              <w:rPr>
                <w:i/>
              </w:rPr>
              <w:t>(для физического лица)</w:t>
            </w:r>
          </w:p>
        </w:tc>
        <w:tc>
          <w:tcPr>
            <w:tcW w:w="3827" w:type="dxa"/>
            <w:vAlign w:val="center"/>
          </w:tcPr>
          <w:p w:rsidR="00290F7F" w:rsidRPr="00BC266D" w:rsidRDefault="00290F7F" w:rsidP="00290F7F">
            <w:pPr>
              <w:spacing w:after="0"/>
              <w:jc w:val="center"/>
              <w:rPr>
                <w:bCs/>
              </w:rPr>
            </w:pPr>
          </w:p>
        </w:tc>
      </w:tr>
      <w:tr w:rsidR="00290F7F" w:rsidRPr="00BC266D" w:rsidTr="00290F7F">
        <w:trPr>
          <w:cantSplit/>
        </w:trPr>
        <w:tc>
          <w:tcPr>
            <w:tcW w:w="540" w:type="dxa"/>
            <w:vAlign w:val="center"/>
          </w:tcPr>
          <w:p w:rsidR="00290F7F" w:rsidRPr="00BC266D" w:rsidRDefault="00290F7F" w:rsidP="00290F7F">
            <w:pPr>
              <w:spacing w:after="0"/>
              <w:jc w:val="center"/>
              <w:rPr>
                <w:bCs/>
              </w:rPr>
            </w:pPr>
            <w:r>
              <w:rPr>
                <w:bCs/>
              </w:rPr>
              <w:t>7</w:t>
            </w:r>
            <w:r w:rsidRPr="00BC266D">
              <w:rPr>
                <w:bCs/>
              </w:rPr>
              <w:t>.</w:t>
            </w:r>
          </w:p>
        </w:tc>
        <w:tc>
          <w:tcPr>
            <w:tcW w:w="5273" w:type="dxa"/>
            <w:vAlign w:val="center"/>
          </w:tcPr>
          <w:p w:rsidR="00290F7F" w:rsidRPr="00BC266D" w:rsidRDefault="00290F7F" w:rsidP="00290F7F">
            <w:pPr>
              <w:spacing w:after="0"/>
              <w:jc w:val="center"/>
              <w:rPr>
                <w:bCs/>
              </w:rPr>
            </w:pPr>
            <w:r w:rsidRPr="00BC266D">
              <w:rPr>
                <w:bCs/>
                <w:sz w:val="22"/>
                <w:szCs w:val="22"/>
              </w:rPr>
              <w:t>Номер контактного телефона участника процедуры закупки</w:t>
            </w:r>
          </w:p>
        </w:tc>
        <w:tc>
          <w:tcPr>
            <w:tcW w:w="3827" w:type="dxa"/>
            <w:vAlign w:val="center"/>
          </w:tcPr>
          <w:p w:rsidR="00290F7F" w:rsidRPr="00BC266D" w:rsidRDefault="00290F7F" w:rsidP="00290F7F">
            <w:pPr>
              <w:spacing w:after="0"/>
              <w:jc w:val="center"/>
              <w:rPr>
                <w:bCs/>
              </w:rPr>
            </w:pPr>
          </w:p>
        </w:tc>
      </w:tr>
      <w:tr w:rsidR="00290F7F" w:rsidRPr="00BC266D" w:rsidTr="00290F7F">
        <w:trPr>
          <w:cantSplit/>
        </w:trPr>
        <w:tc>
          <w:tcPr>
            <w:tcW w:w="540" w:type="dxa"/>
            <w:vAlign w:val="center"/>
          </w:tcPr>
          <w:p w:rsidR="00290F7F" w:rsidRPr="00BC266D" w:rsidRDefault="00290F7F" w:rsidP="00290F7F">
            <w:pPr>
              <w:spacing w:after="0"/>
              <w:jc w:val="center"/>
              <w:rPr>
                <w:bCs/>
              </w:rPr>
            </w:pPr>
            <w:r>
              <w:rPr>
                <w:bCs/>
              </w:rPr>
              <w:t>8</w:t>
            </w:r>
            <w:r w:rsidRPr="00BC266D">
              <w:rPr>
                <w:bCs/>
              </w:rPr>
              <w:t>.</w:t>
            </w:r>
          </w:p>
        </w:tc>
        <w:tc>
          <w:tcPr>
            <w:tcW w:w="5273" w:type="dxa"/>
            <w:vAlign w:val="center"/>
          </w:tcPr>
          <w:p w:rsidR="00290F7F" w:rsidRPr="00BC266D" w:rsidRDefault="00290F7F" w:rsidP="00290F7F">
            <w:pPr>
              <w:spacing w:after="0"/>
              <w:jc w:val="center"/>
              <w:rPr>
                <w:bCs/>
              </w:rPr>
            </w:pPr>
            <w:r w:rsidRPr="00BC266D">
              <w:rPr>
                <w:bCs/>
                <w:sz w:val="22"/>
                <w:szCs w:val="22"/>
              </w:rPr>
              <w:t xml:space="preserve">ИНН/КПП </w:t>
            </w:r>
          </w:p>
        </w:tc>
        <w:tc>
          <w:tcPr>
            <w:tcW w:w="3827" w:type="dxa"/>
            <w:vAlign w:val="center"/>
          </w:tcPr>
          <w:p w:rsidR="00290F7F" w:rsidRPr="00BC266D" w:rsidRDefault="00290F7F" w:rsidP="00290F7F">
            <w:pPr>
              <w:spacing w:after="0"/>
              <w:jc w:val="center"/>
              <w:rPr>
                <w:bCs/>
              </w:rPr>
            </w:pPr>
          </w:p>
        </w:tc>
      </w:tr>
      <w:tr w:rsidR="00290F7F" w:rsidRPr="00BC266D" w:rsidTr="00290F7F">
        <w:trPr>
          <w:cantSplit/>
        </w:trPr>
        <w:tc>
          <w:tcPr>
            <w:tcW w:w="540" w:type="dxa"/>
            <w:vAlign w:val="center"/>
          </w:tcPr>
          <w:p w:rsidR="00290F7F" w:rsidRPr="00BC266D" w:rsidRDefault="00290F7F" w:rsidP="00290F7F">
            <w:pPr>
              <w:spacing w:after="0"/>
              <w:jc w:val="center"/>
              <w:rPr>
                <w:bCs/>
              </w:rPr>
            </w:pPr>
            <w:r>
              <w:rPr>
                <w:bCs/>
              </w:rPr>
              <w:t>9.</w:t>
            </w:r>
          </w:p>
        </w:tc>
        <w:tc>
          <w:tcPr>
            <w:tcW w:w="5273" w:type="dxa"/>
            <w:vAlign w:val="center"/>
          </w:tcPr>
          <w:p w:rsidR="00290F7F" w:rsidRPr="00BC266D" w:rsidRDefault="00290F7F" w:rsidP="00290F7F">
            <w:pPr>
              <w:spacing w:after="0"/>
              <w:jc w:val="center"/>
              <w:rPr>
                <w:bCs/>
              </w:rPr>
            </w:pPr>
            <w:r w:rsidRPr="00BC266D">
              <w:rPr>
                <w:bCs/>
                <w:sz w:val="22"/>
                <w:szCs w:val="22"/>
              </w:rPr>
              <w:t>Банковские реквизиты</w:t>
            </w:r>
          </w:p>
        </w:tc>
        <w:tc>
          <w:tcPr>
            <w:tcW w:w="3827" w:type="dxa"/>
            <w:vAlign w:val="center"/>
          </w:tcPr>
          <w:p w:rsidR="00290F7F" w:rsidRPr="00BC266D" w:rsidRDefault="00290F7F" w:rsidP="00290F7F">
            <w:pPr>
              <w:spacing w:after="0"/>
              <w:jc w:val="center"/>
              <w:rPr>
                <w:bCs/>
              </w:rPr>
            </w:pPr>
          </w:p>
        </w:tc>
      </w:tr>
    </w:tbl>
    <w:p w:rsidR="00290F7F" w:rsidRPr="00BC266D" w:rsidRDefault="00290F7F" w:rsidP="00290F7F">
      <w:pPr>
        <w:pStyle w:val="af0"/>
        <w:tabs>
          <w:tab w:val="left" w:pos="708"/>
        </w:tabs>
        <w:spacing w:before="0"/>
        <w:ind w:firstLine="0"/>
        <w:jc w:val="center"/>
        <w:rPr>
          <w:i/>
          <w:szCs w:val="24"/>
          <w:vertAlign w:val="superscript"/>
        </w:rPr>
      </w:pPr>
      <w:r w:rsidRPr="00BC266D">
        <w:rPr>
          <w:szCs w:val="24"/>
        </w:rPr>
        <w:t>в лице, ____________________________________________________________</w:t>
      </w:r>
      <w:r>
        <w:rPr>
          <w:szCs w:val="24"/>
        </w:rPr>
        <w:t>______________</w:t>
      </w:r>
      <w:r w:rsidRPr="00BC266D">
        <w:rPr>
          <w:i/>
          <w:szCs w:val="24"/>
          <w:vertAlign w:val="superscript"/>
        </w:rPr>
        <w:t>(наименование должности руководителя (уполномоченного лица)  и его Ф.И.О.)</w:t>
      </w:r>
    </w:p>
    <w:p w:rsidR="00290F7F" w:rsidRPr="00BC266D" w:rsidRDefault="00290F7F" w:rsidP="00290F7F">
      <w:pPr>
        <w:pStyle w:val="ad"/>
        <w:tabs>
          <w:tab w:val="left" w:pos="708"/>
        </w:tabs>
        <w:spacing w:after="0"/>
        <w:ind w:left="-426" w:firstLine="568"/>
        <w:rPr>
          <w:szCs w:val="24"/>
        </w:rPr>
      </w:pPr>
      <w:r w:rsidRPr="00BC266D">
        <w:rPr>
          <w:szCs w:val="24"/>
        </w:rPr>
        <w:t xml:space="preserve">сообщает о согласии участвовать в конкурсе на условиях, установленных в прилагаемых документах, и направляет настоящую </w:t>
      </w:r>
      <w:r>
        <w:rPr>
          <w:szCs w:val="24"/>
        </w:rPr>
        <w:t>заявку</w:t>
      </w:r>
      <w:r w:rsidRPr="00BC266D">
        <w:rPr>
          <w:szCs w:val="24"/>
        </w:rPr>
        <w:t>.</w:t>
      </w:r>
    </w:p>
    <w:p w:rsidR="00290F7F" w:rsidRPr="00BC266D" w:rsidRDefault="00290F7F" w:rsidP="00290F7F">
      <w:pPr>
        <w:pStyle w:val="ad"/>
        <w:tabs>
          <w:tab w:val="left" w:pos="708"/>
        </w:tabs>
        <w:spacing w:after="0"/>
        <w:ind w:left="-426" w:firstLine="568"/>
        <w:rPr>
          <w:szCs w:val="24"/>
        </w:rPr>
      </w:pPr>
      <w:r w:rsidRPr="00BC266D">
        <w:rPr>
          <w:szCs w:val="24"/>
        </w:rPr>
        <w:t xml:space="preserve">2.Мы согласны поставить предусмотренные конкурсом товары в соответствии с условиями исполнения </w:t>
      </w:r>
      <w:r w:rsidRPr="00BC266D">
        <w:t>договора и нашими предложениями</w:t>
      </w:r>
      <w:r w:rsidRPr="00BC266D">
        <w:rPr>
          <w:szCs w:val="24"/>
        </w:rPr>
        <w:t>, установленными в нижеуказанной таблице:</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90"/>
        <w:gridCol w:w="3769"/>
        <w:gridCol w:w="1559"/>
        <w:gridCol w:w="1918"/>
        <w:gridCol w:w="1688"/>
      </w:tblGrid>
      <w:tr w:rsidR="00290F7F" w:rsidRPr="00C20127" w:rsidTr="00290F7F">
        <w:trPr>
          <w:tblHeader/>
          <w:jc w:val="center"/>
        </w:trPr>
        <w:tc>
          <w:tcPr>
            <w:tcW w:w="690" w:type="dxa"/>
            <w:tcBorders>
              <w:top w:val="single" w:sz="4" w:space="0" w:color="auto"/>
              <w:left w:val="single" w:sz="4" w:space="0" w:color="auto"/>
              <w:bottom w:val="single" w:sz="4" w:space="0" w:color="auto"/>
              <w:right w:val="single" w:sz="4" w:space="0" w:color="auto"/>
            </w:tcBorders>
            <w:shd w:val="clear" w:color="auto" w:fill="D9D9D9"/>
          </w:tcPr>
          <w:p w:rsidR="00290F7F" w:rsidRPr="00C20127" w:rsidRDefault="00290F7F" w:rsidP="00290F7F">
            <w:pPr>
              <w:autoSpaceDE w:val="0"/>
              <w:autoSpaceDN w:val="0"/>
              <w:adjustRightInd w:val="0"/>
              <w:spacing w:after="0"/>
              <w:rPr>
                <w:b/>
              </w:rPr>
            </w:pPr>
            <w:r w:rsidRPr="00C20127">
              <w:rPr>
                <w:b/>
                <w:sz w:val="22"/>
                <w:szCs w:val="22"/>
              </w:rPr>
              <w:t xml:space="preserve">№ </w:t>
            </w:r>
            <w:proofErr w:type="gramStart"/>
            <w:r w:rsidRPr="00C20127">
              <w:rPr>
                <w:b/>
                <w:sz w:val="22"/>
                <w:szCs w:val="22"/>
              </w:rPr>
              <w:t>п</w:t>
            </w:r>
            <w:proofErr w:type="gramEnd"/>
            <w:r w:rsidRPr="00C20127">
              <w:rPr>
                <w:b/>
                <w:sz w:val="22"/>
                <w:szCs w:val="22"/>
              </w:rPr>
              <w:t>/п</w:t>
            </w:r>
          </w:p>
        </w:tc>
        <w:tc>
          <w:tcPr>
            <w:tcW w:w="3769" w:type="dxa"/>
            <w:tcBorders>
              <w:top w:val="single" w:sz="4" w:space="0" w:color="auto"/>
              <w:left w:val="single" w:sz="4" w:space="0" w:color="auto"/>
              <w:bottom w:val="single" w:sz="4" w:space="0" w:color="auto"/>
              <w:right w:val="single" w:sz="4" w:space="0" w:color="auto"/>
            </w:tcBorders>
            <w:shd w:val="clear" w:color="auto" w:fill="D9D9D9"/>
          </w:tcPr>
          <w:p w:rsidR="00290F7F" w:rsidRPr="00C20127" w:rsidRDefault="00290F7F" w:rsidP="00290F7F">
            <w:pPr>
              <w:autoSpaceDE w:val="0"/>
              <w:autoSpaceDN w:val="0"/>
              <w:adjustRightInd w:val="0"/>
              <w:spacing w:after="0"/>
              <w:jc w:val="center"/>
              <w:rPr>
                <w:b/>
                <w:i/>
              </w:rPr>
            </w:pPr>
            <w:r w:rsidRPr="00C20127">
              <w:rPr>
                <w:b/>
                <w:sz w:val="22"/>
                <w:szCs w:val="22"/>
              </w:rPr>
              <w:t>Условия исполнения договора (критерии и их показатели)</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290F7F" w:rsidRPr="00C20127" w:rsidRDefault="00290F7F" w:rsidP="00290F7F">
            <w:pPr>
              <w:autoSpaceDE w:val="0"/>
              <w:autoSpaceDN w:val="0"/>
              <w:adjustRightInd w:val="0"/>
              <w:spacing w:after="0"/>
              <w:jc w:val="center"/>
              <w:rPr>
                <w:b/>
              </w:rPr>
            </w:pPr>
            <w:r w:rsidRPr="00C20127">
              <w:rPr>
                <w:b/>
                <w:sz w:val="22"/>
                <w:szCs w:val="22"/>
              </w:rPr>
              <w:t>Единица измерения</w:t>
            </w:r>
          </w:p>
        </w:tc>
        <w:tc>
          <w:tcPr>
            <w:tcW w:w="1918" w:type="dxa"/>
            <w:tcBorders>
              <w:top w:val="single" w:sz="4" w:space="0" w:color="auto"/>
              <w:left w:val="single" w:sz="4" w:space="0" w:color="auto"/>
              <w:bottom w:val="single" w:sz="4" w:space="0" w:color="auto"/>
              <w:right w:val="single" w:sz="4" w:space="0" w:color="auto"/>
            </w:tcBorders>
            <w:shd w:val="clear" w:color="auto" w:fill="D9D9D9"/>
          </w:tcPr>
          <w:p w:rsidR="00290F7F" w:rsidRPr="00C20127" w:rsidRDefault="00290F7F" w:rsidP="00290F7F">
            <w:pPr>
              <w:autoSpaceDE w:val="0"/>
              <w:autoSpaceDN w:val="0"/>
              <w:adjustRightInd w:val="0"/>
              <w:spacing w:after="0"/>
              <w:jc w:val="center"/>
              <w:rPr>
                <w:b/>
              </w:rPr>
            </w:pPr>
            <w:r>
              <w:rPr>
                <w:b/>
                <w:sz w:val="22"/>
                <w:szCs w:val="22"/>
              </w:rPr>
              <w:t xml:space="preserve">Предложение </w:t>
            </w:r>
            <w:r w:rsidRPr="00C20127">
              <w:rPr>
                <w:b/>
                <w:sz w:val="22"/>
                <w:szCs w:val="22"/>
              </w:rPr>
              <w:t>Участника</w:t>
            </w:r>
          </w:p>
        </w:tc>
        <w:tc>
          <w:tcPr>
            <w:tcW w:w="1688" w:type="dxa"/>
            <w:tcBorders>
              <w:top w:val="single" w:sz="4" w:space="0" w:color="auto"/>
              <w:left w:val="single" w:sz="4" w:space="0" w:color="auto"/>
              <w:bottom w:val="single" w:sz="4" w:space="0" w:color="auto"/>
              <w:right w:val="single" w:sz="4" w:space="0" w:color="auto"/>
            </w:tcBorders>
            <w:shd w:val="clear" w:color="auto" w:fill="D9D9D9"/>
          </w:tcPr>
          <w:p w:rsidR="00290F7F" w:rsidRPr="00C20127" w:rsidRDefault="00290F7F" w:rsidP="00290F7F">
            <w:pPr>
              <w:autoSpaceDE w:val="0"/>
              <w:autoSpaceDN w:val="0"/>
              <w:adjustRightInd w:val="0"/>
              <w:spacing w:after="0"/>
              <w:jc w:val="center"/>
              <w:rPr>
                <w:b/>
              </w:rPr>
            </w:pPr>
            <w:r w:rsidRPr="00C20127">
              <w:rPr>
                <w:b/>
                <w:sz w:val="22"/>
                <w:szCs w:val="22"/>
              </w:rPr>
              <w:t>Примечание</w:t>
            </w:r>
          </w:p>
        </w:tc>
      </w:tr>
      <w:tr w:rsidR="00290F7F" w:rsidRPr="00C20127" w:rsidTr="00290F7F">
        <w:trPr>
          <w:trHeight w:val="541"/>
          <w:jc w:val="center"/>
        </w:trPr>
        <w:tc>
          <w:tcPr>
            <w:tcW w:w="690"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jc w:val="center"/>
              <w:rPr>
                <w:b/>
              </w:rPr>
            </w:pPr>
            <w:r w:rsidRPr="00C20127">
              <w:rPr>
                <w:b/>
                <w:sz w:val="22"/>
                <w:szCs w:val="22"/>
              </w:rPr>
              <w:t>1</w:t>
            </w:r>
          </w:p>
        </w:tc>
        <w:tc>
          <w:tcPr>
            <w:tcW w:w="3769"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rPr>
                <w:b/>
              </w:rPr>
            </w:pPr>
            <w:r w:rsidRPr="00C20127">
              <w:rPr>
                <w:b/>
                <w:sz w:val="22"/>
                <w:szCs w:val="22"/>
              </w:rPr>
              <w:t>Цена  договора</w:t>
            </w:r>
          </w:p>
        </w:tc>
        <w:tc>
          <w:tcPr>
            <w:tcW w:w="1559" w:type="dxa"/>
            <w:tcBorders>
              <w:top w:val="single" w:sz="4" w:space="0" w:color="auto"/>
              <w:left w:val="single" w:sz="4" w:space="0" w:color="auto"/>
              <w:bottom w:val="single" w:sz="4" w:space="0" w:color="auto"/>
              <w:right w:val="single" w:sz="4" w:space="0" w:color="auto"/>
            </w:tcBorders>
          </w:tcPr>
          <w:p w:rsidR="00290F7F" w:rsidRPr="009E745A" w:rsidRDefault="00290F7F" w:rsidP="00290F7F">
            <w:pPr>
              <w:autoSpaceDE w:val="0"/>
              <w:autoSpaceDN w:val="0"/>
              <w:adjustRightInd w:val="0"/>
              <w:spacing w:after="0"/>
              <w:jc w:val="center"/>
              <w:rPr>
                <w:sz w:val="20"/>
                <w:szCs w:val="20"/>
              </w:rPr>
            </w:pPr>
            <w:r w:rsidRPr="009E745A">
              <w:rPr>
                <w:sz w:val="20"/>
                <w:szCs w:val="20"/>
              </w:rPr>
              <w:t>рубли (цифрами и прописью), с учетом/без учета НДС</w:t>
            </w:r>
          </w:p>
        </w:tc>
        <w:tc>
          <w:tcPr>
            <w:tcW w:w="1918"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jc w:val="center"/>
            </w:pPr>
          </w:p>
        </w:tc>
        <w:tc>
          <w:tcPr>
            <w:tcW w:w="1688"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jc w:val="left"/>
            </w:pPr>
          </w:p>
        </w:tc>
      </w:tr>
      <w:tr w:rsidR="00290F7F" w:rsidRPr="00C20127" w:rsidTr="00290F7F">
        <w:trPr>
          <w:trHeight w:val="633"/>
          <w:jc w:val="center"/>
        </w:trPr>
        <w:tc>
          <w:tcPr>
            <w:tcW w:w="690"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jc w:val="center"/>
              <w:rPr>
                <w:b/>
                <w:iCs/>
              </w:rPr>
            </w:pPr>
            <w:r w:rsidRPr="00C20127">
              <w:rPr>
                <w:b/>
                <w:iCs/>
                <w:sz w:val="22"/>
                <w:szCs w:val="22"/>
              </w:rPr>
              <w:t>2.</w:t>
            </w:r>
          </w:p>
        </w:tc>
        <w:tc>
          <w:tcPr>
            <w:tcW w:w="3769"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rPr>
                <w:b/>
              </w:rPr>
            </w:pPr>
            <w:r w:rsidRPr="00C20127">
              <w:rPr>
                <w:b/>
                <w:sz w:val="22"/>
                <w:szCs w:val="22"/>
              </w:rPr>
              <w:t>Качество услуг (работ)</w:t>
            </w:r>
          </w:p>
        </w:tc>
        <w:tc>
          <w:tcPr>
            <w:tcW w:w="1559" w:type="dxa"/>
            <w:tcBorders>
              <w:top w:val="single" w:sz="4" w:space="0" w:color="auto"/>
              <w:left w:val="single" w:sz="4" w:space="0" w:color="auto"/>
              <w:bottom w:val="single" w:sz="4" w:space="0" w:color="auto"/>
              <w:right w:val="single" w:sz="4" w:space="0" w:color="auto"/>
            </w:tcBorders>
          </w:tcPr>
          <w:p w:rsidR="00290F7F" w:rsidRPr="009E745A" w:rsidRDefault="00290F7F" w:rsidP="00290F7F">
            <w:pPr>
              <w:autoSpaceDE w:val="0"/>
              <w:autoSpaceDN w:val="0"/>
              <w:adjustRightInd w:val="0"/>
              <w:spacing w:after="0"/>
              <w:jc w:val="center"/>
              <w:rPr>
                <w:b/>
                <w:sz w:val="20"/>
                <w:szCs w:val="20"/>
              </w:rPr>
            </w:pPr>
            <w:r w:rsidRPr="009E745A">
              <w:rPr>
                <w:sz w:val="20"/>
                <w:szCs w:val="20"/>
              </w:rPr>
              <w:t xml:space="preserve">Сведения </w:t>
            </w:r>
            <w:proofErr w:type="gramStart"/>
            <w:r w:rsidRPr="009E745A">
              <w:rPr>
                <w:sz w:val="20"/>
                <w:szCs w:val="20"/>
              </w:rPr>
              <w:t>представлены</w:t>
            </w:r>
            <w:proofErr w:type="gramEnd"/>
            <w:r w:rsidRPr="009E745A">
              <w:rPr>
                <w:sz w:val="20"/>
                <w:szCs w:val="20"/>
              </w:rPr>
              <w:t>/не представлены</w:t>
            </w:r>
          </w:p>
        </w:tc>
        <w:tc>
          <w:tcPr>
            <w:tcW w:w="1918"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jc w:val="center"/>
              <w:rPr>
                <w:b/>
              </w:rPr>
            </w:pPr>
          </w:p>
        </w:tc>
        <w:tc>
          <w:tcPr>
            <w:tcW w:w="1688"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ind w:left="-108" w:right="-108"/>
              <w:jc w:val="center"/>
              <w:rPr>
                <w:b/>
              </w:rPr>
            </w:pPr>
          </w:p>
        </w:tc>
      </w:tr>
      <w:tr w:rsidR="00290F7F" w:rsidRPr="00C20127" w:rsidTr="00290F7F">
        <w:trPr>
          <w:trHeight w:val="633"/>
          <w:jc w:val="center"/>
        </w:trPr>
        <w:tc>
          <w:tcPr>
            <w:tcW w:w="690" w:type="dxa"/>
            <w:tcBorders>
              <w:top w:val="single" w:sz="4" w:space="0" w:color="auto"/>
              <w:left w:val="single" w:sz="4" w:space="0" w:color="auto"/>
              <w:bottom w:val="single" w:sz="4" w:space="0" w:color="auto"/>
              <w:right w:val="single" w:sz="4" w:space="0" w:color="auto"/>
            </w:tcBorders>
          </w:tcPr>
          <w:p w:rsidR="00290F7F" w:rsidRPr="00390FD3" w:rsidRDefault="00290F7F" w:rsidP="00290F7F">
            <w:pPr>
              <w:autoSpaceDE w:val="0"/>
              <w:autoSpaceDN w:val="0"/>
              <w:adjustRightInd w:val="0"/>
              <w:spacing w:after="0"/>
              <w:jc w:val="center"/>
              <w:rPr>
                <w:b/>
                <w:iCs/>
                <w:lang w:val="en-US"/>
              </w:rPr>
            </w:pPr>
            <w:r>
              <w:rPr>
                <w:b/>
                <w:iCs/>
                <w:sz w:val="22"/>
                <w:szCs w:val="22"/>
                <w:lang w:val="en-US"/>
              </w:rPr>
              <w:t>3.</w:t>
            </w:r>
          </w:p>
        </w:tc>
        <w:tc>
          <w:tcPr>
            <w:tcW w:w="3769" w:type="dxa"/>
            <w:tcBorders>
              <w:top w:val="single" w:sz="4" w:space="0" w:color="auto"/>
              <w:left w:val="single" w:sz="4" w:space="0" w:color="auto"/>
              <w:bottom w:val="single" w:sz="4" w:space="0" w:color="auto"/>
              <w:right w:val="single" w:sz="4" w:space="0" w:color="auto"/>
            </w:tcBorders>
          </w:tcPr>
          <w:p w:rsidR="00290F7F" w:rsidRPr="00853AFE" w:rsidRDefault="00290F7F" w:rsidP="00290F7F">
            <w:pPr>
              <w:autoSpaceDE w:val="0"/>
              <w:autoSpaceDN w:val="0"/>
              <w:adjustRightInd w:val="0"/>
              <w:spacing w:after="0"/>
              <w:rPr>
                <w:b/>
              </w:rPr>
            </w:pPr>
            <w:r w:rsidRPr="00390FD3">
              <w:rPr>
                <w:b/>
                <w:sz w:val="22"/>
                <w:szCs w:val="22"/>
              </w:rPr>
              <w:t>Деловая репутация участника закупки</w:t>
            </w:r>
          </w:p>
        </w:tc>
        <w:tc>
          <w:tcPr>
            <w:tcW w:w="1559" w:type="dxa"/>
            <w:tcBorders>
              <w:top w:val="single" w:sz="4" w:space="0" w:color="auto"/>
              <w:left w:val="single" w:sz="4" w:space="0" w:color="auto"/>
              <w:bottom w:val="single" w:sz="4" w:space="0" w:color="auto"/>
              <w:right w:val="single" w:sz="4" w:space="0" w:color="auto"/>
            </w:tcBorders>
          </w:tcPr>
          <w:p w:rsidR="00290F7F" w:rsidRPr="009E745A" w:rsidRDefault="00290F7F" w:rsidP="00290F7F">
            <w:pPr>
              <w:autoSpaceDE w:val="0"/>
              <w:autoSpaceDN w:val="0"/>
              <w:adjustRightInd w:val="0"/>
              <w:spacing w:after="0"/>
              <w:jc w:val="center"/>
              <w:rPr>
                <w:sz w:val="20"/>
                <w:szCs w:val="20"/>
              </w:rPr>
            </w:pPr>
            <w:r w:rsidRPr="009E745A">
              <w:rPr>
                <w:sz w:val="20"/>
                <w:szCs w:val="20"/>
              </w:rPr>
              <w:t xml:space="preserve">Сведения </w:t>
            </w:r>
            <w:proofErr w:type="gramStart"/>
            <w:r w:rsidRPr="009E745A">
              <w:rPr>
                <w:sz w:val="20"/>
                <w:szCs w:val="20"/>
              </w:rPr>
              <w:t>представлены</w:t>
            </w:r>
            <w:proofErr w:type="gramEnd"/>
            <w:r w:rsidRPr="009E745A">
              <w:rPr>
                <w:sz w:val="20"/>
                <w:szCs w:val="20"/>
              </w:rPr>
              <w:t>/не представлены</w:t>
            </w:r>
          </w:p>
        </w:tc>
        <w:tc>
          <w:tcPr>
            <w:tcW w:w="1918"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jc w:val="center"/>
              <w:rPr>
                <w:b/>
              </w:rPr>
            </w:pPr>
          </w:p>
        </w:tc>
        <w:tc>
          <w:tcPr>
            <w:tcW w:w="1688"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ind w:left="-108" w:right="-108"/>
              <w:jc w:val="center"/>
              <w:rPr>
                <w:b/>
              </w:rPr>
            </w:pPr>
          </w:p>
        </w:tc>
      </w:tr>
      <w:tr w:rsidR="00290F7F" w:rsidRPr="00C20127" w:rsidTr="00290F7F">
        <w:trPr>
          <w:trHeight w:val="633"/>
          <w:jc w:val="center"/>
        </w:trPr>
        <w:tc>
          <w:tcPr>
            <w:tcW w:w="690"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jc w:val="center"/>
              <w:rPr>
                <w:b/>
                <w:iCs/>
              </w:rPr>
            </w:pPr>
            <w:r>
              <w:rPr>
                <w:b/>
                <w:iCs/>
                <w:sz w:val="22"/>
                <w:szCs w:val="22"/>
                <w:lang w:val="en-US"/>
              </w:rPr>
              <w:t>4</w:t>
            </w:r>
            <w:r>
              <w:rPr>
                <w:b/>
                <w:iCs/>
                <w:sz w:val="22"/>
                <w:szCs w:val="22"/>
              </w:rPr>
              <w:t>.</w:t>
            </w:r>
          </w:p>
        </w:tc>
        <w:tc>
          <w:tcPr>
            <w:tcW w:w="3769"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rPr>
                <w:b/>
              </w:rPr>
            </w:pPr>
            <w:r w:rsidRPr="00853AFE">
              <w:rPr>
                <w:b/>
                <w:sz w:val="22"/>
                <w:szCs w:val="22"/>
              </w:rPr>
              <w:t>Обеспеченность кадровыми ресурс</w:t>
            </w:r>
            <w:r>
              <w:rPr>
                <w:b/>
                <w:sz w:val="22"/>
                <w:szCs w:val="22"/>
              </w:rPr>
              <w:t>ами</w:t>
            </w:r>
          </w:p>
        </w:tc>
        <w:tc>
          <w:tcPr>
            <w:tcW w:w="1559" w:type="dxa"/>
            <w:tcBorders>
              <w:top w:val="single" w:sz="4" w:space="0" w:color="auto"/>
              <w:left w:val="single" w:sz="4" w:space="0" w:color="auto"/>
              <w:bottom w:val="single" w:sz="4" w:space="0" w:color="auto"/>
              <w:right w:val="single" w:sz="4" w:space="0" w:color="auto"/>
            </w:tcBorders>
          </w:tcPr>
          <w:p w:rsidR="00290F7F" w:rsidRPr="009E745A" w:rsidRDefault="00290F7F" w:rsidP="00290F7F">
            <w:pPr>
              <w:autoSpaceDE w:val="0"/>
              <w:autoSpaceDN w:val="0"/>
              <w:adjustRightInd w:val="0"/>
              <w:spacing w:after="0"/>
              <w:jc w:val="center"/>
              <w:rPr>
                <w:sz w:val="20"/>
                <w:szCs w:val="20"/>
              </w:rPr>
            </w:pPr>
            <w:r w:rsidRPr="009E745A">
              <w:rPr>
                <w:sz w:val="20"/>
                <w:szCs w:val="20"/>
              </w:rPr>
              <w:t xml:space="preserve">Сведения </w:t>
            </w:r>
            <w:proofErr w:type="gramStart"/>
            <w:r w:rsidRPr="009E745A">
              <w:rPr>
                <w:sz w:val="20"/>
                <w:szCs w:val="20"/>
              </w:rPr>
              <w:t>представлены</w:t>
            </w:r>
            <w:proofErr w:type="gramEnd"/>
            <w:r w:rsidRPr="009E745A">
              <w:rPr>
                <w:sz w:val="20"/>
                <w:szCs w:val="20"/>
              </w:rPr>
              <w:t>/не представлены</w:t>
            </w:r>
          </w:p>
        </w:tc>
        <w:tc>
          <w:tcPr>
            <w:tcW w:w="1918"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jc w:val="center"/>
              <w:rPr>
                <w:b/>
              </w:rPr>
            </w:pPr>
          </w:p>
        </w:tc>
        <w:tc>
          <w:tcPr>
            <w:tcW w:w="1688"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ind w:left="-108" w:right="-108"/>
              <w:jc w:val="center"/>
              <w:rPr>
                <w:b/>
              </w:rPr>
            </w:pPr>
          </w:p>
        </w:tc>
      </w:tr>
      <w:tr w:rsidR="00290F7F" w:rsidRPr="00C20127" w:rsidTr="00290F7F">
        <w:trPr>
          <w:trHeight w:val="633"/>
          <w:jc w:val="center"/>
        </w:trPr>
        <w:tc>
          <w:tcPr>
            <w:tcW w:w="690" w:type="dxa"/>
            <w:tcBorders>
              <w:top w:val="single" w:sz="4" w:space="0" w:color="auto"/>
              <w:left w:val="single" w:sz="4" w:space="0" w:color="auto"/>
              <w:bottom w:val="single" w:sz="4" w:space="0" w:color="auto"/>
              <w:right w:val="single" w:sz="4" w:space="0" w:color="auto"/>
            </w:tcBorders>
          </w:tcPr>
          <w:p w:rsidR="00290F7F" w:rsidRPr="00390FD3" w:rsidRDefault="00290F7F" w:rsidP="00290F7F">
            <w:pPr>
              <w:autoSpaceDE w:val="0"/>
              <w:autoSpaceDN w:val="0"/>
              <w:adjustRightInd w:val="0"/>
              <w:spacing w:after="0"/>
              <w:jc w:val="center"/>
              <w:rPr>
                <w:b/>
                <w:iCs/>
                <w:lang w:val="en-US"/>
              </w:rPr>
            </w:pPr>
            <w:r>
              <w:rPr>
                <w:b/>
                <w:iCs/>
                <w:sz w:val="22"/>
                <w:szCs w:val="22"/>
                <w:lang w:val="en-US"/>
              </w:rPr>
              <w:lastRenderedPageBreak/>
              <w:t>5.</w:t>
            </w:r>
          </w:p>
        </w:tc>
        <w:tc>
          <w:tcPr>
            <w:tcW w:w="3769" w:type="dxa"/>
            <w:tcBorders>
              <w:top w:val="single" w:sz="4" w:space="0" w:color="auto"/>
              <w:left w:val="single" w:sz="4" w:space="0" w:color="auto"/>
              <w:bottom w:val="single" w:sz="4" w:space="0" w:color="auto"/>
              <w:right w:val="single" w:sz="4" w:space="0" w:color="auto"/>
            </w:tcBorders>
          </w:tcPr>
          <w:p w:rsidR="00290F7F" w:rsidRPr="00853AFE" w:rsidRDefault="00290F7F" w:rsidP="00290F7F">
            <w:pPr>
              <w:autoSpaceDE w:val="0"/>
              <w:autoSpaceDN w:val="0"/>
              <w:adjustRightInd w:val="0"/>
              <w:spacing w:after="0"/>
              <w:rPr>
                <w:b/>
              </w:rPr>
            </w:pPr>
            <w:r w:rsidRPr="00390FD3">
              <w:rPr>
                <w:b/>
                <w:sz w:val="22"/>
                <w:szCs w:val="22"/>
              </w:rPr>
              <w:t>Опыт работы, связанный с предметом договора</w:t>
            </w:r>
          </w:p>
        </w:tc>
        <w:tc>
          <w:tcPr>
            <w:tcW w:w="1559" w:type="dxa"/>
            <w:tcBorders>
              <w:top w:val="single" w:sz="4" w:space="0" w:color="auto"/>
              <w:left w:val="single" w:sz="4" w:space="0" w:color="auto"/>
              <w:bottom w:val="single" w:sz="4" w:space="0" w:color="auto"/>
              <w:right w:val="single" w:sz="4" w:space="0" w:color="auto"/>
            </w:tcBorders>
          </w:tcPr>
          <w:p w:rsidR="00290F7F" w:rsidRPr="009E745A" w:rsidRDefault="00290F7F" w:rsidP="00290F7F">
            <w:pPr>
              <w:autoSpaceDE w:val="0"/>
              <w:autoSpaceDN w:val="0"/>
              <w:adjustRightInd w:val="0"/>
              <w:spacing w:after="0"/>
              <w:jc w:val="center"/>
              <w:rPr>
                <w:sz w:val="20"/>
                <w:szCs w:val="20"/>
              </w:rPr>
            </w:pPr>
            <w:r w:rsidRPr="009E745A">
              <w:rPr>
                <w:sz w:val="20"/>
                <w:szCs w:val="20"/>
              </w:rPr>
              <w:t xml:space="preserve">Сведения </w:t>
            </w:r>
            <w:proofErr w:type="gramStart"/>
            <w:r w:rsidRPr="009E745A">
              <w:rPr>
                <w:sz w:val="20"/>
                <w:szCs w:val="20"/>
              </w:rPr>
              <w:t>представлены</w:t>
            </w:r>
            <w:proofErr w:type="gramEnd"/>
            <w:r w:rsidRPr="009E745A">
              <w:rPr>
                <w:sz w:val="20"/>
                <w:szCs w:val="20"/>
              </w:rPr>
              <w:t>/не представлены</w:t>
            </w:r>
          </w:p>
        </w:tc>
        <w:tc>
          <w:tcPr>
            <w:tcW w:w="1918"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jc w:val="center"/>
              <w:rPr>
                <w:b/>
              </w:rPr>
            </w:pPr>
          </w:p>
        </w:tc>
        <w:tc>
          <w:tcPr>
            <w:tcW w:w="1688" w:type="dxa"/>
            <w:tcBorders>
              <w:top w:val="single" w:sz="4" w:space="0" w:color="auto"/>
              <w:left w:val="single" w:sz="4" w:space="0" w:color="auto"/>
              <w:bottom w:val="single" w:sz="4" w:space="0" w:color="auto"/>
              <w:right w:val="single" w:sz="4" w:space="0" w:color="auto"/>
            </w:tcBorders>
          </w:tcPr>
          <w:p w:rsidR="00290F7F" w:rsidRPr="00C20127" w:rsidRDefault="00290F7F" w:rsidP="00290F7F">
            <w:pPr>
              <w:autoSpaceDE w:val="0"/>
              <w:autoSpaceDN w:val="0"/>
              <w:adjustRightInd w:val="0"/>
              <w:spacing w:after="0"/>
              <w:ind w:left="-108" w:right="-108"/>
              <w:jc w:val="center"/>
              <w:rPr>
                <w:b/>
              </w:rPr>
            </w:pPr>
          </w:p>
        </w:tc>
      </w:tr>
    </w:tbl>
    <w:p w:rsidR="00290F7F" w:rsidRPr="00BC266D" w:rsidRDefault="00290F7F" w:rsidP="00290F7F">
      <w:pPr>
        <w:keepNext/>
        <w:spacing w:after="0"/>
        <w:ind w:left="-426" w:right="57" w:firstLine="568"/>
      </w:pPr>
      <w:r w:rsidRPr="00BC266D">
        <w:t xml:space="preserve">3. Мы ознакомлены с условиями, содержащимися в Техническом задании конкурсной документации, влияющими на стоимость поставляемых товаров. Цена, указанная в нашей </w:t>
      </w:r>
      <w:r>
        <w:t>заявке</w:t>
      </w:r>
      <w:r w:rsidRPr="00BC266D">
        <w:t>, включает налоги, пошлины и прочие сборы, которые исполнитель договора должен оплачивать в соответствии с условиями договора или на иных основаниях.</w:t>
      </w:r>
    </w:p>
    <w:p w:rsidR="00290F7F" w:rsidRPr="00BC266D" w:rsidRDefault="00290F7F" w:rsidP="00290F7F">
      <w:pPr>
        <w:tabs>
          <w:tab w:val="left" w:pos="708"/>
        </w:tabs>
        <w:spacing w:after="0"/>
        <w:ind w:left="-426" w:firstLine="568"/>
      </w:pPr>
      <w:r w:rsidRPr="00BC266D">
        <w:t xml:space="preserve">4.Если наши предложения, изложенные выше, будут приняты, мы берем на себя обязательство поставить товар  в соответствии с требованиями конкурсной документации, утвержденным Техническим заданием и согласно нашей </w:t>
      </w:r>
      <w:r>
        <w:t>заявка</w:t>
      </w:r>
      <w:r w:rsidRPr="00BC266D">
        <w:t>, которые мы просим включить в договор.</w:t>
      </w:r>
    </w:p>
    <w:p w:rsidR="00290F7F" w:rsidRPr="00BC266D" w:rsidRDefault="00290F7F" w:rsidP="00290F7F">
      <w:pPr>
        <w:tabs>
          <w:tab w:val="left" w:pos="708"/>
        </w:tabs>
        <w:spacing w:after="0"/>
        <w:ind w:left="-426" w:firstLine="568"/>
      </w:pPr>
      <w:proofErr w:type="gramStart"/>
      <w:r w:rsidRPr="00BC266D">
        <w:t xml:space="preserve">5.Настоящим гарантируем достоверность представленной нами в </w:t>
      </w:r>
      <w:r>
        <w:t>заявке</w:t>
      </w:r>
      <w:r w:rsidRPr="00BC266D">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у нас, в уполномоченных органах власти и у упомянутых в нашей </w:t>
      </w:r>
      <w:r>
        <w:t>заявке</w:t>
      </w:r>
      <w:r w:rsidRPr="00BC266D">
        <w:t xml:space="preserve"> юридических и физических лиц информацию, уточняющую представленные сведения</w:t>
      </w:r>
      <w:r>
        <w:t xml:space="preserve"> и подтверждающую достоверность представленных сведений</w:t>
      </w:r>
      <w:r w:rsidRPr="00BC266D">
        <w:t>.</w:t>
      </w:r>
      <w:proofErr w:type="gramEnd"/>
    </w:p>
    <w:p w:rsidR="00290F7F" w:rsidRPr="00BC266D" w:rsidRDefault="00290F7F" w:rsidP="00290F7F">
      <w:pPr>
        <w:pStyle w:val="ad"/>
        <w:spacing w:after="0"/>
        <w:ind w:left="-426" w:firstLine="568"/>
        <w:rPr>
          <w:sz w:val="22"/>
        </w:rPr>
      </w:pPr>
      <w:proofErr w:type="gramStart"/>
      <w:r w:rsidRPr="00BC266D">
        <w:rPr>
          <w:szCs w:val="24"/>
        </w:rPr>
        <w:t>6.В случае</w:t>
      </w:r>
      <w:r w:rsidRPr="00BC266D">
        <w:t xml:space="preserve"> если наши предложения будут признаны лучшими, мы берем на себя обязательства подписать со своей стороны договор на выполнение работ  в соответствии с формой, включенной в состав конкурсной документации, с учетом приложений к  договору, которые будут нами заполнены по формам, представленным в проекте договора и условиями наших предложений</w:t>
      </w:r>
      <w:r w:rsidRPr="00BC266D">
        <w:rPr>
          <w:sz w:val="22"/>
        </w:rPr>
        <w:t>.</w:t>
      </w:r>
      <w:proofErr w:type="gramEnd"/>
    </w:p>
    <w:p w:rsidR="00290F7F" w:rsidRPr="00BC266D" w:rsidRDefault="00290F7F" w:rsidP="00290F7F">
      <w:pPr>
        <w:tabs>
          <w:tab w:val="left" w:pos="708"/>
        </w:tabs>
        <w:spacing w:after="0"/>
        <w:ind w:left="-426" w:firstLine="568"/>
      </w:pPr>
      <w:r w:rsidRPr="00BC266D">
        <w:t>7. В случае если наши предложения будут лучшими после предложений Победителя открытого конкурса, а Победитель открытого конкурса будет признан уклонившимся от заключения договора с Заказчиком, мы обязуемся подписать данный договор на выполнение работ  в соответствии с требованиями конкурсной документации и условиями наших предложений.</w:t>
      </w:r>
    </w:p>
    <w:p w:rsidR="00290F7F" w:rsidRPr="00BC266D" w:rsidRDefault="00290F7F" w:rsidP="00290F7F">
      <w:pPr>
        <w:spacing w:after="0"/>
        <w:ind w:left="-426" w:firstLine="568"/>
      </w:pPr>
      <w:r w:rsidRPr="00BC266D">
        <w:t>8. Мы извещены о том, что в случае уклонения нами от заключения договора, сведения о нашей организации будут включены в Реестр недобросовестных поставщиков.</w:t>
      </w:r>
    </w:p>
    <w:p w:rsidR="00290F7F" w:rsidRPr="00BC266D" w:rsidRDefault="00290F7F" w:rsidP="00290F7F">
      <w:pPr>
        <w:spacing w:after="0"/>
        <w:ind w:left="-426" w:firstLine="568"/>
      </w:pPr>
      <w:r w:rsidRPr="00BC266D">
        <w:t xml:space="preserve">9.Сообщаем, что для оперативного уведомления нас по вопросам организационного характера и взаимодействия с Заказчиком нами </w:t>
      </w:r>
      <w:proofErr w:type="gramStart"/>
      <w:r w:rsidRPr="00BC266D">
        <w:t>уполномочен</w:t>
      </w:r>
      <w:proofErr w:type="gramEnd"/>
    </w:p>
    <w:p w:rsidR="00290F7F" w:rsidRPr="00BC266D" w:rsidRDefault="00290F7F" w:rsidP="00290F7F">
      <w:pPr>
        <w:spacing w:after="0"/>
        <w:ind w:left="-426" w:firstLine="568"/>
      </w:pPr>
      <w:r w:rsidRPr="00BC266D">
        <w:t>_________________________________________________________________________</w:t>
      </w:r>
    </w:p>
    <w:p w:rsidR="00290F7F" w:rsidRPr="00BC266D" w:rsidRDefault="00290F7F" w:rsidP="00290F7F">
      <w:pPr>
        <w:tabs>
          <w:tab w:val="left" w:pos="708"/>
        </w:tabs>
        <w:spacing w:after="0"/>
        <w:ind w:left="-426" w:firstLine="568"/>
        <w:jc w:val="center"/>
        <w:rPr>
          <w:i/>
          <w:sz w:val="16"/>
          <w:szCs w:val="16"/>
        </w:rPr>
      </w:pPr>
      <w:r w:rsidRPr="00BC266D">
        <w:rPr>
          <w:i/>
          <w:sz w:val="16"/>
          <w:szCs w:val="16"/>
        </w:rPr>
        <w:t>(Ф.И.О. представителя Участника процедуры закупки)</w:t>
      </w:r>
    </w:p>
    <w:p w:rsidR="00290F7F" w:rsidRPr="00BC266D" w:rsidRDefault="00290F7F" w:rsidP="00290F7F">
      <w:pPr>
        <w:tabs>
          <w:tab w:val="left" w:pos="708"/>
        </w:tabs>
        <w:spacing w:after="0"/>
        <w:ind w:left="-426" w:firstLine="568"/>
      </w:pPr>
      <w:r w:rsidRPr="00BC266D">
        <w:t>Все сведения о проведении конкурса просим сообщать уполномоченному лицу.</w:t>
      </w:r>
    </w:p>
    <w:p w:rsidR="00290F7F" w:rsidRPr="00BC266D" w:rsidRDefault="00290F7F" w:rsidP="00290F7F">
      <w:pPr>
        <w:tabs>
          <w:tab w:val="left" w:pos="708"/>
        </w:tabs>
        <w:spacing w:after="0"/>
        <w:ind w:left="-426" w:firstLine="568"/>
      </w:pPr>
      <w:r w:rsidRPr="00BC266D">
        <w:t xml:space="preserve">10.Корреспонденцию в наш адрес просим направлять по адресу: _____________________________________, факс ________ , </w:t>
      </w:r>
      <w:r w:rsidRPr="00BC266D">
        <w:rPr>
          <w:lang w:val="en-US"/>
        </w:rPr>
        <w:t>e</w:t>
      </w:r>
      <w:r w:rsidRPr="00BC266D">
        <w:t>-</w:t>
      </w:r>
      <w:r w:rsidRPr="00BC266D">
        <w:rPr>
          <w:lang w:val="en-US"/>
        </w:rPr>
        <w:t>mail</w:t>
      </w:r>
      <w:r w:rsidRPr="00BC266D">
        <w:t xml:space="preserve"> _______________.</w:t>
      </w:r>
    </w:p>
    <w:p w:rsidR="00290F7F" w:rsidRPr="00BC266D" w:rsidRDefault="00290F7F" w:rsidP="00290F7F">
      <w:pPr>
        <w:tabs>
          <w:tab w:val="left" w:pos="708"/>
        </w:tabs>
        <w:spacing w:after="0"/>
      </w:pPr>
      <w:r w:rsidRPr="00BC266D">
        <w:t>_________________               _______________________             /___________________/</w:t>
      </w:r>
    </w:p>
    <w:p w:rsidR="00290F7F" w:rsidRPr="00BC266D" w:rsidRDefault="00290F7F" w:rsidP="00290F7F">
      <w:pPr>
        <w:tabs>
          <w:tab w:val="left" w:pos="708"/>
        </w:tabs>
        <w:spacing w:after="0"/>
      </w:pPr>
      <w:r w:rsidRPr="00BC266D">
        <w:t xml:space="preserve">       (должность)                            (подпись)                                             (ФИО)</w:t>
      </w:r>
    </w:p>
    <w:p w:rsidR="00290F7F" w:rsidRPr="001D5870" w:rsidRDefault="00290F7F" w:rsidP="00290F7F">
      <w:pPr>
        <w:tabs>
          <w:tab w:val="left" w:pos="708"/>
        </w:tabs>
        <w:spacing w:after="0"/>
        <w:rPr>
          <w:color w:val="333333"/>
          <w:sz w:val="20"/>
          <w:szCs w:val="20"/>
        </w:rPr>
        <w:sectPr w:rsidR="00290F7F" w:rsidRPr="001D5870" w:rsidSect="005E2E67">
          <w:footerReference w:type="even" r:id="rId20"/>
          <w:footerReference w:type="default" r:id="rId21"/>
          <w:footnotePr>
            <w:pos w:val="beneathText"/>
          </w:footnotePr>
          <w:pgSz w:w="11905" w:h="16837"/>
          <w:pgMar w:top="1134" w:right="1557" w:bottom="1134" w:left="851" w:header="720" w:footer="720" w:gutter="0"/>
          <w:cols w:space="720"/>
          <w:docGrid w:linePitch="360"/>
        </w:sectPr>
      </w:pPr>
      <w:r w:rsidRPr="001D5870">
        <w:rPr>
          <w:color w:val="333333"/>
          <w:sz w:val="20"/>
          <w:szCs w:val="20"/>
        </w:rPr>
        <w:t>М.П.</w:t>
      </w:r>
    </w:p>
    <w:p w:rsidR="00290F7F" w:rsidRPr="009458F8" w:rsidRDefault="00290F7F" w:rsidP="00290F7F">
      <w:pPr>
        <w:pStyle w:val="1"/>
        <w:tabs>
          <w:tab w:val="left" w:pos="708"/>
        </w:tabs>
        <w:spacing w:before="0" w:after="0"/>
        <w:rPr>
          <w:b/>
          <w:sz w:val="28"/>
          <w:szCs w:val="28"/>
        </w:rPr>
      </w:pPr>
      <w:r w:rsidRPr="009458F8">
        <w:rPr>
          <w:b/>
          <w:sz w:val="28"/>
          <w:szCs w:val="28"/>
        </w:rPr>
        <w:lastRenderedPageBreak/>
        <w:t>I.3.3. ПРЕДЛОЖЕНИЕ УЧАСТНИКА ЗАКУПКИ ПО ОБЪЕКТУ ЗАКУПКИ</w:t>
      </w:r>
    </w:p>
    <w:p w:rsidR="00290F7F" w:rsidRPr="009458F8" w:rsidRDefault="00290F7F" w:rsidP="00290F7F">
      <w:pPr>
        <w:spacing w:after="0"/>
      </w:pPr>
    </w:p>
    <w:p w:rsidR="00290F7F" w:rsidRPr="009458F8" w:rsidRDefault="00290F7F" w:rsidP="00290F7F">
      <w:pPr>
        <w:spacing w:after="0"/>
        <w:jc w:val="right"/>
        <w:rPr>
          <w:b/>
          <w:color w:val="333333"/>
        </w:rPr>
      </w:pPr>
      <w:r w:rsidRPr="009458F8">
        <w:rPr>
          <w:b/>
          <w:color w:val="333333"/>
        </w:rPr>
        <w:t xml:space="preserve">Приложение №1 к заявке </w:t>
      </w:r>
    </w:p>
    <w:p w:rsidR="00290F7F" w:rsidRPr="00D413D6" w:rsidRDefault="00290F7F" w:rsidP="00290F7F">
      <w:pPr>
        <w:spacing w:after="0"/>
        <w:jc w:val="left"/>
        <w:rPr>
          <w:color w:val="333333"/>
          <w:highlight w:val="yellow"/>
        </w:rPr>
      </w:pPr>
    </w:p>
    <w:p w:rsidR="00290F7F" w:rsidRPr="00940F96" w:rsidRDefault="00290F7F" w:rsidP="00290F7F">
      <w:pPr>
        <w:autoSpaceDE w:val="0"/>
        <w:autoSpaceDN w:val="0"/>
        <w:adjustRightInd w:val="0"/>
        <w:spacing w:after="0"/>
        <w:jc w:val="center"/>
        <w:rPr>
          <w:i/>
          <w:sz w:val="22"/>
          <w:szCs w:val="22"/>
        </w:rPr>
      </w:pPr>
    </w:p>
    <w:p w:rsidR="00290F7F" w:rsidRDefault="00290F7F" w:rsidP="00CA282F">
      <w:pPr>
        <w:numPr>
          <w:ilvl w:val="0"/>
          <w:numId w:val="3"/>
        </w:numPr>
        <w:autoSpaceDE w:val="0"/>
        <w:autoSpaceDN w:val="0"/>
        <w:adjustRightInd w:val="0"/>
        <w:spacing w:after="0"/>
        <w:rPr>
          <w:sz w:val="22"/>
          <w:szCs w:val="22"/>
        </w:rPr>
      </w:pPr>
      <w:r w:rsidRPr="00940F96">
        <w:rPr>
          <w:b/>
          <w:sz w:val="22"/>
          <w:szCs w:val="22"/>
        </w:rPr>
        <w:t>Предложение о качестве услуг</w:t>
      </w:r>
      <w:r>
        <w:rPr>
          <w:b/>
          <w:sz w:val="22"/>
          <w:szCs w:val="22"/>
        </w:rPr>
        <w:t>.</w:t>
      </w:r>
    </w:p>
    <w:p w:rsidR="00290F7F" w:rsidRDefault="00290F7F" w:rsidP="00290F7F">
      <w:pPr>
        <w:autoSpaceDE w:val="0"/>
        <w:autoSpaceDN w:val="0"/>
        <w:adjustRightInd w:val="0"/>
        <w:spacing w:after="0"/>
        <w:rPr>
          <w:rFonts w:cs="Calibri"/>
        </w:rPr>
      </w:pPr>
      <w:r w:rsidRPr="00C20127">
        <w:rPr>
          <w:rFonts w:cs="Calibri"/>
        </w:rPr>
        <w:t>«Контроль качества за выполненными работами, услугами»</w:t>
      </w:r>
      <w:r>
        <w:rPr>
          <w:rFonts w:cs="Calibri"/>
        </w:rPr>
        <w:t>.</w:t>
      </w:r>
    </w:p>
    <w:p w:rsidR="00290F7F" w:rsidRPr="00C20127" w:rsidRDefault="00290F7F" w:rsidP="00290F7F">
      <w:pPr>
        <w:autoSpaceDE w:val="0"/>
        <w:autoSpaceDN w:val="0"/>
        <w:adjustRightInd w:val="0"/>
        <w:spacing w:after="0"/>
        <w:rPr>
          <w:i/>
          <w:sz w:val="22"/>
          <w:szCs w:val="22"/>
        </w:rPr>
      </w:pPr>
      <w:r w:rsidRPr="00C20127">
        <w:rPr>
          <w:rFonts w:cs="Calibri"/>
          <w:i/>
        </w:rPr>
        <w:t xml:space="preserve">Предложение представляется в качестве приложения к заявке. </w:t>
      </w:r>
    </w:p>
    <w:p w:rsidR="00290F7F" w:rsidRPr="00940F96" w:rsidRDefault="00290F7F" w:rsidP="00290F7F">
      <w:pPr>
        <w:autoSpaceDE w:val="0"/>
        <w:autoSpaceDN w:val="0"/>
        <w:adjustRightInd w:val="0"/>
        <w:spacing w:after="0"/>
        <w:rPr>
          <w:i/>
          <w:sz w:val="22"/>
          <w:szCs w:val="22"/>
        </w:rPr>
      </w:pPr>
    </w:p>
    <w:p w:rsidR="00290F7F" w:rsidRDefault="00290F7F" w:rsidP="00CA282F">
      <w:pPr>
        <w:numPr>
          <w:ilvl w:val="0"/>
          <w:numId w:val="3"/>
        </w:numPr>
        <w:autoSpaceDE w:val="0"/>
        <w:autoSpaceDN w:val="0"/>
        <w:adjustRightInd w:val="0"/>
        <w:spacing w:after="0"/>
        <w:rPr>
          <w:b/>
          <w:sz w:val="22"/>
          <w:szCs w:val="22"/>
        </w:rPr>
      </w:pPr>
      <w:r w:rsidRPr="00940F96">
        <w:rPr>
          <w:b/>
          <w:sz w:val="22"/>
          <w:szCs w:val="22"/>
        </w:rPr>
        <w:t xml:space="preserve"> Предложение о цене договора.  </w:t>
      </w:r>
    </w:p>
    <w:p w:rsidR="00290F7F" w:rsidRDefault="00290F7F" w:rsidP="00290F7F">
      <w:pPr>
        <w:tabs>
          <w:tab w:val="left" w:pos="1800"/>
        </w:tabs>
        <w:spacing w:after="0"/>
        <w:rPr>
          <w:i/>
          <w:sz w:val="22"/>
          <w:szCs w:val="22"/>
        </w:rPr>
      </w:pPr>
      <w:r w:rsidRPr="00940F96">
        <w:rPr>
          <w:i/>
          <w:sz w:val="22"/>
          <w:szCs w:val="22"/>
        </w:rPr>
        <w:t xml:space="preserve">Указывается информация о цене договора с расчетом объема работ указанного в Техническом задании. </w:t>
      </w:r>
    </w:p>
    <w:p w:rsidR="00290F7F" w:rsidRPr="00C20127" w:rsidRDefault="00290F7F" w:rsidP="00290F7F">
      <w:pPr>
        <w:autoSpaceDE w:val="0"/>
        <w:autoSpaceDN w:val="0"/>
        <w:adjustRightInd w:val="0"/>
        <w:spacing w:after="0"/>
        <w:rPr>
          <w:i/>
          <w:sz w:val="22"/>
          <w:szCs w:val="22"/>
        </w:rPr>
      </w:pPr>
      <w:r w:rsidRPr="00C20127">
        <w:rPr>
          <w:rFonts w:cs="Calibri"/>
          <w:i/>
        </w:rPr>
        <w:t xml:space="preserve">Предложение представляется в качестве приложения к заявке. </w:t>
      </w:r>
    </w:p>
    <w:p w:rsidR="00290F7F" w:rsidRPr="00940F96" w:rsidRDefault="00290F7F" w:rsidP="00290F7F">
      <w:pPr>
        <w:tabs>
          <w:tab w:val="left" w:pos="1800"/>
        </w:tabs>
        <w:spacing w:after="0"/>
        <w:rPr>
          <w:i/>
          <w:sz w:val="22"/>
          <w:szCs w:val="22"/>
          <w:highlight w:val="yellow"/>
        </w:rPr>
      </w:pPr>
    </w:p>
    <w:p w:rsidR="00290F7F" w:rsidRDefault="00290F7F" w:rsidP="00290F7F">
      <w:pPr>
        <w:autoSpaceDE w:val="0"/>
        <w:autoSpaceDN w:val="0"/>
        <w:adjustRightInd w:val="0"/>
        <w:spacing w:after="0"/>
        <w:jc w:val="center"/>
        <w:rPr>
          <w:b/>
          <w:sz w:val="22"/>
          <w:szCs w:val="22"/>
        </w:rPr>
      </w:pPr>
      <w:r>
        <w:rPr>
          <w:b/>
          <w:sz w:val="22"/>
          <w:szCs w:val="22"/>
        </w:rPr>
        <w:t xml:space="preserve">3)  </w:t>
      </w:r>
      <w:r w:rsidRPr="00940F96">
        <w:rPr>
          <w:b/>
          <w:sz w:val="22"/>
          <w:szCs w:val="22"/>
        </w:rPr>
        <w:t>Предложение о качественных характеристиках товара, применяемого при оказании услуг</w:t>
      </w:r>
      <w:r>
        <w:rPr>
          <w:b/>
          <w:sz w:val="22"/>
          <w:szCs w:val="22"/>
        </w:rPr>
        <w:t>.</w:t>
      </w:r>
    </w:p>
    <w:p w:rsidR="00290F7F" w:rsidRPr="00940F96" w:rsidRDefault="00290F7F" w:rsidP="00290F7F">
      <w:pPr>
        <w:autoSpaceDE w:val="0"/>
        <w:autoSpaceDN w:val="0"/>
        <w:adjustRightInd w:val="0"/>
        <w:spacing w:after="0"/>
        <w:rPr>
          <w:i/>
          <w:sz w:val="22"/>
          <w:szCs w:val="22"/>
        </w:rPr>
      </w:pPr>
      <w:r w:rsidRPr="00940F96">
        <w:rPr>
          <w:i/>
          <w:sz w:val="22"/>
          <w:szCs w:val="22"/>
        </w:rPr>
        <w:t>Указать сведения о применяемом товар</w:t>
      </w:r>
      <w:r>
        <w:rPr>
          <w:i/>
          <w:sz w:val="22"/>
          <w:szCs w:val="22"/>
        </w:rPr>
        <w:t>е</w:t>
      </w:r>
      <w:r w:rsidRPr="00940F96">
        <w:rPr>
          <w:i/>
          <w:sz w:val="22"/>
          <w:szCs w:val="22"/>
        </w:rPr>
        <w:t xml:space="preserve"> согласно требованиям конкурсной документации. </w:t>
      </w:r>
    </w:p>
    <w:p w:rsidR="00290F7F" w:rsidRPr="00C20127" w:rsidRDefault="00290F7F" w:rsidP="00290F7F">
      <w:pPr>
        <w:autoSpaceDE w:val="0"/>
        <w:autoSpaceDN w:val="0"/>
        <w:adjustRightInd w:val="0"/>
        <w:spacing w:after="0"/>
        <w:rPr>
          <w:i/>
          <w:sz w:val="22"/>
          <w:szCs w:val="22"/>
        </w:rPr>
      </w:pPr>
      <w:r w:rsidRPr="00C20127">
        <w:rPr>
          <w:rFonts w:cs="Calibri"/>
          <w:i/>
        </w:rPr>
        <w:t xml:space="preserve">Предложение представляется в качестве приложения к заявке. </w:t>
      </w:r>
    </w:p>
    <w:p w:rsidR="00290F7F" w:rsidRPr="00D413D6" w:rsidRDefault="00290F7F" w:rsidP="00290F7F">
      <w:pPr>
        <w:tabs>
          <w:tab w:val="left" w:pos="1800"/>
        </w:tabs>
        <w:spacing w:after="0"/>
        <w:ind w:firstLine="540"/>
        <w:rPr>
          <w:b/>
          <w:i/>
          <w:sz w:val="22"/>
          <w:szCs w:val="22"/>
          <w:highlight w:val="yellow"/>
        </w:rPr>
      </w:pPr>
    </w:p>
    <w:p w:rsidR="00290F7F" w:rsidRPr="00D413D6" w:rsidRDefault="00290F7F" w:rsidP="00290F7F">
      <w:pPr>
        <w:tabs>
          <w:tab w:val="left" w:pos="1800"/>
        </w:tabs>
        <w:spacing w:after="0"/>
        <w:ind w:firstLine="540"/>
        <w:rPr>
          <w:i/>
          <w:sz w:val="20"/>
          <w:szCs w:val="20"/>
          <w:highlight w:val="yellow"/>
        </w:rPr>
      </w:pPr>
    </w:p>
    <w:p w:rsidR="00290F7F" w:rsidRPr="00D413D6" w:rsidRDefault="00290F7F" w:rsidP="00290F7F">
      <w:pPr>
        <w:tabs>
          <w:tab w:val="left" w:pos="1800"/>
        </w:tabs>
        <w:spacing w:after="0"/>
        <w:ind w:firstLine="540"/>
        <w:rPr>
          <w:i/>
          <w:sz w:val="20"/>
          <w:szCs w:val="20"/>
          <w:highlight w:val="yellow"/>
        </w:rPr>
      </w:pPr>
    </w:p>
    <w:p w:rsidR="00290F7F" w:rsidRPr="00D413D6" w:rsidRDefault="00290F7F" w:rsidP="00290F7F">
      <w:pPr>
        <w:tabs>
          <w:tab w:val="left" w:pos="1800"/>
        </w:tabs>
        <w:spacing w:after="0"/>
        <w:ind w:firstLine="540"/>
        <w:rPr>
          <w:i/>
          <w:sz w:val="20"/>
          <w:szCs w:val="20"/>
          <w:highlight w:val="yellow"/>
        </w:rPr>
      </w:pPr>
    </w:p>
    <w:p w:rsidR="00290F7F" w:rsidRPr="00940F96" w:rsidRDefault="00290F7F" w:rsidP="00290F7F">
      <w:pPr>
        <w:tabs>
          <w:tab w:val="left" w:pos="1800"/>
        </w:tabs>
        <w:spacing w:after="0"/>
        <w:ind w:firstLine="540"/>
        <w:rPr>
          <w:i/>
          <w:sz w:val="20"/>
          <w:szCs w:val="20"/>
        </w:rPr>
      </w:pPr>
    </w:p>
    <w:p w:rsidR="00290F7F" w:rsidRPr="00940F96" w:rsidRDefault="00290F7F" w:rsidP="00290F7F">
      <w:pPr>
        <w:tabs>
          <w:tab w:val="left" w:pos="708"/>
        </w:tabs>
        <w:spacing w:after="0"/>
      </w:pPr>
      <w:r w:rsidRPr="00940F96">
        <w:t>_______________________               _______________________             /___________________/</w:t>
      </w:r>
    </w:p>
    <w:p w:rsidR="00290F7F" w:rsidRPr="00940F96" w:rsidRDefault="00290F7F" w:rsidP="00290F7F">
      <w:pPr>
        <w:tabs>
          <w:tab w:val="left" w:pos="708"/>
        </w:tabs>
        <w:spacing w:after="0"/>
        <w:rPr>
          <w:i/>
        </w:rPr>
      </w:pPr>
      <w:r w:rsidRPr="00940F96">
        <w:rPr>
          <w:i/>
        </w:rPr>
        <w:t xml:space="preserve">       (должность)                                             (подпись)                                           (ФИО)</w:t>
      </w:r>
    </w:p>
    <w:p w:rsidR="00290F7F" w:rsidRPr="00940F96" w:rsidRDefault="00290F7F" w:rsidP="00290F7F">
      <w:pPr>
        <w:tabs>
          <w:tab w:val="left" w:pos="708"/>
        </w:tabs>
        <w:spacing w:after="0"/>
        <w:rPr>
          <w:i/>
          <w:sz w:val="22"/>
          <w:szCs w:val="22"/>
          <w:u w:val="single"/>
        </w:rPr>
      </w:pPr>
      <w:proofErr w:type="spellStart"/>
      <w:r w:rsidRPr="00940F96">
        <w:rPr>
          <w:i/>
          <w:sz w:val="22"/>
          <w:szCs w:val="22"/>
          <w:u w:val="single"/>
        </w:rPr>
        <w:t>М.п</w:t>
      </w:r>
      <w:proofErr w:type="spellEnd"/>
      <w:r w:rsidRPr="00940F96">
        <w:rPr>
          <w:i/>
          <w:sz w:val="22"/>
          <w:szCs w:val="22"/>
          <w:u w:val="single"/>
        </w:rPr>
        <w:t xml:space="preserve">. </w:t>
      </w:r>
    </w:p>
    <w:p w:rsidR="00290F7F" w:rsidRPr="00940F96" w:rsidRDefault="00290F7F" w:rsidP="00290F7F">
      <w:pPr>
        <w:tabs>
          <w:tab w:val="left" w:pos="708"/>
        </w:tabs>
        <w:spacing w:after="0"/>
        <w:rPr>
          <w:i/>
          <w:sz w:val="22"/>
          <w:szCs w:val="22"/>
          <w:u w:val="single"/>
        </w:rPr>
      </w:pPr>
    </w:p>
    <w:p w:rsidR="00290F7F" w:rsidRPr="00D413D6" w:rsidRDefault="00290F7F" w:rsidP="00290F7F">
      <w:pPr>
        <w:pStyle w:val="1"/>
        <w:tabs>
          <w:tab w:val="left" w:pos="708"/>
        </w:tabs>
        <w:spacing w:before="0" w:after="0"/>
        <w:rPr>
          <w:i/>
          <w:sz w:val="22"/>
          <w:szCs w:val="22"/>
          <w:u w:val="single"/>
        </w:rPr>
      </w:pPr>
      <w:r w:rsidRPr="00940F96">
        <w:rPr>
          <w:b/>
          <w:bCs/>
        </w:rPr>
        <w:br w:type="page"/>
      </w:r>
    </w:p>
    <w:p w:rsidR="00290F7F" w:rsidRPr="00D413D6" w:rsidRDefault="00290F7F" w:rsidP="00290F7F">
      <w:pPr>
        <w:tabs>
          <w:tab w:val="left" w:pos="708"/>
        </w:tabs>
        <w:spacing w:after="0"/>
        <w:rPr>
          <w:i/>
          <w:sz w:val="22"/>
          <w:szCs w:val="22"/>
          <w:highlight w:val="yellow"/>
          <w:u w:val="single"/>
        </w:rPr>
      </w:pPr>
    </w:p>
    <w:p w:rsidR="00290F7F" w:rsidRDefault="00290F7F" w:rsidP="00290F7F">
      <w:pPr>
        <w:tabs>
          <w:tab w:val="left" w:pos="708"/>
        </w:tabs>
        <w:spacing w:after="0"/>
        <w:jc w:val="center"/>
        <w:rPr>
          <w:b/>
        </w:rPr>
      </w:pPr>
      <w:r>
        <w:rPr>
          <w:b/>
          <w:sz w:val="28"/>
          <w:szCs w:val="28"/>
          <w:lang w:val="en-US"/>
        </w:rPr>
        <w:t>I</w:t>
      </w:r>
      <w:r>
        <w:rPr>
          <w:b/>
          <w:sz w:val="28"/>
          <w:szCs w:val="28"/>
        </w:rPr>
        <w:t>.3.4.</w:t>
      </w:r>
      <w:r>
        <w:rPr>
          <w:rFonts w:eastAsia="Calibri"/>
          <w:b/>
        </w:rPr>
        <w:t xml:space="preserve"> Сведения об опыте работы </w:t>
      </w:r>
    </w:p>
    <w:p w:rsidR="00290F7F" w:rsidRDefault="00290F7F" w:rsidP="00290F7F">
      <w:pPr>
        <w:tabs>
          <w:tab w:val="left" w:pos="708"/>
        </w:tabs>
        <w:spacing w:after="0"/>
        <w:jc w:val="right"/>
        <w:rPr>
          <w:rFonts w:eastAsia="Calibri"/>
          <w:b/>
        </w:rPr>
      </w:pPr>
    </w:p>
    <w:tbl>
      <w:tblPr>
        <w:tblW w:w="52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896"/>
        <w:gridCol w:w="1453"/>
        <w:gridCol w:w="1115"/>
        <w:gridCol w:w="1115"/>
        <w:gridCol w:w="1467"/>
        <w:gridCol w:w="486"/>
        <w:gridCol w:w="520"/>
        <w:gridCol w:w="1523"/>
      </w:tblGrid>
      <w:tr w:rsidR="00290F7F" w:rsidTr="00290F7F">
        <w:trPr>
          <w:cantSplit/>
          <w:trHeight w:val="753"/>
        </w:trPr>
        <w:tc>
          <w:tcPr>
            <w:tcW w:w="209" w:type="pct"/>
            <w:vMerge w:val="restart"/>
            <w:shd w:val="clear" w:color="auto" w:fill="BFBFBF"/>
          </w:tcPr>
          <w:p w:rsidR="00290F7F" w:rsidRDefault="00290F7F" w:rsidP="00290F7F">
            <w:pPr>
              <w:suppressAutoHyphens/>
              <w:spacing w:after="0"/>
              <w:jc w:val="center"/>
              <w:rPr>
                <w:lang w:eastAsia="zh-CN"/>
              </w:rPr>
            </w:pPr>
            <w:r>
              <w:rPr>
                <w:lang w:eastAsia="zh-CN"/>
              </w:rPr>
              <w:t xml:space="preserve">№ </w:t>
            </w:r>
            <w:proofErr w:type="gramStart"/>
            <w:r>
              <w:rPr>
                <w:lang w:eastAsia="zh-CN"/>
              </w:rPr>
              <w:t>п</w:t>
            </w:r>
            <w:proofErr w:type="gramEnd"/>
            <w:r>
              <w:rPr>
                <w:lang w:eastAsia="zh-CN"/>
              </w:rPr>
              <w:t>/п</w:t>
            </w:r>
          </w:p>
        </w:tc>
        <w:tc>
          <w:tcPr>
            <w:tcW w:w="948" w:type="pct"/>
            <w:vMerge w:val="restart"/>
            <w:shd w:val="clear" w:color="auto" w:fill="BFBFBF"/>
          </w:tcPr>
          <w:p w:rsidR="00290F7F" w:rsidRDefault="00290F7F" w:rsidP="00290F7F">
            <w:pPr>
              <w:suppressAutoHyphens/>
              <w:spacing w:after="0"/>
              <w:jc w:val="center"/>
              <w:rPr>
                <w:lang w:eastAsia="zh-CN"/>
              </w:rPr>
            </w:pPr>
            <w:r>
              <w:rPr>
                <w:lang w:eastAsia="zh-CN"/>
              </w:rPr>
              <w:t>Предмет</w:t>
            </w:r>
          </w:p>
          <w:p w:rsidR="00290F7F" w:rsidRDefault="00CA029B" w:rsidP="00290F7F">
            <w:pPr>
              <w:suppressAutoHyphens/>
              <w:spacing w:after="0"/>
              <w:jc w:val="center"/>
              <w:rPr>
                <w:lang w:eastAsia="zh-CN"/>
              </w:rPr>
            </w:pPr>
            <w:r>
              <w:rPr>
                <w:lang w:eastAsia="zh-CN"/>
              </w:rPr>
              <w:t>договор</w:t>
            </w:r>
            <w:r w:rsidR="00290F7F">
              <w:rPr>
                <w:lang w:eastAsia="zh-CN"/>
              </w:rPr>
              <w:t xml:space="preserve">а/договора. Реестровый номер извещения с </w:t>
            </w:r>
            <w:r w:rsidR="00290F7F" w:rsidRPr="00940F96">
              <w:rPr>
                <w:lang w:eastAsia="zh-CN"/>
              </w:rPr>
              <w:t xml:space="preserve">официального сайта </w:t>
            </w:r>
            <w:hyperlink r:id="rId22" w:history="1">
              <w:r w:rsidR="00290F7F" w:rsidRPr="00940F96">
                <w:rPr>
                  <w:rStyle w:val="a5"/>
                  <w:lang w:val="en-US" w:eastAsia="zh-CN"/>
                </w:rPr>
                <w:t>www</w:t>
              </w:r>
              <w:r w:rsidR="00290F7F" w:rsidRPr="00940F96">
                <w:rPr>
                  <w:rStyle w:val="a5"/>
                  <w:lang w:eastAsia="zh-CN"/>
                </w:rPr>
                <w:t>.zakupki.gov.ru</w:t>
              </w:r>
            </w:hyperlink>
            <w:r w:rsidR="00290F7F" w:rsidRPr="00940F96">
              <w:rPr>
                <w:lang w:eastAsia="zh-CN"/>
              </w:rPr>
              <w:t xml:space="preserve"> (при наличии</w:t>
            </w:r>
            <w:r w:rsidR="00290F7F">
              <w:rPr>
                <w:lang w:eastAsia="zh-CN"/>
              </w:rPr>
              <w:t xml:space="preserve">) </w:t>
            </w:r>
          </w:p>
        </w:tc>
        <w:tc>
          <w:tcPr>
            <w:tcW w:w="727" w:type="pct"/>
            <w:vMerge w:val="restart"/>
            <w:shd w:val="clear" w:color="auto" w:fill="BFBFBF"/>
          </w:tcPr>
          <w:p w:rsidR="00290F7F" w:rsidRDefault="00290F7F" w:rsidP="00290F7F">
            <w:pPr>
              <w:suppressAutoHyphens/>
              <w:spacing w:after="0"/>
              <w:jc w:val="center"/>
              <w:rPr>
                <w:lang w:eastAsia="zh-CN"/>
              </w:rPr>
            </w:pPr>
            <w:r>
              <w:rPr>
                <w:lang w:eastAsia="zh-CN"/>
              </w:rPr>
              <w:t xml:space="preserve">Реквизиты </w:t>
            </w:r>
            <w:r w:rsidR="00CA029B">
              <w:rPr>
                <w:lang w:eastAsia="zh-CN"/>
              </w:rPr>
              <w:t>договор</w:t>
            </w:r>
            <w:r>
              <w:rPr>
                <w:lang w:eastAsia="zh-CN"/>
              </w:rPr>
              <w:t>ов/договоров</w:t>
            </w:r>
          </w:p>
          <w:p w:rsidR="00290F7F" w:rsidRDefault="00290F7F" w:rsidP="00290F7F">
            <w:pPr>
              <w:suppressAutoHyphens/>
              <w:spacing w:after="0"/>
              <w:jc w:val="center"/>
              <w:rPr>
                <w:lang w:eastAsia="zh-CN"/>
              </w:rPr>
            </w:pPr>
            <w:r>
              <w:rPr>
                <w:lang w:eastAsia="zh-CN"/>
              </w:rPr>
              <w:t xml:space="preserve">(номер договора и дата заключения </w:t>
            </w:r>
            <w:proofErr w:type="spellStart"/>
            <w:r>
              <w:rPr>
                <w:lang w:eastAsia="zh-CN"/>
              </w:rPr>
              <w:t>дд</w:t>
            </w:r>
            <w:proofErr w:type="spellEnd"/>
            <w:r>
              <w:rPr>
                <w:lang w:eastAsia="zh-CN"/>
              </w:rPr>
              <w:t>/мм/</w:t>
            </w:r>
            <w:proofErr w:type="spellStart"/>
            <w:proofErr w:type="gramStart"/>
            <w:r>
              <w:rPr>
                <w:lang w:eastAsia="zh-CN"/>
              </w:rPr>
              <w:t>гг</w:t>
            </w:r>
            <w:proofErr w:type="spellEnd"/>
            <w:proofErr w:type="gramEnd"/>
            <w:r>
              <w:rPr>
                <w:lang w:eastAsia="zh-CN"/>
              </w:rPr>
              <w:t xml:space="preserve">). </w:t>
            </w:r>
          </w:p>
        </w:tc>
        <w:tc>
          <w:tcPr>
            <w:tcW w:w="558" w:type="pct"/>
            <w:vMerge w:val="restart"/>
            <w:shd w:val="clear" w:color="auto" w:fill="BFBFBF"/>
          </w:tcPr>
          <w:p w:rsidR="00290F7F" w:rsidRDefault="00290F7F" w:rsidP="00290F7F">
            <w:pPr>
              <w:suppressAutoHyphens/>
              <w:spacing w:after="0"/>
              <w:jc w:val="center"/>
              <w:rPr>
                <w:lang w:eastAsia="zh-CN"/>
              </w:rPr>
            </w:pPr>
            <w:r>
              <w:rPr>
                <w:lang w:eastAsia="zh-CN"/>
              </w:rPr>
              <w:t xml:space="preserve">Сумма </w:t>
            </w:r>
            <w:r w:rsidR="00CA029B">
              <w:rPr>
                <w:lang w:eastAsia="zh-CN"/>
              </w:rPr>
              <w:t>договор</w:t>
            </w:r>
            <w:r>
              <w:rPr>
                <w:lang w:eastAsia="zh-CN"/>
              </w:rPr>
              <w:t>а /</w:t>
            </w:r>
            <w:proofErr w:type="gramStart"/>
            <w:r>
              <w:rPr>
                <w:lang w:eastAsia="zh-CN"/>
              </w:rPr>
              <w:t>договора</w:t>
            </w:r>
            <w:proofErr w:type="gramEnd"/>
          </w:p>
        </w:tc>
        <w:tc>
          <w:tcPr>
            <w:tcW w:w="558" w:type="pct"/>
            <w:vMerge w:val="restart"/>
            <w:shd w:val="clear" w:color="auto" w:fill="BFBFBF"/>
          </w:tcPr>
          <w:p w:rsidR="00290F7F" w:rsidRDefault="00290F7F" w:rsidP="00290F7F">
            <w:pPr>
              <w:suppressAutoHyphens/>
              <w:spacing w:after="0"/>
              <w:jc w:val="center"/>
              <w:rPr>
                <w:lang w:eastAsia="zh-CN"/>
              </w:rPr>
            </w:pPr>
            <w:r>
              <w:rPr>
                <w:lang w:eastAsia="zh-CN"/>
              </w:rPr>
              <w:t>Реквизиты актов/иных подтверждающих выполнение работ (услуг) документов</w:t>
            </w:r>
          </w:p>
        </w:tc>
        <w:tc>
          <w:tcPr>
            <w:tcW w:w="734" w:type="pct"/>
            <w:vMerge w:val="restart"/>
            <w:shd w:val="clear" w:color="auto" w:fill="BFBFBF"/>
          </w:tcPr>
          <w:p w:rsidR="00290F7F" w:rsidRDefault="00290F7F" w:rsidP="00290F7F">
            <w:pPr>
              <w:suppressAutoHyphens/>
              <w:spacing w:after="0"/>
              <w:jc w:val="center"/>
              <w:rPr>
                <w:i/>
                <w:color w:val="FF0000"/>
                <w:lang w:eastAsia="zh-CN"/>
              </w:rPr>
            </w:pPr>
            <w:r>
              <w:rPr>
                <w:lang w:eastAsia="zh-CN"/>
              </w:rPr>
              <w:t xml:space="preserve">Виды </w:t>
            </w:r>
            <w:proofErr w:type="spellStart"/>
            <w:r>
              <w:rPr>
                <w:lang w:eastAsia="zh-CN"/>
              </w:rPr>
              <w:t>работ</w:t>
            </w:r>
            <w:proofErr w:type="gramStart"/>
            <w:r>
              <w:rPr>
                <w:lang w:eastAsia="zh-CN"/>
              </w:rPr>
              <w:t>,о</w:t>
            </w:r>
            <w:proofErr w:type="gramEnd"/>
            <w:r>
              <w:rPr>
                <w:lang w:eastAsia="zh-CN"/>
              </w:rPr>
              <w:t>сновные</w:t>
            </w:r>
            <w:proofErr w:type="spellEnd"/>
            <w:r>
              <w:rPr>
                <w:lang w:eastAsia="zh-CN"/>
              </w:rPr>
              <w:t xml:space="preserve"> результаты </w:t>
            </w:r>
            <w:r>
              <w:rPr>
                <w:highlight w:val="lightGray"/>
                <w:shd w:val="clear" w:color="auto" w:fill="D9D9D9"/>
                <w:lang w:eastAsia="zh-CN"/>
              </w:rPr>
              <w:t>выполненных работ</w:t>
            </w:r>
          </w:p>
        </w:tc>
        <w:tc>
          <w:tcPr>
            <w:tcW w:w="503" w:type="pct"/>
            <w:gridSpan w:val="2"/>
            <w:shd w:val="clear" w:color="auto" w:fill="BFBFBF"/>
          </w:tcPr>
          <w:p w:rsidR="00290F7F" w:rsidRDefault="00290F7F" w:rsidP="00290F7F">
            <w:pPr>
              <w:suppressAutoHyphens/>
              <w:spacing w:after="0"/>
              <w:jc w:val="center"/>
              <w:rPr>
                <w:lang w:eastAsia="zh-CN"/>
              </w:rPr>
            </w:pPr>
            <w:r>
              <w:rPr>
                <w:lang w:eastAsia="zh-CN"/>
              </w:rPr>
              <w:t xml:space="preserve">Период </w:t>
            </w:r>
            <w:r>
              <w:rPr>
                <w:highlight w:val="lightGray"/>
                <w:shd w:val="clear" w:color="auto" w:fill="D9D9D9"/>
                <w:lang w:eastAsia="zh-CN"/>
              </w:rPr>
              <w:t>выполнения работ</w:t>
            </w:r>
          </w:p>
        </w:tc>
        <w:tc>
          <w:tcPr>
            <w:tcW w:w="762" w:type="pct"/>
            <w:vMerge w:val="restart"/>
            <w:shd w:val="clear" w:color="auto" w:fill="BFBFBF"/>
          </w:tcPr>
          <w:p w:rsidR="00290F7F" w:rsidRDefault="00290F7F" w:rsidP="00290F7F">
            <w:pPr>
              <w:suppressAutoHyphens/>
              <w:spacing w:after="0"/>
              <w:jc w:val="center"/>
              <w:rPr>
                <w:lang w:eastAsia="zh-CN"/>
              </w:rPr>
            </w:pPr>
            <w:r>
              <w:rPr>
                <w:lang w:eastAsia="zh-CN"/>
              </w:rPr>
              <w:t>Заказчик</w:t>
            </w:r>
          </w:p>
          <w:p w:rsidR="00290F7F" w:rsidRDefault="00290F7F" w:rsidP="00290F7F">
            <w:pPr>
              <w:suppressAutoHyphens/>
              <w:spacing w:after="0"/>
              <w:jc w:val="center"/>
              <w:rPr>
                <w:lang w:eastAsia="zh-CN"/>
              </w:rPr>
            </w:pPr>
            <w:r>
              <w:rPr>
                <w:lang w:eastAsia="zh-CN"/>
              </w:rPr>
              <w:t>(наименование заказчика, адрес, телефон, контактное лицо)</w:t>
            </w:r>
          </w:p>
        </w:tc>
      </w:tr>
      <w:tr w:rsidR="00290F7F" w:rsidTr="00290F7F">
        <w:trPr>
          <w:cantSplit/>
          <w:trHeight w:val="465"/>
        </w:trPr>
        <w:tc>
          <w:tcPr>
            <w:tcW w:w="209" w:type="pct"/>
            <w:vMerge/>
            <w:shd w:val="clear" w:color="auto" w:fill="BFBFBF"/>
          </w:tcPr>
          <w:p w:rsidR="00290F7F" w:rsidRDefault="00290F7F" w:rsidP="00290F7F">
            <w:pPr>
              <w:suppressAutoHyphens/>
              <w:spacing w:after="0"/>
              <w:jc w:val="left"/>
              <w:rPr>
                <w:lang w:eastAsia="zh-CN"/>
              </w:rPr>
            </w:pPr>
          </w:p>
        </w:tc>
        <w:tc>
          <w:tcPr>
            <w:tcW w:w="948" w:type="pct"/>
            <w:vMerge/>
            <w:shd w:val="clear" w:color="auto" w:fill="BFBFBF"/>
            <w:vAlign w:val="center"/>
          </w:tcPr>
          <w:p w:rsidR="00290F7F" w:rsidRDefault="00290F7F" w:rsidP="00290F7F">
            <w:pPr>
              <w:suppressAutoHyphens/>
              <w:spacing w:after="0"/>
              <w:jc w:val="left"/>
              <w:rPr>
                <w:lang w:eastAsia="zh-CN"/>
              </w:rPr>
            </w:pPr>
          </w:p>
        </w:tc>
        <w:tc>
          <w:tcPr>
            <w:tcW w:w="727" w:type="pct"/>
            <w:vMerge/>
            <w:shd w:val="clear" w:color="auto" w:fill="BFBFBF"/>
          </w:tcPr>
          <w:p w:rsidR="00290F7F" w:rsidRDefault="00290F7F" w:rsidP="00290F7F">
            <w:pPr>
              <w:suppressAutoHyphens/>
              <w:spacing w:after="0"/>
              <w:jc w:val="left"/>
              <w:rPr>
                <w:lang w:eastAsia="zh-CN"/>
              </w:rPr>
            </w:pPr>
          </w:p>
        </w:tc>
        <w:tc>
          <w:tcPr>
            <w:tcW w:w="558" w:type="pct"/>
            <w:vMerge/>
            <w:shd w:val="clear" w:color="auto" w:fill="BFBFBF"/>
          </w:tcPr>
          <w:p w:rsidR="00290F7F" w:rsidRDefault="00290F7F" w:rsidP="00290F7F">
            <w:pPr>
              <w:suppressAutoHyphens/>
              <w:spacing w:after="0"/>
              <w:jc w:val="left"/>
              <w:rPr>
                <w:lang w:eastAsia="zh-CN"/>
              </w:rPr>
            </w:pPr>
          </w:p>
        </w:tc>
        <w:tc>
          <w:tcPr>
            <w:tcW w:w="558" w:type="pct"/>
            <w:vMerge/>
            <w:shd w:val="clear" w:color="auto" w:fill="BFBFBF"/>
          </w:tcPr>
          <w:p w:rsidR="00290F7F" w:rsidRDefault="00290F7F" w:rsidP="00290F7F">
            <w:pPr>
              <w:suppressAutoHyphens/>
              <w:spacing w:after="0"/>
              <w:jc w:val="left"/>
              <w:rPr>
                <w:lang w:eastAsia="zh-CN"/>
              </w:rPr>
            </w:pPr>
          </w:p>
        </w:tc>
        <w:tc>
          <w:tcPr>
            <w:tcW w:w="734" w:type="pct"/>
            <w:vMerge/>
            <w:shd w:val="clear" w:color="auto" w:fill="BFBFBF"/>
            <w:vAlign w:val="center"/>
          </w:tcPr>
          <w:p w:rsidR="00290F7F" w:rsidRDefault="00290F7F" w:rsidP="00290F7F">
            <w:pPr>
              <w:suppressAutoHyphens/>
              <w:spacing w:after="0"/>
              <w:jc w:val="left"/>
              <w:rPr>
                <w:lang w:eastAsia="zh-CN"/>
              </w:rPr>
            </w:pPr>
          </w:p>
        </w:tc>
        <w:tc>
          <w:tcPr>
            <w:tcW w:w="243" w:type="pct"/>
            <w:shd w:val="clear" w:color="auto" w:fill="BFBFBF"/>
            <w:vAlign w:val="center"/>
          </w:tcPr>
          <w:p w:rsidR="00290F7F" w:rsidRDefault="00290F7F" w:rsidP="00290F7F">
            <w:pPr>
              <w:suppressAutoHyphens/>
              <w:spacing w:after="0"/>
              <w:jc w:val="center"/>
              <w:rPr>
                <w:lang w:eastAsia="zh-CN"/>
              </w:rPr>
            </w:pPr>
            <w:r>
              <w:rPr>
                <w:lang w:eastAsia="zh-CN"/>
              </w:rPr>
              <w:t>начало</w:t>
            </w:r>
          </w:p>
        </w:tc>
        <w:tc>
          <w:tcPr>
            <w:tcW w:w="260" w:type="pct"/>
            <w:shd w:val="clear" w:color="auto" w:fill="BFBFBF"/>
            <w:vAlign w:val="center"/>
          </w:tcPr>
          <w:p w:rsidR="00290F7F" w:rsidRDefault="00290F7F" w:rsidP="00290F7F">
            <w:pPr>
              <w:suppressAutoHyphens/>
              <w:spacing w:after="0"/>
              <w:jc w:val="center"/>
              <w:rPr>
                <w:lang w:eastAsia="zh-CN"/>
              </w:rPr>
            </w:pPr>
            <w:r>
              <w:rPr>
                <w:lang w:eastAsia="zh-CN"/>
              </w:rPr>
              <w:t>окончание</w:t>
            </w:r>
          </w:p>
        </w:tc>
        <w:tc>
          <w:tcPr>
            <w:tcW w:w="762" w:type="pct"/>
            <w:vMerge/>
            <w:shd w:val="clear" w:color="auto" w:fill="BFBFBF"/>
            <w:vAlign w:val="center"/>
          </w:tcPr>
          <w:p w:rsidR="00290F7F" w:rsidRDefault="00290F7F" w:rsidP="00290F7F">
            <w:pPr>
              <w:suppressAutoHyphens/>
              <w:spacing w:after="0"/>
              <w:jc w:val="left"/>
              <w:rPr>
                <w:lang w:eastAsia="zh-CN"/>
              </w:rPr>
            </w:pPr>
          </w:p>
        </w:tc>
      </w:tr>
      <w:tr w:rsidR="00290F7F" w:rsidTr="00290F7F">
        <w:trPr>
          <w:trHeight w:val="67"/>
        </w:trPr>
        <w:tc>
          <w:tcPr>
            <w:tcW w:w="209" w:type="pct"/>
            <w:shd w:val="clear" w:color="auto" w:fill="BFBFBF"/>
          </w:tcPr>
          <w:p w:rsidR="00290F7F" w:rsidRDefault="00290F7F" w:rsidP="00290F7F">
            <w:pPr>
              <w:suppressAutoHyphens/>
              <w:spacing w:after="0"/>
              <w:jc w:val="center"/>
              <w:rPr>
                <w:lang w:eastAsia="zh-CN"/>
              </w:rPr>
            </w:pPr>
            <w:r>
              <w:rPr>
                <w:lang w:eastAsia="zh-CN"/>
              </w:rPr>
              <w:t>1</w:t>
            </w:r>
          </w:p>
        </w:tc>
        <w:tc>
          <w:tcPr>
            <w:tcW w:w="948" w:type="pct"/>
            <w:shd w:val="clear" w:color="auto" w:fill="BFBFBF"/>
          </w:tcPr>
          <w:p w:rsidR="00290F7F" w:rsidRDefault="00290F7F" w:rsidP="00290F7F">
            <w:pPr>
              <w:suppressAutoHyphens/>
              <w:spacing w:after="0"/>
              <w:jc w:val="center"/>
              <w:rPr>
                <w:lang w:eastAsia="zh-CN"/>
              </w:rPr>
            </w:pPr>
            <w:r>
              <w:rPr>
                <w:lang w:eastAsia="zh-CN"/>
              </w:rPr>
              <w:t>2</w:t>
            </w:r>
          </w:p>
        </w:tc>
        <w:tc>
          <w:tcPr>
            <w:tcW w:w="727" w:type="pct"/>
            <w:shd w:val="clear" w:color="auto" w:fill="BFBFBF"/>
          </w:tcPr>
          <w:p w:rsidR="00290F7F" w:rsidRDefault="00290F7F" w:rsidP="00290F7F">
            <w:pPr>
              <w:suppressAutoHyphens/>
              <w:spacing w:after="0"/>
              <w:jc w:val="center"/>
              <w:rPr>
                <w:lang w:eastAsia="zh-CN"/>
              </w:rPr>
            </w:pPr>
            <w:r>
              <w:rPr>
                <w:lang w:eastAsia="zh-CN"/>
              </w:rPr>
              <w:t>3</w:t>
            </w:r>
          </w:p>
        </w:tc>
        <w:tc>
          <w:tcPr>
            <w:tcW w:w="558" w:type="pct"/>
            <w:shd w:val="clear" w:color="auto" w:fill="BFBFBF"/>
          </w:tcPr>
          <w:p w:rsidR="00290F7F" w:rsidRDefault="00290F7F" w:rsidP="00290F7F">
            <w:pPr>
              <w:suppressAutoHyphens/>
              <w:spacing w:after="0"/>
              <w:jc w:val="center"/>
              <w:rPr>
                <w:lang w:eastAsia="zh-CN"/>
              </w:rPr>
            </w:pPr>
            <w:r>
              <w:rPr>
                <w:lang w:eastAsia="zh-CN"/>
              </w:rPr>
              <w:t>4</w:t>
            </w:r>
          </w:p>
        </w:tc>
        <w:tc>
          <w:tcPr>
            <w:tcW w:w="558" w:type="pct"/>
            <w:shd w:val="clear" w:color="auto" w:fill="BFBFBF"/>
          </w:tcPr>
          <w:p w:rsidR="00290F7F" w:rsidRDefault="00290F7F" w:rsidP="00290F7F">
            <w:pPr>
              <w:suppressAutoHyphens/>
              <w:spacing w:after="0"/>
              <w:jc w:val="center"/>
              <w:rPr>
                <w:lang w:eastAsia="zh-CN"/>
              </w:rPr>
            </w:pPr>
            <w:r>
              <w:rPr>
                <w:lang w:eastAsia="zh-CN"/>
              </w:rPr>
              <w:t>5</w:t>
            </w:r>
          </w:p>
        </w:tc>
        <w:tc>
          <w:tcPr>
            <w:tcW w:w="734" w:type="pct"/>
            <w:shd w:val="clear" w:color="auto" w:fill="BFBFBF"/>
          </w:tcPr>
          <w:p w:rsidR="00290F7F" w:rsidRDefault="00290F7F" w:rsidP="00290F7F">
            <w:pPr>
              <w:suppressAutoHyphens/>
              <w:spacing w:after="0"/>
              <w:jc w:val="center"/>
              <w:rPr>
                <w:lang w:eastAsia="zh-CN"/>
              </w:rPr>
            </w:pPr>
            <w:r>
              <w:rPr>
                <w:lang w:eastAsia="zh-CN"/>
              </w:rPr>
              <w:t>6</w:t>
            </w:r>
          </w:p>
        </w:tc>
        <w:tc>
          <w:tcPr>
            <w:tcW w:w="243" w:type="pct"/>
            <w:shd w:val="clear" w:color="auto" w:fill="BFBFBF"/>
          </w:tcPr>
          <w:p w:rsidR="00290F7F" w:rsidRDefault="00290F7F" w:rsidP="00290F7F">
            <w:pPr>
              <w:suppressAutoHyphens/>
              <w:spacing w:after="0"/>
              <w:jc w:val="center"/>
              <w:rPr>
                <w:lang w:eastAsia="zh-CN"/>
              </w:rPr>
            </w:pPr>
            <w:r>
              <w:rPr>
                <w:lang w:eastAsia="zh-CN"/>
              </w:rPr>
              <w:t>7</w:t>
            </w:r>
          </w:p>
        </w:tc>
        <w:tc>
          <w:tcPr>
            <w:tcW w:w="260" w:type="pct"/>
            <w:shd w:val="clear" w:color="auto" w:fill="BFBFBF"/>
          </w:tcPr>
          <w:p w:rsidR="00290F7F" w:rsidRDefault="00290F7F" w:rsidP="00290F7F">
            <w:pPr>
              <w:suppressAutoHyphens/>
              <w:spacing w:after="0"/>
              <w:jc w:val="center"/>
              <w:rPr>
                <w:lang w:eastAsia="zh-CN"/>
              </w:rPr>
            </w:pPr>
            <w:r>
              <w:rPr>
                <w:lang w:eastAsia="zh-CN"/>
              </w:rPr>
              <w:t>8</w:t>
            </w:r>
          </w:p>
        </w:tc>
        <w:tc>
          <w:tcPr>
            <w:tcW w:w="762" w:type="pct"/>
            <w:shd w:val="clear" w:color="auto" w:fill="BFBFBF"/>
          </w:tcPr>
          <w:p w:rsidR="00290F7F" w:rsidRDefault="00290F7F" w:rsidP="00290F7F">
            <w:pPr>
              <w:suppressAutoHyphens/>
              <w:spacing w:after="0"/>
              <w:jc w:val="center"/>
              <w:rPr>
                <w:lang w:eastAsia="zh-CN"/>
              </w:rPr>
            </w:pPr>
            <w:r>
              <w:rPr>
                <w:lang w:eastAsia="zh-CN"/>
              </w:rPr>
              <w:t>9</w:t>
            </w:r>
          </w:p>
        </w:tc>
      </w:tr>
      <w:tr w:rsidR="00290F7F" w:rsidTr="00290F7F">
        <w:trPr>
          <w:trHeight w:val="67"/>
        </w:trPr>
        <w:tc>
          <w:tcPr>
            <w:tcW w:w="209" w:type="pct"/>
          </w:tcPr>
          <w:p w:rsidR="00290F7F" w:rsidRDefault="00290F7F" w:rsidP="00290F7F">
            <w:pPr>
              <w:suppressAutoHyphens/>
              <w:spacing w:after="0"/>
              <w:jc w:val="left"/>
              <w:rPr>
                <w:lang w:eastAsia="zh-CN"/>
              </w:rPr>
            </w:pPr>
            <w:r>
              <w:rPr>
                <w:lang w:eastAsia="zh-CN"/>
              </w:rPr>
              <w:t>1</w:t>
            </w:r>
          </w:p>
        </w:tc>
        <w:tc>
          <w:tcPr>
            <w:tcW w:w="948" w:type="pct"/>
          </w:tcPr>
          <w:p w:rsidR="00290F7F" w:rsidRDefault="00290F7F" w:rsidP="00290F7F">
            <w:pPr>
              <w:suppressAutoHyphens/>
              <w:spacing w:after="0"/>
              <w:jc w:val="left"/>
              <w:rPr>
                <w:lang w:eastAsia="zh-CN"/>
              </w:rPr>
            </w:pPr>
          </w:p>
          <w:p w:rsidR="00290F7F" w:rsidRDefault="00290F7F" w:rsidP="00290F7F">
            <w:pPr>
              <w:suppressAutoHyphens/>
              <w:spacing w:after="0"/>
              <w:jc w:val="left"/>
              <w:rPr>
                <w:lang w:eastAsia="zh-CN"/>
              </w:rPr>
            </w:pPr>
          </w:p>
        </w:tc>
        <w:tc>
          <w:tcPr>
            <w:tcW w:w="727" w:type="pct"/>
          </w:tcPr>
          <w:p w:rsidR="00290F7F" w:rsidRDefault="00290F7F" w:rsidP="00290F7F">
            <w:pPr>
              <w:suppressAutoHyphens/>
              <w:spacing w:after="0"/>
              <w:jc w:val="left"/>
              <w:rPr>
                <w:lang w:eastAsia="zh-CN"/>
              </w:rPr>
            </w:pPr>
          </w:p>
        </w:tc>
        <w:tc>
          <w:tcPr>
            <w:tcW w:w="558" w:type="pct"/>
          </w:tcPr>
          <w:p w:rsidR="00290F7F" w:rsidRDefault="00290F7F" w:rsidP="00290F7F">
            <w:pPr>
              <w:suppressAutoHyphens/>
              <w:spacing w:after="0"/>
              <w:jc w:val="left"/>
              <w:rPr>
                <w:lang w:eastAsia="zh-CN"/>
              </w:rPr>
            </w:pPr>
          </w:p>
        </w:tc>
        <w:tc>
          <w:tcPr>
            <w:tcW w:w="558" w:type="pct"/>
          </w:tcPr>
          <w:p w:rsidR="00290F7F" w:rsidRDefault="00290F7F" w:rsidP="00290F7F">
            <w:pPr>
              <w:suppressAutoHyphens/>
              <w:spacing w:after="0"/>
              <w:jc w:val="left"/>
              <w:rPr>
                <w:lang w:eastAsia="zh-CN"/>
              </w:rPr>
            </w:pPr>
          </w:p>
        </w:tc>
        <w:tc>
          <w:tcPr>
            <w:tcW w:w="734" w:type="pct"/>
          </w:tcPr>
          <w:p w:rsidR="00290F7F" w:rsidRDefault="00290F7F" w:rsidP="00290F7F">
            <w:pPr>
              <w:suppressAutoHyphens/>
              <w:spacing w:after="0"/>
              <w:jc w:val="left"/>
              <w:rPr>
                <w:lang w:eastAsia="zh-CN"/>
              </w:rPr>
            </w:pPr>
          </w:p>
        </w:tc>
        <w:tc>
          <w:tcPr>
            <w:tcW w:w="243" w:type="pct"/>
          </w:tcPr>
          <w:p w:rsidR="00290F7F" w:rsidRDefault="00290F7F" w:rsidP="00290F7F">
            <w:pPr>
              <w:suppressAutoHyphens/>
              <w:spacing w:after="0"/>
              <w:jc w:val="left"/>
              <w:rPr>
                <w:lang w:eastAsia="zh-CN"/>
              </w:rPr>
            </w:pPr>
          </w:p>
        </w:tc>
        <w:tc>
          <w:tcPr>
            <w:tcW w:w="260" w:type="pct"/>
          </w:tcPr>
          <w:p w:rsidR="00290F7F" w:rsidRDefault="00290F7F" w:rsidP="00290F7F">
            <w:pPr>
              <w:suppressAutoHyphens/>
              <w:spacing w:after="0"/>
              <w:jc w:val="left"/>
              <w:rPr>
                <w:lang w:eastAsia="zh-CN"/>
              </w:rPr>
            </w:pPr>
          </w:p>
        </w:tc>
        <w:tc>
          <w:tcPr>
            <w:tcW w:w="762" w:type="pct"/>
          </w:tcPr>
          <w:p w:rsidR="00290F7F" w:rsidRDefault="00290F7F" w:rsidP="00290F7F">
            <w:pPr>
              <w:suppressAutoHyphens/>
              <w:spacing w:after="0"/>
              <w:jc w:val="left"/>
              <w:rPr>
                <w:lang w:eastAsia="zh-CN"/>
              </w:rPr>
            </w:pPr>
          </w:p>
        </w:tc>
      </w:tr>
      <w:tr w:rsidR="00290F7F" w:rsidTr="00290F7F">
        <w:trPr>
          <w:trHeight w:val="67"/>
        </w:trPr>
        <w:tc>
          <w:tcPr>
            <w:tcW w:w="209" w:type="pct"/>
          </w:tcPr>
          <w:p w:rsidR="00290F7F" w:rsidRDefault="00290F7F" w:rsidP="00290F7F">
            <w:pPr>
              <w:suppressAutoHyphens/>
              <w:spacing w:after="0"/>
              <w:jc w:val="left"/>
              <w:rPr>
                <w:lang w:eastAsia="zh-CN"/>
              </w:rPr>
            </w:pPr>
            <w:r>
              <w:rPr>
                <w:lang w:eastAsia="zh-CN"/>
              </w:rPr>
              <w:t>2</w:t>
            </w:r>
          </w:p>
        </w:tc>
        <w:tc>
          <w:tcPr>
            <w:tcW w:w="948" w:type="pct"/>
          </w:tcPr>
          <w:p w:rsidR="00290F7F" w:rsidRDefault="00290F7F" w:rsidP="00290F7F">
            <w:pPr>
              <w:suppressAutoHyphens/>
              <w:spacing w:after="0"/>
              <w:jc w:val="left"/>
              <w:rPr>
                <w:lang w:eastAsia="zh-CN"/>
              </w:rPr>
            </w:pPr>
          </w:p>
          <w:p w:rsidR="00290F7F" w:rsidRDefault="00290F7F" w:rsidP="00290F7F">
            <w:pPr>
              <w:suppressAutoHyphens/>
              <w:spacing w:after="0"/>
              <w:jc w:val="left"/>
              <w:rPr>
                <w:lang w:eastAsia="zh-CN"/>
              </w:rPr>
            </w:pPr>
          </w:p>
        </w:tc>
        <w:tc>
          <w:tcPr>
            <w:tcW w:w="727" w:type="pct"/>
          </w:tcPr>
          <w:p w:rsidR="00290F7F" w:rsidRDefault="00290F7F" w:rsidP="00290F7F">
            <w:pPr>
              <w:suppressAutoHyphens/>
              <w:spacing w:after="0"/>
              <w:jc w:val="left"/>
              <w:rPr>
                <w:lang w:eastAsia="zh-CN"/>
              </w:rPr>
            </w:pPr>
          </w:p>
        </w:tc>
        <w:tc>
          <w:tcPr>
            <w:tcW w:w="558" w:type="pct"/>
          </w:tcPr>
          <w:p w:rsidR="00290F7F" w:rsidRDefault="00290F7F" w:rsidP="00290F7F">
            <w:pPr>
              <w:suppressAutoHyphens/>
              <w:spacing w:after="0"/>
              <w:jc w:val="left"/>
              <w:rPr>
                <w:lang w:eastAsia="zh-CN"/>
              </w:rPr>
            </w:pPr>
          </w:p>
        </w:tc>
        <w:tc>
          <w:tcPr>
            <w:tcW w:w="558" w:type="pct"/>
          </w:tcPr>
          <w:p w:rsidR="00290F7F" w:rsidRDefault="00290F7F" w:rsidP="00290F7F">
            <w:pPr>
              <w:suppressAutoHyphens/>
              <w:spacing w:after="0"/>
              <w:jc w:val="left"/>
              <w:rPr>
                <w:lang w:eastAsia="zh-CN"/>
              </w:rPr>
            </w:pPr>
          </w:p>
        </w:tc>
        <w:tc>
          <w:tcPr>
            <w:tcW w:w="734" w:type="pct"/>
          </w:tcPr>
          <w:p w:rsidR="00290F7F" w:rsidRDefault="00290F7F" w:rsidP="00290F7F">
            <w:pPr>
              <w:suppressAutoHyphens/>
              <w:spacing w:after="0"/>
              <w:jc w:val="left"/>
              <w:rPr>
                <w:lang w:eastAsia="zh-CN"/>
              </w:rPr>
            </w:pPr>
          </w:p>
        </w:tc>
        <w:tc>
          <w:tcPr>
            <w:tcW w:w="243" w:type="pct"/>
          </w:tcPr>
          <w:p w:rsidR="00290F7F" w:rsidRDefault="00290F7F" w:rsidP="00290F7F">
            <w:pPr>
              <w:suppressAutoHyphens/>
              <w:spacing w:after="0"/>
              <w:jc w:val="left"/>
              <w:rPr>
                <w:lang w:eastAsia="zh-CN"/>
              </w:rPr>
            </w:pPr>
          </w:p>
        </w:tc>
        <w:tc>
          <w:tcPr>
            <w:tcW w:w="260" w:type="pct"/>
          </w:tcPr>
          <w:p w:rsidR="00290F7F" w:rsidRDefault="00290F7F" w:rsidP="00290F7F">
            <w:pPr>
              <w:suppressAutoHyphens/>
              <w:spacing w:after="0"/>
              <w:jc w:val="left"/>
              <w:rPr>
                <w:lang w:eastAsia="zh-CN"/>
              </w:rPr>
            </w:pPr>
          </w:p>
        </w:tc>
        <w:tc>
          <w:tcPr>
            <w:tcW w:w="762" w:type="pct"/>
          </w:tcPr>
          <w:p w:rsidR="00290F7F" w:rsidRDefault="00290F7F" w:rsidP="00290F7F">
            <w:pPr>
              <w:suppressAutoHyphens/>
              <w:spacing w:after="0"/>
              <w:jc w:val="left"/>
              <w:rPr>
                <w:lang w:eastAsia="zh-CN"/>
              </w:rPr>
            </w:pPr>
          </w:p>
        </w:tc>
      </w:tr>
      <w:tr w:rsidR="00290F7F" w:rsidTr="00290F7F">
        <w:trPr>
          <w:trHeight w:val="67"/>
        </w:trPr>
        <w:tc>
          <w:tcPr>
            <w:tcW w:w="209" w:type="pct"/>
          </w:tcPr>
          <w:p w:rsidR="00290F7F" w:rsidRDefault="00290F7F" w:rsidP="00290F7F">
            <w:pPr>
              <w:suppressAutoHyphens/>
              <w:spacing w:after="0"/>
              <w:jc w:val="left"/>
              <w:rPr>
                <w:lang w:eastAsia="zh-CN"/>
              </w:rPr>
            </w:pPr>
            <w:r>
              <w:rPr>
                <w:lang w:eastAsia="zh-CN"/>
              </w:rPr>
              <w:t>3</w:t>
            </w:r>
          </w:p>
        </w:tc>
        <w:tc>
          <w:tcPr>
            <w:tcW w:w="948" w:type="pct"/>
          </w:tcPr>
          <w:p w:rsidR="00290F7F" w:rsidRDefault="00290F7F" w:rsidP="00290F7F">
            <w:pPr>
              <w:suppressAutoHyphens/>
              <w:spacing w:after="0"/>
              <w:jc w:val="left"/>
              <w:rPr>
                <w:lang w:eastAsia="zh-CN"/>
              </w:rPr>
            </w:pPr>
          </w:p>
          <w:p w:rsidR="00290F7F" w:rsidRDefault="00290F7F" w:rsidP="00290F7F">
            <w:pPr>
              <w:suppressAutoHyphens/>
              <w:spacing w:after="0"/>
              <w:jc w:val="left"/>
              <w:rPr>
                <w:lang w:eastAsia="zh-CN"/>
              </w:rPr>
            </w:pPr>
          </w:p>
        </w:tc>
        <w:tc>
          <w:tcPr>
            <w:tcW w:w="727" w:type="pct"/>
          </w:tcPr>
          <w:p w:rsidR="00290F7F" w:rsidRDefault="00290F7F" w:rsidP="00290F7F">
            <w:pPr>
              <w:suppressAutoHyphens/>
              <w:spacing w:after="0"/>
              <w:jc w:val="left"/>
              <w:rPr>
                <w:lang w:eastAsia="zh-CN"/>
              </w:rPr>
            </w:pPr>
          </w:p>
        </w:tc>
        <w:tc>
          <w:tcPr>
            <w:tcW w:w="558" w:type="pct"/>
          </w:tcPr>
          <w:p w:rsidR="00290F7F" w:rsidRDefault="00290F7F" w:rsidP="00290F7F">
            <w:pPr>
              <w:suppressAutoHyphens/>
              <w:spacing w:after="0"/>
              <w:jc w:val="left"/>
              <w:rPr>
                <w:lang w:eastAsia="zh-CN"/>
              </w:rPr>
            </w:pPr>
          </w:p>
        </w:tc>
        <w:tc>
          <w:tcPr>
            <w:tcW w:w="558" w:type="pct"/>
          </w:tcPr>
          <w:p w:rsidR="00290F7F" w:rsidRDefault="00290F7F" w:rsidP="00290F7F">
            <w:pPr>
              <w:suppressAutoHyphens/>
              <w:spacing w:after="0"/>
              <w:jc w:val="left"/>
              <w:rPr>
                <w:lang w:eastAsia="zh-CN"/>
              </w:rPr>
            </w:pPr>
          </w:p>
        </w:tc>
        <w:tc>
          <w:tcPr>
            <w:tcW w:w="734" w:type="pct"/>
          </w:tcPr>
          <w:p w:rsidR="00290F7F" w:rsidRDefault="00290F7F" w:rsidP="00290F7F">
            <w:pPr>
              <w:suppressAutoHyphens/>
              <w:spacing w:after="0"/>
              <w:jc w:val="left"/>
              <w:rPr>
                <w:lang w:eastAsia="zh-CN"/>
              </w:rPr>
            </w:pPr>
          </w:p>
        </w:tc>
        <w:tc>
          <w:tcPr>
            <w:tcW w:w="243" w:type="pct"/>
          </w:tcPr>
          <w:p w:rsidR="00290F7F" w:rsidRDefault="00290F7F" w:rsidP="00290F7F">
            <w:pPr>
              <w:suppressAutoHyphens/>
              <w:spacing w:after="0"/>
              <w:jc w:val="left"/>
              <w:rPr>
                <w:lang w:eastAsia="zh-CN"/>
              </w:rPr>
            </w:pPr>
          </w:p>
        </w:tc>
        <w:tc>
          <w:tcPr>
            <w:tcW w:w="260" w:type="pct"/>
          </w:tcPr>
          <w:p w:rsidR="00290F7F" w:rsidRDefault="00290F7F" w:rsidP="00290F7F">
            <w:pPr>
              <w:suppressAutoHyphens/>
              <w:spacing w:after="0"/>
              <w:jc w:val="left"/>
              <w:rPr>
                <w:lang w:eastAsia="zh-CN"/>
              </w:rPr>
            </w:pPr>
          </w:p>
        </w:tc>
        <w:tc>
          <w:tcPr>
            <w:tcW w:w="762" w:type="pct"/>
          </w:tcPr>
          <w:p w:rsidR="00290F7F" w:rsidRDefault="00290F7F" w:rsidP="00290F7F">
            <w:pPr>
              <w:suppressAutoHyphens/>
              <w:spacing w:after="0"/>
              <w:jc w:val="left"/>
              <w:rPr>
                <w:lang w:eastAsia="zh-CN"/>
              </w:rPr>
            </w:pPr>
          </w:p>
        </w:tc>
      </w:tr>
    </w:tbl>
    <w:p w:rsidR="00290F7F" w:rsidRDefault="00290F7F" w:rsidP="00290F7F">
      <w:pPr>
        <w:tabs>
          <w:tab w:val="left" w:pos="0"/>
        </w:tabs>
        <w:spacing w:after="0"/>
        <w:jc w:val="center"/>
        <w:rPr>
          <w:b/>
          <w:color w:val="000000"/>
          <w:szCs w:val="28"/>
        </w:rPr>
      </w:pPr>
      <w:r w:rsidRPr="00D413D6">
        <w:rPr>
          <w:b/>
          <w:bCs/>
          <w:highlight w:val="yellow"/>
        </w:rPr>
        <w:br w:type="page"/>
      </w:r>
      <w:bookmarkStart w:id="68" w:name="_Toc122404110"/>
      <w:bookmarkEnd w:id="67"/>
      <w:r w:rsidRPr="008E3B6C">
        <w:rPr>
          <w:b/>
          <w:color w:val="000000"/>
          <w:szCs w:val="28"/>
        </w:rPr>
        <w:lastRenderedPageBreak/>
        <w:t>1.3.5. ФОРМА СВЕДЕНИЯ О СУБПОДРЯДЧИКАХ (СОИСПОЛНИТЕЛЯХ)</w:t>
      </w:r>
    </w:p>
    <w:p w:rsidR="00290F7F" w:rsidRPr="008E3B6C" w:rsidRDefault="00290F7F" w:rsidP="00290F7F">
      <w:pPr>
        <w:keepNext/>
        <w:tabs>
          <w:tab w:val="left" w:pos="708"/>
        </w:tabs>
        <w:spacing w:after="0"/>
        <w:jc w:val="center"/>
        <w:outlineLvl w:val="0"/>
        <w:rPr>
          <w:b/>
          <w:kern w:val="28"/>
        </w:rPr>
      </w:pPr>
      <w:r>
        <w:rPr>
          <w:rFonts w:eastAsia="Calibri"/>
          <w:b/>
          <w:kern w:val="28"/>
          <w:lang w:eastAsia="en-US"/>
        </w:rPr>
        <w:t>1.3.5.1.</w:t>
      </w:r>
      <w:r w:rsidRPr="008E3B6C">
        <w:rPr>
          <w:rFonts w:eastAsia="Calibri"/>
          <w:b/>
          <w:kern w:val="28"/>
          <w:lang w:eastAsia="en-US"/>
        </w:rPr>
        <w:t xml:space="preserve"> АНКЕТА </w:t>
      </w:r>
      <w:r w:rsidRPr="008E3B6C">
        <w:rPr>
          <w:b/>
          <w:kern w:val="28"/>
        </w:rPr>
        <w:t>СУБПОДРЯДЧИКА (СОИСПОЛНИТЕЛЯ)</w:t>
      </w:r>
    </w:p>
    <w:p w:rsidR="00290F7F" w:rsidRPr="008E3B6C" w:rsidRDefault="00290F7F" w:rsidP="00290F7F">
      <w:pPr>
        <w:spacing w:after="109" w:line="259" w:lineRule="auto"/>
        <w:ind w:right="1369"/>
        <w:jc w:val="center"/>
        <w:rPr>
          <w:rFonts w:eastAsia="Calibri"/>
          <w:lang w:eastAsia="en-US"/>
        </w:rPr>
      </w:pPr>
      <w:r w:rsidRPr="008E3B6C">
        <w:rPr>
          <w:rFonts w:eastAsia="Calibri"/>
          <w:b/>
          <w:lang w:eastAsia="en-US"/>
        </w:rPr>
        <w:t>(юридическое лицо)</w:t>
      </w:r>
    </w:p>
    <w:tbl>
      <w:tblPr>
        <w:tblW w:w="9433" w:type="dxa"/>
        <w:tblInd w:w="-109" w:type="dxa"/>
        <w:tblLayout w:type="fixed"/>
        <w:tblCellMar>
          <w:top w:w="7" w:type="dxa"/>
          <w:left w:w="110" w:type="dxa"/>
          <w:right w:w="47" w:type="dxa"/>
        </w:tblCellMar>
        <w:tblLook w:val="04A0" w:firstRow="1" w:lastRow="0" w:firstColumn="1" w:lastColumn="0" w:noHBand="0" w:noVBand="1"/>
      </w:tblPr>
      <w:tblGrid>
        <w:gridCol w:w="546"/>
        <w:gridCol w:w="4351"/>
        <w:gridCol w:w="4536"/>
      </w:tblGrid>
      <w:tr w:rsidR="00290F7F" w:rsidRPr="008E3B6C" w:rsidTr="00290F7F">
        <w:trPr>
          <w:trHeight w:val="350"/>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proofErr w:type="gramStart"/>
            <w:r w:rsidRPr="008E3B6C">
              <w:rPr>
                <w:b/>
              </w:rPr>
              <w:t>п</w:t>
            </w:r>
            <w:proofErr w:type="gramEnd"/>
            <w:r w:rsidRPr="008E3B6C">
              <w:rPr>
                <w:b/>
              </w:rPr>
              <w:t xml:space="preserve">/п </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ind w:right="59"/>
              <w:jc w:val="center"/>
            </w:pPr>
            <w:r w:rsidRPr="008E3B6C">
              <w:rPr>
                <w:b/>
              </w:rPr>
              <w:t xml:space="preserve">Данные </w:t>
            </w: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ind w:right="56"/>
              <w:jc w:val="center"/>
            </w:pPr>
            <w:r w:rsidRPr="008E3B6C">
              <w:rPr>
                <w:b/>
              </w:rPr>
              <w:t>Заполняется субподрядчиком (соисполнителем)</w:t>
            </w:r>
          </w:p>
        </w:tc>
      </w:tr>
      <w:tr w:rsidR="00290F7F" w:rsidRPr="008E3B6C" w:rsidTr="00290F7F">
        <w:trPr>
          <w:trHeight w:val="898"/>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b/>
              </w:rPr>
              <w:t>1.</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ind w:right="59"/>
              <w:jc w:val="left"/>
            </w:pPr>
            <w:r w:rsidRPr="008E3B6C">
              <w:rPr>
                <w:i/>
              </w:rPr>
              <w:t>Полное наименование субподрядчика (в соответствии с Уставом)</w:t>
            </w: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160" w:line="259" w:lineRule="auto"/>
              <w:jc w:val="left"/>
            </w:pPr>
          </w:p>
        </w:tc>
      </w:tr>
      <w:tr w:rsidR="00290F7F" w:rsidRPr="008E3B6C" w:rsidTr="00290F7F">
        <w:trPr>
          <w:trHeight w:val="898"/>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b/>
              </w:rPr>
              <w:t>2.</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ind w:right="59"/>
              <w:jc w:val="left"/>
            </w:pPr>
            <w:r w:rsidRPr="008E3B6C">
              <w:rPr>
                <w:i/>
              </w:rPr>
              <w:t>Сокращенное наименование субподрядчика (в соответствии с Уставом)</w:t>
            </w: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160" w:line="259" w:lineRule="auto"/>
              <w:jc w:val="left"/>
            </w:pPr>
          </w:p>
        </w:tc>
      </w:tr>
      <w:tr w:rsidR="00290F7F" w:rsidRPr="008E3B6C" w:rsidTr="00290F7F">
        <w:trPr>
          <w:trHeight w:val="1690"/>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b/>
              </w:rPr>
              <w:t>3.</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i/>
              </w:rPr>
              <w:t xml:space="preserve">Сведения </w:t>
            </w:r>
            <w:r w:rsidRPr="008E3B6C">
              <w:rPr>
                <w:i/>
              </w:rPr>
              <w:tab/>
              <w:t xml:space="preserve">о </w:t>
            </w:r>
            <w:r w:rsidRPr="008E3B6C">
              <w:rPr>
                <w:i/>
              </w:rPr>
              <w:tab/>
              <w:t>регистрации субподрядчика</w:t>
            </w: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36" w:line="259" w:lineRule="auto"/>
              <w:jc w:val="left"/>
            </w:pPr>
            <w:r w:rsidRPr="008E3B6C">
              <w:rPr>
                <w:i/>
              </w:rPr>
              <w:t xml:space="preserve">ИНН/КПП: </w:t>
            </w:r>
          </w:p>
          <w:p w:rsidR="00290F7F" w:rsidRPr="008E3B6C" w:rsidRDefault="00290F7F" w:rsidP="00290F7F">
            <w:pPr>
              <w:spacing w:after="36" w:line="259" w:lineRule="auto"/>
              <w:jc w:val="left"/>
            </w:pPr>
            <w:r w:rsidRPr="008E3B6C">
              <w:rPr>
                <w:i/>
              </w:rPr>
              <w:t xml:space="preserve">ОКПО: </w:t>
            </w:r>
          </w:p>
          <w:p w:rsidR="00290F7F" w:rsidRPr="008E3B6C" w:rsidRDefault="00290F7F" w:rsidP="00290F7F">
            <w:pPr>
              <w:spacing w:after="36" w:line="259" w:lineRule="auto"/>
              <w:jc w:val="left"/>
            </w:pPr>
            <w:r w:rsidRPr="008E3B6C">
              <w:rPr>
                <w:i/>
              </w:rPr>
              <w:t xml:space="preserve">ЕГРЮЛ (ОГРН):  </w:t>
            </w:r>
          </w:p>
          <w:p w:rsidR="00290F7F" w:rsidRPr="008E3B6C" w:rsidRDefault="00290F7F" w:rsidP="00290F7F">
            <w:pPr>
              <w:spacing w:after="36" w:line="259" w:lineRule="auto"/>
              <w:jc w:val="left"/>
            </w:pPr>
            <w:r w:rsidRPr="008E3B6C">
              <w:rPr>
                <w:i/>
              </w:rPr>
              <w:t xml:space="preserve">Дата регистрации: </w:t>
            </w:r>
          </w:p>
          <w:p w:rsidR="00290F7F" w:rsidRPr="008E3B6C" w:rsidRDefault="00290F7F" w:rsidP="00290F7F">
            <w:pPr>
              <w:spacing w:after="0" w:line="259" w:lineRule="auto"/>
              <w:jc w:val="left"/>
            </w:pPr>
            <w:r w:rsidRPr="008E3B6C">
              <w:rPr>
                <w:i/>
              </w:rPr>
              <w:t xml:space="preserve">Регистрирующий орган: </w:t>
            </w:r>
          </w:p>
        </w:tc>
      </w:tr>
      <w:tr w:rsidR="00290F7F" w:rsidRPr="008E3B6C" w:rsidTr="00290F7F">
        <w:trPr>
          <w:trHeight w:val="682"/>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b/>
              </w:rPr>
              <w:t>4.</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i/>
              </w:rPr>
              <w:t>Юридический адрес</w:t>
            </w: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160" w:line="259" w:lineRule="auto"/>
              <w:jc w:val="left"/>
            </w:pPr>
          </w:p>
        </w:tc>
      </w:tr>
      <w:tr w:rsidR="00290F7F" w:rsidRPr="008E3B6C" w:rsidTr="00290F7F">
        <w:trPr>
          <w:trHeight w:val="682"/>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b/>
              </w:rPr>
              <w:t>5.</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i/>
              </w:rPr>
              <w:t>Фактический адрес</w:t>
            </w: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160" w:line="259" w:lineRule="auto"/>
              <w:jc w:val="left"/>
            </w:pPr>
          </w:p>
        </w:tc>
      </w:tr>
      <w:tr w:rsidR="00290F7F" w:rsidRPr="008E3B6C" w:rsidTr="00290F7F">
        <w:trPr>
          <w:trHeight w:val="682"/>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b/>
              </w:rPr>
              <w:t>6.</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i/>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160" w:line="259" w:lineRule="auto"/>
              <w:jc w:val="left"/>
            </w:pPr>
          </w:p>
        </w:tc>
      </w:tr>
      <w:tr w:rsidR="00290F7F" w:rsidRPr="008E3B6C" w:rsidTr="00290F7F">
        <w:trPr>
          <w:trHeight w:val="1018"/>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b/>
              </w:rPr>
              <w:t>7.</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i/>
              </w:rPr>
              <w:t>Контактная информация</w:t>
            </w: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36" w:line="259" w:lineRule="auto"/>
              <w:jc w:val="left"/>
            </w:pPr>
            <w:r w:rsidRPr="008E3B6C">
              <w:rPr>
                <w:i/>
              </w:rPr>
              <w:t xml:space="preserve">Телефон: </w:t>
            </w:r>
          </w:p>
          <w:p w:rsidR="00290F7F" w:rsidRPr="008E3B6C" w:rsidRDefault="00290F7F" w:rsidP="00290F7F">
            <w:pPr>
              <w:spacing w:after="79" w:line="259" w:lineRule="auto"/>
              <w:jc w:val="left"/>
            </w:pPr>
            <w:r w:rsidRPr="008E3B6C">
              <w:rPr>
                <w:i/>
              </w:rPr>
              <w:t xml:space="preserve">Факс: </w:t>
            </w:r>
          </w:p>
          <w:p w:rsidR="00290F7F" w:rsidRPr="008E3B6C" w:rsidRDefault="00290F7F" w:rsidP="00290F7F">
            <w:pPr>
              <w:spacing w:after="0" w:line="259" w:lineRule="auto"/>
              <w:jc w:val="left"/>
            </w:pPr>
            <w:proofErr w:type="gramStart"/>
            <w:r w:rsidRPr="008E3B6C">
              <w:rPr>
                <w:i/>
              </w:rPr>
              <w:t>Е</w:t>
            </w:r>
            <w:proofErr w:type="gramEnd"/>
            <w:r w:rsidRPr="008E3B6C">
              <w:rPr>
                <w:i/>
              </w:rPr>
              <w:t>-</w:t>
            </w:r>
            <w:proofErr w:type="spellStart"/>
            <w:r w:rsidRPr="008E3B6C">
              <w:rPr>
                <w:i/>
              </w:rPr>
              <w:t>mail</w:t>
            </w:r>
            <w:proofErr w:type="spellEnd"/>
            <w:r w:rsidRPr="008E3B6C">
              <w:rPr>
                <w:i/>
              </w:rPr>
              <w:t>:</w:t>
            </w:r>
          </w:p>
        </w:tc>
      </w:tr>
      <w:tr w:rsidR="00290F7F" w:rsidRPr="008E3B6C" w:rsidTr="00290F7F">
        <w:trPr>
          <w:trHeight w:val="1018"/>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b/>
              </w:rPr>
              <w:t>8.</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ind w:right="4"/>
              <w:jc w:val="left"/>
            </w:pPr>
            <w:r w:rsidRPr="008E3B6C">
              <w:rPr>
                <w:i/>
              </w:rPr>
              <w:t>Единоличный исполнительный орган</w:t>
            </w: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36" w:line="259" w:lineRule="auto"/>
              <w:jc w:val="left"/>
            </w:pPr>
            <w:r w:rsidRPr="008E3B6C">
              <w:rPr>
                <w:i/>
              </w:rPr>
              <w:t xml:space="preserve">Ф.И.О.: </w:t>
            </w:r>
          </w:p>
          <w:p w:rsidR="00290F7F" w:rsidRPr="008E3B6C" w:rsidRDefault="00290F7F" w:rsidP="00290F7F">
            <w:pPr>
              <w:spacing w:after="36" w:line="259" w:lineRule="auto"/>
              <w:jc w:val="left"/>
            </w:pPr>
            <w:r w:rsidRPr="008E3B6C">
              <w:rPr>
                <w:i/>
              </w:rPr>
              <w:t xml:space="preserve">Должность: </w:t>
            </w:r>
          </w:p>
          <w:p w:rsidR="00290F7F" w:rsidRPr="008E3B6C" w:rsidRDefault="00290F7F" w:rsidP="00290F7F">
            <w:pPr>
              <w:spacing w:after="0" w:line="259" w:lineRule="auto"/>
              <w:jc w:val="left"/>
            </w:pPr>
            <w:r w:rsidRPr="008E3B6C">
              <w:rPr>
                <w:i/>
              </w:rPr>
              <w:t xml:space="preserve">Срок полномочий (в соответствии с Уставом) </w:t>
            </w:r>
          </w:p>
        </w:tc>
      </w:tr>
      <w:tr w:rsidR="00290F7F" w:rsidRPr="008E3B6C" w:rsidTr="00290F7F">
        <w:trPr>
          <w:trHeight w:val="1018"/>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b/>
              </w:rPr>
              <w:t>9.</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i/>
              </w:rPr>
              <w:t>Главный бухгалтер</w:t>
            </w: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36" w:line="259" w:lineRule="auto"/>
              <w:jc w:val="left"/>
            </w:pPr>
            <w:r w:rsidRPr="008E3B6C">
              <w:rPr>
                <w:i/>
              </w:rPr>
              <w:t xml:space="preserve">Ф.И.О.: </w:t>
            </w:r>
          </w:p>
          <w:p w:rsidR="00290F7F" w:rsidRPr="008E3B6C" w:rsidRDefault="00290F7F" w:rsidP="00290F7F">
            <w:pPr>
              <w:spacing w:after="36" w:line="259" w:lineRule="auto"/>
              <w:jc w:val="left"/>
            </w:pPr>
            <w:r w:rsidRPr="008E3B6C">
              <w:rPr>
                <w:i/>
              </w:rPr>
              <w:t xml:space="preserve">№ доверенности: </w:t>
            </w:r>
          </w:p>
          <w:p w:rsidR="00290F7F" w:rsidRPr="008E3B6C" w:rsidRDefault="00290F7F" w:rsidP="00290F7F">
            <w:pPr>
              <w:spacing w:after="0" w:line="259" w:lineRule="auto"/>
              <w:jc w:val="left"/>
            </w:pPr>
            <w:r w:rsidRPr="008E3B6C">
              <w:rPr>
                <w:i/>
              </w:rPr>
              <w:t xml:space="preserve">Срок действия доверенности: </w:t>
            </w:r>
          </w:p>
        </w:tc>
      </w:tr>
      <w:tr w:rsidR="00290F7F" w:rsidRPr="008E3B6C" w:rsidTr="00290F7F">
        <w:trPr>
          <w:trHeight w:val="2026"/>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b/>
              </w:rPr>
              <w:t>10.</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pPr>
            <w:r w:rsidRPr="008E3B6C">
              <w:rPr>
                <w:i/>
              </w:rPr>
              <w:t>Банковские реквизиты</w:t>
            </w:r>
          </w:p>
        </w:tc>
        <w:tc>
          <w:tcPr>
            <w:tcW w:w="4536" w:type="dxa"/>
            <w:tcBorders>
              <w:top w:val="single" w:sz="4" w:space="0" w:color="000000"/>
              <w:left w:val="single" w:sz="4" w:space="0" w:color="000000"/>
              <w:bottom w:val="single" w:sz="4" w:space="0" w:color="000000"/>
              <w:right w:val="single" w:sz="4" w:space="0" w:color="000000"/>
            </w:tcBorders>
          </w:tcPr>
          <w:p w:rsidR="00290F7F" w:rsidRDefault="00290F7F" w:rsidP="00290F7F">
            <w:pPr>
              <w:spacing w:after="0" w:line="290" w:lineRule="auto"/>
              <w:ind w:right="95"/>
              <w:jc w:val="left"/>
              <w:rPr>
                <w:i/>
              </w:rPr>
            </w:pPr>
            <w:r w:rsidRPr="008E3B6C">
              <w:rPr>
                <w:i/>
              </w:rPr>
              <w:t>Наимен</w:t>
            </w:r>
            <w:r>
              <w:rPr>
                <w:i/>
              </w:rPr>
              <w:t>о</w:t>
            </w:r>
            <w:r w:rsidRPr="008E3B6C">
              <w:rPr>
                <w:i/>
              </w:rPr>
              <w:t xml:space="preserve">вание банка: </w:t>
            </w:r>
          </w:p>
          <w:p w:rsidR="00290F7F" w:rsidRDefault="00290F7F" w:rsidP="00290F7F">
            <w:pPr>
              <w:spacing w:after="0" w:line="290" w:lineRule="auto"/>
              <w:ind w:right="95"/>
              <w:jc w:val="left"/>
              <w:rPr>
                <w:i/>
              </w:rPr>
            </w:pPr>
            <w:proofErr w:type="gramStart"/>
            <w:r w:rsidRPr="008E3B6C">
              <w:rPr>
                <w:i/>
              </w:rPr>
              <w:t>р</w:t>
            </w:r>
            <w:proofErr w:type="gramEnd"/>
            <w:r w:rsidRPr="008E3B6C">
              <w:rPr>
                <w:i/>
              </w:rPr>
              <w:t xml:space="preserve">/с: </w:t>
            </w:r>
          </w:p>
          <w:p w:rsidR="00290F7F" w:rsidRPr="008E3B6C" w:rsidRDefault="00290F7F" w:rsidP="00290F7F">
            <w:pPr>
              <w:spacing w:after="0" w:line="290" w:lineRule="auto"/>
              <w:ind w:right="95"/>
              <w:jc w:val="left"/>
            </w:pPr>
            <w:proofErr w:type="spellStart"/>
            <w:r w:rsidRPr="008E3B6C">
              <w:rPr>
                <w:i/>
              </w:rPr>
              <w:t>кор</w:t>
            </w:r>
            <w:proofErr w:type="spellEnd"/>
            <w:r w:rsidRPr="008E3B6C">
              <w:rPr>
                <w:i/>
              </w:rPr>
              <w:t xml:space="preserve">/с: </w:t>
            </w:r>
          </w:p>
          <w:p w:rsidR="00290F7F" w:rsidRPr="008E3B6C" w:rsidRDefault="00290F7F" w:rsidP="00290F7F">
            <w:pPr>
              <w:spacing w:after="36" w:line="259" w:lineRule="auto"/>
              <w:jc w:val="left"/>
            </w:pPr>
            <w:r w:rsidRPr="008E3B6C">
              <w:rPr>
                <w:i/>
              </w:rPr>
              <w:t xml:space="preserve">БИК: </w:t>
            </w:r>
          </w:p>
          <w:p w:rsidR="00290F7F" w:rsidRPr="008E3B6C" w:rsidRDefault="00290F7F" w:rsidP="00290F7F">
            <w:pPr>
              <w:spacing w:after="36" w:line="259" w:lineRule="auto"/>
              <w:jc w:val="left"/>
            </w:pPr>
            <w:r w:rsidRPr="008E3B6C">
              <w:rPr>
                <w:i/>
              </w:rPr>
              <w:t xml:space="preserve">КПП: </w:t>
            </w:r>
          </w:p>
          <w:p w:rsidR="00290F7F" w:rsidRPr="008E3B6C" w:rsidRDefault="00290F7F" w:rsidP="00290F7F">
            <w:pPr>
              <w:spacing w:after="0" w:line="259" w:lineRule="auto"/>
              <w:jc w:val="left"/>
            </w:pPr>
            <w:r w:rsidRPr="008E3B6C">
              <w:rPr>
                <w:i/>
              </w:rPr>
              <w:t xml:space="preserve">ИНН: </w:t>
            </w:r>
          </w:p>
        </w:tc>
      </w:tr>
      <w:tr w:rsidR="00290F7F" w:rsidRPr="008E3B6C" w:rsidTr="00290F7F">
        <w:trPr>
          <w:trHeight w:val="2026"/>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rPr>
                <w:b/>
              </w:rPr>
            </w:pPr>
            <w:r w:rsidRPr="008E3B6C">
              <w:rPr>
                <w:b/>
              </w:rPr>
              <w:lastRenderedPageBreak/>
              <w:t>11</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rPr>
                <w:i/>
              </w:rPr>
            </w:pPr>
            <w:r w:rsidRPr="008E3B6C">
              <w:rPr>
                <w:lang w:eastAsia="ar-SA"/>
              </w:rPr>
              <w:t>Документы или копии документов, подтверждающих соответствие субподрядчика обязательному требованию, установленному в РФ для данного вида работ</w:t>
            </w:r>
            <w:r>
              <w:rPr>
                <w:lang w:eastAsia="ar-SA"/>
              </w:rPr>
              <w:t xml:space="preserve"> (лицензия)</w:t>
            </w: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tabs>
                <w:tab w:val="left" w:pos="2442"/>
                <w:tab w:val="left" w:pos="2583"/>
              </w:tabs>
              <w:spacing w:after="0" w:line="290" w:lineRule="auto"/>
              <w:ind w:right="2079"/>
              <w:rPr>
                <w:i/>
              </w:rPr>
            </w:pPr>
            <w:r w:rsidRPr="008E3B6C">
              <w:rPr>
                <w:i/>
              </w:rPr>
              <w:t>Наимен</w:t>
            </w:r>
            <w:r>
              <w:rPr>
                <w:i/>
              </w:rPr>
              <w:t>о</w:t>
            </w:r>
            <w:r w:rsidRPr="008E3B6C">
              <w:rPr>
                <w:i/>
              </w:rPr>
              <w:t>вание документа:_________</w:t>
            </w:r>
          </w:p>
          <w:p w:rsidR="00290F7F" w:rsidRPr="008E3B6C" w:rsidRDefault="00290F7F" w:rsidP="00290F7F">
            <w:pPr>
              <w:tabs>
                <w:tab w:val="left" w:pos="2016"/>
              </w:tabs>
              <w:spacing w:after="0" w:line="290" w:lineRule="auto"/>
              <w:ind w:right="-47"/>
              <w:jc w:val="left"/>
              <w:rPr>
                <w:i/>
              </w:rPr>
            </w:pPr>
            <w:r>
              <w:rPr>
                <w:i/>
              </w:rPr>
              <w:t>Реквизиты докумен</w:t>
            </w:r>
            <w:r w:rsidRPr="008E3B6C">
              <w:rPr>
                <w:i/>
              </w:rPr>
              <w:t>та: _____________</w:t>
            </w:r>
          </w:p>
        </w:tc>
      </w:tr>
      <w:tr w:rsidR="00290F7F" w:rsidRPr="008E3B6C" w:rsidTr="00290F7F">
        <w:trPr>
          <w:trHeight w:val="2026"/>
        </w:trPr>
        <w:tc>
          <w:tcPr>
            <w:tcW w:w="54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line="259" w:lineRule="auto"/>
              <w:jc w:val="left"/>
              <w:rPr>
                <w:rFonts w:ascii="Calibri" w:hAnsi="Calibri"/>
                <w:b/>
              </w:rPr>
            </w:pPr>
            <w:r w:rsidRPr="008E3B6C">
              <w:rPr>
                <w:rFonts w:ascii="Calibri" w:hAnsi="Calibri"/>
                <w:b/>
                <w:sz w:val="22"/>
                <w:szCs w:val="22"/>
              </w:rPr>
              <w:t>12</w:t>
            </w:r>
          </w:p>
        </w:tc>
        <w:tc>
          <w:tcPr>
            <w:tcW w:w="4351"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autoSpaceDE w:val="0"/>
              <w:autoSpaceDN w:val="0"/>
              <w:adjustRightInd w:val="0"/>
              <w:spacing w:after="0"/>
              <w:rPr>
                <w:lang w:eastAsia="ar-SA"/>
              </w:rPr>
            </w:pPr>
            <w:proofErr w:type="gramStart"/>
            <w:r w:rsidRPr="008E3B6C">
              <w:rPr>
                <w:lang w:eastAsia="ar-SA"/>
              </w:rPr>
              <w:t>Наличие сведений об участнике процедуры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в реестре недобросовестных поставщиков,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и/или в реестре недобросовестных</w:t>
            </w:r>
            <w:proofErr w:type="gramEnd"/>
            <w:r w:rsidRPr="008E3B6C">
              <w:rPr>
                <w:lang w:eastAsia="ar-SA"/>
              </w:rPr>
              <w:t xml:space="preserve"> поставщиков, предусмотренном Федеральным законом № 44 –ФЗ от 5 апреля 2013 г. «О </w:t>
            </w:r>
            <w:r w:rsidR="00CA029B">
              <w:rPr>
                <w:lang w:eastAsia="ar-SA"/>
              </w:rPr>
              <w:t>договор</w:t>
            </w:r>
            <w:r w:rsidRPr="008E3B6C">
              <w:rPr>
                <w:lang w:eastAsia="ar-SA"/>
              </w:rPr>
              <w:t>ной системе».</w:t>
            </w:r>
          </w:p>
          <w:p w:rsidR="00290F7F" w:rsidRPr="008E3B6C" w:rsidRDefault="00290F7F" w:rsidP="00290F7F">
            <w:pPr>
              <w:spacing w:after="0" w:line="259" w:lineRule="auto"/>
              <w:jc w:val="left"/>
              <w:rPr>
                <w:rFonts w:ascii="Calibri" w:hAnsi="Calibri"/>
                <w:lang w:eastAsia="ar-SA"/>
              </w:rPr>
            </w:pPr>
          </w:p>
        </w:tc>
        <w:tc>
          <w:tcPr>
            <w:tcW w:w="4536" w:type="dxa"/>
            <w:tcBorders>
              <w:top w:val="single" w:sz="4" w:space="0" w:color="000000"/>
              <w:left w:val="single" w:sz="4" w:space="0" w:color="000000"/>
              <w:bottom w:val="single" w:sz="4" w:space="0" w:color="000000"/>
              <w:right w:val="single" w:sz="4" w:space="0" w:color="000000"/>
            </w:tcBorders>
          </w:tcPr>
          <w:p w:rsidR="00290F7F" w:rsidRPr="008E3B6C" w:rsidRDefault="00290F7F" w:rsidP="00290F7F">
            <w:pPr>
              <w:spacing w:after="0"/>
              <w:rPr>
                <w:i/>
              </w:rPr>
            </w:pPr>
            <w:r w:rsidRPr="008E3B6C">
              <w:rPr>
                <w:i/>
              </w:rPr>
              <w:t xml:space="preserve">Сведения отсутствуют/ </w:t>
            </w:r>
          </w:p>
          <w:p w:rsidR="00290F7F" w:rsidRPr="008E3B6C" w:rsidRDefault="00290F7F" w:rsidP="00290F7F">
            <w:pPr>
              <w:spacing w:after="0"/>
              <w:rPr>
                <w:i/>
              </w:rPr>
            </w:pPr>
            <w:r w:rsidRPr="008E3B6C">
              <w:rPr>
                <w:i/>
              </w:rPr>
              <w:t xml:space="preserve">да, сведения о нашей организации есть в реестре недобросовестных поставщиков. </w:t>
            </w:r>
          </w:p>
        </w:tc>
      </w:tr>
    </w:tbl>
    <w:p w:rsidR="00290F7F" w:rsidRPr="008E3B6C" w:rsidRDefault="00290F7F" w:rsidP="00290F7F">
      <w:pPr>
        <w:spacing w:after="103" w:line="265" w:lineRule="auto"/>
        <w:ind w:left="356" w:hanging="10"/>
        <w:jc w:val="left"/>
        <w:rPr>
          <w:rFonts w:eastAsia="TimesNewRomanPSMT"/>
          <w:lang w:eastAsia="en-US"/>
        </w:rPr>
      </w:pPr>
      <w:proofErr w:type="gramStart"/>
      <w:r w:rsidRPr="008E3B6C">
        <w:rPr>
          <w:rFonts w:eastAsia="TimesNewRomanPSMT"/>
          <w:lang w:eastAsia="en-US"/>
        </w:rPr>
        <w:t>Документы</w:t>
      </w:r>
      <w:proofErr w:type="gramEnd"/>
      <w:r w:rsidRPr="008E3B6C">
        <w:rPr>
          <w:rFonts w:eastAsia="TimesNewRomanPSMT"/>
          <w:lang w:eastAsia="en-US"/>
        </w:rPr>
        <w:t xml:space="preserve"> прилагаемые к анкете: (указать все документы)</w:t>
      </w:r>
    </w:p>
    <w:p w:rsidR="00290F7F" w:rsidRPr="008E3B6C" w:rsidRDefault="00290F7F" w:rsidP="00290F7F">
      <w:pPr>
        <w:spacing w:after="103" w:line="265" w:lineRule="auto"/>
        <w:ind w:left="356" w:hanging="10"/>
        <w:jc w:val="left"/>
        <w:rPr>
          <w:rFonts w:eastAsia="TimesNewRomanPSMT"/>
          <w:b/>
          <w:lang w:eastAsia="en-US"/>
        </w:rPr>
      </w:pPr>
      <w:r w:rsidRPr="008E3B6C">
        <w:rPr>
          <w:rFonts w:eastAsia="TimesNewRomanPSMT"/>
          <w:b/>
          <w:lang w:eastAsia="en-US"/>
        </w:rPr>
        <w:t xml:space="preserve">*Анкета подписывается уполномоченным лицом субподрядной организации </w:t>
      </w:r>
    </w:p>
    <w:p w:rsidR="00290F7F" w:rsidRPr="008E3B6C" w:rsidRDefault="00290F7F" w:rsidP="00290F7F">
      <w:pPr>
        <w:spacing w:after="103" w:line="265" w:lineRule="auto"/>
        <w:ind w:left="356" w:hanging="10"/>
        <w:jc w:val="left"/>
        <w:rPr>
          <w:rFonts w:eastAsia="TimesNewRomanPSMT"/>
          <w:lang w:eastAsia="en-US"/>
        </w:rPr>
      </w:pPr>
    </w:p>
    <w:p w:rsidR="00290F7F" w:rsidRPr="008E3B6C" w:rsidRDefault="00290F7F" w:rsidP="00290F7F">
      <w:pPr>
        <w:tabs>
          <w:tab w:val="left" w:pos="708"/>
        </w:tabs>
        <w:spacing w:after="0"/>
      </w:pPr>
      <w:r w:rsidRPr="008E3B6C">
        <w:t>_______________________               _______________________             /___________________/</w:t>
      </w:r>
    </w:p>
    <w:p w:rsidR="00290F7F" w:rsidRPr="008E3B6C" w:rsidRDefault="00290F7F" w:rsidP="00290F7F">
      <w:pPr>
        <w:tabs>
          <w:tab w:val="left" w:pos="708"/>
        </w:tabs>
        <w:spacing w:after="0"/>
        <w:rPr>
          <w:i/>
        </w:rPr>
      </w:pPr>
      <w:r w:rsidRPr="008E3B6C">
        <w:rPr>
          <w:i/>
        </w:rPr>
        <w:t xml:space="preserve">       (должность)                                             (подпись)                                           (ФИО)</w:t>
      </w:r>
    </w:p>
    <w:p w:rsidR="00290F7F" w:rsidRPr="008E3B6C" w:rsidRDefault="00290F7F" w:rsidP="00290F7F">
      <w:pPr>
        <w:tabs>
          <w:tab w:val="left" w:pos="708"/>
        </w:tabs>
        <w:spacing w:after="0"/>
        <w:rPr>
          <w:i/>
          <w:sz w:val="22"/>
          <w:szCs w:val="22"/>
          <w:u w:val="single"/>
        </w:rPr>
      </w:pPr>
      <w:proofErr w:type="spellStart"/>
      <w:r w:rsidRPr="008E3B6C">
        <w:rPr>
          <w:i/>
          <w:sz w:val="22"/>
          <w:szCs w:val="22"/>
          <w:u w:val="single"/>
        </w:rPr>
        <w:t>М.п</w:t>
      </w:r>
      <w:proofErr w:type="spellEnd"/>
      <w:r w:rsidRPr="008E3B6C">
        <w:rPr>
          <w:i/>
          <w:sz w:val="22"/>
          <w:szCs w:val="22"/>
          <w:u w:val="single"/>
        </w:rPr>
        <w:t xml:space="preserve">. </w:t>
      </w:r>
    </w:p>
    <w:p w:rsidR="00290F7F" w:rsidRPr="008E3B6C" w:rsidRDefault="00290F7F" w:rsidP="00290F7F">
      <w:pPr>
        <w:tabs>
          <w:tab w:val="left" w:pos="708"/>
        </w:tabs>
        <w:spacing w:after="0"/>
        <w:rPr>
          <w:i/>
          <w:sz w:val="22"/>
          <w:szCs w:val="22"/>
          <w:highlight w:val="lightGray"/>
          <w:u w:val="single"/>
        </w:rPr>
      </w:pPr>
    </w:p>
    <w:p w:rsidR="00290F7F" w:rsidRDefault="00290F7F" w:rsidP="00290F7F">
      <w:pPr>
        <w:tabs>
          <w:tab w:val="left" w:pos="0"/>
        </w:tabs>
        <w:spacing w:after="0"/>
        <w:jc w:val="left"/>
        <w:rPr>
          <w:b/>
          <w:bCs/>
        </w:rPr>
      </w:pPr>
      <w:r w:rsidRPr="008E3B6C">
        <w:rPr>
          <w:b/>
          <w:bCs/>
        </w:rPr>
        <w:t>*Примечание: в случае если для выполнения работ привлекается несколько субподрядных организаций, то данная форма анкеты заполняется каждым субподрядчиком отдельно.</w:t>
      </w:r>
    </w:p>
    <w:p w:rsidR="00290F7F" w:rsidRDefault="00290F7F" w:rsidP="00290F7F">
      <w:pPr>
        <w:tabs>
          <w:tab w:val="left" w:pos="0"/>
        </w:tabs>
        <w:spacing w:after="0"/>
        <w:jc w:val="left"/>
        <w:rPr>
          <w:b/>
          <w:bCs/>
        </w:rPr>
      </w:pPr>
    </w:p>
    <w:p w:rsidR="00290F7F" w:rsidRDefault="00290F7F" w:rsidP="00290F7F">
      <w:pPr>
        <w:tabs>
          <w:tab w:val="left" w:pos="0"/>
        </w:tabs>
        <w:spacing w:after="0"/>
        <w:jc w:val="left"/>
        <w:rPr>
          <w:b/>
          <w:bCs/>
        </w:rPr>
      </w:pPr>
    </w:p>
    <w:p w:rsidR="00290F7F" w:rsidRDefault="00290F7F" w:rsidP="00290F7F">
      <w:pPr>
        <w:tabs>
          <w:tab w:val="left" w:pos="0"/>
        </w:tabs>
        <w:spacing w:after="0"/>
        <w:jc w:val="left"/>
        <w:rPr>
          <w:b/>
          <w:bCs/>
        </w:rPr>
      </w:pPr>
    </w:p>
    <w:p w:rsidR="00290F7F" w:rsidRDefault="00290F7F" w:rsidP="00290F7F">
      <w:pPr>
        <w:tabs>
          <w:tab w:val="left" w:pos="0"/>
        </w:tabs>
        <w:spacing w:after="0"/>
        <w:jc w:val="left"/>
        <w:rPr>
          <w:b/>
          <w:bCs/>
          <w:highlight w:val="yellow"/>
        </w:rPr>
      </w:pPr>
    </w:p>
    <w:p w:rsidR="00290F7F" w:rsidRDefault="00290F7F" w:rsidP="00290F7F">
      <w:pPr>
        <w:tabs>
          <w:tab w:val="left" w:pos="0"/>
        </w:tabs>
        <w:spacing w:after="0"/>
        <w:jc w:val="left"/>
        <w:rPr>
          <w:b/>
          <w:bCs/>
          <w:highlight w:val="yellow"/>
        </w:rPr>
      </w:pPr>
    </w:p>
    <w:p w:rsidR="00290F7F" w:rsidRDefault="00290F7F" w:rsidP="00290F7F">
      <w:pPr>
        <w:tabs>
          <w:tab w:val="left" w:pos="0"/>
        </w:tabs>
        <w:spacing w:after="0"/>
        <w:jc w:val="left"/>
        <w:rPr>
          <w:b/>
          <w:bCs/>
          <w:highlight w:val="yellow"/>
        </w:rPr>
      </w:pPr>
    </w:p>
    <w:p w:rsidR="00290F7F" w:rsidRDefault="00290F7F" w:rsidP="00290F7F">
      <w:pPr>
        <w:tabs>
          <w:tab w:val="left" w:pos="0"/>
        </w:tabs>
        <w:spacing w:after="0"/>
        <w:jc w:val="left"/>
        <w:rPr>
          <w:b/>
          <w:bCs/>
          <w:highlight w:val="yellow"/>
        </w:rPr>
      </w:pPr>
    </w:p>
    <w:p w:rsidR="00290F7F" w:rsidRDefault="00290F7F" w:rsidP="00290F7F">
      <w:pPr>
        <w:tabs>
          <w:tab w:val="left" w:pos="0"/>
        </w:tabs>
        <w:spacing w:after="0"/>
        <w:jc w:val="left"/>
        <w:rPr>
          <w:b/>
          <w:bCs/>
          <w:highlight w:val="yellow"/>
        </w:rPr>
      </w:pPr>
    </w:p>
    <w:p w:rsidR="00290F7F" w:rsidRDefault="00290F7F" w:rsidP="00290F7F">
      <w:pPr>
        <w:tabs>
          <w:tab w:val="left" w:pos="0"/>
        </w:tabs>
        <w:spacing w:after="0"/>
        <w:jc w:val="left"/>
        <w:rPr>
          <w:b/>
          <w:bCs/>
          <w:highlight w:val="yellow"/>
        </w:rPr>
      </w:pPr>
    </w:p>
    <w:p w:rsidR="00290F7F" w:rsidRDefault="00290F7F" w:rsidP="00290F7F">
      <w:pPr>
        <w:tabs>
          <w:tab w:val="left" w:pos="0"/>
        </w:tabs>
        <w:spacing w:after="0"/>
        <w:jc w:val="left"/>
        <w:rPr>
          <w:b/>
          <w:bCs/>
          <w:highlight w:val="yellow"/>
        </w:rPr>
      </w:pPr>
    </w:p>
    <w:p w:rsidR="00290F7F" w:rsidRDefault="00290F7F" w:rsidP="00290F7F">
      <w:pPr>
        <w:tabs>
          <w:tab w:val="left" w:pos="0"/>
        </w:tabs>
        <w:spacing w:after="0"/>
        <w:jc w:val="left"/>
        <w:rPr>
          <w:b/>
          <w:bCs/>
          <w:highlight w:val="yellow"/>
        </w:rPr>
      </w:pPr>
    </w:p>
    <w:p w:rsidR="00290F7F" w:rsidRDefault="00290F7F" w:rsidP="00290F7F">
      <w:pPr>
        <w:tabs>
          <w:tab w:val="left" w:pos="0"/>
        </w:tabs>
        <w:spacing w:after="0"/>
        <w:jc w:val="left"/>
        <w:rPr>
          <w:b/>
          <w:bCs/>
          <w:highlight w:val="yellow"/>
        </w:rPr>
      </w:pPr>
    </w:p>
    <w:p w:rsidR="00290F7F" w:rsidRDefault="00290F7F" w:rsidP="00290F7F">
      <w:pPr>
        <w:tabs>
          <w:tab w:val="left" w:pos="0"/>
        </w:tabs>
        <w:spacing w:after="0"/>
        <w:jc w:val="left"/>
        <w:rPr>
          <w:b/>
          <w:bCs/>
          <w:highlight w:val="yellow"/>
        </w:rPr>
      </w:pPr>
    </w:p>
    <w:p w:rsidR="00290F7F" w:rsidRDefault="00290F7F" w:rsidP="00290F7F">
      <w:pPr>
        <w:autoSpaceDE w:val="0"/>
        <w:autoSpaceDN w:val="0"/>
        <w:adjustRightInd w:val="0"/>
        <w:spacing w:after="0" w:line="276" w:lineRule="auto"/>
        <w:contextualSpacing/>
        <w:jc w:val="center"/>
        <w:rPr>
          <w:rFonts w:eastAsiaTheme="minorEastAsia"/>
          <w:b/>
          <w:bCs/>
        </w:rPr>
      </w:pPr>
      <w:r>
        <w:rPr>
          <w:rFonts w:eastAsiaTheme="minorEastAsia"/>
          <w:b/>
          <w:bCs/>
        </w:rPr>
        <w:t>1.3.6.</w:t>
      </w:r>
      <w:r w:rsidRPr="008F0E90">
        <w:rPr>
          <w:rFonts w:eastAsiaTheme="minorEastAsia"/>
          <w:b/>
          <w:bCs/>
        </w:rPr>
        <w:t xml:space="preserve"> Рекомендуемая форма предоставления сведений об «</w:t>
      </w:r>
      <w:r w:rsidRPr="00C07D87">
        <w:rPr>
          <w:rFonts w:eastAsiaTheme="minorEastAsia"/>
          <w:b/>
          <w:bCs/>
        </w:rPr>
        <w:t>Обеспеченность кадровыми ресурсами</w:t>
      </w:r>
      <w:r w:rsidRPr="008F0E90">
        <w:rPr>
          <w:rFonts w:eastAsiaTheme="minorEastAsia"/>
          <w:b/>
          <w:bCs/>
        </w:rPr>
        <w:t>»</w:t>
      </w:r>
    </w:p>
    <w:p w:rsidR="00290F7F" w:rsidRDefault="00290F7F" w:rsidP="00290F7F">
      <w:pPr>
        <w:autoSpaceDE w:val="0"/>
        <w:autoSpaceDN w:val="0"/>
        <w:adjustRightInd w:val="0"/>
        <w:spacing w:after="0" w:line="276" w:lineRule="auto"/>
        <w:contextualSpacing/>
        <w:jc w:val="center"/>
        <w:rPr>
          <w:rFonts w:eastAsiaTheme="minorEastAsia"/>
          <w:b/>
          <w:bCs/>
        </w:rPr>
      </w:pPr>
    </w:p>
    <w:p w:rsidR="00290F7F" w:rsidRDefault="00290F7F" w:rsidP="00290F7F">
      <w:pPr>
        <w:autoSpaceDE w:val="0"/>
        <w:autoSpaceDN w:val="0"/>
        <w:adjustRightInd w:val="0"/>
        <w:spacing w:after="0" w:line="276" w:lineRule="auto"/>
        <w:contextualSpacing/>
        <w:jc w:val="center"/>
        <w:rPr>
          <w:rFonts w:eastAsiaTheme="minorEastAsia"/>
          <w:b/>
          <w:bCs/>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464"/>
        <w:gridCol w:w="4286"/>
        <w:gridCol w:w="1594"/>
        <w:gridCol w:w="1948"/>
      </w:tblGrid>
      <w:tr w:rsidR="00290F7F" w:rsidRPr="008F0E90" w:rsidTr="00290F7F">
        <w:trPr>
          <w:trHeight w:val="1589"/>
        </w:trPr>
        <w:tc>
          <w:tcPr>
            <w:tcW w:w="880"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ind w:left="-30" w:right="-108"/>
              <w:jc w:val="center"/>
              <w:rPr>
                <w:rFonts w:eastAsiaTheme="minorEastAsia"/>
              </w:rPr>
            </w:pPr>
            <w:r w:rsidRPr="008F0E90">
              <w:rPr>
                <w:rFonts w:eastAsiaTheme="minorEastAsia"/>
              </w:rPr>
              <w:t xml:space="preserve">№ </w:t>
            </w:r>
            <w:proofErr w:type="gramStart"/>
            <w:r w:rsidRPr="008F0E90">
              <w:rPr>
                <w:rFonts w:eastAsiaTheme="minorEastAsia"/>
              </w:rPr>
              <w:t>п</w:t>
            </w:r>
            <w:proofErr w:type="gramEnd"/>
            <w:r w:rsidRPr="008F0E90">
              <w:rPr>
                <w:rFonts w:eastAsiaTheme="minorEastAsia"/>
              </w:rPr>
              <w:t>/п</w:t>
            </w:r>
          </w:p>
        </w:tc>
        <w:tc>
          <w:tcPr>
            <w:tcW w:w="1464"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tabs>
                <w:tab w:val="center" w:pos="530"/>
              </w:tabs>
              <w:spacing w:after="200" w:line="276" w:lineRule="auto"/>
              <w:jc w:val="left"/>
              <w:rPr>
                <w:rFonts w:eastAsiaTheme="minorEastAsia"/>
              </w:rPr>
            </w:pPr>
            <w:r w:rsidRPr="008F0E90">
              <w:rPr>
                <w:rFonts w:eastAsiaTheme="minorEastAsia"/>
              </w:rPr>
              <w:t>Ф.И.О.</w:t>
            </w:r>
          </w:p>
        </w:tc>
        <w:tc>
          <w:tcPr>
            <w:tcW w:w="4286"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autoSpaceDE w:val="0"/>
              <w:autoSpaceDN w:val="0"/>
              <w:adjustRightInd w:val="0"/>
              <w:spacing w:after="0" w:line="276" w:lineRule="auto"/>
              <w:jc w:val="left"/>
              <w:rPr>
                <w:rFonts w:eastAsiaTheme="minorEastAsia"/>
                <w:bCs/>
              </w:rPr>
            </w:pPr>
            <w:r w:rsidRPr="008F0E90">
              <w:rPr>
                <w:rFonts w:eastAsiaTheme="minorEastAsia"/>
                <w:bCs/>
              </w:rPr>
              <w:t>Реквизиты трудовых договоров (договоров), заключенных с указанными сотрудниками, и (или) копий трудовых книжек указанных сотрудников либо выписок из трудовых книжек;</w:t>
            </w:r>
          </w:p>
          <w:p w:rsidR="00290F7F" w:rsidRPr="008F0E90" w:rsidRDefault="00290F7F" w:rsidP="00290F7F">
            <w:pPr>
              <w:autoSpaceDE w:val="0"/>
              <w:autoSpaceDN w:val="0"/>
              <w:adjustRightInd w:val="0"/>
              <w:spacing w:after="0" w:line="276" w:lineRule="auto"/>
              <w:jc w:val="left"/>
              <w:rPr>
                <w:rFonts w:eastAsiaTheme="minorEastAsia"/>
              </w:rPr>
            </w:pPr>
          </w:p>
        </w:tc>
        <w:tc>
          <w:tcPr>
            <w:tcW w:w="1594"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center"/>
              <w:rPr>
                <w:rFonts w:eastAsiaTheme="minorEastAsia"/>
                <w:bCs/>
              </w:rPr>
            </w:pPr>
            <w:r w:rsidRPr="008F0E90">
              <w:rPr>
                <w:rFonts w:eastAsiaTheme="minorEastAsia"/>
                <w:bCs/>
              </w:rPr>
              <w:t>Стаж работы по специальности</w:t>
            </w:r>
          </w:p>
        </w:tc>
        <w:tc>
          <w:tcPr>
            <w:tcW w:w="1948"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center"/>
              <w:rPr>
                <w:rFonts w:eastAsiaTheme="minorEastAsia"/>
              </w:rPr>
            </w:pPr>
            <w:r w:rsidRPr="008F0E90">
              <w:rPr>
                <w:rFonts w:eastAsiaTheme="minorEastAsia"/>
                <w:bCs/>
              </w:rPr>
              <w:t>Реквизиты документов, подтверждающих допуск к работам</w:t>
            </w:r>
          </w:p>
        </w:tc>
      </w:tr>
      <w:tr w:rsidR="00290F7F" w:rsidRPr="008F0E90" w:rsidTr="00290F7F">
        <w:trPr>
          <w:trHeight w:val="350"/>
        </w:trPr>
        <w:tc>
          <w:tcPr>
            <w:tcW w:w="880"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ind w:left="-30" w:right="-108"/>
              <w:jc w:val="center"/>
              <w:rPr>
                <w:rFonts w:eastAsiaTheme="minorEastAsia"/>
              </w:rPr>
            </w:pPr>
            <w:r w:rsidRPr="008F0E90">
              <w:rPr>
                <w:rFonts w:eastAsiaTheme="minorEastAsia"/>
              </w:rPr>
              <w:t>1</w:t>
            </w:r>
          </w:p>
        </w:tc>
        <w:tc>
          <w:tcPr>
            <w:tcW w:w="1464"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c>
          <w:tcPr>
            <w:tcW w:w="4286"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c>
          <w:tcPr>
            <w:tcW w:w="1594"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c>
          <w:tcPr>
            <w:tcW w:w="1948"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r>
      <w:tr w:rsidR="00290F7F" w:rsidRPr="008F0E90" w:rsidTr="00290F7F">
        <w:trPr>
          <w:trHeight w:val="350"/>
        </w:trPr>
        <w:tc>
          <w:tcPr>
            <w:tcW w:w="880"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ind w:left="-30" w:right="-108"/>
              <w:jc w:val="center"/>
              <w:rPr>
                <w:rFonts w:eastAsiaTheme="minorEastAsia"/>
              </w:rPr>
            </w:pPr>
            <w:r w:rsidRPr="008F0E90">
              <w:rPr>
                <w:rFonts w:eastAsiaTheme="minorEastAsia"/>
              </w:rPr>
              <w:t>2</w:t>
            </w:r>
          </w:p>
        </w:tc>
        <w:tc>
          <w:tcPr>
            <w:tcW w:w="1464"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c>
          <w:tcPr>
            <w:tcW w:w="4286"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c>
          <w:tcPr>
            <w:tcW w:w="1594"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c>
          <w:tcPr>
            <w:tcW w:w="1948"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r>
      <w:tr w:rsidR="00290F7F" w:rsidRPr="008F0E90" w:rsidTr="00290F7F">
        <w:trPr>
          <w:trHeight w:val="350"/>
        </w:trPr>
        <w:tc>
          <w:tcPr>
            <w:tcW w:w="880"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ind w:left="-30" w:right="-108"/>
              <w:jc w:val="center"/>
              <w:rPr>
                <w:rFonts w:eastAsiaTheme="minorEastAsia"/>
              </w:rPr>
            </w:pPr>
            <w:r w:rsidRPr="008F0E90">
              <w:rPr>
                <w:rFonts w:eastAsiaTheme="minorEastAsia"/>
              </w:rPr>
              <w:t>…</w:t>
            </w:r>
          </w:p>
        </w:tc>
        <w:tc>
          <w:tcPr>
            <w:tcW w:w="1464"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c>
          <w:tcPr>
            <w:tcW w:w="4286"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c>
          <w:tcPr>
            <w:tcW w:w="1594"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c>
          <w:tcPr>
            <w:tcW w:w="1948" w:type="dxa"/>
            <w:tcBorders>
              <w:top w:val="single" w:sz="4" w:space="0" w:color="auto"/>
              <w:left w:val="single" w:sz="4" w:space="0" w:color="auto"/>
              <w:bottom w:val="single" w:sz="4" w:space="0" w:color="auto"/>
              <w:right w:val="single" w:sz="4" w:space="0" w:color="auto"/>
            </w:tcBorders>
          </w:tcPr>
          <w:p w:rsidR="00290F7F" w:rsidRPr="008F0E90" w:rsidRDefault="00290F7F" w:rsidP="00290F7F">
            <w:pPr>
              <w:spacing w:after="200" w:line="276" w:lineRule="auto"/>
              <w:jc w:val="right"/>
              <w:rPr>
                <w:rFonts w:eastAsiaTheme="minorEastAsia"/>
              </w:rPr>
            </w:pPr>
          </w:p>
        </w:tc>
      </w:tr>
    </w:tbl>
    <w:p w:rsidR="00290F7F" w:rsidRPr="008F0E90" w:rsidRDefault="00290F7F" w:rsidP="00290F7F">
      <w:pPr>
        <w:autoSpaceDE w:val="0"/>
        <w:autoSpaceDN w:val="0"/>
        <w:adjustRightInd w:val="0"/>
        <w:spacing w:after="0" w:line="276" w:lineRule="auto"/>
        <w:contextualSpacing/>
        <w:rPr>
          <w:rFonts w:eastAsiaTheme="minorEastAsia"/>
          <w:b/>
          <w:bCs/>
        </w:rPr>
      </w:pPr>
    </w:p>
    <w:p w:rsidR="00290F7F" w:rsidRDefault="00290F7F" w:rsidP="00290F7F">
      <w:pPr>
        <w:tabs>
          <w:tab w:val="left" w:pos="0"/>
        </w:tabs>
        <w:spacing w:after="0"/>
        <w:jc w:val="left"/>
        <w:rPr>
          <w:b/>
          <w:bCs/>
          <w:highlight w:val="yellow"/>
        </w:rPr>
      </w:pP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pPr>
      <w:r w:rsidRPr="00D37540">
        <w:t>Приложение</w:t>
      </w:r>
      <w:r>
        <w:t>: перечислить приобщенные к форме документы, указать количество листов.</w:t>
      </w:r>
    </w:p>
    <w:p w:rsidR="00290F7F" w:rsidRDefault="00290F7F" w:rsidP="00290F7F">
      <w:pPr>
        <w:tabs>
          <w:tab w:val="left" w:pos="0"/>
        </w:tabs>
        <w:spacing w:after="0"/>
      </w:pPr>
    </w:p>
    <w:p w:rsidR="00290F7F" w:rsidRPr="00D37540" w:rsidRDefault="00290F7F" w:rsidP="00290F7F">
      <w:pPr>
        <w:tabs>
          <w:tab w:val="left" w:pos="0"/>
        </w:tabs>
        <w:spacing w:after="0"/>
      </w:pPr>
      <w:r>
        <w:t xml:space="preserve">Примечание: </w:t>
      </w:r>
      <w:r w:rsidRPr="00D37540">
        <w:t xml:space="preserve">в данной форме перечисляются те работники, которые будут непосредственно привлечены Участником в ходе выполнения договора, </w:t>
      </w:r>
      <w:r>
        <w:t>уборщики помещений</w:t>
      </w:r>
      <w:r w:rsidRPr="00D37540">
        <w:t xml:space="preserve"> и прочий персонал. К справке приложить копии документов, подтверждающие квалификацию специалистов (дипломы, удостоверения и т.п.).</w:t>
      </w: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p w:rsidR="00290F7F" w:rsidRPr="006E09CE" w:rsidRDefault="00290F7F" w:rsidP="00290F7F">
      <w:pPr>
        <w:pStyle w:val="af0"/>
        <w:ind w:firstLine="0"/>
      </w:pPr>
      <w:r w:rsidRPr="006E09CE">
        <w:t>________________</w:t>
      </w:r>
      <w:r>
        <w:t>_______               _______________         ________________________</w:t>
      </w:r>
    </w:p>
    <w:p w:rsidR="00290F7F" w:rsidRDefault="00290F7F" w:rsidP="00290F7F">
      <w:pPr>
        <w:rPr>
          <w:sz w:val="18"/>
          <w:szCs w:val="18"/>
        </w:rPr>
      </w:pPr>
      <w:r w:rsidRPr="006E09CE">
        <w:rPr>
          <w:sz w:val="18"/>
          <w:szCs w:val="18"/>
        </w:rPr>
        <w:t xml:space="preserve">  (должность лица, подписавшего заявку)       (подп</w:t>
      </w:r>
      <w:r>
        <w:rPr>
          <w:sz w:val="18"/>
          <w:szCs w:val="18"/>
        </w:rPr>
        <w:t xml:space="preserve">ись)                         </w:t>
      </w:r>
      <w:r w:rsidRPr="006E09CE">
        <w:rPr>
          <w:sz w:val="18"/>
          <w:szCs w:val="18"/>
        </w:rPr>
        <w:t xml:space="preserve">    (расшифровка подписи, Ф.И.О.) </w:t>
      </w:r>
    </w:p>
    <w:p w:rsidR="00290F7F" w:rsidRDefault="00290F7F" w:rsidP="00290F7F">
      <w:pPr>
        <w:rPr>
          <w:sz w:val="18"/>
          <w:szCs w:val="18"/>
        </w:rPr>
      </w:pPr>
    </w:p>
    <w:p w:rsidR="00290F7F" w:rsidRPr="006E09CE" w:rsidRDefault="00290F7F" w:rsidP="00290F7F">
      <w:r w:rsidRPr="006E09CE">
        <w:t xml:space="preserve">                 М.П.</w:t>
      </w:r>
    </w:p>
    <w:p w:rsidR="00290F7F" w:rsidRDefault="00290F7F" w:rsidP="00290F7F"/>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p w:rsidR="00290F7F" w:rsidRDefault="00290F7F" w:rsidP="00290F7F">
      <w:pPr>
        <w:tabs>
          <w:tab w:val="left" w:pos="0"/>
        </w:tabs>
        <w:spacing w:after="0"/>
        <w:jc w:val="left"/>
        <w:rPr>
          <w:highlight w:val="cyan"/>
        </w:rPr>
      </w:pPr>
    </w:p>
    <w:bookmarkEnd w:id="68"/>
    <w:p w:rsidR="00290F7F" w:rsidRDefault="00290F7F" w:rsidP="00290F7F">
      <w:pPr>
        <w:tabs>
          <w:tab w:val="left" w:pos="0"/>
        </w:tabs>
        <w:spacing w:after="0"/>
        <w:jc w:val="left"/>
        <w:rPr>
          <w:highlight w:val="cyan"/>
        </w:rPr>
      </w:pPr>
    </w:p>
    <w:sectPr w:rsidR="00290F7F" w:rsidSect="00D42B05">
      <w:headerReference w:type="even" r:id="rId23"/>
      <w:headerReference w:type="default" r:id="rId24"/>
      <w:headerReference w:type="first" r:id="rId2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28E" w:rsidRDefault="008E028E">
      <w:pPr>
        <w:spacing w:after="0"/>
      </w:pPr>
      <w:r>
        <w:separator/>
      </w:r>
    </w:p>
  </w:endnote>
  <w:endnote w:type="continuationSeparator" w:id="0">
    <w:p w:rsidR="008E028E" w:rsidRDefault="008E0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CC"/>
    <w:family w:val="roman"/>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sig w:usb0="00000203" w:usb1="00000000" w:usb2="00000000" w:usb3="00000000" w:csb0="00000005" w:csb1="00000000"/>
  </w:font>
  <w:font w:name="GaramondC">
    <w:altName w:val="Times New Roman"/>
    <w:charset w:val="00"/>
    <w:family w:val="roman"/>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28E" w:rsidRDefault="008E028E" w:rsidP="00290F7F">
    <w:pPr>
      <w:pStyle w:val="a8"/>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rPr>
      <w:t>9</w:t>
    </w:r>
    <w:r>
      <w:rPr>
        <w:rStyle w:val="afc"/>
      </w:rPr>
      <w:fldChar w:fldCharType="end"/>
    </w:r>
  </w:p>
  <w:p w:rsidR="008E028E" w:rsidRDefault="008E028E" w:rsidP="00290F7F">
    <w:pPr>
      <w:pStyle w:val="a8"/>
      <w:ind w:right="360"/>
    </w:pPr>
  </w:p>
  <w:p w:rsidR="008E028E" w:rsidRDefault="008E02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28E" w:rsidRDefault="008E028E">
    <w:pPr>
      <w:pStyle w:val="a8"/>
      <w:jc w:val="right"/>
    </w:pPr>
    <w:r>
      <w:fldChar w:fldCharType="begin"/>
    </w:r>
    <w:r>
      <w:instrText>PAGE   \* MERGEFORMAT</w:instrText>
    </w:r>
    <w:r>
      <w:fldChar w:fldCharType="separate"/>
    </w:r>
    <w:r w:rsidR="00C56410">
      <w:t>41</w:t>
    </w:r>
    <w:r>
      <w:fldChar w:fldCharType="end"/>
    </w:r>
  </w:p>
  <w:p w:rsidR="008E028E" w:rsidRDefault="008E028E" w:rsidP="00290F7F">
    <w:pPr>
      <w:pStyle w:val="a8"/>
      <w:ind w:right="360"/>
    </w:pPr>
  </w:p>
  <w:p w:rsidR="008E028E" w:rsidRDefault="008E02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28E" w:rsidRDefault="008E028E">
      <w:pPr>
        <w:spacing w:after="0"/>
      </w:pPr>
      <w:r>
        <w:separator/>
      </w:r>
    </w:p>
  </w:footnote>
  <w:footnote w:type="continuationSeparator" w:id="0">
    <w:p w:rsidR="008E028E" w:rsidRDefault="008E028E">
      <w:pPr>
        <w:spacing w:after="0"/>
      </w:pPr>
      <w:r>
        <w:continuationSeparator/>
      </w:r>
    </w:p>
  </w:footnote>
  <w:footnote w:id="1">
    <w:p w:rsidR="008E028E" w:rsidRPr="00C349BB" w:rsidRDefault="008E028E" w:rsidP="005E2E67">
      <w:pPr>
        <w:pStyle w:val="affe"/>
      </w:pPr>
      <w:r w:rsidRPr="00C349BB">
        <w:rPr>
          <w:rStyle w:val="afff8"/>
        </w:rPr>
        <w:footnoteRef/>
      </w:r>
      <w:r w:rsidRPr="00176787">
        <w:t xml:space="preserve">В </w:t>
      </w:r>
      <w:r>
        <w:t>порядке и случаях, предусмотренных</w:t>
      </w:r>
      <w:r w:rsidRPr="00176787">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E028E" w:rsidRPr="00BB507F" w:rsidRDefault="008E028E" w:rsidP="005E2E67">
      <w:pPr>
        <w:pStyle w:val="affe"/>
      </w:pPr>
      <w:r w:rsidRPr="00BB507F">
        <w:rPr>
          <w:rStyle w:val="afff8"/>
        </w:rPr>
        <w:footnoteRef/>
      </w:r>
      <w:r w:rsidRPr="00BB507F">
        <w:t xml:space="preserve"> </w:t>
      </w:r>
      <w:proofErr w:type="gramStart"/>
      <w:r w:rsidRPr="00BB507F">
        <w:t>Положение настоящего пункта</w:t>
      </w:r>
      <w:r>
        <w:t xml:space="preserve">, а также иные </w:t>
      </w:r>
      <w:r w:rsidRPr="0038561A">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t xml:space="preserve"> в соответствии с Постановлением </w:t>
      </w:r>
      <w:r>
        <w:t xml:space="preserve">Правительства Российской Федерации </w:t>
      </w:r>
      <w:r w:rsidRPr="00BB507F">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t>.</w:t>
      </w:r>
      <w:proofErr w:type="gramEnd"/>
    </w:p>
  </w:footnote>
  <w:footnote w:id="3">
    <w:p w:rsidR="008E028E" w:rsidRPr="00F02A80" w:rsidRDefault="008E028E" w:rsidP="005E2E67">
      <w:pPr>
        <w:pStyle w:val="affe"/>
      </w:pPr>
      <w:r w:rsidRPr="00F02A80">
        <w:rPr>
          <w:rStyle w:val="afff8"/>
        </w:rPr>
        <w:footnoteRef/>
      </w:r>
      <w:r w:rsidRPr="00F02A80">
        <w:t xml:space="preserve"> Положения раздела 15 настоящего Положения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28E" w:rsidRDefault="008E028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28E" w:rsidRDefault="008E028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28E" w:rsidRDefault="008E028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2"/>
      <w:numFmt w:val="decimal"/>
      <w:suff w:val="nothing"/>
      <w:lvlText w:val="%1."/>
      <w:lvlJc w:val="left"/>
      <w:pPr>
        <w:tabs>
          <w:tab w:val="num" w:pos="0"/>
        </w:tabs>
        <w:ind w:left="0" w:firstLine="0"/>
      </w:pPr>
      <w:rPr>
        <w:rFonts w:ascii="Times New Roman" w:hAnsi="Times New Roman"/>
        <w:b w:val="0"/>
        <w:i w:val="0"/>
        <w:sz w:val="24"/>
      </w:rPr>
    </w:lvl>
    <w:lvl w:ilvl="1">
      <w:start w:val="1"/>
      <w:numFmt w:val="decimal"/>
      <w:suff w:val="nothing"/>
      <w:lvlText w:val="%1.%2."/>
      <w:lvlJc w:val="left"/>
      <w:pPr>
        <w:tabs>
          <w:tab w:val="num" w:pos="0"/>
        </w:tabs>
        <w:ind w:left="0" w:firstLine="0"/>
      </w:pPr>
      <w:rPr>
        <w:rFonts w:ascii="Times New Roman" w:hAnsi="Times New Roman"/>
        <w:b w:val="0"/>
        <w:i w:val="0"/>
        <w:sz w:val="24"/>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nsid w:val="00000029"/>
    <w:multiLevelType w:val="hybridMultilevel"/>
    <w:tmpl w:val="00004823"/>
    <w:lvl w:ilvl="0" w:tplc="000018BE">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2"/>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DB"/>
    <w:multiLevelType w:val="hybridMultilevel"/>
    <w:tmpl w:val="000056AE"/>
    <w:lvl w:ilvl="0" w:tplc="00000732">
      <w:start w:val="4"/>
      <w:numFmt w:val="decimal"/>
      <w:lvlText w:val="5.%1."/>
      <w:lvlJc w:val="left"/>
      <w:pPr>
        <w:tabs>
          <w:tab w:val="num" w:pos="927"/>
        </w:tabs>
        <w:ind w:left="92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E1F"/>
    <w:multiLevelType w:val="hybridMultilevel"/>
    <w:tmpl w:val="00006E5D"/>
    <w:lvl w:ilvl="0" w:tplc="00001AD4">
      <w:start w:val="1"/>
      <w:numFmt w:val="decimal"/>
      <w:lvlText w:val="%1"/>
      <w:lvlJc w:val="left"/>
      <w:pPr>
        <w:tabs>
          <w:tab w:val="num" w:pos="720"/>
        </w:tabs>
        <w:ind w:left="720" w:hanging="360"/>
      </w:pPr>
    </w:lvl>
    <w:lvl w:ilvl="1" w:tplc="000063CB">
      <w:start w:val="1"/>
      <w:numFmt w:val="decimal"/>
      <w:lvlText w:val="%2"/>
      <w:lvlJc w:val="left"/>
      <w:pPr>
        <w:tabs>
          <w:tab w:val="num" w:pos="1440"/>
        </w:tabs>
        <w:ind w:left="1440" w:hanging="360"/>
      </w:pPr>
    </w:lvl>
    <w:lvl w:ilvl="2" w:tplc="00006BFC">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0D"/>
    <w:multiLevelType w:val="hybridMultilevel"/>
    <w:tmpl w:val="00006B89"/>
    <w:lvl w:ilvl="0" w:tplc="0000030A">
      <w:start w:val="1"/>
      <w:numFmt w:val="bullet"/>
      <w:lvlText w:val="а"/>
      <w:lvlJc w:val="left"/>
      <w:pPr>
        <w:tabs>
          <w:tab w:val="num" w:pos="5889"/>
        </w:tabs>
        <w:ind w:left="5889" w:hanging="360"/>
      </w:pPr>
    </w:lvl>
    <w:lvl w:ilvl="1" w:tplc="0000301C">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D12"/>
    <w:multiLevelType w:val="hybridMultilevel"/>
    <w:tmpl w:val="0000074D"/>
    <w:lvl w:ilvl="0" w:tplc="00004DC8">
      <w:start w:val="1"/>
      <w:numFmt w:val="decimal"/>
      <w:lvlText w:val="%1"/>
      <w:lvlJc w:val="left"/>
      <w:pPr>
        <w:tabs>
          <w:tab w:val="num" w:pos="720"/>
        </w:tabs>
        <w:ind w:left="720" w:hanging="360"/>
      </w:pPr>
    </w:lvl>
    <w:lvl w:ilvl="1" w:tplc="00006443">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509"/>
    <w:multiLevelType w:val="hybridMultilevel"/>
    <w:tmpl w:val="00001238"/>
    <w:lvl w:ilvl="0" w:tplc="00003B25">
      <w:start w:val="1"/>
      <w:numFmt w:val="decimal"/>
      <w:lvlText w:val="3.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6BB"/>
    <w:multiLevelType w:val="hybridMultilevel"/>
    <w:tmpl w:val="0000428B"/>
    <w:lvl w:ilvl="0" w:tplc="000026A6">
      <w:start w:val="1"/>
      <w:numFmt w:val="decimal"/>
      <w:lvlText w:val="3.%1."/>
      <w:lvlJc w:val="left"/>
      <w:pPr>
        <w:tabs>
          <w:tab w:val="num" w:pos="720"/>
        </w:tabs>
        <w:ind w:left="720" w:hanging="360"/>
      </w:pPr>
    </w:lvl>
    <w:lvl w:ilvl="1" w:tplc="0000701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784"/>
    <w:multiLevelType w:val="hybridMultilevel"/>
    <w:tmpl w:val="00004AE1"/>
    <w:lvl w:ilvl="0" w:tplc="00003D6C">
      <w:start w:val="1"/>
      <w:numFmt w:val="decimal"/>
      <w:lvlText w:val="%1"/>
      <w:lvlJc w:val="left"/>
      <w:pPr>
        <w:tabs>
          <w:tab w:val="num" w:pos="720"/>
        </w:tabs>
        <w:ind w:left="720" w:hanging="360"/>
      </w:pPr>
    </w:lvl>
    <w:lvl w:ilvl="1" w:tplc="00002CD6">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DF1"/>
    <w:multiLevelType w:val="hybridMultilevel"/>
    <w:tmpl w:val="00005AF1"/>
    <w:lvl w:ilvl="0" w:tplc="000041BB">
      <w:start w:val="1"/>
      <w:numFmt w:val="bullet"/>
      <w:lvlText w:val="ее"/>
      <w:lvlJc w:val="left"/>
      <w:pPr>
        <w:tabs>
          <w:tab w:val="num" w:pos="720"/>
        </w:tabs>
        <w:ind w:left="720" w:hanging="360"/>
      </w:pPr>
    </w:lvl>
    <w:lvl w:ilvl="1" w:tplc="000026E9">
      <w:start w:val="1"/>
      <w:numFmt w:val="decimal"/>
      <w:lvlText w:val="2.1.%2."/>
      <w:lvlJc w:val="left"/>
      <w:pPr>
        <w:tabs>
          <w:tab w:val="num" w:pos="2204"/>
        </w:tabs>
        <w:ind w:left="2204"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2AE"/>
    <w:multiLevelType w:val="hybridMultilevel"/>
    <w:tmpl w:val="00006952"/>
    <w:lvl w:ilvl="0" w:tplc="00005F90">
      <w:start w:val="1"/>
      <w:numFmt w:val="decimal"/>
      <w:lvlText w:val="2.%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F96"/>
    <w:multiLevelType w:val="hybridMultilevel"/>
    <w:tmpl w:val="00007FF5"/>
    <w:lvl w:ilvl="0" w:tplc="00004E45">
      <w:start w:val="1"/>
      <w:numFmt w:val="decimal"/>
      <w:lvlText w:val="4.%1."/>
      <w:lvlJc w:val="left"/>
      <w:pPr>
        <w:tabs>
          <w:tab w:val="num" w:pos="720"/>
        </w:tabs>
        <w:ind w:left="720" w:hanging="360"/>
      </w:pPr>
    </w:lvl>
    <w:lvl w:ilvl="1" w:tplc="0000323B">
      <w:start w:val="5"/>
      <w:numFmt w:val="decimal"/>
      <w:lvlText w:val="%2."/>
      <w:lvlJc w:val="left"/>
      <w:pPr>
        <w:tabs>
          <w:tab w:val="num" w:pos="1440"/>
        </w:tabs>
        <w:ind w:left="1440" w:hanging="360"/>
      </w:pPr>
    </w:lvl>
    <w:lvl w:ilvl="2" w:tplc="00002213">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37253E0"/>
    <w:multiLevelType w:val="multilevel"/>
    <w:tmpl w:val="FFAACFBC"/>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nsid w:val="04FB372A"/>
    <w:multiLevelType w:val="hybridMultilevel"/>
    <w:tmpl w:val="A2449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6855D38"/>
    <w:multiLevelType w:val="multilevel"/>
    <w:tmpl w:val="FC980CCE"/>
    <w:lvl w:ilvl="0">
      <w:start w:val="2"/>
      <w:numFmt w:val="decimal"/>
      <w:lvlText w:val="%1."/>
      <w:lvlJc w:val="left"/>
      <w:pPr>
        <w:ind w:left="360" w:hanging="360"/>
      </w:pPr>
      <w:rPr>
        <w:rFonts w:hint="default"/>
      </w:rPr>
    </w:lvl>
    <w:lvl w:ilvl="1">
      <w:start w:val="2"/>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6">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3686"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851"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nsid w:val="0D42534C"/>
    <w:multiLevelType w:val="multilevel"/>
    <w:tmpl w:val="170C8838"/>
    <w:styleLink w:val="Time"/>
    <w:lvl w:ilvl="0">
      <w:start w:val="1"/>
      <w:numFmt w:val="decimal"/>
      <w:lvlText w:val="[%1]"/>
      <w:lvlJc w:val="left"/>
      <w:pPr>
        <w:ind w:firstLine="709"/>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lowerLetter"/>
      <w:lvlText w:val="%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8">
    <w:nsid w:val="0DD12AB4"/>
    <w:multiLevelType w:val="multilevel"/>
    <w:tmpl w:val="E76007C0"/>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0EC1288D"/>
    <w:multiLevelType w:val="hybridMultilevel"/>
    <w:tmpl w:val="974CBDA0"/>
    <w:lvl w:ilvl="0" w:tplc="E4D0A5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15369F"/>
    <w:multiLevelType w:val="multilevel"/>
    <w:tmpl w:val="00109F72"/>
    <w:lvl w:ilvl="0">
      <w:start w:val="7"/>
      <w:numFmt w:val="decimal"/>
      <w:lvlText w:val="%1."/>
      <w:lvlJc w:val="left"/>
      <w:pPr>
        <w:ind w:left="825" w:hanging="825"/>
      </w:pPr>
      <w:rPr>
        <w:rFonts w:hint="default"/>
      </w:rPr>
    </w:lvl>
    <w:lvl w:ilvl="1">
      <w:start w:val="14"/>
      <w:numFmt w:val="decimal"/>
      <w:lvlText w:val="%1.%2."/>
      <w:lvlJc w:val="left"/>
      <w:pPr>
        <w:ind w:left="1315" w:hanging="825"/>
      </w:pPr>
      <w:rPr>
        <w:rFonts w:hint="default"/>
      </w:rPr>
    </w:lvl>
    <w:lvl w:ilvl="2">
      <w:start w:val="1"/>
      <w:numFmt w:val="decimal"/>
      <w:lvlText w:val="%1.%2.%3."/>
      <w:lvlJc w:val="left"/>
      <w:pPr>
        <w:ind w:left="1805" w:hanging="825"/>
      </w:pPr>
      <w:rPr>
        <w:rFonts w:hint="default"/>
        <w:b w:val="0"/>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740" w:hanging="180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21">
    <w:nsid w:val="2B284832"/>
    <w:multiLevelType w:val="multilevel"/>
    <w:tmpl w:val="CA26AF42"/>
    <w:lvl w:ilvl="0">
      <w:start w:val="7"/>
      <w:numFmt w:val="decimal"/>
      <w:lvlText w:val="%1."/>
      <w:lvlJc w:val="left"/>
      <w:pPr>
        <w:ind w:left="480" w:hanging="480"/>
      </w:pPr>
      <w:rPr>
        <w:rFonts w:hint="default"/>
      </w:rPr>
    </w:lvl>
    <w:lvl w:ilvl="1">
      <w:start w:val="1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3">
    <w:nsid w:val="2C410811"/>
    <w:multiLevelType w:val="multilevel"/>
    <w:tmpl w:val="41001D00"/>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BFD1D70"/>
    <w:multiLevelType w:val="multilevel"/>
    <w:tmpl w:val="B9B836F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6">
    <w:nsid w:val="3EB14F60"/>
    <w:multiLevelType w:val="hybridMultilevel"/>
    <w:tmpl w:val="404E6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5E7160"/>
    <w:multiLevelType w:val="multilevel"/>
    <w:tmpl w:val="C1BE3ED6"/>
    <w:lvl w:ilvl="0">
      <w:start w:val="1"/>
      <w:numFmt w:val="decimal"/>
      <w:pStyle w:val="40"/>
      <w:lvlText w:val="%1."/>
      <w:lvlJc w:val="center"/>
      <w:pPr>
        <w:tabs>
          <w:tab w:val="num" w:pos="568"/>
        </w:tabs>
        <w:ind w:left="568" w:hanging="568"/>
      </w:pPr>
      <w:rPr>
        <w:rFonts w:hint="default"/>
      </w:rPr>
    </w:lvl>
    <w:lvl w:ilvl="1">
      <w:start w:val="1"/>
      <w:numFmt w:val="decimal"/>
      <w:pStyle w:val="20"/>
      <w:lvlText w:val="%1.%2."/>
      <w:lvlJc w:val="left"/>
      <w:pPr>
        <w:tabs>
          <w:tab w:val="num" w:pos="4252"/>
        </w:tabs>
        <w:ind w:left="4252" w:hanging="1133"/>
      </w:pPr>
      <w:rPr>
        <w:rFonts w:hint="default"/>
      </w:rPr>
    </w:lvl>
    <w:lvl w:ilvl="2">
      <w:start w:val="1"/>
      <w:numFmt w:val="decimal"/>
      <w:pStyle w:val="30"/>
      <w:lvlText w:val="%1.%2.%3."/>
      <w:lvlJc w:val="left"/>
      <w:pPr>
        <w:tabs>
          <w:tab w:val="num" w:pos="1133"/>
        </w:tabs>
        <w:ind w:left="1133" w:hanging="1133"/>
      </w:pPr>
      <w:rPr>
        <w:rFonts w:hint="default"/>
      </w:rPr>
    </w:lvl>
    <w:lvl w:ilvl="3">
      <w:start w:val="1"/>
      <w:numFmt w:val="decimal"/>
      <w:pStyle w:val="20"/>
      <w:lvlText w:val="%1.%2.%3.%4."/>
      <w:lvlJc w:val="left"/>
      <w:pPr>
        <w:tabs>
          <w:tab w:val="num" w:pos="1134"/>
        </w:tabs>
        <w:ind w:left="1134" w:hanging="1134"/>
      </w:pPr>
      <w:rPr>
        <w:rFonts w:hint="default"/>
      </w:rPr>
    </w:lvl>
    <w:lvl w:ilvl="4">
      <w:start w:val="1"/>
      <w:numFmt w:val="bullet"/>
      <w:pStyle w:val="30"/>
      <w:lvlText w:val="-"/>
      <w:lvlJc w:val="left"/>
      <w:pPr>
        <w:tabs>
          <w:tab w:val="num" w:pos="1701"/>
        </w:tabs>
        <w:ind w:left="1701" w:hanging="567"/>
      </w:pPr>
      <w:rPr>
        <w:rFonts w:ascii="Times New Roman" w:hAnsi="Times New Roman" w:cs="Times New Roman"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8">
    <w:nsid w:val="4CA63A19"/>
    <w:multiLevelType w:val="hybridMultilevel"/>
    <w:tmpl w:val="608423A0"/>
    <w:lvl w:ilvl="0" w:tplc="3488AFCA">
      <w:start w:val="1"/>
      <w:numFmt w:val="decimal"/>
      <w:lvlText w:val="%1."/>
      <w:lvlJc w:val="left"/>
      <w:pPr>
        <w:ind w:left="36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1"/>
      <w:lvlText w:val="%1.%2.%3"/>
      <w:lvlJc w:val="left"/>
      <w:pPr>
        <w:tabs>
          <w:tab w:val="num" w:pos="900"/>
        </w:tabs>
        <w:ind w:left="900" w:hanging="720"/>
      </w:pPr>
    </w:lvl>
    <w:lvl w:ilvl="3">
      <w:start w:val="1"/>
      <w:numFmt w:val="decimal"/>
      <w:pStyle w:val="41"/>
      <w:lvlText w:val="%1.%2.%3.%4"/>
      <w:lvlJc w:val="left"/>
      <w:pPr>
        <w:tabs>
          <w:tab w:val="num" w:pos="1664"/>
        </w:tabs>
        <w:ind w:left="1664" w:hanging="864"/>
      </w:pPr>
    </w:lvl>
    <w:lvl w:ilvl="4">
      <w:start w:val="1"/>
      <w:numFmt w:val="decimal"/>
      <w:pStyle w:val="50"/>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0">
    <w:nsid w:val="6F44620C"/>
    <w:multiLevelType w:val="multilevel"/>
    <w:tmpl w:val="C2C82E2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1">
    <w:nsid w:val="70A670E3"/>
    <w:multiLevelType w:val="multilevel"/>
    <w:tmpl w:val="F3BE4224"/>
    <w:lvl w:ilvl="0">
      <w:start w:val="2"/>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0"/>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9"/>
  </w:num>
  <w:num w:numId="4">
    <w:abstractNumId w:val="1"/>
  </w:num>
  <w:num w:numId="5">
    <w:abstractNumId w:val="9"/>
  </w:num>
  <w:num w:numId="6">
    <w:abstractNumId w:val="11"/>
  </w:num>
  <w:num w:numId="7">
    <w:abstractNumId w:val="10"/>
  </w:num>
  <w:num w:numId="8">
    <w:abstractNumId w:val="6"/>
  </w:num>
  <w:num w:numId="9">
    <w:abstractNumId w:val="8"/>
  </w:num>
  <w:num w:numId="10">
    <w:abstractNumId w:val="7"/>
  </w:num>
  <w:num w:numId="11">
    <w:abstractNumId w:val="4"/>
  </w:num>
  <w:num w:numId="12">
    <w:abstractNumId w:val="12"/>
  </w:num>
  <w:num w:numId="13">
    <w:abstractNumId w:val="5"/>
  </w:num>
  <w:num w:numId="14">
    <w:abstractNumId w:val="3"/>
  </w:num>
  <w:num w:numId="15">
    <w:abstractNumId w:val="2"/>
  </w:num>
  <w:num w:numId="16">
    <w:abstractNumId w:val="13"/>
  </w:num>
  <w:num w:numId="17">
    <w:abstractNumId w:val="21"/>
  </w:num>
  <w:num w:numId="18">
    <w:abstractNumId w:val="15"/>
  </w:num>
  <w:num w:numId="19">
    <w:abstractNumId w:val="25"/>
  </w:num>
  <w:num w:numId="20">
    <w:abstractNumId w:val="24"/>
  </w:num>
  <w:num w:numId="21">
    <w:abstractNumId w:val="17"/>
  </w:num>
  <w:num w:numId="22">
    <w:abstractNumId w:val="14"/>
  </w:num>
  <w:num w:numId="23">
    <w:abstractNumId w:val="26"/>
  </w:num>
  <w:num w:numId="24">
    <w:abstractNumId w:val="31"/>
  </w:num>
  <w:num w:numId="25">
    <w:abstractNumId w:val="18"/>
  </w:num>
  <w:num w:numId="26">
    <w:abstractNumId w:val="20"/>
  </w:num>
  <w:num w:numId="27">
    <w:abstractNumId w:val="30"/>
  </w:num>
  <w:num w:numId="28">
    <w:abstractNumId w:val="22"/>
  </w:num>
  <w:num w:numId="29">
    <w:abstractNumId w:val="16"/>
  </w:num>
  <w:num w:numId="30">
    <w:abstractNumId w:val="23"/>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891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3B9"/>
    <w:rsid w:val="00000D7D"/>
    <w:rsid w:val="00004DAE"/>
    <w:rsid w:val="000050FC"/>
    <w:rsid w:val="00014DAC"/>
    <w:rsid w:val="00017628"/>
    <w:rsid w:val="00020448"/>
    <w:rsid w:val="00033B72"/>
    <w:rsid w:val="00041777"/>
    <w:rsid w:val="00064073"/>
    <w:rsid w:val="00064324"/>
    <w:rsid w:val="00064BE4"/>
    <w:rsid w:val="00083DDF"/>
    <w:rsid w:val="000A5F86"/>
    <w:rsid w:val="000B08CE"/>
    <w:rsid w:val="000B3AAD"/>
    <w:rsid w:val="000C152B"/>
    <w:rsid w:val="000D5B1C"/>
    <w:rsid w:val="000D6CA8"/>
    <w:rsid w:val="000F4DDC"/>
    <w:rsid w:val="001005C8"/>
    <w:rsid w:val="00102C88"/>
    <w:rsid w:val="0013244F"/>
    <w:rsid w:val="00135C71"/>
    <w:rsid w:val="0013739B"/>
    <w:rsid w:val="00146DC1"/>
    <w:rsid w:val="00164117"/>
    <w:rsid w:val="00176361"/>
    <w:rsid w:val="00181822"/>
    <w:rsid w:val="001915AA"/>
    <w:rsid w:val="001925CE"/>
    <w:rsid w:val="001925D2"/>
    <w:rsid w:val="00197FB0"/>
    <w:rsid w:val="001C0C47"/>
    <w:rsid w:val="001C438F"/>
    <w:rsid w:val="001D0A6A"/>
    <w:rsid w:val="001D3450"/>
    <w:rsid w:val="001D727B"/>
    <w:rsid w:val="001F2F0A"/>
    <w:rsid w:val="001F4C46"/>
    <w:rsid w:val="0020589E"/>
    <w:rsid w:val="00214C3D"/>
    <w:rsid w:val="00216C95"/>
    <w:rsid w:val="00222706"/>
    <w:rsid w:val="00236BF9"/>
    <w:rsid w:val="00240E2F"/>
    <w:rsid w:val="00252B66"/>
    <w:rsid w:val="00255BC3"/>
    <w:rsid w:val="00255F8D"/>
    <w:rsid w:val="0026416C"/>
    <w:rsid w:val="00267CFA"/>
    <w:rsid w:val="00280FA2"/>
    <w:rsid w:val="00283D6B"/>
    <w:rsid w:val="00290F7F"/>
    <w:rsid w:val="002934DF"/>
    <w:rsid w:val="002A01F0"/>
    <w:rsid w:val="002A0FD6"/>
    <w:rsid w:val="002A32A7"/>
    <w:rsid w:val="002B21BC"/>
    <w:rsid w:val="002C3688"/>
    <w:rsid w:val="003210D6"/>
    <w:rsid w:val="003306DC"/>
    <w:rsid w:val="003563A5"/>
    <w:rsid w:val="00356D2B"/>
    <w:rsid w:val="003722EC"/>
    <w:rsid w:val="0039341C"/>
    <w:rsid w:val="003A171B"/>
    <w:rsid w:val="003A1726"/>
    <w:rsid w:val="003B0410"/>
    <w:rsid w:val="003B0DA4"/>
    <w:rsid w:val="003B2A4F"/>
    <w:rsid w:val="003B39D6"/>
    <w:rsid w:val="003C71E0"/>
    <w:rsid w:val="003F26EA"/>
    <w:rsid w:val="003F2C8E"/>
    <w:rsid w:val="003F494F"/>
    <w:rsid w:val="003F5C8B"/>
    <w:rsid w:val="00402B76"/>
    <w:rsid w:val="00404E19"/>
    <w:rsid w:val="00407D62"/>
    <w:rsid w:val="00425198"/>
    <w:rsid w:val="00425AF3"/>
    <w:rsid w:val="00434B81"/>
    <w:rsid w:val="00441284"/>
    <w:rsid w:val="004432AB"/>
    <w:rsid w:val="00445110"/>
    <w:rsid w:val="0044588B"/>
    <w:rsid w:val="00450D9D"/>
    <w:rsid w:val="00464F0C"/>
    <w:rsid w:val="00473048"/>
    <w:rsid w:val="00477F60"/>
    <w:rsid w:val="00493D96"/>
    <w:rsid w:val="004963D5"/>
    <w:rsid w:val="004B0E18"/>
    <w:rsid w:val="004B355B"/>
    <w:rsid w:val="004B5211"/>
    <w:rsid w:val="004B72A9"/>
    <w:rsid w:val="004C3EAC"/>
    <w:rsid w:val="004D31DE"/>
    <w:rsid w:val="004D3AA2"/>
    <w:rsid w:val="004E4A08"/>
    <w:rsid w:val="004E7F1A"/>
    <w:rsid w:val="004F00FE"/>
    <w:rsid w:val="004F15C5"/>
    <w:rsid w:val="004F7489"/>
    <w:rsid w:val="005020D0"/>
    <w:rsid w:val="00512F63"/>
    <w:rsid w:val="0051416A"/>
    <w:rsid w:val="0051741F"/>
    <w:rsid w:val="0052452F"/>
    <w:rsid w:val="00527130"/>
    <w:rsid w:val="00536725"/>
    <w:rsid w:val="00537DA7"/>
    <w:rsid w:val="005502D5"/>
    <w:rsid w:val="00563BFD"/>
    <w:rsid w:val="0056568A"/>
    <w:rsid w:val="00570FC8"/>
    <w:rsid w:val="00577937"/>
    <w:rsid w:val="0059523A"/>
    <w:rsid w:val="00596927"/>
    <w:rsid w:val="005A19E1"/>
    <w:rsid w:val="005A222F"/>
    <w:rsid w:val="005A7D1F"/>
    <w:rsid w:val="005B7A13"/>
    <w:rsid w:val="005C264D"/>
    <w:rsid w:val="005C43E5"/>
    <w:rsid w:val="005C5E01"/>
    <w:rsid w:val="005C5FED"/>
    <w:rsid w:val="005E2E67"/>
    <w:rsid w:val="005E31D1"/>
    <w:rsid w:val="005F4CDB"/>
    <w:rsid w:val="00625C29"/>
    <w:rsid w:val="006300DF"/>
    <w:rsid w:val="006337E3"/>
    <w:rsid w:val="006353E2"/>
    <w:rsid w:val="00636426"/>
    <w:rsid w:val="00665E90"/>
    <w:rsid w:val="006A3AFA"/>
    <w:rsid w:val="006A462F"/>
    <w:rsid w:val="006C6B80"/>
    <w:rsid w:val="006E0DD8"/>
    <w:rsid w:val="006E16EB"/>
    <w:rsid w:val="006E4AEC"/>
    <w:rsid w:val="006E711E"/>
    <w:rsid w:val="007023A0"/>
    <w:rsid w:val="00710DCF"/>
    <w:rsid w:val="0077100F"/>
    <w:rsid w:val="00774CD9"/>
    <w:rsid w:val="00793429"/>
    <w:rsid w:val="007968F6"/>
    <w:rsid w:val="007B0AB1"/>
    <w:rsid w:val="007C6376"/>
    <w:rsid w:val="007C79A9"/>
    <w:rsid w:val="007C7DF3"/>
    <w:rsid w:val="007F0073"/>
    <w:rsid w:val="007F3BD3"/>
    <w:rsid w:val="00803A59"/>
    <w:rsid w:val="008051E5"/>
    <w:rsid w:val="008274A6"/>
    <w:rsid w:val="00842F29"/>
    <w:rsid w:val="0086305E"/>
    <w:rsid w:val="00864C36"/>
    <w:rsid w:val="00871C0A"/>
    <w:rsid w:val="00877AE2"/>
    <w:rsid w:val="00892A6D"/>
    <w:rsid w:val="00897FDF"/>
    <w:rsid w:val="008A5B97"/>
    <w:rsid w:val="008B157F"/>
    <w:rsid w:val="008C76C4"/>
    <w:rsid w:val="008D320A"/>
    <w:rsid w:val="008D4A98"/>
    <w:rsid w:val="008E028E"/>
    <w:rsid w:val="008E4081"/>
    <w:rsid w:val="008E4114"/>
    <w:rsid w:val="008E5B41"/>
    <w:rsid w:val="008E5E52"/>
    <w:rsid w:val="008E641D"/>
    <w:rsid w:val="008E7585"/>
    <w:rsid w:val="008F0B3D"/>
    <w:rsid w:val="008F215B"/>
    <w:rsid w:val="009016A0"/>
    <w:rsid w:val="00901F56"/>
    <w:rsid w:val="00902E83"/>
    <w:rsid w:val="00906D17"/>
    <w:rsid w:val="0092255C"/>
    <w:rsid w:val="00927C4D"/>
    <w:rsid w:val="009354DC"/>
    <w:rsid w:val="00941FF9"/>
    <w:rsid w:val="00943D58"/>
    <w:rsid w:val="00965E26"/>
    <w:rsid w:val="009733F2"/>
    <w:rsid w:val="0097489F"/>
    <w:rsid w:val="00981905"/>
    <w:rsid w:val="00982882"/>
    <w:rsid w:val="00986AB3"/>
    <w:rsid w:val="00991F63"/>
    <w:rsid w:val="00994D2F"/>
    <w:rsid w:val="009A3B83"/>
    <w:rsid w:val="009A3C6F"/>
    <w:rsid w:val="009B288E"/>
    <w:rsid w:val="009C3F6C"/>
    <w:rsid w:val="009C4389"/>
    <w:rsid w:val="009D54C9"/>
    <w:rsid w:val="009D70D6"/>
    <w:rsid w:val="009E3F42"/>
    <w:rsid w:val="009E4A88"/>
    <w:rsid w:val="009F664A"/>
    <w:rsid w:val="00A03D02"/>
    <w:rsid w:val="00A130CA"/>
    <w:rsid w:val="00A16D72"/>
    <w:rsid w:val="00A26432"/>
    <w:rsid w:val="00A36B18"/>
    <w:rsid w:val="00A422A4"/>
    <w:rsid w:val="00A43596"/>
    <w:rsid w:val="00A750E3"/>
    <w:rsid w:val="00A849BD"/>
    <w:rsid w:val="00A924BB"/>
    <w:rsid w:val="00A97466"/>
    <w:rsid w:val="00AB0CF7"/>
    <w:rsid w:val="00AB35E6"/>
    <w:rsid w:val="00AB6EB0"/>
    <w:rsid w:val="00AB7923"/>
    <w:rsid w:val="00AC4821"/>
    <w:rsid w:val="00AD0D8E"/>
    <w:rsid w:val="00AD6D44"/>
    <w:rsid w:val="00AE5C73"/>
    <w:rsid w:val="00AF63E9"/>
    <w:rsid w:val="00B103A9"/>
    <w:rsid w:val="00B119DC"/>
    <w:rsid w:val="00B11CC0"/>
    <w:rsid w:val="00B14F98"/>
    <w:rsid w:val="00B22762"/>
    <w:rsid w:val="00B33634"/>
    <w:rsid w:val="00B413B9"/>
    <w:rsid w:val="00B46CCA"/>
    <w:rsid w:val="00B61746"/>
    <w:rsid w:val="00B7308D"/>
    <w:rsid w:val="00B87DE0"/>
    <w:rsid w:val="00B91510"/>
    <w:rsid w:val="00BA238D"/>
    <w:rsid w:val="00BA5842"/>
    <w:rsid w:val="00BA5958"/>
    <w:rsid w:val="00BB50C4"/>
    <w:rsid w:val="00BB747D"/>
    <w:rsid w:val="00BC5623"/>
    <w:rsid w:val="00BF353B"/>
    <w:rsid w:val="00BF3942"/>
    <w:rsid w:val="00BF4F16"/>
    <w:rsid w:val="00C30157"/>
    <w:rsid w:val="00C339CD"/>
    <w:rsid w:val="00C56410"/>
    <w:rsid w:val="00C63B96"/>
    <w:rsid w:val="00C675F5"/>
    <w:rsid w:val="00C802BD"/>
    <w:rsid w:val="00C84DDC"/>
    <w:rsid w:val="00C863F6"/>
    <w:rsid w:val="00C9387A"/>
    <w:rsid w:val="00CA029B"/>
    <w:rsid w:val="00CA1E77"/>
    <w:rsid w:val="00CA282F"/>
    <w:rsid w:val="00CC78CE"/>
    <w:rsid w:val="00CD0DBC"/>
    <w:rsid w:val="00CE0A9B"/>
    <w:rsid w:val="00CE1E36"/>
    <w:rsid w:val="00CE31B9"/>
    <w:rsid w:val="00D10D34"/>
    <w:rsid w:val="00D10E55"/>
    <w:rsid w:val="00D214D5"/>
    <w:rsid w:val="00D24D5E"/>
    <w:rsid w:val="00D42B05"/>
    <w:rsid w:val="00D50B86"/>
    <w:rsid w:val="00D63567"/>
    <w:rsid w:val="00D87513"/>
    <w:rsid w:val="00D87667"/>
    <w:rsid w:val="00DC1EAF"/>
    <w:rsid w:val="00DC237C"/>
    <w:rsid w:val="00DC2611"/>
    <w:rsid w:val="00DD25B9"/>
    <w:rsid w:val="00DE3B9E"/>
    <w:rsid w:val="00E16233"/>
    <w:rsid w:val="00E2566B"/>
    <w:rsid w:val="00E30479"/>
    <w:rsid w:val="00E35091"/>
    <w:rsid w:val="00E37BE0"/>
    <w:rsid w:val="00E430BD"/>
    <w:rsid w:val="00E434ED"/>
    <w:rsid w:val="00E55B6B"/>
    <w:rsid w:val="00E57CB0"/>
    <w:rsid w:val="00E60FE9"/>
    <w:rsid w:val="00E61AE8"/>
    <w:rsid w:val="00E8544A"/>
    <w:rsid w:val="00E90038"/>
    <w:rsid w:val="00E95B75"/>
    <w:rsid w:val="00EA242A"/>
    <w:rsid w:val="00EB4A35"/>
    <w:rsid w:val="00EB5F66"/>
    <w:rsid w:val="00EB6020"/>
    <w:rsid w:val="00EC463B"/>
    <w:rsid w:val="00EC7855"/>
    <w:rsid w:val="00ED45C0"/>
    <w:rsid w:val="00EF3C4E"/>
    <w:rsid w:val="00EF7BF1"/>
    <w:rsid w:val="00F05F2B"/>
    <w:rsid w:val="00F07BE3"/>
    <w:rsid w:val="00F1266A"/>
    <w:rsid w:val="00F2493B"/>
    <w:rsid w:val="00F449AB"/>
    <w:rsid w:val="00F51302"/>
    <w:rsid w:val="00F51F5B"/>
    <w:rsid w:val="00F529CF"/>
    <w:rsid w:val="00F541C7"/>
    <w:rsid w:val="00F601C6"/>
    <w:rsid w:val="00F709A7"/>
    <w:rsid w:val="00F71E46"/>
    <w:rsid w:val="00F7506D"/>
    <w:rsid w:val="00F85824"/>
    <w:rsid w:val="00FA27B0"/>
    <w:rsid w:val="00FC289C"/>
    <w:rsid w:val="00FD469F"/>
    <w:rsid w:val="00FD6AC8"/>
    <w:rsid w:val="00FF79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6B8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
    <w:basedOn w:val="a1"/>
    <w:next w:val="a1"/>
    <w:link w:val="10"/>
    <w:uiPriority w:val="9"/>
    <w:qFormat/>
    <w:rsid w:val="00290F7F"/>
    <w:pPr>
      <w:keepNext/>
      <w:spacing w:before="240"/>
      <w:jc w:val="center"/>
      <w:outlineLvl w:val="0"/>
    </w:pPr>
    <w:rPr>
      <w:kern w:val="28"/>
      <w:sz w:val="36"/>
      <w:szCs w:val="20"/>
    </w:rPr>
  </w:style>
  <w:style w:type="paragraph" w:styleId="21">
    <w:name w:val="heading 2"/>
    <w:aliases w:val="H2,h2"/>
    <w:basedOn w:val="a1"/>
    <w:next w:val="a1"/>
    <w:link w:val="210"/>
    <w:uiPriority w:val="99"/>
    <w:qFormat/>
    <w:rsid w:val="00290F7F"/>
    <w:pPr>
      <w:keepNext/>
      <w:jc w:val="center"/>
      <w:outlineLvl w:val="1"/>
    </w:pPr>
    <w:rPr>
      <w:sz w:val="30"/>
      <w:szCs w:val="20"/>
    </w:rPr>
  </w:style>
  <w:style w:type="paragraph" w:styleId="31">
    <w:name w:val="heading 3"/>
    <w:aliases w:val="H3,OG Heading 3,h3,3,h:3,ITT t3,PA Minor Section,TE Heading,Title3,l3,Level 3 Head,H31,H32,H33,H34,H35,título 3,subhead,1.,TF-Overskrift 3,Titre3,alltoc,Table3,3heading,Heading 3 - old,orderpara2,l31,l32,l33,l34,l35,H311"/>
    <w:basedOn w:val="a1"/>
    <w:next w:val="a1"/>
    <w:link w:val="32"/>
    <w:uiPriority w:val="9"/>
    <w:qFormat/>
    <w:rsid w:val="00290F7F"/>
    <w:pPr>
      <w:keepNext/>
      <w:numPr>
        <w:ilvl w:val="2"/>
        <w:numId w:val="1"/>
      </w:numPr>
      <w:spacing w:before="240"/>
      <w:outlineLvl w:val="2"/>
    </w:pPr>
    <w:rPr>
      <w:rFonts w:ascii="Arial" w:hAnsi="Arial"/>
      <w:b/>
      <w:szCs w:val="20"/>
    </w:rPr>
  </w:style>
  <w:style w:type="paragraph" w:styleId="41">
    <w:name w:val="heading 4"/>
    <w:aliases w:val="H4,OG Heading 4,4,I4,l4,heading4,I41,41,l41,heading41,(Shift Ctrl 4),Titre 41,t4.T4,4heading,a.,4 dash,d,4 dash1,d1,31,h41,a.1,4 dash2,d2,32,h42,a.2,4 dash3,d3,33,h43,a.3,4 dash4,d4,34,h44,a.4,Sub sub heading,4 dash5,d5,35,h45,a.5,PIM 4,h:4"/>
    <w:basedOn w:val="a1"/>
    <w:next w:val="a1"/>
    <w:link w:val="42"/>
    <w:uiPriority w:val="99"/>
    <w:qFormat/>
    <w:rsid w:val="00290F7F"/>
    <w:pPr>
      <w:keepNext/>
      <w:numPr>
        <w:ilvl w:val="3"/>
        <w:numId w:val="1"/>
      </w:numPr>
      <w:spacing w:before="240"/>
      <w:outlineLvl w:val="3"/>
    </w:pPr>
    <w:rPr>
      <w:rFonts w:ascii="Arial" w:hAnsi="Arial"/>
      <w:szCs w:val="20"/>
    </w:rPr>
  </w:style>
  <w:style w:type="paragraph" w:styleId="50">
    <w:name w:val="heading 5"/>
    <w:aliases w:val="H5,OG Appendix,ITT t5,PA Pico Section,5,Roman list,h5,Roman list1,Roman list2,Roman list11,Roman list3,Roman list12,Roman list21,Roman list111"/>
    <w:basedOn w:val="a1"/>
    <w:next w:val="a1"/>
    <w:link w:val="51"/>
    <w:uiPriority w:val="99"/>
    <w:qFormat/>
    <w:rsid w:val="00290F7F"/>
    <w:pPr>
      <w:numPr>
        <w:ilvl w:val="4"/>
        <w:numId w:val="1"/>
      </w:numPr>
      <w:spacing w:before="240"/>
      <w:outlineLvl w:val="4"/>
    </w:pPr>
    <w:rPr>
      <w:sz w:val="22"/>
      <w:szCs w:val="20"/>
    </w:rPr>
  </w:style>
  <w:style w:type="paragraph" w:styleId="60">
    <w:name w:val="heading 6"/>
    <w:aliases w:val="OG Distribution,ITT t6,PA Appendix,6,Bullet list,Bullet list1,Bullet list2,Bullet list11,Bullet list3,Bullet list12,Bullet list21,Bullet list111,Bullet lis,H6"/>
    <w:basedOn w:val="a1"/>
    <w:next w:val="a1"/>
    <w:link w:val="61"/>
    <w:uiPriority w:val="99"/>
    <w:qFormat/>
    <w:rsid w:val="00290F7F"/>
    <w:pPr>
      <w:numPr>
        <w:ilvl w:val="5"/>
        <w:numId w:val="1"/>
      </w:numPr>
      <w:spacing w:before="240"/>
      <w:outlineLvl w:val="5"/>
    </w:pPr>
    <w:rPr>
      <w:i/>
      <w:sz w:val="22"/>
      <w:szCs w:val="20"/>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1"/>
    <w:next w:val="a1"/>
    <w:link w:val="70"/>
    <w:uiPriority w:val="99"/>
    <w:qFormat/>
    <w:rsid w:val="00290F7F"/>
    <w:pPr>
      <w:numPr>
        <w:ilvl w:val="6"/>
        <w:numId w:val="1"/>
      </w:numPr>
      <w:spacing w:before="240"/>
      <w:outlineLvl w:val="6"/>
    </w:pPr>
    <w:rPr>
      <w:rFonts w:ascii="Arial" w:hAnsi="Arial"/>
      <w:sz w:val="20"/>
      <w:szCs w:val="20"/>
    </w:rPr>
  </w:style>
  <w:style w:type="paragraph" w:styleId="80">
    <w:name w:val="heading 8"/>
    <w:aliases w:val="ITT t8,PA Appendix Minor,8,r,requirement,req2,Reference List,action,action1,action2,action11,action3,action4,action5,action6,action7,action12,action21,action111,action31,action8,action13,action22,action112,action32"/>
    <w:basedOn w:val="a1"/>
    <w:next w:val="a1"/>
    <w:link w:val="81"/>
    <w:uiPriority w:val="99"/>
    <w:qFormat/>
    <w:rsid w:val="00290F7F"/>
    <w:pPr>
      <w:numPr>
        <w:ilvl w:val="7"/>
        <w:numId w:val="1"/>
      </w:numPr>
      <w:spacing w:before="240"/>
      <w:outlineLvl w:val="7"/>
    </w:pPr>
    <w:rPr>
      <w:rFonts w:ascii="Arial" w:hAnsi="Arial"/>
      <w:i/>
      <w:sz w:val="20"/>
      <w:szCs w:val="20"/>
    </w:rPr>
  </w:style>
  <w:style w:type="paragraph" w:styleId="90">
    <w:name w:val="heading 9"/>
    <w:aliases w:val="ITT t9,9,rb,req bullet,req1,progress,Titre 10,App Heading,progress1,progress2,progress11,progress3,progress4,progress5,progress6,progress7,progress12,progress21,progress111,progress31,progress8,progress13,Messages"/>
    <w:basedOn w:val="a1"/>
    <w:next w:val="a1"/>
    <w:link w:val="91"/>
    <w:uiPriority w:val="99"/>
    <w:qFormat/>
    <w:rsid w:val="00290F7F"/>
    <w:pPr>
      <w:numPr>
        <w:ilvl w:val="8"/>
        <w:numId w:val="1"/>
      </w:numPr>
      <w:spacing w:before="24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1,H1 Знак2,H1 Знак Знак1,Заголовок 1 Знак Знак Знак Знак Знак Знак Знак Знак Знак Знак Знак Знак"/>
    <w:basedOn w:val="a2"/>
    <w:link w:val="1"/>
    <w:uiPriority w:val="9"/>
    <w:rsid w:val="00290F7F"/>
    <w:rPr>
      <w:rFonts w:ascii="Times New Roman" w:eastAsia="Times New Roman" w:hAnsi="Times New Roman" w:cs="Times New Roman"/>
      <w:kern w:val="28"/>
      <w:sz w:val="36"/>
      <w:szCs w:val="20"/>
      <w:lang w:eastAsia="ru-RU"/>
    </w:rPr>
  </w:style>
  <w:style w:type="character" w:customStyle="1" w:styleId="22">
    <w:name w:val="Заголовок 2 Знак"/>
    <w:basedOn w:val="a2"/>
    <w:uiPriority w:val="9"/>
    <w:semiHidden/>
    <w:rsid w:val="00290F7F"/>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OG Heading 3 Знак,h3 Знак,3 Знак,h:3 Знак,ITT t3 Знак,PA Minor Section Знак,TE Heading Знак,Title3 Знак,l3 Знак,Level 3 Head Знак,H31 Знак,H32 Знак,H33 Знак,H34 Знак,H35 Знак,título 3 Знак,subhead Знак,1. Знак,Titre3 Знак"/>
    <w:basedOn w:val="a2"/>
    <w:link w:val="31"/>
    <w:uiPriority w:val="9"/>
    <w:rsid w:val="00290F7F"/>
    <w:rPr>
      <w:rFonts w:ascii="Arial" w:eastAsia="Times New Roman" w:hAnsi="Arial" w:cs="Times New Roman"/>
      <w:b/>
      <w:sz w:val="24"/>
      <w:szCs w:val="20"/>
      <w:lang w:eastAsia="ru-RU"/>
    </w:rPr>
  </w:style>
  <w:style w:type="character" w:customStyle="1" w:styleId="42">
    <w:name w:val="Заголовок 4 Знак"/>
    <w:aliases w:val="H4 Знак,OG Heading 4 Знак,4 Знак,I4 Знак,l4 Знак,heading4 Знак,I41 Знак,41 Знак,l41 Знак,heading41 Знак,(Shift Ctrl 4) Знак,Titre 41 Знак,t4.T4 Знак,4heading Знак,a. Знак,4 dash Знак,d Знак,4 dash1 Знак,d1 Знак,31 Знак,h41 Знак,a.1 Знак"/>
    <w:basedOn w:val="a2"/>
    <w:link w:val="41"/>
    <w:uiPriority w:val="99"/>
    <w:rsid w:val="00290F7F"/>
    <w:rPr>
      <w:rFonts w:ascii="Arial" w:eastAsia="Times New Roman" w:hAnsi="Arial" w:cs="Times New Roman"/>
      <w:sz w:val="24"/>
      <w:szCs w:val="20"/>
      <w:lang w:eastAsia="ru-RU"/>
    </w:rPr>
  </w:style>
  <w:style w:type="character" w:customStyle="1" w:styleId="51">
    <w:name w:val="Заголовок 5 Знак"/>
    <w:aliases w:val="H5 Знак,OG Appendix Знак,ITT t5 Знак,PA Pico Section Знак,5 Знак,Roman list Знак,h5 Знак,Roman list1 Знак,Roman list2 Знак,Roman list11 Знак,Roman list3 Знак,Roman list12 Знак,Roman list21 Знак,Roman list111 Знак"/>
    <w:basedOn w:val="a2"/>
    <w:link w:val="50"/>
    <w:uiPriority w:val="99"/>
    <w:rsid w:val="00290F7F"/>
    <w:rPr>
      <w:rFonts w:ascii="Times New Roman" w:eastAsia="Times New Roman" w:hAnsi="Times New Roman" w:cs="Times New Roman"/>
      <w:szCs w:val="20"/>
      <w:lang w:eastAsia="ru-RU"/>
    </w:rPr>
  </w:style>
  <w:style w:type="character" w:customStyle="1" w:styleId="61">
    <w:name w:val="Заголовок 6 Знак"/>
    <w:aliases w:val="OG Distribution Знак,ITT t6 Знак,PA Appendix Знак,6 Знак,Bullet list Знак,Bullet list1 Знак,Bullet list2 Знак,Bullet list11 Знак,Bullet list3 Знак,Bullet list12 Знак,Bullet list21 Знак,Bullet list111 Знак,Bullet lis Знак,H6 Знак"/>
    <w:basedOn w:val="a2"/>
    <w:link w:val="60"/>
    <w:uiPriority w:val="99"/>
    <w:rsid w:val="00290F7F"/>
    <w:rPr>
      <w:rFonts w:ascii="Times New Roman" w:eastAsia="Times New Roman" w:hAnsi="Times New Roman" w:cs="Times New Roman"/>
      <w:i/>
      <w:szCs w:val="20"/>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2"/>
    <w:link w:val="7"/>
    <w:uiPriority w:val="99"/>
    <w:rsid w:val="00290F7F"/>
    <w:rPr>
      <w:rFonts w:ascii="Arial" w:eastAsia="Times New Roman" w:hAnsi="Arial" w:cs="Times New Roman"/>
      <w:sz w:val="20"/>
      <w:szCs w:val="20"/>
      <w:lang w:eastAsia="ru-RU"/>
    </w:rPr>
  </w:style>
  <w:style w:type="character" w:customStyle="1" w:styleId="81">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2"/>
    <w:link w:val="80"/>
    <w:uiPriority w:val="99"/>
    <w:rsid w:val="00290F7F"/>
    <w:rPr>
      <w:rFonts w:ascii="Arial" w:eastAsia="Times New Roman" w:hAnsi="Arial" w:cs="Times New Roman"/>
      <w:i/>
      <w:sz w:val="20"/>
      <w:szCs w:val="20"/>
      <w:lang w:eastAsia="ru-RU"/>
    </w:rPr>
  </w:style>
  <w:style w:type="character" w:customStyle="1" w:styleId="91">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2"/>
    <w:link w:val="90"/>
    <w:uiPriority w:val="99"/>
    <w:rsid w:val="00290F7F"/>
    <w:rPr>
      <w:rFonts w:ascii="Arial" w:eastAsia="Times New Roman" w:hAnsi="Arial" w:cs="Times New Roman"/>
      <w:b/>
      <w:i/>
      <w:sz w:val="18"/>
      <w:szCs w:val="20"/>
      <w:lang w:eastAsia="ru-RU"/>
    </w:rPr>
  </w:style>
  <w:style w:type="paragraph" w:customStyle="1" w:styleId="11">
    <w:name w:val="Знак1"/>
    <w:basedOn w:val="a1"/>
    <w:rsid w:val="00290F7F"/>
    <w:pPr>
      <w:spacing w:before="100" w:beforeAutospacing="1" w:after="100" w:afterAutospacing="1"/>
      <w:jc w:val="left"/>
    </w:pPr>
    <w:rPr>
      <w:color w:val="000000"/>
      <w:u w:color="000000"/>
      <w:lang w:val="en-US" w:eastAsia="en-US"/>
    </w:rPr>
  </w:style>
  <w:style w:type="character" w:customStyle="1" w:styleId="12">
    <w:name w:val="Заголовок 1 Знак Знак Знак Знак Знак Знак Знак Знак Знак Знак"/>
    <w:aliases w:val="H1 Знак1,H1 Знак Знак Знак,H1 Знак Знак,Заголовок 1 Знак Знак Знак Знак Знак Знак Знак Знак Знак Знак Знак Знак Знак1"/>
    <w:locked/>
    <w:rsid w:val="00290F7F"/>
    <w:rPr>
      <w:kern w:val="28"/>
      <w:sz w:val="36"/>
      <w:lang w:val="ru-RU" w:eastAsia="ru-RU" w:bidi="ar-SA"/>
    </w:rPr>
  </w:style>
  <w:style w:type="character" w:styleId="a5">
    <w:name w:val="Hyperlink"/>
    <w:uiPriority w:val="99"/>
    <w:rsid w:val="00290F7F"/>
    <w:rPr>
      <w:color w:val="0000FF"/>
      <w:u w:val="single"/>
    </w:rPr>
  </w:style>
  <w:style w:type="paragraph" w:styleId="HTML">
    <w:name w:val="HTML Preformatted"/>
    <w:basedOn w:val="a1"/>
    <w:link w:val="HTML0"/>
    <w:rsid w:val="0029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rsid w:val="00290F7F"/>
    <w:rPr>
      <w:rFonts w:ascii="Courier New" w:eastAsia="Times New Roman" w:hAnsi="Courier New" w:cs="Times New Roman"/>
      <w:sz w:val="20"/>
      <w:szCs w:val="20"/>
      <w:lang w:eastAsia="ru-RU"/>
    </w:rPr>
  </w:style>
  <w:style w:type="paragraph" w:styleId="13">
    <w:name w:val="toc 1"/>
    <w:basedOn w:val="a1"/>
    <w:next w:val="a1"/>
    <w:autoRedefine/>
    <w:uiPriority w:val="39"/>
    <w:rsid w:val="00290F7F"/>
    <w:pPr>
      <w:tabs>
        <w:tab w:val="left" w:pos="1440"/>
        <w:tab w:val="right" w:leader="dot" w:pos="9720"/>
        <w:tab w:val="right" w:leader="dot" w:pos="9923"/>
      </w:tabs>
      <w:spacing w:before="100" w:after="0"/>
    </w:pPr>
    <w:rPr>
      <w:bCs/>
    </w:rPr>
  </w:style>
  <w:style w:type="paragraph" w:styleId="23">
    <w:name w:val="toc 2"/>
    <w:basedOn w:val="a1"/>
    <w:next w:val="a1"/>
    <w:autoRedefine/>
    <w:uiPriority w:val="39"/>
    <w:rsid w:val="00290F7F"/>
    <w:pPr>
      <w:tabs>
        <w:tab w:val="left" w:pos="960"/>
        <w:tab w:val="right" w:leader="dot" w:pos="9720"/>
      </w:tabs>
      <w:spacing w:before="20" w:after="0"/>
      <w:ind w:left="360"/>
      <w:jc w:val="left"/>
    </w:pPr>
    <w:rPr>
      <w:b/>
      <w:bCs/>
      <w:sz w:val="20"/>
      <w:szCs w:val="20"/>
    </w:rPr>
  </w:style>
  <w:style w:type="paragraph" w:styleId="a6">
    <w:name w:val="header"/>
    <w:aliases w:val="Aa?oiee eieiioeooe"/>
    <w:basedOn w:val="a1"/>
    <w:link w:val="14"/>
    <w:uiPriority w:val="99"/>
    <w:rsid w:val="00290F7F"/>
    <w:pPr>
      <w:tabs>
        <w:tab w:val="center" w:pos="4153"/>
        <w:tab w:val="right" w:pos="8306"/>
      </w:tabs>
      <w:spacing w:before="120" w:after="120"/>
    </w:pPr>
    <w:rPr>
      <w:rFonts w:ascii="Arial" w:hAnsi="Arial"/>
      <w:noProof/>
      <w:szCs w:val="20"/>
    </w:rPr>
  </w:style>
  <w:style w:type="character" w:customStyle="1" w:styleId="a7">
    <w:name w:val="Верхний колонтитул Знак"/>
    <w:basedOn w:val="a2"/>
    <w:uiPriority w:val="99"/>
    <w:semiHidden/>
    <w:rsid w:val="00290F7F"/>
    <w:rPr>
      <w:rFonts w:ascii="Times New Roman" w:eastAsia="Times New Roman" w:hAnsi="Times New Roman" w:cs="Times New Roman"/>
      <w:sz w:val="24"/>
      <w:szCs w:val="24"/>
      <w:lang w:eastAsia="ru-RU"/>
    </w:rPr>
  </w:style>
  <w:style w:type="character" w:customStyle="1" w:styleId="14">
    <w:name w:val="Верхний колонтитул Знак1"/>
    <w:aliases w:val="Aa?oiee eieiioeooe Знак"/>
    <w:link w:val="a6"/>
    <w:uiPriority w:val="99"/>
    <w:rsid w:val="00290F7F"/>
    <w:rPr>
      <w:rFonts w:ascii="Arial" w:eastAsia="Times New Roman" w:hAnsi="Arial" w:cs="Times New Roman"/>
      <w:noProof/>
      <w:sz w:val="24"/>
      <w:szCs w:val="20"/>
      <w:lang w:eastAsia="ru-RU"/>
    </w:rPr>
  </w:style>
  <w:style w:type="paragraph" w:styleId="a8">
    <w:name w:val="footer"/>
    <w:basedOn w:val="a1"/>
    <w:link w:val="a9"/>
    <w:uiPriority w:val="99"/>
    <w:rsid w:val="00290F7F"/>
    <w:pPr>
      <w:tabs>
        <w:tab w:val="center" w:pos="4153"/>
        <w:tab w:val="right" w:pos="8306"/>
      </w:tabs>
    </w:pPr>
    <w:rPr>
      <w:noProof/>
      <w:szCs w:val="20"/>
    </w:rPr>
  </w:style>
  <w:style w:type="character" w:customStyle="1" w:styleId="a9">
    <w:name w:val="Нижний колонтитул Знак"/>
    <w:basedOn w:val="a2"/>
    <w:link w:val="a8"/>
    <w:uiPriority w:val="99"/>
    <w:rsid w:val="00290F7F"/>
    <w:rPr>
      <w:rFonts w:ascii="Times New Roman" w:eastAsia="Times New Roman" w:hAnsi="Times New Roman" w:cs="Times New Roman"/>
      <w:noProof/>
      <w:sz w:val="24"/>
      <w:szCs w:val="20"/>
      <w:lang w:eastAsia="ru-RU"/>
    </w:rPr>
  </w:style>
  <w:style w:type="paragraph" w:styleId="aa">
    <w:name w:val="List Bullet"/>
    <w:aliases w:val="UL,Маркированный список 1,Маркированный список Знак Знак Знак Знак Знак Знак Знак Знак Знак Знак Знак Знак Знак Знак Знак Знак"/>
    <w:basedOn w:val="a1"/>
    <w:autoRedefine/>
    <w:rsid w:val="00290F7F"/>
    <w:pPr>
      <w:widowControl w:val="0"/>
      <w:spacing w:after="0"/>
    </w:pPr>
    <w:rPr>
      <w:sz w:val="22"/>
      <w:szCs w:val="22"/>
    </w:rPr>
  </w:style>
  <w:style w:type="paragraph" w:styleId="24">
    <w:name w:val="List Number 2"/>
    <w:basedOn w:val="a1"/>
    <w:rsid w:val="00290F7F"/>
    <w:pPr>
      <w:tabs>
        <w:tab w:val="num" w:pos="643"/>
      </w:tabs>
      <w:ind w:left="643" w:hanging="360"/>
    </w:pPr>
    <w:rPr>
      <w:szCs w:val="20"/>
    </w:rPr>
  </w:style>
  <w:style w:type="paragraph" w:styleId="ab">
    <w:name w:val="Title"/>
    <w:aliases w:val="Çàãîëîâîê,Caaieiaie"/>
    <w:basedOn w:val="a1"/>
    <w:link w:val="ac"/>
    <w:qFormat/>
    <w:rsid w:val="00290F7F"/>
    <w:pPr>
      <w:spacing w:before="240"/>
      <w:jc w:val="center"/>
      <w:outlineLvl w:val="0"/>
    </w:pPr>
    <w:rPr>
      <w:rFonts w:ascii="Arial" w:hAnsi="Arial"/>
      <w:b/>
      <w:kern w:val="28"/>
      <w:sz w:val="32"/>
      <w:szCs w:val="20"/>
    </w:rPr>
  </w:style>
  <w:style w:type="character" w:customStyle="1" w:styleId="ac">
    <w:name w:val="Название Знак"/>
    <w:aliases w:val="Çàãîëîâîê Знак,Caaieiaie Знак"/>
    <w:basedOn w:val="a2"/>
    <w:link w:val="ab"/>
    <w:rsid w:val="00290F7F"/>
    <w:rPr>
      <w:rFonts w:ascii="Arial" w:eastAsia="Times New Roman" w:hAnsi="Arial" w:cs="Times New Roman"/>
      <w:b/>
      <w:kern w:val="28"/>
      <w:sz w:val="32"/>
      <w:szCs w:val="20"/>
      <w:lang w:eastAsia="ru-RU"/>
    </w:rPr>
  </w:style>
  <w:style w:type="paragraph" w:styleId="ad">
    <w:name w:val="Body Text"/>
    <w:aliases w:val="Основной текст Знак Знак,BO,ID,body indent,ändrad, ändrad,EHPT,Body Text2,Заг1"/>
    <w:basedOn w:val="a1"/>
    <w:link w:val="15"/>
    <w:uiPriority w:val="99"/>
    <w:rsid w:val="00290F7F"/>
    <w:pPr>
      <w:spacing w:after="120"/>
    </w:pPr>
    <w:rPr>
      <w:szCs w:val="20"/>
    </w:rPr>
  </w:style>
  <w:style w:type="character" w:customStyle="1" w:styleId="ae">
    <w:name w:val="Основной текст Знак"/>
    <w:basedOn w:val="a2"/>
    <w:uiPriority w:val="99"/>
    <w:rsid w:val="00290F7F"/>
    <w:rPr>
      <w:rFonts w:ascii="Times New Roman" w:eastAsia="Times New Roman" w:hAnsi="Times New Roman" w:cs="Times New Roman"/>
      <w:sz w:val="24"/>
      <w:szCs w:val="24"/>
      <w:lang w:eastAsia="ru-RU"/>
    </w:rPr>
  </w:style>
  <w:style w:type="character" w:customStyle="1" w:styleId="af">
    <w:name w:val="Основной текст Знак Знак Знак"/>
    <w:aliases w:val="Основной текст Знак Знак Знак1,Основной текст Знак Знак1,Знак Знак Знак Знак,BO Знак,ID Знак,body indent Знак,ändrad Знак, ändrad Знак,EHPT Знак,Body Text2 Знак Знак,Знак Знак Знак1,Body Text2 Знак,Заг1 Знак"/>
    <w:rsid w:val="00290F7F"/>
    <w:rPr>
      <w:sz w:val="24"/>
      <w:lang w:val="ru-RU" w:eastAsia="ru-RU" w:bidi="ar-SA"/>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нумерацией"/>
    <w:basedOn w:val="a1"/>
    <w:link w:val="af1"/>
    <w:rsid w:val="00290F7F"/>
    <w:pPr>
      <w:spacing w:before="60" w:after="0"/>
      <w:ind w:firstLine="851"/>
    </w:pPr>
    <w:rPr>
      <w:szCs w:val="20"/>
    </w:r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Основной текст с нумерацией Знак"/>
    <w:basedOn w:val="a2"/>
    <w:link w:val="af0"/>
    <w:rsid w:val="00290F7F"/>
    <w:rPr>
      <w:rFonts w:ascii="Times New Roman" w:eastAsia="Times New Roman" w:hAnsi="Times New Roman" w:cs="Times New Roman"/>
      <w:sz w:val="24"/>
      <w:szCs w:val="20"/>
      <w:lang w:eastAsia="ru-RU"/>
    </w:rPr>
  </w:style>
  <w:style w:type="character" w:customStyle="1" w:styleId="af2">
    <w:name w:val="текст Знак"/>
    <w:aliases w:val="Основной текст с отступом Знак Знак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
    <w:rsid w:val="00290F7F"/>
    <w:rPr>
      <w:sz w:val="24"/>
      <w:lang w:val="ru-RU" w:eastAsia="ru-RU" w:bidi="ar-SA"/>
    </w:rPr>
  </w:style>
  <w:style w:type="paragraph" w:styleId="af3">
    <w:name w:val="Date"/>
    <w:basedOn w:val="a1"/>
    <w:next w:val="a1"/>
    <w:link w:val="af4"/>
    <w:rsid w:val="00290F7F"/>
    <w:rPr>
      <w:szCs w:val="20"/>
    </w:rPr>
  </w:style>
  <w:style w:type="character" w:customStyle="1" w:styleId="af4">
    <w:name w:val="Дата Знак"/>
    <w:basedOn w:val="a2"/>
    <w:link w:val="af3"/>
    <w:rsid w:val="00290F7F"/>
    <w:rPr>
      <w:rFonts w:ascii="Times New Roman" w:eastAsia="Times New Roman" w:hAnsi="Times New Roman" w:cs="Times New Roman"/>
      <w:sz w:val="24"/>
      <w:szCs w:val="20"/>
      <w:lang w:eastAsia="ru-RU"/>
    </w:rPr>
  </w:style>
  <w:style w:type="paragraph" w:styleId="25">
    <w:name w:val="Body Text 2"/>
    <w:basedOn w:val="a1"/>
    <w:link w:val="26"/>
    <w:rsid w:val="00290F7F"/>
    <w:pPr>
      <w:tabs>
        <w:tab w:val="num" w:pos="2167"/>
      </w:tabs>
      <w:ind w:left="2167" w:hanging="567"/>
    </w:pPr>
    <w:rPr>
      <w:szCs w:val="20"/>
    </w:rPr>
  </w:style>
  <w:style w:type="character" w:customStyle="1" w:styleId="26">
    <w:name w:val="Основной текст 2 Знак"/>
    <w:basedOn w:val="a2"/>
    <w:link w:val="25"/>
    <w:rsid w:val="00290F7F"/>
    <w:rPr>
      <w:rFonts w:ascii="Times New Roman" w:eastAsia="Times New Roman" w:hAnsi="Times New Roman" w:cs="Times New Roman"/>
      <w:sz w:val="24"/>
      <w:szCs w:val="20"/>
      <w:lang w:eastAsia="ru-RU"/>
    </w:rPr>
  </w:style>
  <w:style w:type="paragraph" w:styleId="33">
    <w:name w:val="Body Text 3"/>
    <w:basedOn w:val="a1"/>
    <w:link w:val="34"/>
    <w:uiPriority w:val="99"/>
    <w:rsid w:val="00290F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4">
    <w:name w:val="Основной текст 3 Знак"/>
    <w:basedOn w:val="a2"/>
    <w:link w:val="33"/>
    <w:uiPriority w:val="99"/>
    <w:rsid w:val="00290F7F"/>
    <w:rPr>
      <w:rFonts w:ascii="Times New Roman" w:eastAsia="Times New Roman" w:hAnsi="Times New Roman" w:cs="Times New Roman"/>
      <w:b/>
      <w:i/>
      <w:szCs w:val="24"/>
      <w:lang w:eastAsia="ru-RU"/>
    </w:rPr>
  </w:style>
  <w:style w:type="character" w:customStyle="1" w:styleId="af5">
    <w:name w:val="Знак Знак"/>
    <w:aliases w:val=" Знак Знак Знак1"/>
    <w:locked/>
    <w:rsid w:val="00290F7F"/>
    <w:rPr>
      <w:sz w:val="24"/>
      <w:lang w:val="ru-RU" w:eastAsia="ru-RU" w:bidi="ar-SA"/>
    </w:rPr>
  </w:style>
  <w:style w:type="paragraph" w:styleId="27">
    <w:name w:val="Body Text Indent 2"/>
    <w:aliases w:val="Знак, Знак"/>
    <w:basedOn w:val="a1"/>
    <w:link w:val="28"/>
    <w:rsid w:val="00290F7F"/>
    <w:pPr>
      <w:spacing w:after="120" w:line="480" w:lineRule="auto"/>
      <w:ind w:left="283"/>
    </w:pPr>
    <w:rPr>
      <w:szCs w:val="20"/>
    </w:rPr>
  </w:style>
  <w:style w:type="character" w:customStyle="1" w:styleId="28">
    <w:name w:val="Основной текст с отступом 2 Знак"/>
    <w:aliases w:val="Знак Знак2, Знак Знак"/>
    <w:basedOn w:val="a2"/>
    <w:link w:val="27"/>
    <w:rsid w:val="00290F7F"/>
    <w:rPr>
      <w:rFonts w:ascii="Times New Roman" w:eastAsia="Times New Roman" w:hAnsi="Times New Roman" w:cs="Times New Roman"/>
      <w:sz w:val="24"/>
      <w:szCs w:val="20"/>
      <w:lang w:eastAsia="ru-RU"/>
    </w:rPr>
  </w:style>
  <w:style w:type="paragraph" w:styleId="35">
    <w:name w:val="Body Text Indent 3"/>
    <w:basedOn w:val="a1"/>
    <w:link w:val="36"/>
    <w:uiPriority w:val="99"/>
    <w:rsid w:val="00290F7F"/>
    <w:pPr>
      <w:spacing w:after="120"/>
      <w:ind w:left="283"/>
    </w:pPr>
    <w:rPr>
      <w:sz w:val="16"/>
      <w:szCs w:val="20"/>
    </w:rPr>
  </w:style>
  <w:style w:type="character" w:customStyle="1" w:styleId="36">
    <w:name w:val="Основной текст с отступом 3 Знак"/>
    <w:basedOn w:val="a2"/>
    <w:link w:val="35"/>
    <w:uiPriority w:val="99"/>
    <w:rsid w:val="00290F7F"/>
    <w:rPr>
      <w:rFonts w:ascii="Times New Roman" w:eastAsia="Times New Roman" w:hAnsi="Times New Roman" w:cs="Times New Roman"/>
      <w:sz w:val="16"/>
      <w:szCs w:val="20"/>
      <w:lang w:eastAsia="ru-RU"/>
    </w:rPr>
  </w:style>
  <w:style w:type="paragraph" w:styleId="af6">
    <w:name w:val="Plain Text"/>
    <w:basedOn w:val="a1"/>
    <w:link w:val="af7"/>
    <w:rsid w:val="00290F7F"/>
    <w:pPr>
      <w:spacing w:after="0"/>
      <w:jc w:val="left"/>
    </w:pPr>
    <w:rPr>
      <w:rFonts w:ascii="Courier New" w:hAnsi="Courier New"/>
      <w:sz w:val="20"/>
      <w:szCs w:val="20"/>
    </w:rPr>
  </w:style>
  <w:style w:type="character" w:customStyle="1" w:styleId="af7">
    <w:name w:val="Текст Знак"/>
    <w:basedOn w:val="a2"/>
    <w:link w:val="af6"/>
    <w:rsid w:val="00290F7F"/>
    <w:rPr>
      <w:rFonts w:ascii="Courier New" w:eastAsia="Times New Roman" w:hAnsi="Courier New" w:cs="Times New Roman"/>
      <w:sz w:val="20"/>
      <w:szCs w:val="20"/>
      <w:lang w:eastAsia="ru-RU"/>
    </w:rPr>
  </w:style>
  <w:style w:type="paragraph" w:customStyle="1" w:styleId="ConsNormal">
    <w:name w:val="ConsNormal"/>
    <w:link w:val="ConsNormal0"/>
    <w:rsid w:val="00290F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290F7F"/>
    <w:rPr>
      <w:rFonts w:ascii="Arial" w:eastAsia="Times New Roman" w:hAnsi="Arial" w:cs="Arial"/>
      <w:sz w:val="20"/>
      <w:szCs w:val="20"/>
      <w:lang w:eastAsia="ru-RU"/>
    </w:rPr>
  </w:style>
  <w:style w:type="paragraph" w:customStyle="1" w:styleId="16">
    <w:name w:val="Стиль1"/>
    <w:basedOn w:val="a1"/>
    <w:rsid w:val="00290F7F"/>
    <w:pPr>
      <w:keepNext/>
      <w:keepLines/>
      <w:widowControl w:val="0"/>
      <w:suppressLineNumbers/>
      <w:tabs>
        <w:tab w:val="num" w:pos="432"/>
      </w:tabs>
      <w:suppressAutoHyphens/>
      <w:ind w:left="432" w:hanging="432"/>
      <w:jc w:val="left"/>
    </w:pPr>
    <w:rPr>
      <w:b/>
      <w:sz w:val="28"/>
    </w:rPr>
  </w:style>
  <w:style w:type="paragraph" w:customStyle="1" w:styleId="29">
    <w:name w:val="Стиль2"/>
    <w:basedOn w:val="24"/>
    <w:link w:val="2a"/>
    <w:rsid w:val="00290F7F"/>
    <w:pPr>
      <w:keepNext/>
      <w:keepLines/>
      <w:widowControl w:val="0"/>
      <w:suppressLineNumbers/>
      <w:tabs>
        <w:tab w:val="clear" w:pos="643"/>
        <w:tab w:val="num" w:pos="576"/>
      </w:tabs>
      <w:suppressAutoHyphens/>
      <w:ind w:left="576" w:hanging="576"/>
    </w:pPr>
    <w:rPr>
      <w:b/>
    </w:rPr>
  </w:style>
  <w:style w:type="character" w:customStyle="1" w:styleId="37">
    <w:name w:val="Стиль3 Знак Знак"/>
    <w:locked/>
    <w:rsid w:val="00290F7F"/>
    <w:rPr>
      <w:sz w:val="24"/>
      <w:lang w:val="ru-RU" w:eastAsia="ru-RU" w:bidi="ar-SA"/>
    </w:rPr>
  </w:style>
  <w:style w:type="paragraph" w:customStyle="1" w:styleId="38">
    <w:name w:val="Стиль3 Знак"/>
    <w:basedOn w:val="27"/>
    <w:rsid w:val="00290F7F"/>
    <w:pPr>
      <w:widowControl w:val="0"/>
      <w:tabs>
        <w:tab w:val="num" w:pos="227"/>
      </w:tabs>
      <w:adjustRightInd w:val="0"/>
      <w:spacing w:after="0" w:line="240" w:lineRule="auto"/>
      <w:ind w:left="0"/>
    </w:pPr>
  </w:style>
  <w:style w:type="paragraph" w:customStyle="1" w:styleId="2-11">
    <w:name w:val="содержание2-11"/>
    <w:basedOn w:val="a1"/>
    <w:rsid w:val="00290F7F"/>
  </w:style>
  <w:style w:type="paragraph" w:customStyle="1" w:styleId="39">
    <w:name w:val="Стиль3"/>
    <w:basedOn w:val="27"/>
    <w:rsid w:val="00290F7F"/>
    <w:pPr>
      <w:widowControl w:val="0"/>
      <w:tabs>
        <w:tab w:val="num" w:pos="1307"/>
      </w:tabs>
      <w:adjustRightInd w:val="0"/>
      <w:spacing w:after="0" w:line="240" w:lineRule="auto"/>
      <w:ind w:left="1080"/>
    </w:pPr>
  </w:style>
  <w:style w:type="paragraph" w:customStyle="1" w:styleId="af8">
    <w:name w:val="Словарная статья"/>
    <w:basedOn w:val="a1"/>
    <w:next w:val="a1"/>
    <w:rsid w:val="00290F7F"/>
    <w:pPr>
      <w:autoSpaceDE w:val="0"/>
      <w:autoSpaceDN w:val="0"/>
      <w:adjustRightInd w:val="0"/>
      <w:spacing w:after="0"/>
      <w:ind w:right="118"/>
    </w:pPr>
    <w:rPr>
      <w:rFonts w:ascii="Arial" w:hAnsi="Arial"/>
      <w:sz w:val="20"/>
      <w:szCs w:val="20"/>
    </w:rPr>
  </w:style>
  <w:style w:type="paragraph" w:customStyle="1" w:styleId="af9">
    <w:name w:val="текст таблицы"/>
    <w:basedOn w:val="a1"/>
    <w:rsid w:val="00290F7F"/>
    <w:pPr>
      <w:spacing w:before="120" w:after="0"/>
      <w:ind w:right="-102"/>
      <w:jc w:val="left"/>
    </w:pPr>
  </w:style>
  <w:style w:type="character" w:customStyle="1" w:styleId="afa">
    <w:name w:val="Пункт Знак Знак"/>
    <w:locked/>
    <w:rsid w:val="00290F7F"/>
    <w:rPr>
      <w:sz w:val="28"/>
      <w:lang w:val="ru-RU" w:eastAsia="ru-RU" w:bidi="ar-SA"/>
    </w:rPr>
  </w:style>
  <w:style w:type="paragraph" w:customStyle="1" w:styleId="afb">
    <w:name w:val="Пункт Знак"/>
    <w:basedOn w:val="a1"/>
    <w:rsid w:val="00290F7F"/>
    <w:pPr>
      <w:tabs>
        <w:tab w:val="num" w:pos="1134"/>
        <w:tab w:val="left" w:pos="1701"/>
      </w:tabs>
      <w:snapToGrid w:val="0"/>
      <w:spacing w:after="0" w:line="360" w:lineRule="auto"/>
      <w:ind w:left="1134" w:hanging="567"/>
    </w:pPr>
    <w:rPr>
      <w:sz w:val="28"/>
      <w:szCs w:val="20"/>
    </w:rPr>
  </w:style>
  <w:style w:type="paragraph" w:customStyle="1" w:styleId="ConsPlusNormal">
    <w:name w:val="ConsPlusNormal"/>
    <w:link w:val="ConsPlusNormal0"/>
    <w:rsid w:val="00290F7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rsid w:val="00290F7F"/>
    <w:rPr>
      <w:rFonts w:ascii="Times New Roman" w:hAnsi="Times New Roman" w:cs="Times New Roman" w:hint="default"/>
    </w:rPr>
  </w:style>
  <w:style w:type="character" w:customStyle="1" w:styleId="afd">
    <w:name w:val="Основной шрифт"/>
    <w:semiHidden/>
    <w:rsid w:val="00290F7F"/>
  </w:style>
  <w:style w:type="paragraph" w:customStyle="1" w:styleId="211">
    <w:name w:val="Основной текст 21"/>
    <w:basedOn w:val="a1"/>
    <w:rsid w:val="00290F7F"/>
    <w:pPr>
      <w:spacing w:after="0"/>
    </w:pPr>
    <w:rPr>
      <w:szCs w:val="20"/>
    </w:rPr>
  </w:style>
  <w:style w:type="paragraph" w:styleId="3a">
    <w:name w:val="List 3"/>
    <w:basedOn w:val="a1"/>
    <w:rsid w:val="00290F7F"/>
    <w:pPr>
      <w:ind w:left="849" w:hanging="283"/>
    </w:pPr>
  </w:style>
  <w:style w:type="paragraph" w:styleId="43">
    <w:name w:val="List 4"/>
    <w:basedOn w:val="a1"/>
    <w:rsid w:val="00290F7F"/>
    <w:pPr>
      <w:ind w:left="1132" w:hanging="283"/>
    </w:pPr>
  </w:style>
  <w:style w:type="paragraph" w:customStyle="1" w:styleId="afe">
    <w:name w:val="обычн БО"/>
    <w:basedOn w:val="a1"/>
    <w:rsid w:val="00290F7F"/>
    <w:pPr>
      <w:spacing w:after="0"/>
    </w:pPr>
    <w:rPr>
      <w:rFonts w:ascii="Arial" w:hAnsi="Arial" w:cs="Arial"/>
    </w:rPr>
  </w:style>
  <w:style w:type="paragraph" w:styleId="aff">
    <w:name w:val="Balloon Text"/>
    <w:basedOn w:val="a1"/>
    <w:link w:val="aff0"/>
    <w:uiPriority w:val="99"/>
    <w:semiHidden/>
    <w:rsid w:val="00290F7F"/>
    <w:rPr>
      <w:rFonts w:ascii="Tahoma" w:hAnsi="Tahoma"/>
      <w:sz w:val="16"/>
      <w:szCs w:val="16"/>
    </w:rPr>
  </w:style>
  <w:style w:type="character" w:customStyle="1" w:styleId="aff0">
    <w:name w:val="Текст выноски Знак"/>
    <w:basedOn w:val="a2"/>
    <w:link w:val="aff"/>
    <w:uiPriority w:val="99"/>
    <w:semiHidden/>
    <w:rsid w:val="00290F7F"/>
    <w:rPr>
      <w:rFonts w:ascii="Tahoma" w:eastAsia="Times New Roman" w:hAnsi="Tahoma" w:cs="Times New Roman"/>
      <w:sz w:val="16"/>
      <w:szCs w:val="16"/>
      <w:lang w:eastAsia="ru-RU"/>
    </w:rPr>
  </w:style>
  <w:style w:type="character" w:customStyle="1" w:styleId="310">
    <w:name w:val="Стиль3 Знак Знак1"/>
    <w:rsid w:val="00290F7F"/>
    <w:rPr>
      <w:sz w:val="24"/>
      <w:lang w:val="ru-RU" w:eastAsia="ru-RU" w:bidi="ar-SA"/>
    </w:rPr>
  </w:style>
  <w:style w:type="character" w:styleId="HTML1">
    <w:name w:val="HTML Typewriter"/>
    <w:rsid w:val="00290F7F"/>
    <w:rPr>
      <w:rFonts w:ascii="Courier New" w:eastAsia="Times New Roman" w:hAnsi="Courier New" w:cs="Courier New"/>
      <w:sz w:val="20"/>
      <w:szCs w:val="20"/>
    </w:rPr>
  </w:style>
  <w:style w:type="character" w:customStyle="1" w:styleId="2b">
    <w:name w:val="Основной текст Знак Знак Знак2"/>
    <w:aliases w:val="Основной текст Знак Знак2,Знак Знак Знак2"/>
    <w:rsid w:val="00290F7F"/>
    <w:rPr>
      <w:sz w:val="24"/>
      <w:lang w:val="ru-RU" w:eastAsia="ru-RU" w:bidi="ar-SA"/>
    </w:rPr>
  </w:style>
  <w:style w:type="paragraph" w:customStyle="1" w:styleId="FR3">
    <w:name w:val="FR3"/>
    <w:rsid w:val="00290F7F"/>
    <w:pPr>
      <w:widowControl w:val="0"/>
      <w:suppressAutoHyphens/>
      <w:spacing w:after="0" w:line="300" w:lineRule="auto"/>
      <w:ind w:left="280" w:right="400"/>
      <w:jc w:val="center"/>
    </w:pPr>
    <w:rPr>
      <w:rFonts w:ascii="Times New Roman" w:eastAsia="Arial" w:hAnsi="Times New Roman" w:cs="Times New Roman"/>
      <w:b/>
      <w:sz w:val="28"/>
      <w:szCs w:val="20"/>
      <w:lang w:eastAsia="ar-SA"/>
    </w:rPr>
  </w:style>
  <w:style w:type="character" w:customStyle="1" w:styleId="3b">
    <w:name w:val="Знак Знак3"/>
    <w:rsid w:val="00290F7F"/>
    <w:rPr>
      <w:rFonts w:ascii="Arial" w:hAnsi="Arial"/>
      <w:noProof/>
      <w:sz w:val="24"/>
      <w:lang w:val="ru-RU" w:eastAsia="ru-RU" w:bidi="ar-SA"/>
    </w:rPr>
  </w:style>
  <w:style w:type="paragraph" w:customStyle="1" w:styleId="Char">
    <w:name w:val="Char Знак Знак"/>
    <w:basedOn w:val="a1"/>
    <w:rsid w:val="00290F7F"/>
    <w:pPr>
      <w:widowControl w:val="0"/>
      <w:adjustRightInd w:val="0"/>
      <w:spacing w:after="160" w:line="240" w:lineRule="exact"/>
      <w:jc w:val="right"/>
    </w:pPr>
    <w:rPr>
      <w:rFonts w:ascii="Arial" w:hAnsi="Arial" w:cs="Arial"/>
      <w:sz w:val="20"/>
      <w:szCs w:val="20"/>
      <w:lang w:val="en-GB" w:eastAsia="en-US"/>
    </w:rPr>
  </w:style>
  <w:style w:type="paragraph" w:customStyle="1" w:styleId="02statia2">
    <w:name w:val="02statia2"/>
    <w:basedOn w:val="a1"/>
    <w:rsid w:val="00290F7F"/>
    <w:pPr>
      <w:spacing w:before="120" w:after="0" w:line="320" w:lineRule="atLeast"/>
      <w:ind w:left="2020" w:hanging="880"/>
    </w:pPr>
    <w:rPr>
      <w:rFonts w:ascii="GaramondNarrowC" w:hAnsi="GaramondNarrowC"/>
      <w:color w:val="000000"/>
      <w:sz w:val="21"/>
      <w:szCs w:val="21"/>
    </w:rPr>
  </w:style>
  <w:style w:type="paragraph" w:customStyle="1" w:styleId="2c">
    <w:name w:val="Знак Знак Знак2 Знак Знак Знак Знак"/>
    <w:basedOn w:val="a1"/>
    <w:rsid w:val="00290F7F"/>
    <w:pPr>
      <w:widowControl w:val="0"/>
      <w:adjustRightInd w:val="0"/>
      <w:spacing w:after="160" w:line="240" w:lineRule="exact"/>
      <w:jc w:val="right"/>
    </w:pPr>
    <w:rPr>
      <w:rFonts w:ascii="Arial" w:hAnsi="Arial" w:cs="Arial"/>
      <w:sz w:val="20"/>
      <w:szCs w:val="20"/>
      <w:lang w:val="en-GB" w:eastAsia="en-US"/>
    </w:rPr>
  </w:style>
  <w:style w:type="character" w:customStyle="1" w:styleId="44">
    <w:name w:val="Знак Знак4"/>
    <w:rsid w:val="00290F7F"/>
    <w:rPr>
      <w:sz w:val="24"/>
      <w:lang w:val="ru-RU" w:eastAsia="ru-RU" w:bidi="ar-SA"/>
    </w:rPr>
  </w:style>
  <w:style w:type="paragraph" w:customStyle="1" w:styleId="Left">
    <w:name w:val="Обычный_Left"/>
    <w:basedOn w:val="a1"/>
    <w:rsid w:val="00290F7F"/>
    <w:pPr>
      <w:spacing w:before="240" w:after="240"/>
      <w:jc w:val="left"/>
    </w:pPr>
    <w:rPr>
      <w:sz w:val="28"/>
    </w:rPr>
  </w:style>
  <w:style w:type="paragraph" w:customStyle="1" w:styleId="17">
    <w:name w:val="Номер1"/>
    <w:basedOn w:val="aff1"/>
    <w:rsid w:val="00290F7F"/>
    <w:pPr>
      <w:tabs>
        <w:tab w:val="num" w:pos="1077"/>
      </w:tabs>
      <w:spacing w:before="40" w:after="40"/>
      <w:ind w:left="737" w:hanging="380"/>
    </w:pPr>
    <w:rPr>
      <w:sz w:val="22"/>
      <w:szCs w:val="20"/>
    </w:rPr>
  </w:style>
  <w:style w:type="paragraph" w:styleId="aff1">
    <w:name w:val="List"/>
    <w:basedOn w:val="a1"/>
    <w:rsid w:val="00290F7F"/>
    <w:pPr>
      <w:ind w:left="283" w:hanging="283"/>
    </w:pPr>
  </w:style>
  <w:style w:type="paragraph" w:customStyle="1" w:styleId="TimesNewRoman14">
    <w:name w:val="Стиль Название + Times New Roman 14 пт не полужирный Черный Меж..."/>
    <w:basedOn w:val="a1"/>
    <w:rsid w:val="00290F7F"/>
    <w:pPr>
      <w:spacing w:after="0" w:line="300" w:lineRule="exact"/>
      <w:jc w:val="left"/>
    </w:pPr>
    <w:rPr>
      <w:b/>
      <w:color w:val="000000"/>
      <w:spacing w:val="-2"/>
      <w:kern w:val="32"/>
      <w:sz w:val="28"/>
      <w:szCs w:val="28"/>
    </w:rPr>
  </w:style>
  <w:style w:type="paragraph" w:styleId="aff2">
    <w:name w:val="Subtitle"/>
    <w:basedOn w:val="a1"/>
    <w:link w:val="aff3"/>
    <w:qFormat/>
    <w:rsid w:val="00290F7F"/>
    <w:pPr>
      <w:jc w:val="center"/>
      <w:outlineLvl w:val="1"/>
    </w:pPr>
    <w:rPr>
      <w:rFonts w:ascii="Arial" w:hAnsi="Arial"/>
      <w:szCs w:val="20"/>
    </w:rPr>
  </w:style>
  <w:style w:type="character" w:customStyle="1" w:styleId="aff3">
    <w:name w:val="Подзаголовок Знак"/>
    <w:basedOn w:val="a2"/>
    <w:link w:val="aff2"/>
    <w:rsid w:val="00290F7F"/>
    <w:rPr>
      <w:rFonts w:ascii="Arial" w:eastAsia="Times New Roman" w:hAnsi="Arial" w:cs="Times New Roman"/>
      <w:sz w:val="24"/>
      <w:szCs w:val="20"/>
      <w:lang w:eastAsia="ru-RU"/>
    </w:rPr>
  </w:style>
  <w:style w:type="paragraph" w:customStyle="1" w:styleId="aff4">
    <w:name w:val="Тендерные данные"/>
    <w:basedOn w:val="a1"/>
    <w:rsid w:val="00290F7F"/>
    <w:pPr>
      <w:tabs>
        <w:tab w:val="left" w:pos="1985"/>
      </w:tabs>
      <w:spacing w:before="120"/>
    </w:pPr>
    <w:rPr>
      <w:b/>
      <w:szCs w:val="20"/>
    </w:rPr>
  </w:style>
  <w:style w:type="paragraph" w:customStyle="1" w:styleId="-">
    <w:name w:val="Контракт-раздел"/>
    <w:basedOn w:val="a1"/>
    <w:next w:val="-0"/>
    <w:rsid w:val="00290F7F"/>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1"/>
    <w:rsid w:val="00290F7F"/>
    <w:pPr>
      <w:tabs>
        <w:tab w:val="num" w:pos="851"/>
      </w:tabs>
      <w:spacing w:after="0"/>
      <w:ind w:left="851" w:hanging="851"/>
    </w:pPr>
  </w:style>
  <w:style w:type="paragraph" w:customStyle="1" w:styleId="-1">
    <w:name w:val="Контракт-подпункт"/>
    <w:basedOn w:val="a1"/>
    <w:rsid w:val="00290F7F"/>
    <w:pPr>
      <w:tabs>
        <w:tab w:val="num" w:pos="1211"/>
      </w:tabs>
      <w:spacing w:after="0"/>
      <w:ind w:left="1211" w:hanging="851"/>
    </w:pPr>
  </w:style>
  <w:style w:type="paragraph" w:customStyle="1" w:styleId="-2">
    <w:name w:val="Контракт-подподпункт"/>
    <w:basedOn w:val="a1"/>
    <w:rsid w:val="00290F7F"/>
    <w:pPr>
      <w:tabs>
        <w:tab w:val="num" w:pos="1287"/>
      </w:tabs>
      <w:spacing w:after="0"/>
      <w:ind w:left="1287" w:hanging="567"/>
    </w:pPr>
  </w:style>
  <w:style w:type="paragraph" w:customStyle="1" w:styleId="ConsNonformat">
    <w:name w:val="ConsNonformat"/>
    <w:semiHidden/>
    <w:rsid w:val="00290F7F"/>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f5">
    <w:name w:val="Note Heading"/>
    <w:basedOn w:val="a1"/>
    <w:next w:val="a1"/>
    <w:link w:val="aff6"/>
    <w:rsid w:val="00290F7F"/>
  </w:style>
  <w:style w:type="character" w:customStyle="1" w:styleId="aff6">
    <w:name w:val="Заголовок записки Знак"/>
    <w:basedOn w:val="a2"/>
    <w:link w:val="aff5"/>
    <w:rsid w:val="00290F7F"/>
    <w:rPr>
      <w:rFonts w:ascii="Times New Roman" w:eastAsia="Times New Roman" w:hAnsi="Times New Roman" w:cs="Times New Roman"/>
      <w:sz w:val="24"/>
      <w:szCs w:val="24"/>
      <w:lang w:eastAsia="ru-RU"/>
    </w:rPr>
  </w:style>
  <w:style w:type="paragraph" w:customStyle="1" w:styleId="18">
    <w:name w:val="Обычный1"/>
    <w:rsid w:val="00290F7F"/>
    <w:pPr>
      <w:widowControl w:val="0"/>
      <w:spacing w:after="0" w:line="240" w:lineRule="auto"/>
    </w:pPr>
    <w:rPr>
      <w:rFonts w:ascii="Times New Roman" w:eastAsia="Times New Roman" w:hAnsi="Times New Roman" w:cs="Times New Roman"/>
      <w:sz w:val="20"/>
      <w:szCs w:val="20"/>
      <w:lang w:eastAsia="ru-RU"/>
    </w:rPr>
  </w:style>
  <w:style w:type="paragraph" w:customStyle="1" w:styleId="2d">
    <w:name w:val="Знак Знак Знак2 Знак"/>
    <w:basedOn w:val="a1"/>
    <w:rsid w:val="00290F7F"/>
    <w:pPr>
      <w:widowControl w:val="0"/>
      <w:adjustRightInd w:val="0"/>
      <w:spacing w:after="160" w:line="240" w:lineRule="exact"/>
      <w:jc w:val="right"/>
    </w:pPr>
    <w:rPr>
      <w:sz w:val="20"/>
      <w:szCs w:val="20"/>
      <w:lang w:val="en-GB" w:eastAsia="en-US"/>
    </w:rPr>
  </w:style>
  <w:style w:type="paragraph" w:customStyle="1" w:styleId="3c">
    <w:name w:val="Знак3"/>
    <w:basedOn w:val="a1"/>
    <w:uiPriority w:val="99"/>
    <w:rsid w:val="00290F7F"/>
    <w:pPr>
      <w:widowControl w:val="0"/>
      <w:adjustRightInd w:val="0"/>
      <w:spacing w:after="160" w:line="240" w:lineRule="exact"/>
      <w:jc w:val="right"/>
    </w:pPr>
    <w:rPr>
      <w:sz w:val="20"/>
      <w:szCs w:val="20"/>
      <w:lang w:val="en-GB" w:eastAsia="en-US"/>
    </w:rPr>
  </w:style>
  <w:style w:type="paragraph" w:customStyle="1" w:styleId="2e">
    <w:name w:val="Знак2"/>
    <w:basedOn w:val="a1"/>
    <w:rsid w:val="00290F7F"/>
    <w:pPr>
      <w:widowControl w:val="0"/>
      <w:adjustRightInd w:val="0"/>
      <w:spacing w:after="160" w:line="240" w:lineRule="exact"/>
      <w:jc w:val="right"/>
    </w:pPr>
    <w:rPr>
      <w:sz w:val="20"/>
      <w:szCs w:val="20"/>
      <w:lang w:val="en-GB" w:eastAsia="en-US"/>
    </w:rPr>
  </w:style>
  <w:style w:type="paragraph" w:customStyle="1" w:styleId="45">
    <w:name w:val="Заг 4"/>
    <w:basedOn w:val="21"/>
    <w:rsid w:val="00290F7F"/>
    <w:pPr>
      <w:keepNext w:val="0"/>
      <w:tabs>
        <w:tab w:val="num" w:pos="1080"/>
      </w:tabs>
      <w:spacing w:after="0"/>
      <w:ind w:left="1008" w:hanging="648"/>
      <w:jc w:val="both"/>
    </w:pPr>
    <w:rPr>
      <w:bCs/>
      <w:iCs/>
      <w:sz w:val="24"/>
      <w:szCs w:val="24"/>
    </w:rPr>
  </w:style>
  <w:style w:type="paragraph" w:styleId="aff7">
    <w:name w:val="Document Map"/>
    <w:basedOn w:val="a1"/>
    <w:link w:val="aff8"/>
    <w:semiHidden/>
    <w:rsid w:val="00290F7F"/>
    <w:pPr>
      <w:shd w:val="clear" w:color="auto" w:fill="000080"/>
    </w:pPr>
    <w:rPr>
      <w:rFonts w:ascii="Tahoma" w:hAnsi="Tahoma"/>
      <w:sz w:val="20"/>
      <w:szCs w:val="20"/>
    </w:rPr>
  </w:style>
  <w:style w:type="character" w:customStyle="1" w:styleId="aff8">
    <w:name w:val="Схема документа Знак"/>
    <w:basedOn w:val="a2"/>
    <w:link w:val="aff7"/>
    <w:semiHidden/>
    <w:rsid w:val="00290F7F"/>
    <w:rPr>
      <w:rFonts w:ascii="Tahoma" w:eastAsia="Times New Roman" w:hAnsi="Tahoma" w:cs="Times New Roman"/>
      <w:sz w:val="20"/>
      <w:szCs w:val="20"/>
      <w:shd w:val="clear" w:color="auto" w:fill="000080"/>
      <w:lang w:eastAsia="ru-RU"/>
    </w:rPr>
  </w:style>
  <w:style w:type="paragraph" w:styleId="aff9">
    <w:name w:val="Block Text"/>
    <w:basedOn w:val="a1"/>
    <w:rsid w:val="00290F7F"/>
    <w:pPr>
      <w:widowControl w:val="0"/>
      <w:shd w:val="clear" w:color="auto" w:fill="FFFFFF"/>
      <w:autoSpaceDE w:val="0"/>
      <w:autoSpaceDN w:val="0"/>
      <w:adjustRightInd w:val="0"/>
      <w:spacing w:before="53" w:after="0" w:line="485" w:lineRule="exact"/>
      <w:ind w:left="851" w:right="38"/>
    </w:pPr>
    <w:rPr>
      <w:sz w:val="28"/>
      <w:szCs w:val="20"/>
    </w:rPr>
  </w:style>
  <w:style w:type="paragraph" w:customStyle="1" w:styleId="affa">
    <w:name w:val="Пункт"/>
    <w:basedOn w:val="a1"/>
    <w:uiPriority w:val="99"/>
    <w:rsid w:val="00290F7F"/>
    <w:pPr>
      <w:tabs>
        <w:tab w:val="num" w:pos="1980"/>
      </w:tabs>
      <w:spacing w:after="0"/>
      <w:ind w:left="1404" w:hanging="504"/>
    </w:pPr>
    <w:rPr>
      <w:szCs w:val="28"/>
    </w:rPr>
  </w:style>
  <w:style w:type="paragraph" w:customStyle="1" w:styleId="affb">
    <w:name w:val="Подпункт"/>
    <w:basedOn w:val="affa"/>
    <w:rsid w:val="00290F7F"/>
    <w:pPr>
      <w:tabs>
        <w:tab w:val="clear" w:pos="1980"/>
        <w:tab w:val="num" w:pos="2520"/>
      </w:tabs>
      <w:ind w:left="1728" w:hanging="648"/>
    </w:pPr>
  </w:style>
  <w:style w:type="paragraph" w:customStyle="1" w:styleId="affc">
    <w:name w:val="Таблица шапка"/>
    <w:basedOn w:val="a1"/>
    <w:rsid w:val="00290F7F"/>
    <w:pPr>
      <w:keepNext/>
      <w:spacing w:before="40" w:after="40"/>
      <w:ind w:left="57" w:right="57"/>
      <w:jc w:val="left"/>
    </w:pPr>
    <w:rPr>
      <w:sz w:val="18"/>
      <w:szCs w:val="18"/>
    </w:rPr>
  </w:style>
  <w:style w:type="paragraph" w:customStyle="1" w:styleId="affd">
    <w:name w:val="Таблица текст"/>
    <w:basedOn w:val="a1"/>
    <w:rsid w:val="00290F7F"/>
    <w:pPr>
      <w:spacing w:before="40" w:after="40"/>
      <w:ind w:left="57" w:right="57"/>
      <w:jc w:val="left"/>
    </w:pPr>
    <w:rPr>
      <w:sz w:val="22"/>
      <w:szCs w:val="22"/>
    </w:rPr>
  </w:style>
  <w:style w:type="paragraph" w:customStyle="1" w:styleId="19">
    <w:name w:val="Знак1 Знак Знак Знак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Web">
    <w:name w:val="Обычный (Web)"/>
    <w:basedOn w:val="a1"/>
    <w:rsid w:val="00290F7F"/>
    <w:pPr>
      <w:spacing w:before="100" w:beforeAutospacing="1" w:after="100" w:afterAutospacing="1"/>
      <w:jc w:val="left"/>
    </w:pPr>
  </w:style>
  <w:style w:type="paragraph" w:customStyle="1" w:styleId="1a">
    <w:name w:val="Основной текст1"/>
    <w:basedOn w:val="a1"/>
    <w:rsid w:val="00290F7F"/>
    <w:pPr>
      <w:widowControl w:val="0"/>
      <w:snapToGrid w:val="0"/>
      <w:spacing w:after="0"/>
    </w:pPr>
    <w:rPr>
      <w:rFonts w:ascii="Arial" w:hAnsi="Arial"/>
      <w:szCs w:val="20"/>
    </w:rPr>
  </w:style>
  <w:style w:type="paragraph" w:customStyle="1" w:styleId="Iauiue1">
    <w:name w:val="Iau?iue1"/>
    <w:rsid w:val="00290F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Знак Знак Знак2 Знак Знак Знак Знак Знак Знак Знак"/>
    <w:basedOn w:val="a1"/>
    <w:rsid w:val="00290F7F"/>
    <w:pPr>
      <w:widowControl w:val="0"/>
      <w:adjustRightInd w:val="0"/>
      <w:spacing w:after="160" w:line="240" w:lineRule="exact"/>
      <w:jc w:val="right"/>
    </w:pPr>
    <w:rPr>
      <w:rFonts w:ascii="Arial" w:hAnsi="Arial" w:cs="Arial"/>
      <w:sz w:val="20"/>
      <w:szCs w:val="20"/>
      <w:lang w:val="en-GB" w:eastAsia="en-US"/>
    </w:rPr>
  </w:style>
  <w:style w:type="paragraph" w:styleId="affe">
    <w:name w:val="footnote text"/>
    <w:basedOn w:val="a1"/>
    <w:link w:val="afff"/>
    <w:uiPriority w:val="99"/>
    <w:rsid w:val="00290F7F"/>
    <w:pPr>
      <w:suppressAutoHyphens/>
    </w:pPr>
    <w:rPr>
      <w:sz w:val="20"/>
      <w:szCs w:val="20"/>
      <w:lang w:eastAsia="ar-SA"/>
    </w:rPr>
  </w:style>
  <w:style w:type="character" w:customStyle="1" w:styleId="afff">
    <w:name w:val="Текст сноски Знак"/>
    <w:basedOn w:val="a2"/>
    <w:link w:val="affe"/>
    <w:uiPriority w:val="99"/>
    <w:rsid w:val="00290F7F"/>
    <w:rPr>
      <w:rFonts w:ascii="Times New Roman" w:eastAsia="Times New Roman" w:hAnsi="Times New Roman" w:cs="Times New Roman"/>
      <w:sz w:val="20"/>
      <w:szCs w:val="20"/>
      <w:lang w:eastAsia="ar-SA"/>
    </w:rPr>
  </w:style>
  <w:style w:type="character" w:styleId="afff0">
    <w:name w:val="FollowedHyperlink"/>
    <w:uiPriority w:val="99"/>
    <w:rsid w:val="00290F7F"/>
    <w:rPr>
      <w:color w:val="800080"/>
      <w:u w:val="single"/>
    </w:rPr>
  </w:style>
  <w:style w:type="paragraph" w:customStyle="1" w:styleId="Heading">
    <w:name w:val="Heading"/>
    <w:rsid w:val="00290F7F"/>
    <w:pPr>
      <w:autoSpaceDE w:val="0"/>
      <w:autoSpaceDN w:val="0"/>
      <w:adjustRightInd w:val="0"/>
      <w:spacing w:after="0" w:line="240" w:lineRule="auto"/>
    </w:pPr>
    <w:rPr>
      <w:rFonts w:ascii="Arial" w:eastAsia="Times New Roman" w:hAnsi="Arial" w:cs="Arial"/>
      <w:b/>
      <w:bCs/>
      <w:lang w:eastAsia="ru-RU"/>
    </w:rPr>
  </w:style>
  <w:style w:type="table" w:styleId="afff1">
    <w:name w:val="Table Elegant"/>
    <w:basedOn w:val="a3"/>
    <w:rsid w:val="00290F7F"/>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2">
    <w:name w:val="Знак5"/>
    <w:basedOn w:val="a1"/>
    <w:rsid w:val="00290F7F"/>
    <w:pPr>
      <w:spacing w:before="100" w:beforeAutospacing="1" w:after="100" w:afterAutospacing="1"/>
      <w:jc w:val="left"/>
    </w:pPr>
    <w:rPr>
      <w:color w:val="000000"/>
      <w:u w:color="00000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90F7F"/>
    <w:pPr>
      <w:spacing w:before="100" w:beforeAutospacing="1" w:after="100" w:afterAutospacing="1"/>
      <w:jc w:val="left"/>
    </w:pPr>
    <w:rPr>
      <w:rFonts w:ascii="Tahoma" w:hAnsi="Tahoma"/>
      <w:sz w:val="20"/>
      <w:szCs w:val="20"/>
      <w:lang w:val="en-US" w:eastAsia="en-US"/>
    </w:rPr>
  </w:style>
  <w:style w:type="paragraph" w:styleId="afff2">
    <w:name w:val="envelope address"/>
    <w:basedOn w:val="a1"/>
    <w:rsid w:val="00290F7F"/>
    <w:pPr>
      <w:framePr w:w="7920" w:h="1980" w:hSpace="180" w:wrap="auto" w:hAnchor="page" w:xAlign="center" w:yAlign="bottom"/>
      <w:ind w:left="2880"/>
    </w:pPr>
    <w:rPr>
      <w:rFonts w:ascii="Arial" w:hAnsi="Arial" w:cs="Arial"/>
    </w:rPr>
  </w:style>
  <w:style w:type="paragraph" w:styleId="2f0">
    <w:name w:val="envelope return"/>
    <w:basedOn w:val="a1"/>
    <w:rsid w:val="00290F7F"/>
    <w:rPr>
      <w:rFonts w:ascii="Arial" w:hAnsi="Arial" w:cs="Arial"/>
      <w:sz w:val="20"/>
      <w:szCs w:val="20"/>
    </w:rPr>
  </w:style>
  <w:style w:type="paragraph" w:styleId="afff3">
    <w:name w:val="List Number"/>
    <w:aliases w:val="Ñïèñîê íóì."/>
    <w:basedOn w:val="a1"/>
    <w:rsid w:val="00290F7F"/>
    <w:pPr>
      <w:tabs>
        <w:tab w:val="num" w:pos="360"/>
      </w:tabs>
      <w:ind w:left="360" w:hanging="360"/>
    </w:pPr>
    <w:rPr>
      <w:szCs w:val="20"/>
    </w:rPr>
  </w:style>
  <w:style w:type="paragraph" w:styleId="2f1">
    <w:name w:val="List Bullet 2"/>
    <w:basedOn w:val="a1"/>
    <w:autoRedefine/>
    <w:rsid w:val="00290F7F"/>
    <w:pPr>
      <w:tabs>
        <w:tab w:val="num" w:pos="643"/>
      </w:tabs>
      <w:ind w:left="643" w:hanging="360"/>
    </w:pPr>
    <w:rPr>
      <w:szCs w:val="20"/>
    </w:rPr>
  </w:style>
  <w:style w:type="paragraph" w:styleId="3d">
    <w:name w:val="List Bullet 3"/>
    <w:basedOn w:val="a1"/>
    <w:autoRedefine/>
    <w:rsid w:val="00290F7F"/>
    <w:pPr>
      <w:tabs>
        <w:tab w:val="num" w:pos="926"/>
      </w:tabs>
      <w:ind w:left="926" w:hanging="360"/>
    </w:pPr>
    <w:rPr>
      <w:szCs w:val="20"/>
    </w:rPr>
  </w:style>
  <w:style w:type="paragraph" w:styleId="46">
    <w:name w:val="List Bullet 4"/>
    <w:basedOn w:val="a1"/>
    <w:autoRedefine/>
    <w:rsid w:val="00290F7F"/>
    <w:pPr>
      <w:tabs>
        <w:tab w:val="num" w:pos="1209"/>
      </w:tabs>
      <w:ind w:left="1209" w:hanging="360"/>
    </w:pPr>
    <w:rPr>
      <w:szCs w:val="20"/>
    </w:rPr>
  </w:style>
  <w:style w:type="paragraph" w:styleId="53">
    <w:name w:val="List Bullet 5"/>
    <w:basedOn w:val="a1"/>
    <w:autoRedefine/>
    <w:rsid w:val="00290F7F"/>
    <w:pPr>
      <w:tabs>
        <w:tab w:val="num" w:pos="1492"/>
      </w:tabs>
      <w:ind w:left="1492" w:hanging="360"/>
    </w:pPr>
    <w:rPr>
      <w:szCs w:val="20"/>
    </w:rPr>
  </w:style>
  <w:style w:type="paragraph" w:styleId="3e">
    <w:name w:val="List Number 3"/>
    <w:basedOn w:val="a1"/>
    <w:rsid w:val="00290F7F"/>
    <w:pPr>
      <w:tabs>
        <w:tab w:val="num" w:pos="360"/>
      </w:tabs>
    </w:pPr>
    <w:rPr>
      <w:szCs w:val="20"/>
    </w:rPr>
  </w:style>
  <w:style w:type="paragraph" w:styleId="47">
    <w:name w:val="List Number 4"/>
    <w:basedOn w:val="a1"/>
    <w:rsid w:val="00290F7F"/>
    <w:pPr>
      <w:tabs>
        <w:tab w:val="num" w:pos="1209"/>
      </w:tabs>
      <w:ind w:left="1209" w:hanging="360"/>
    </w:pPr>
    <w:rPr>
      <w:szCs w:val="20"/>
    </w:rPr>
  </w:style>
  <w:style w:type="paragraph" w:styleId="54">
    <w:name w:val="List Number 5"/>
    <w:basedOn w:val="a1"/>
    <w:rsid w:val="00290F7F"/>
    <w:pPr>
      <w:tabs>
        <w:tab w:val="num" w:pos="1492"/>
      </w:tabs>
      <w:ind w:left="1492" w:hanging="360"/>
    </w:pPr>
    <w:rPr>
      <w:szCs w:val="20"/>
    </w:rPr>
  </w:style>
  <w:style w:type="character" w:customStyle="1" w:styleId="afff4">
    <w:name w:val="Знак Знак Знак"/>
    <w:locked/>
    <w:rsid w:val="00290F7F"/>
    <w:rPr>
      <w:sz w:val="24"/>
      <w:lang w:val="ru-RU" w:eastAsia="ru-RU" w:bidi="ar-SA"/>
    </w:rPr>
  </w:style>
  <w:style w:type="paragraph" w:customStyle="1" w:styleId="FR2">
    <w:name w:val="FR2"/>
    <w:rsid w:val="00290F7F"/>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ConsPlusNonformat">
    <w:name w:val="ConsPlusNonformat"/>
    <w:uiPriority w:val="99"/>
    <w:rsid w:val="00290F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1"/>
    <w:uiPriority w:val="99"/>
    <w:rsid w:val="00290F7F"/>
    <w:pPr>
      <w:tabs>
        <w:tab w:val="num" w:pos="120"/>
      </w:tabs>
      <w:spacing w:after="240" w:line="-360" w:lineRule="auto"/>
      <w:ind w:left="120"/>
    </w:pPr>
    <w:rPr>
      <w:lang w:val="en-GB"/>
    </w:rPr>
  </w:style>
  <w:style w:type="paragraph" w:customStyle="1" w:styleId="caaieiaie2">
    <w:name w:val="caaieiaie 2"/>
    <w:basedOn w:val="a1"/>
    <w:next w:val="a1"/>
    <w:rsid w:val="00290F7F"/>
    <w:pPr>
      <w:keepNext/>
      <w:spacing w:after="0"/>
      <w:jc w:val="left"/>
    </w:pPr>
  </w:style>
  <w:style w:type="paragraph" w:customStyle="1" w:styleId="Preformat">
    <w:name w:val="Preformat"/>
    <w:rsid w:val="00290F7F"/>
    <w:pPr>
      <w:widowControl w:val="0"/>
      <w:spacing w:after="0" w:line="240" w:lineRule="auto"/>
    </w:pPr>
    <w:rPr>
      <w:rFonts w:ascii="Courier New" w:eastAsia="Times New Roman" w:hAnsi="Courier New" w:cs="Times New Roman"/>
      <w:sz w:val="20"/>
      <w:szCs w:val="20"/>
      <w:lang w:eastAsia="ru-RU"/>
    </w:rPr>
  </w:style>
  <w:style w:type="paragraph" w:customStyle="1" w:styleId="afff5">
    <w:name w:val="Раздел"/>
    <w:basedOn w:val="a1"/>
    <w:rsid w:val="00290F7F"/>
    <w:pPr>
      <w:tabs>
        <w:tab w:val="num" w:pos="4320"/>
      </w:tabs>
      <w:spacing w:before="120" w:after="120"/>
      <w:ind w:left="3600" w:hanging="720"/>
      <w:jc w:val="center"/>
    </w:pPr>
    <w:rPr>
      <w:rFonts w:ascii="Arial Narrow" w:hAnsi="Arial Narrow"/>
      <w:b/>
      <w:sz w:val="28"/>
      <w:szCs w:val="20"/>
    </w:rPr>
  </w:style>
  <w:style w:type="paragraph" w:customStyle="1" w:styleId="afff6">
    <w:name w:val="Часть"/>
    <w:basedOn w:val="a1"/>
    <w:rsid w:val="00290F7F"/>
    <w:pPr>
      <w:tabs>
        <w:tab w:val="num" w:pos="2160"/>
      </w:tabs>
      <w:ind w:left="720" w:hanging="720"/>
      <w:jc w:val="center"/>
    </w:pPr>
    <w:rPr>
      <w:rFonts w:ascii="Arial" w:hAnsi="Arial"/>
      <w:b/>
      <w:caps/>
      <w:sz w:val="32"/>
      <w:szCs w:val="20"/>
    </w:rPr>
  </w:style>
  <w:style w:type="paragraph" w:customStyle="1" w:styleId="1b">
    <w:name w:val="заголовок 1"/>
    <w:basedOn w:val="a1"/>
    <w:next w:val="a1"/>
    <w:rsid w:val="00290F7F"/>
    <w:pPr>
      <w:keepNext/>
      <w:widowControl w:val="0"/>
      <w:autoSpaceDE w:val="0"/>
      <w:autoSpaceDN w:val="0"/>
      <w:spacing w:after="0"/>
      <w:jc w:val="center"/>
    </w:pPr>
    <w:rPr>
      <w:rFonts w:ascii="Arial" w:hAnsi="Arial" w:cs="Arial"/>
      <w:b/>
      <w:bCs/>
      <w:sz w:val="22"/>
      <w:szCs w:val="22"/>
    </w:rPr>
  </w:style>
  <w:style w:type="paragraph" w:customStyle="1" w:styleId="110">
    <w:name w:val="заголовок 11"/>
    <w:basedOn w:val="a1"/>
    <w:next w:val="a1"/>
    <w:rsid w:val="00290F7F"/>
    <w:pPr>
      <w:keepNext/>
      <w:spacing w:after="0"/>
      <w:jc w:val="center"/>
    </w:pPr>
    <w:rPr>
      <w:snapToGrid w:val="0"/>
      <w:szCs w:val="20"/>
    </w:rPr>
  </w:style>
  <w:style w:type="paragraph" w:styleId="afff7">
    <w:name w:val="Normal (Web)"/>
    <w:aliases w:val="Обычный (веб)1,Обычный (Web)1"/>
    <w:basedOn w:val="a1"/>
    <w:rsid w:val="00290F7F"/>
    <w:pPr>
      <w:spacing w:before="100" w:beforeAutospacing="1" w:after="100" w:afterAutospacing="1"/>
      <w:jc w:val="left"/>
    </w:pPr>
  </w:style>
  <w:style w:type="paragraph" w:customStyle="1" w:styleId="ConsPlusTitle">
    <w:name w:val="ConsPlusTitle"/>
    <w:rsid w:val="00290F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71">
    <w:name w:val="Знак7"/>
    <w:basedOn w:val="a1"/>
    <w:rsid w:val="00290F7F"/>
    <w:pPr>
      <w:spacing w:before="100" w:beforeAutospacing="1" w:after="100" w:afterAutospacing="1"/>
      <w:jc w:val="left"/>
    </w:pPr>
    <w:rPr>
      <w:color w:val="000000"/>
      <w:u w:color="000000"/>
      <w:lang w:val="en-US" w:eastAsia="en-US"/>
    </w:rPr>
  </w:style>
  <w:style w:type="character" w:styleId="afff8">
    <w:name w:val="footnote reference"/>
    <w:uiPriority w:val="99"/>
    <w:semiHidden/>
    <w:rsid w:val="00290F7F"/>
    <w:rPr>
      <w:vertAlign w:val="superscript"/>
    </w:rPr>
  </w:style>
  <w:style w:type="table" w:styleId="afff9">
    <w:name w:val="Table Grid"/>
    <w:basedOn w:val="a3"/>
    <w:uiPriority w:val="59"/>
    <w:rsid w:val="00290F7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a">
    <w:name w:val="Знак Знак Знак Знак Знак Знак Знак"/>
    <w:basedOn w:val="a1"/>
    <w:rsid w:val="00290F7F"/>
    <w:pPr>
      <w:spacing w:after="160" w:line="240" w:lineRule="exact"/>
      <w:jc w:val="left"/>
    </w:pPr>
    <w:rPr>
      <w:rFonts w:ascii="Verdana" w:hAnsi="Verdana"/>
      <w:sz w:val="20"/>
      <w:szCs w:val="20"/>
      <w:lang w:val="en-US" w:eastAsia="en-US"/>
    </w:rPr>
  </w:style>
  <w:style w:type="paragraph" w:customStyle="1" w:styleId="afffb">
    <w:name w:val="Таблицы (моноширинный)"/>
    <w:basedOn w:val="a1"/>
    <w:next w:val="a1"/>
    <w:rsid w:val="00290F7F"/>
    <w:pPr>
      <w:widowControl w:val="0"/>
      <w:autoSpaceDE w:val="0"/>
      <w:autoSpaceDN w:val="0"/>
      <w:adjustRightInd w:val="0"/>
      <w:spacing w:after="0"/>
    </w:pPr>
    <w:rPr>
      <w:rFonts w:ascii="Courier New" w:hAnsi="Courier New" w:cs="Courier New"/>
      <w:sz w:val="20"/>
      <w:szCs w:val="20"/>
    </w:rPr>
  </w:style>
  <w:style w:type="paragraph" w:customStyle="1" w:styleId="1c">
    <w:name w:val="Цитата1"/>
    <w:basedOn w:val="a1"/>
    <w:rsid w:val="00290F7F"/>
    <w:pPr>
      <w:suppressAutoHyphens/>
      <w:spacing w:after="0"/>
      <w:ind w:left="-567" w:right="-1050" w:firstLine="567"/>
      <w:jc w:val="left"/>
    </w:pPr>
    <w:rPr>
      <w:sz w:val="20"/>
      <w:szCs w:val="20"/>
      <w:lang w:eastAsia="ar-SA"/>
    </w:rPr>
  </w:style>
  <w:style w:type="paragraph" w:customStyle="1" w:styleId="2f2">
    <w:name w:val="Знак Знак Знак2 Знак Знак Знак Знак Знак Знак Знак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afffc">
    <w:name w:val="Знак Знак Знак Знак Знак Знак Знак Знак Знак Знак Знак Знак Знак Знак Знак Знак Знак Знак Знак Знак"/>
    <w:basedOn w:val="a1"/>
    <w:rsid w:val="00290F7F"/>
    <w:pPr>
      <w:spacing w:after="160" w:line="240" w:lineRule="exact"/>
      <w:jc w:val="left"/>
    </w:pPr>
    <w:rPr>
      <w:rFonts w:ascii="Verdana" w:hAnsi="Verdana" w:cs="Verdana"/>
      <w:lang w:val="en-US" w:eastAsia="en-US"/>
    </w:rPr>
  </w:style>
  <w:style w:type="paragraph" w:customStyle="1" w:styleId="StyleFirstline127cm">
    <w:name w:val="Style First line:  127 cm"/>
    <w:basedOn w:val="a1"/>
    <w:rsid w:val="00290F7F"/>
    <w:pPr>
      <w:spacing w:before="120" w:after="0"/>
      <w:ind w:firstLine="720"/>
    </w:pPr>
    <w:rPr>
      <w:rFonts w:ascii="Arial" w:hAnsi="Arial" w:cs="Arial"/>
      <w:lang w:eastAsia="en-US"/>
    </w:rPr>
  </w:style>
  <w:style w:type="character" w:customStyle="1" w:styleId="3f">
    <w:name w:val="Стиль3 Знак Знак Знак"/>
    <w:rsid w:val="00290F7F"/>
    <w:rPr>
      <w:rFonts w:ascii="Arial" w:hAnsi="Arial" w:cs="Arial"/>
      <w:sz w:val="24"/>
      <w:szCs w:val="24"/>
      <w:lang w:val="ru-RU" w:eastAsia="ru-RU" w:bidi="ar-SA"/>
    </w:rPr>
  </w:style>
  <w:style w:type="character" w:styleId="afffd">
    <w:name w:val="Emphasis"/>
    <w:qFormat/>
    <w:rsid w:val="00290F7F"/>
    <w:rPr>
      <w:i/>
      <w:iCs/>
    </w:rPr>
  </w:style>
  <w:style w:type="character" w:customStyle="1" w:styleId="3f0">
    <w:name w:val="Знак3 Знак Знак"/>
    <w:rsid w:val="00290F7F"/>
    <w:rPr>
      <w:rFonts w:ascii="Arial" w:hAnsi="Arial" w:cs="Arial"/>
      <w:noProof/>
      <w:sz w:val="24"/>
      <w:szCs w:val="24"/>
      <w:lang w:val="ru-RU" w:eastAsia="ru-RU" w:bidi="ar-SA"/>
    </w:rPr>
  </w:style>
  <w:style w:type="paragraph" w:customStyle="1" w:styleId="CharCharCharChar">
    <w:name w:val="Знак Знак Знак Char Char Char Char"/>
    <w:basedOn w:val="a1"/>
    <w:rsid w:val="00290F7F"/>
    <w:pPr>
      <w:spacing w:after="160" w:line="240" w:lineRule="exact"/>
      <w:jc w:val="left"/>
    </w:pPr>
    <w:rPr>
      <w:rFonts w:ascii="Verdana" w:hAnsi="Verdana"/>
      <w:lang w:val="en-US" w:eastAsia="en-US"/>
    </w:rPr>
  </w:style>
  <w:style w:type="paragraph" w:styleId="afffe">
    <w:name w:val="caption"/>
    <w:basedOn w:val="a1"/>
    <w:qFormat/>
    <w:rsid w:val="00290F7F"/>
    <w:pPr>
      <w:spacing w:after="0" w:line="280" w:lineRule="auto"/>
      <w:ind w:left="720" w:right="1800" w:firstLine="720"/>
      <w:jc w:val="center"/>
    </w:pPr>
    <w:rPr>
      <w:rFonts w:ascii="TimesET" w:hAnsi="TimesET"/>
      <w:b/>
      <w:szCs w:val="20"/>
    </w:rPr>
  </w:style>
  <w:style w:type="paragraph" w:customStyle="1" w:styleId="FR1">
    <w:name w:val="FR1"/>
    <w:rsid w:val="00290F7F"/>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customStyle="1" w:styleId="48">
    <w:name w:val="Знак4"/>
    <w:basedOn w:val="a1"/>
    <w:rsid w:val="00290F7F"/>
    <w:pPr>
      <w:widowControl w:val="0"/>
      <w:adjustRightInd w:val="0"/>
      <w:spacing w:after="160" w:line="240" w:lineRule="exact"/>
      <w:jc w:val="right"/>
    </w:pPr>
    <w:rPr>
      <w:rFonts w:ascii="Arial" w:hAnsi="Arial" w:cs="Arial"/>
      <w:sz w:val="20"/>
      <w:szCs w:val="20"/>
      <w:lang w:val="en-GB" w:eastAsia="en-US"/>
    </w:rPr>
  </w:style>
  <w:style w:type="character" w:customStyle="1" w:styleId="HeaderChar">
    <w:name w:val="Header Char"/>
    <w:locked/>
    <w:rsid w:val="00290F7F"/>
    <w:rPr>
      <w:rFonts w:ascii="Arial" w:hAnsi="Arial"/>
      <w:noProof/>
      <w:sz w:val="24"/>
      <w:lang w:val="ru-RU" w:eastAsia="ru-RU" w:bidi="ar-SA"/>
    </w:rPr>
  </w:style>
  <w:style w:type="character" w:customStyle="1" w:styleId="3f1">
    <w:name w:val="Стиль3 Знак Знак Знак Знак"/>
    <w:locked/>
    <w:rsid w:val="00290F7F"/>
    <w:rPr>
      <w:sz w:val="24"/>
      <w:lang w:val="ru-RU" w:eastAsia="ru-RU" w:bidi="ar-SA"/>
    </w:rPr>
  </w:style>
  <w:style w:type="character" w:customStyle="1" w:styleId="1d">
    <w:name w:val="Заголовок 1 Знак Знак Знак Знак Знак Знак Знак Знак Знак Знак Знак Знак Знак"/>
    <w:rsid w:val="00290F7F"/>
    <w:rPr>
      <w:b/>
      <w:kern w:val="28"/>
      <w:sz w:val="36"/>
      <w:lang w:val="ru-RU" w:eastAsia="ru-RU" w:bidi="ar-SA"/>
    </w:rPr>
  </w:style>
  <w:style w:type="character" w:customStyle="1" w:styleId="affff">
    <w:name w:val="Основной текст Знак Знак Знак Знак"/>
    <w:rsid w:val="00290F7F"/>
    <w:rPr>
      <w:sz w:val="24"/>
      <w:lang w:val="ru-RU" w:eastAsia="ru-RU" w:bidi="ar-SA"/>
    </w:rPr>
  </w:style>
  <w:style w:type="paragraph" w:customStyle="1" w:styleId="03zagolovok2">
    <w:name w:val="03zagolovok2"/>
    <w:basedOn w:val="a1"/>
    <w:rsid w:val="00290F7F"/>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rsid w:val="00290F7F"/>
    <w:pPr>
      <w:keepNext/>
      <w:pageBreakBefore/>
      <w:spacing w:before="360" w:after="120"/>
      <w:jc w:val="left"/>
      <w:outlineLvl w:val="0"/>
    </w:pPr>
    <w:rPr>
      <w:rFonts w:ascii="GaramondC" w:hAnsi="GaramondC"/>
      <w:b/>
      <w:color w:val="000000"/>
      <w:sz w:val="40"/>
      <w:szCs w:val="62"/>
    </w:rPr>
  </w:style>
  <w:style w:type="paragraph" w:customStyle="1" w:styleId="02statia1">
    <w:name w:val="02statia1"/>
    <w:basedOn w:val="a1"/>
    <w:rsid w:val="00290F7F"/>
    <w:pPr>
      <w:keepNext/>
      <w:spacing w:before="280" w:after="0" w:line="320" w:lineRule="atLeast"/>
      <w:ind w:left="1134" w:right="851" w:hanging="578"/>
      <w:jc w:val="left"/>
      <w:outlineLvl w:val="2"/>
    </w:pPr>
    <w:rPr>
      <w:rFonts w:ascii="GaramondNarrowC" w:hAnsi="GaramondNarrowC"/>
      <w:b/>
    </w:rPr>
  </w:style>
  <w:style w:type="paragraph" w:customStyle="1" w:styleId="02statia3">
    <w:name w:val="02statia3"/>
    <w:basedOn w:val="a1"/>
    <w:rsid w:val="00290F7F"/>
    <w:pPr>
      <w:spacing w:before="120" w:after="0" w:line="320" w:lineRule="atLeast"/>
      <w:ind w:left="2900" w:hanging="880"/>
    </w:pPr>
    <w:rPr>
      <w:rFonts w:ascii="GaramondNarrowC" w:hAnsi="GaramondNarrowC"/>
      <w:color w:val="000000"/>
      <w:sz w:val="21"/>
      <w:szCs w:val="21"/>
    </w:rPr>
  </w:style>
  <w:style w:type="paragraph" w:customStyle="1" w:styleId="03osnovnoytext">
    <w:name w:val="03osnovnoytext"/>
    <w:basedOn w:val="a1"/>
    <w:rsid w:val="00290F7F"/>
    <w:pPr>
      <w:spacing w:before="320" w:after="0" w:line="320" w:lineRule="atLeast"/>
      <w:ind w:left="1191"/>
    </w:pPr>
    <w:rPr>
      <w:rFonts w:ascii="GaramondC" w:hAnsi="GaramondC"/>
      <w:color w:val="000000"/>
      <w:sz w:val="20"/>
      <w:szCs w:val="20"/>
    </w:rPr>
  </w:style>
  <w:style w:type="paragraph" w:customStyle="1" w:styleId="03osnovnoytexttabl">
    <w:name w:val="03osnovnoytexttabl"/>
    <w:basedOn w:val="a1"/>
    <w:rsid w:val="00290F7F"/>
    <w:pPr>
      <w:spacing w:before="120" w:after="0" w:line="320" w:lineRule="atLeast"/>
      <w:jc w:val="left"/>
    </w:pPr>
    <w:rPr>
      <w:rFonts w:ascii="GaramondC" w:hAnsi="GaramondC"/>
      <w:color w:val="000000"/>
      <w:sz w:val="20"/>
      <w:szCs w:val="20"/>
    </w:rPr>
  </w:style>
  <w:style w:type="paragraph" w:customStyle="1" w:styleId="affff0">
    <w:name w:val="Бюллет"/>
    <w:basedOn w:val="ad"/>
    <w:rsid w:val="00290F7F"/>
    <w:pPr>
      <w:tabs>
        <w:tab w:val="num" w:pos="720"/>
      </w:tabs>
      <w:spacing w:after="0"/>
      <w:ind w:left="283" w:hanging="283"/>
      <w:jc w:val="left"/>
    </w:pPr>
  </w:style>
  <w:style w:type="paragraph" w:customStyle="1" w:styleId="affff1">
    <w:name w:val="Подраздел"/>
    <w:basedOn w:val="a1"/>
    <w:rsid w:val="00290F7F"/>
    <w:pPr>
      <w:suppressAutoHyphens/>
      <w:spacing w:before="240" w:after="120"/>
      <w:jc w:val="center"/>
    </w:pPr>
    <w:rPr>
      <w:rFonts w:ascii="TimesDL" w:hAnsi="TimesDL" w:cs="TimesDL"/>
      <w:b/>
      <w:bCs/>
      <w:smallCaps/>
      <w:spacing w:val="-2"/>
    </w:rPr>
  </w:style>
  <w:style w:type="paragraph" w:customStyle="1" w:styleId="affff2">
    <w:name w:val="А_обычный"/>
    <w:basedOn w:val="a1"/>
    <w:rsid w:val="00290F7F"/>
    <w:pPr>
      <w:spacing w:after="0"/>
      <w:ind w:firstLine="709"/>
    </w:pPr>
  </w:style>
  <w:style w:type="character" w:customStyle="1" w:styleId="1e">
    <w:name w:val="Знак Знак1"/>
    <w:locked/>
    <w:rsid w:val="00290F7F"/>
    <w:rPr>
      <w:sz w:val="24"/>
      <w:lang w:val="ru-RU" w:eastAsia="ru-RU" w:bidi="ar-SA"/>
    </w:rPr>
  </w:style>
  <w:style w:type="paragraph" w:customStyle="1" w:styleId="BodyText21">
    <w:name w:val="Body Text 21"/>
    <w:basedOn w:val="a1"/>
    <w:rsid w:val="00290F7F"/>
    <w:pPr>
      <w:widowControl w:val="0"/>
      <w:overflowPunct w:val="0"/>
      <w:autoSpaceDE w:val="0"/>
      <w:autoSpaceDN w:val="0"/>
      <w:adjustRightInd w:val="0"/>
      <w:spacing w:after="0"/>
      <w:ind w:right="-28"/>
    </w:pPr>
    <w:rPr>
      <w:sz w:val="20"/>
      <w:szCs w:val="20"/>
    </w:rPr>
  </w:style>
  <w:style w:type="character" w:styleId="affff3">
    <w:name w:val="Strong"/>
    <w:uiPriority w:val="22"/>
    <w:qFormat/>
    <w:rsid w:val="00290F7F"/>
    <w:rPr>
      <w:b/>
      <w:bCs/>
    </w:rPr>
  </w:style>
  <w:style w:type="character" w:customStyle="1" w:styleId="3f2">
    <w:name w:val="Основной текст Знак Знак Знак3"/>
    <w:aliases w:val="Основной текст Знак Знак3,Знак Знак Знак3"/>
    <w:rsid w:val="00290F7F"/>
    <w:rPr>
      <w:sz w:val="24"/>
      <w:lang w:val="ru-RU" w:eastAsia="ru-RU" w:bidi="ar-SA"/>
    </w:rPr>
  </w:style>
  <w:style w:type="paragraph" w:customStyle="1" w:styleId="1f">
    <w:name w:val="Знак1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affff4">
    <w:name w:val="Обычный.Нормальный абзац"/>
    <w:rsid w:val="00290F7F"/>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2f3">
    <w:name w:val="List 2"/>
    <w:basedOn w:val="a1"/>
    <w:rsid w:val="00290F7F"/>
    <w:pPr>
      <w:ind w:left="566" w:hanging="283"/>
    </w:pPr>
  </w:style>
  <w:style w:type="paragraph" w:customStyle="1" w:styleId="1f0">
    <w:name w:val="1 Знак"/>
    <w:basedOn w:val="a1"/>
    <w:rsid w:val="00290F7F"/>
    <w:pPr>
      <w:spacing w:after="160" w:line="240" w:lineRule="exact"/>
      <w:jc w:val="left"/>
    </w:pPr>
    <w:rPr>
      <w:rFonts w:eastAsia="Calibri"/>
      <w:sz w:val="20"/>
      <w:szCs w:val="20"/>
      <w:lang w:eastAsia="zh-CN"/>
    </w:rPr>
  </w:style>
  <w:style w:type="character" w:customStyle="1" w:styleId="tendersubject1">
    <w:name w:val="tendersubject1"/>
    <w:rsid w:val="00290F7F"/>
    <w:rPr>
      <w:b/>
      <w:bCs/>
      <w:color w:val="0000FF"/>
      <w:sz w:val="20"/>
      <w:szCs w:val="20"/>
    </w:rPr>
  </w:style>
  <w:style w:type="paragraph" w:customStyle="1" w:styleId="1f1">
    <w:name w:val="Основной текст с отступом1"/>
    <w:basedOn w:val="a1"/>
    <w:rsid w:val="00290F7F"/>
    <w:pPr>
      <w:spacing w:after="0"/>
      <w:ind w:firstLine="567"/>
      <w:jc w:val="left"/>
    </w:pPr>
  </w:style>
  <w:style w:type="paragraph" w:customStyle="1" w:styleId="consplusnormal1">
    <w:name w:val="consplusnormal"/>
    <w:basedOn w:val="a1"/>
    <w:rsid w:val="00290F7F"/>
    <w:pPr>
      <w:spacing w:before="100" w:beforeAutospacing="1" w:after="100" w:afterAutospacing="1"/>
      <w:jc w:val="left"/>
    </w:pPr>
    <w:rPr>
      <w:rFonts w:ascii="Arial Unicode MS" w:eastAsia="Arial Unicode MS" w:hAnsi="Arial Unicode MS" w:cs="Arial Unicode MS"/>
    </w:rPr>
  </w:style>
  <w:style w:type="paragraph" w:customStyle="1" w:styleId="3TimesNewRoman13">
    <w:name w:val="Стиль Заголовок 3 + Times New Roman 13 пт не полужирный Перед:  ..."/>
    <w:basedOn w:val="31"/>
    <w:rsid w:val="00290F7F"/>
    <w:pPr>
      <w:keepNext w:val="0"/>
      <w:tabs>
        <w:tab w:val="clear" w:pos="900"/>
        <w:tab w:val="num" w:pos="170"/>
      </w:tabs>
      <w:spacing w:before="60"/>
      <w:ind w:left="720"/>
    </w:pPr>
    <w:rPr>
      <w:rFonts w:ascii="Times New Roman" w:hAnsi="Times New Roman"/>
      <w:b w:val="0"/>
      <w:sz w:val="26"/>
    </w:rPr>
  </w:style>
  <w:style w:type="paragraph" w:customStyle="1" w:styleId="Iiiaeuiue">
    <w:name w:val="Ii?iaeuiue"/>
    <w:rsid w:val="00290F7F"/>
    <w:pPr>
      <w:widowControl w:val="0"/>
      <w:spacing w:after="0" w:line="240" w:lineRule="auto"/>
    </w:pPr>
    <w:rPr>
      <w:rFonts w:ascii="Times New Roman" w:eastAsia="Times New Roman" w:hAnsi="Times New Roman" w:cs="Times New Roman"/>
      <w:sz w:val="20"/>
      <w:szCs w:val="20"/>
      <w:lang w:eastAsia="ru-RU"/>
    </w:rPr>
  </w:style>
  <w:style w:type="paragraph" w:customStyle="1" w:styleId="ConsTitle">
    <w:name w:val="ConsTitle"/>
    <w:rsid w:val="00290F7F"/>
    <w:pPr>
      <w:widowControl w:val="0"/>
      <w:overflowPunct w:val="0"/>
      <w:autoSpaceDE w:val="0"/>
      <w:autoSpaceDN w:val="0"/>
      <w:adjustRightInd w:val="0"/>
      <w:spacing w:after="0" w:line="240" w:lineRule="auto"/>
      <w:textAlignment w:val="baseline"/>
    </w:pPr>
    <w:rPr>
      <w:rFonts w:ascii="Arial" w:eastAsia="Times New Roman" w:hAnsi="Arial" w:cs="Arial"/>
      <w:b/>
      <w:bCs/>
      <w:sz w:val="16"/>
      <w:szCs w:val="16"/>
      <w:lang w:eastAsia="ru-RU"/>
    </w:rPr>
  </w:style>
  <w:style w:type="paragraph" w:customStyle="1" w:styleId="CharChar">
    <w:name w:val="Char Char"/>
    <w:basedOn w:val="a1"/>
    <w:rsid w:val="00290F7F"/>
    <w:pPr>
      <w:spacing w:after="160" w:line="240" w:lineRule="exact"/>
      <w:jc w:val="left"/>
    </w:pPr>
    <w:rPr>
      <w:rFonts w:ascii="Verdana" w:hAnsi="Verdana"/>
      <w:sz w:val="20"/>
      <w:szCs w:val="20"/>
      <w:lang w:val="en-US" w:eastAsia="en-US"/>
    </w:rPr>
  </w:style>
  <w:style w:type="paragraph" w:customStyle="1" w:styleId="62">
    <w:name w:val="заголовок 6"/>
    <w:basedOn w:val="a1"/>
    <w:next w:val="a1"/>
    <w:rsid w:val="00290F7F"/>
    <w:pPr>
      <w:keepNext/>
      <w:widowControl w:val="0"/>
      <w:overflowPunct w:val="0"/>
      <w:autoSpaceDE w:val="0"/>
      <w:autoSpaceDN w:val="0"/>
      <w:adjustRightInd w:val="0"/>
      <w:spacing w:after="0"/>
      <w:jc w:val="center"/>
      <w:textAlignment w:val="baseline"/>
    </w:pPr>
    <w:rPr>
      <w:b/>
      <w:sz w:val="22"/>
      <w:szCs w:val="20"/>
    </w:rPr>
  </w:style>
  <w:style w:type="paragraph" w:customStyle="1" w:styleId="affff5">
    <w:name w:val="заголово"/>
    <w:basedOn w:val="a1"/>
    <w:next w:val="a1"/>
    <w:rsid w:val="00290F7F"/>
    <w:pPr>
      <w:keepNext/>
      <w:widowControl w:val="0"/>
      <w:overflowPunct w:val="0"/>
      <w:autoSpaceDE w:val="0"/>
      <w:autoSpaceDN w:val="0"/>
      <w:adjustRightInd w:val="0"/>
      <w:spacing w:before="360" w:after="0"/>
      <w:jc w:val="center"/>
      <w:textAlignment w:val="baseline"/>
    </w:pPr>
    <w:rPr>
      <w:rFonts w:ascii="NTHarmonica" w:hAnsi="NTHarmonica"/>
      <w:b/>
      <w:kern w:val="28"/>
      <w:sz w:val="28"/>
      <w:szCs w:val="20"/>
      <w:lang w:val="en-US"/>
    </w:rPr>
  </w:style>
  <w:style w:type="paragraph" w:customStyle="1" w:styleId="72">
    <w:name w:val="заголовок 7"/>
    <w:basedOn w:val="a1"/>
    <w:next w:val="a1"/>
    <w:rsid w:val="00290F7F"/>
    <w:pPr>
      <w:keepNext/>
      <w:widowControl w:val="0"/>
      <w:overflowPunct w:val="0"/>
      <w:autoSpaceDE w:val="0"/>
      <w:autoSpaceDN w:val="0"/>
      <w:adjustRightInd w:val="0"/>
      <w:spacing w:after="0"/>
      <w:jc w:val="center"/>
      <w:textAlignment w:val="baseline"/>
    </w:pPr>
    <w:rPr>
      <w:b/>
      <w:szCs w:val="20"/>
    </w:rPr>
  </w:style>
  <w:style w:type="paragraph" w:customStyle="1" w:styleId="49">
    <w:name w:val="заголовок 4"/>
    <w:basedOn w:val="a1"/>
    <w:next w:val="a1"/>
    <w:rsid w:val="00290F7F"/>
    <w:pPr>
      <w:keepNext/>
      <w:widowControl w:val="0"/>
      <w:overflowPunct w:val="0"/>
      <w:autoSpaceDE w:val="0"/>
      <w:autoSpaceDN w:val="0"/>
      <w:adjustRightInd w:val="0"/>
      <w:spacing w:before="120" w:after="0"/>
      <w:textAlignment w:val="baseline"/>
    </w:pPr>
    <w:rPr>
      <w:rFonts w:ascii="NTHarmonica" w:hAnsi="NTHarmonica"/>
      <w:i/>
      <w:szCs w:val="20"/>
      <w:lang w:val="en-US"/>
    </w:rPr>
  </w:style>
  <w:style w:type="paragraph" w:customStyle="1" w:styleId="e7">
    <w:name w:val="e7"/>
    <w:basedOn w:val="a1"/>
    <w:next w:val="a1"/>
    <w:rsid w:val="00290F7F"/>
    <w:pPr>
      <w:keepNext/>
      <w:widowControl w:val="0"/>
      <w:overflowPunct w:val="0"/>
      <w:autoSpaceDE w:val="0"/>
      <w:autoSpaceDN w:val="0"/>
      <w:adjustRightInd w:val="0"/>
      <w:spacing w:after="0"/>
      <w:jc w:val="center"/>
      <w:textAlignment w:val="baseline"/>
    </w:pPr>
    <w:rPr>
      <w:sz w:val="28"/>
      <w:szCs w:val="20"/>
    </w:rPr>
  </w:style>
  <w:style w:type="paragraph" w:customStyle="1" w:styleId="2f4">
    <w:name w:val="заголовок 2"/>
    <w:basedOn w:val="a1"/>
    <w:next w:val="a1"/>
    <w:rsid w:val="00290F7F"/>
    <w:pPr>
      <w:keepNext/>
      <w:widowControl w:val="0"/>
      <w:overflowPunct w:val="0"/>
      <w:autoSpaceDE w:val="0"/>
      <w:autoSpaceDN w:val="0"/>
      <w:adjustRightInd w:val="0"/>
      <w:spacing w:before="120" w:after="0"/>
      <w:textAlignment w:val="baseline"/>
    </w:pPr>
    <w:rPr>
      <w:rFonts w:ascii="NTHarmonica" w:hAnsi="NTHarmonica"/>
      <w:b/>
      <w:szCs w:val="20"/>
      <w:lang w:val="en-US"/>
    </w:rPr>
  </w:style>
  <w:style w:type="paragraph" w:customStyle="1" w:styleId="3f3">
    <w:name w:val="заголовок 3"/>
    <w:basedOn w:val="a1"/>
    <w:next w:val="a1"/>
    <w:rsid w:val="00290F7F"/>
    <w:pPr>
      <w:keepNext/>
      <w:widowControl w:val="0"/>
      <w:overflowPunct w:val="0"/>
      <w:autoSpaceDE w:val="0"/>
      <w:autoSpaceDN w:val="0"/>
      <w:adjustRightInd w:val="0"/>
      <w:spacing w:before="240" w:after="120"/>
      <w:textAlignment w:val="baseline"/>
    </w:pPr>
    <w:rPr>
      <w:rFonts w:ascii="NTHarmonica" w:hAnsi="NTHarmonica"/>
      <w:szCs w:val="20"/>
      <w:lang w:val="en-US"/>
    </w:rPr>
  </w:style>
  <w:style w:type="paragraph" w:customStyle="1" w:styleId="Normal1">
    <w:name w:val="Normal1"/>
    <w:rsid w:val="00290F7F"/>
    <w:pPr>
      <w:widowControl w:val="0"/>
      <w:spacing w:after="0" w:line="240" w:lineRule="auto"/>
    </w:pPr>
    <w:rPr>
      <w:rFonts w:ascii="Courier New" w:eastAsia="Times New Roman" w:hAnsi="Courier New" w:cs="Times New Roman"/>
      <w:sz w:val="20"/>
      <w:szCs w:val="20"/>
      <w:lang w:eastAsia="ru-RU"/>
    </w:rPr>
  </w:style>
  <w:style w:type="paragraph" w:customStyle="1" w:styleId="affff6">
    <w:name w:val="Основной текст таблицы"/>
    <w:basedOn w:val="ad"/>
    <w:rsid w:val="00290F7F"/>
    <w:pPr>
      <w:spacing w:before="40" w:after="40"/>
      <w:jc w:val="center"/>
    </w:pPr>
    <w:rPr>
      <w:szCs w:val="24"/>
    </w:rPr>
  </w:style>
  <w:style w:type="paragraph" w:customStyle="1" w:styleId="affff7">
    <w:name w:val="Формула"/>
    <w:basedOn w:val="ad"/>
    <w:rsid w:val="00290F7F"/>
    <w:pPr>
      <w:tabs>
        <w:tab w:val="center" w:pos="4536"/>
        <w:tab w:val="right" w:pos="9356"/>
      </w:tabs>
      <w:spacing w:after="0" w:line="336" w:lineRule="auto"/>
    </w:pPr>
    <w:rPr>
      <w:sz w:val="22"/>
      <w:lang w:val="uk-UA"/>
    </w:rPr>
  </w:style>
  <w:style w:type="character" w:customStyle="1" w:styleId="text1">
    <w:name w:val="text1"/>
    <w:rsid w:val="00290F7F"/>
    <w:rPr>
      <w:rFonts w:ascii="Tahoma" w:hAnsi="Tahoma" w:cs="Tahoma"/>
      <w:color w:val="585858"/>
      <w:sz w:val="19"/>
      <w:szCs w:val="19"/>
    </w:rPr>
  </w:style>
  <w:style w:type="paragraph" w:styleId="2f5">
    <w:name w:val="List Continue 2"/>
    <w:basedOn w:val="a1"/>
    <w:rsid w:val="00290F7F"/>
    <w:pPr>
      <w:spacing w:after="120"/>
      <w:ind w:left="566"/>
    </w:pPr>
  </w:style>
  <w:style w:type="paragraph" w:customStyle="1" w:styleId="affff8">
    <w:name w:val="Основной текст ТЗ"/>
    <w:basedOn w:val="a1"/>
    <w:rsid w:val="00290F7F"/>
    <w:pPr>
      <w:suppressLineNumbers/>
      <w:suppressAutoHyphens/>
      <w:spacing w:after="120"/>
      <w:ind w:firstLine="709"/>
    </w:pPr>
    <w:rPr>
      <w:rFonts w:eastAsia="Batang"/>
      <w:kern w:val="24"/>
      <w:sz w:val="26"/>
      <w:szCs w:val="20"/>
    </w:rPr>
  </w:style>
  <w:style w:type="paragraph" w:customStyle="1" w:styleId="1f2">
    <w:name w:val="ПЗ 1й уровень"/>
    <w:basedOn w:val="a1"/>
    <w:link w:val="1f3"/>
    <w:rsid w:val="00290F7F"/>
    <w:pPr>
      <w:tabs>
        <w:tab w:val="num" w:pos="900"/>
      </w:tabs>
      <w:spacing w:after="0" w:line="360" w:lineRule="auto"/>
      <w:ind w:left="540"/>
    </w:pPr>
    <w:rPr>
      <w:rFonts w:ascii="Arial" w:hAnsi="Arial"/>
      <w:b/>
      <w:sz w:val="20"/>
      <w:szCs w:val="20"/>
    </w:rPr>
  </w:style>
  <w:style w:type="character" w:customStyle="1" w:styleId="1f3">
    <w:name w:val="ПЗ 1й уровень Знак"/>
    <w:link w:val="1f2"/>
    <w:rsid w:val="00290F7F"/>
    <w:rPr>
      <w:rFonts w:ascii="Arial" w:eastAsia="Times New Roman" w:hAnsi="Arial" w:cs="Times New Roman"/>
      <w:b/>
      <w:sz w:val="20"/>
      <w:szCs w:val="20"/>
      <w:lang w:eastAsia="ru-RU"/>
    </w:rPr>
  </w:style>
  <w:style w:type="paragraph" w:customStyle="1" w:styleId="2f6">
    <w:name w:val="ПЗ 2й уровень"/>
    <w:basedOn w:val="a1"/>
    <w:link w:val="2f7"/>
    <w:rsid w:val="00290F7F"/>
    <w:pPr>
      <w:tabs>
        <w:tab w:val="num" w:pos="1440"/>
      </w:tabs>
      <w:spacing w:after="0" w:line="360" w:lineRule="auto"/>
      <w:ind w:left="1440" w:hanging="360"/>
    </w:pPr>
    <w:rPr>
      <w:rFonts w:ascii="Arial" w:hAnsi="Arial"/>
      <w:sz w:val="20"/>
      <w:szCs w:val="20"/>
    </w:rPr>
  </w:style>
  <w:style w:type="character" w:customStyle="1" w:styleId="2f7">
    <w:name w:val="ПЗ 2й уровень Знак"/>
    <w:link w:val="2f6"/>
    <w:rsid w:val="00290F7F"/>
    <w:rPr>
      <w:rFonts w:ascii="Arial" w:eastAsia="Times New Roman" w:hAnsi="Arial" w:cs="Times New Roman"/>
      <w:sz w:val="20"/>
      <w:szCs w:val="20"/>
      <w:lang w:eastAsia="ru-RU"/>
    </w:rPr>
  </w:style>
  <w:style w:type="paragraph" w:styleId="affff9">
    <w:name w:val="List Paragraph"/>
    <w:basedOn w:val="a1"/>
    <w:link w:val="affffa"/>
    <w:uiPriority w:val="34"/>
    <w:qFormat/>
    <w:rsid w:val="00290F7F"/>
    <w:pPr>
      <w:spacing w:after="0"/>
      <w:ind w:left="720"/>
      <w:contextualSpacing/>
      <w:jc w:val="left"/>
    </w:pPr>
  </w:style>
  <w:style w:type="character" w:customStyle="1" w:styleId="FontStyle50">
    <w:name w:val="Font Style50"/>
    <w:rsid w:val="00290F7F"/>
    <w:rPr>
      <w:rFonts w:ascii="Times New Roman" w:hAnsi="Times New Roman" w:cs="Times New Roman"/>
      <w:sz w:val="24"/>
      <w:szCs w:val="24"/>
    </w:rPr>
  </w:style>
  <w:style w:type="character" w:customStyle="1" w:styleId="FontStyle54">
    <w:name w:val="Font Style54"/>
    <w:rsid w:val="00290F7F"/>
    <w:rPr>
      <w:rFonts w:ascii="Times New Roman" w:hAnsi="Times New Roman" w:cs="Times New Roman"/>
      <w:b/>
      <w:bCs/>
      <w:i/>
      <w:iCs/>
      <w:sz w:val="24"/>
      <w:szCs w:val="24"/>
    </w:rPr>
  </w:style>
  <w:style w:type="paragraph" w:customStyle="1" w:styleId="Style32">
    <w:name w:val="Style32"/>
    <w:basedOn w:val="a1"/>
    <w:rsid w:val="00290F7F"/>
    <w:pPr>
      <w:widowControl w:val="0"/>
      <w:autoSpaceDE w:val="0"/>
      <w:autoSpaceDN w:val="0"/>
      <w:adjustRightInd w:val="0"/>
      <w:spacing w:after="0"/>
      <w:jc w:val="left"/>
    </w:pPr>
  </w:style>
  <w:style w:type="paragraph" w:customStyle="1" w:styleId="Style33">
    <w:name w:val="Style33"/>
    <w:basedOn w:val="a1"/>
    <w:rsid w:val="00290F7F"/>
    <w:pPr>
      <w:widowControl w:val="0"/>
      <w:autoSpaceDE w:val="0"/>
      <w:autoSpaceDN w:val="0"/>
      <w:adjustRightInd w:val="0"/>
      <w:spacing w:after="0" w:line="320" w:lineRule="exact"/>
      <w:jc w:val="center"/>
    </w:pPr>
  </w:style>
  <w:style w:type="paragraph" w:customStyle="1" w:styleId="Style34">
    <w:name w:val="Style34"/>
    <w:basedOn w:val="a1"/>
    <w:rsid w:val="00290F7F"/>
    <w:pPr>
      <w:widowControl w:val="0"/>
      <w:autoSpaceDE w:val="0"/>
      <w:autoSpaceDN w:val="0"/>
      <w:adjustRightInd w:val="0"/>
      <w:spacing w:after="0" w:line="324" w:lineRule="exact"/>
      <w:jc w:val="left"/>
    </w:pPr>
  </w:style>
  <w:style w:type="paragraph" w:customStyle="1" w:styleId="Style18">
    <w:name w:val="Style18"/>
    <w:basedOn w:val="a1"/>
    <w:rsid w:val="00290F7F"/>
    <w:pPr>
      <w:widowControl w:val="0"/>
      <w:autoSpaceDE w:val="0"/>
      <w:autoSpaceDN w:val="0"/>
      <w:adjustRightInd w:val="0"/>
      <w:spacing w:after="0" w:line="497" w:lineRule="exact"/>
      <w:ind w:firstLine="576"/>
    </w:pPr>
  </w:style>
  <w:style w:type="character" w:customStyle="1" w:styleId="FontStyle61">
    <w:name w:val="Font Style61"/>
    <w:rsid w:val="00290F7F"/>
    <w:rPr>
      <w:rFonts w:ascii="Times New Roman" w:hAnsi="Times New Roman" w:cs="Times New Roman"/>
      <w:i/>
      <w:iCs/>
      <w:sz w:val="24"/>
      <w:szCs w:val="24"/>
    </w:rPr>
  </w:style>
  <w:style w:type="paragraph" w:customStyle="1" w:styleId="Style11">
    <w:name w:val="Style11"/>
    <w:basedOn w:val="a1"/>
    <w:uiPriority w:val="99"/>
    <w:rsid w:val="00290F7F"/>
    <w:pPr>
      <w:widowControl w:val="0"/>
      <w:autoSpaceDE w:val="0"/>
      <w:autoSpaceDN w:val="0"/>
      <w:adjustRightInd w:val="0"/>
      <w:spacing w:after="0" w:line="487" w:lineRule="exact"/>
      <w:ind w:firstLine="554"/>
    </w:pPr>
  </w:style>
  <w:style w:type="paragraph" w:customStyle="1" w:styleId="212">
    <w:name w:val="Знак Знак Знак2 Знак Знак Знак Знак Знак Знак Знак Знак Знак Знак1"/>
    <w:basedOn w:val="a1"/>
    <w:rsid w:val="00290F7F"/>
    <w:pPr>
      <w:widowControl w:val="0"/>
      <w:adjustRightInd w:val="0"/>
      <w:spacing w:after="160" w:line="240" w:lineRule="exact"/>
      <w:jc w:val="right"/>
    </w:pPr>
    <w:rPr>
      <w:sz w:val="20"/>
      <w:szCs w:val="20"/>
      <w:lang w:val="en-GB" w:eastAsia="en-US"/>
    </w:rPr>
  </w:style>
  <w:style w:type="character" w:styleId="affffb">
    <w:name w:val="annotation reference"/>
    <w:semiHidden/>
    <w:rsid w:val="00290F7F"/>
    <w:rPr>
      <w:sz w:val="16"/>
      <w:szCs w:val="16"/>
    </w:rPr>
  </w:style>
  <w:style w:type="paragraph" w:styleId="affffc">
    <w:name w:val="annotation text"/>
    <w:basedOn w:val="a1"/>
    <w:link w:val="affffd"/>
    <w:rsid w:val="00290F7F"/>
    <w:rPr>
      <w:sz w:val="20"/>
      <w:szCs w:val="20"/>
    </w:rPr>
  </w:style>
  <w:style w:type="character" w:customStyle="1" w:styleId="affffd">
    <w:name w:val="Текст примечания Знак"/>
    <w:basedOn w:val="a2"/>
    <w:link w:val="affffc"/>
    <w:rsid w:val="00290F7F"/>
    <w:rPr>
      <w:rFonts w:ascii="Times New Roman" w:eastAsia="Times New Roman" w:hAnsi="Times New Roman" w:cs="Times New Roman"/>
      <w:sz w:val="20"/>
      <w:szCs w:val="20"/>
      <w:lang w:eastAsia="ru-RU"/>
    </w:rPr>
  </w:style>
  <w:style w:type="paragraph" w:styleId="affffe">
    <w:name w:val="annotation subject"/>
    <w:basedOn w:val="affffc"/>
    <w:next w:val="affffc"/>
    <w:link w:val="afffff"/>
    <w:rsid w:val="00290F7F"/>
    <w:rPr>
      <w:b/>
      <w:bCs/>
    </w:rPr>
  </w:style>
  <w:style w:type="character" w:customStyle="1" w:styleId="afffff">
    <w:name w:val="Тема примечания Знак"/>
    <w:basedOn w:val="affffd"/>
    <w:link w:val="affffe"/>
    <w:rsid w:val="00290F7F"/>
    <w:rPr>
      <w:rFonts w:ascii="Times New Roman" w:eastAsia="Times New Roman" w:hAnsi="Times New Roman" w:cs="Times New Roman"/>
      <w:b/>
      <w:bCs/>
      <w:sz w:val="20"/>
      <w:szCs w:val="20"/>
      <w:lang w:eastAsia="ru-RU"/>
    </w:rPr>
  </w:style>
  <w:style w:type="paragraph" w:customStyle="1" w:styleId="Style1">
    <w:name w:val="Style1"/>
    <w:basedOn w:val="a1"/>
    <w:uiPriority w:val="99"/>
    <w:rsid w:val="00290F7F"/>
    <w:pPr>
      <w:widowControl w:val="0"/>
      <w:autoSpaceDE w:val="0"/>
      <w:autoSpaceDN w:val="0"/>
      <w:adjustRightInd w:val="0"/>
      <w:spacing w:after="0"/>
      <w:jc w:val="left"/>
    </w:pPr>
  </w:style>
  <w:style w:type="paragraph" w:customStyle="1" w:styleId="Style2">
    <w:name w:val="Style2"/>
    <w:basedOn w:val="a1"/>
    <w:rsid w:val="00290F7F"/>
    <w:pPr>
      <w:widowControl w:val="0"/>
      <w:autoSpaceDE w:val="0"/>
      <w:autoSpaceDN w:val="0"/>
      <w:adjustRightInd w:val="0"/>
      <w:spacing w:after="0" w:line="269" w:lineRule="exact"/>
      <w:jc w:val="left"/>
    </w:pPr>
  </w:style>
  <w:style w:type="paragraph" w:customStyle="1" w:styleId="Style4">
    <w:name w:val="Style4"/>
    <w:basedOn w:val="a1"/>
    <w:rsid w:val="00290F7F"/>
    <w:pPr>
      <w:widowControl w:val="0"/>
      <w:autoSpaceDE w:val="0"/>
      <w:autoSpaceDN w:val="0"/>
      <w:adjustRightInd w:val="0"/>
      <w:spacing w:after="0" w:line="274" w:lineRule="exact"/>
      <w:jc w:val="center"/>
    </w:pPr>
  </w:style>
  <w:style w:type="paragraph" w:customStyle="1" w:styleId="Style5">
    <w:name w:val="Style5"/>
    <w:basedOn w:val="a1"/>
    <w:uiPriority w:val="99"/>
    <w:rsid w:val="00290F7F"/>
    <w:pPr>
      <w:widowControl w:val="0"/>
      <w:autoSpaceDE w:val="0"/>
      <w:autoSpaceDN w:val="0"/>
      <w:adjustRightInd w:val="0"/>
      <w:spacing w:after="0" w:line="521" w:lineRule="exact"/>
      <w:jc w:val="left"/>
    </w:pPr>
  </w:style>
  <w:style w:type="paragraph" w:customStyle="1" w:styleId="Style6">
    <w:name w:val="Style6"/>
    <w:basedOn w:val="a1"/>
    <w:uiPriority w:val="99"/>
    <w:rsid w:val="00290F7F"/>
    <w:pPr>
      <w:widowControl w:val="0"/>
      <w:autoSpaceDE w:val="0"/>
      <w:autoSpaceDN w:val="0"/>
      <w:adjustRightInd w:val="0"/>
      <w:spacing w:after="0" w:line="413" w:lineRule="exact"/>
      <w:jc w:val="left"/>
    </w:pPr>
  </w:style>
  <w:style w:type="paragraph" w:customStyle="1" w:styleId="Style14">
    <w:name w:val="Style14"/>
    <w:basedOn w:val="a1"/>
    <w:rsid w:val="00290F7F"/>
    <w:pPr>
      <w:widowControl w:val="0"/>
      <w:autoSpaceDE w:val="0"/>
      <w:autoSpaceDN w:val="0"/>
      <w:adjustRightInd w:val="0"/>
      <w:spacing w:after="0" w:line="274" w:lineRule="exact"/>
      <w:jc w:val="left"/>
    </w:pPr>
  </w:style>
  <w:style w:type="paragraph" w:customStyle="1" w:styleId="Style15">
    <w:name w:val="Style15"/>
    <w:basedOn w:val="a1"/>
    <w:rsid w:val="00290F7F"/>
    <w:pPr>
      <w:widowControl w:val="0"/>
      <w:autoSpaceDE w:val="0"/>
      <w:autoSpaceDN w:val="0"/>
      <w:adjustRightInd w:val="0"/>
      <w:spacing w:after="0" w:line="310" w:lineRule="exact"/>
      <w:ind w:firstLine="461"/>
      <w:jc w:val="left"/>
    </w:pPr>
  </w:style>
  <w:style w:type="paragraph" w:customStyle="1" w:styleId="Style16">
    <w:name w:val="Style16"/>
    <w:basedOn w:val="a1"/>
    <w:uiPriority w:val="99"/>
    <w:rsid w:val="00290F7F"/>
    <w:pPr>
      <w:widowControl w:val="0"/>
      <w:autoSpaceDE w:val="0"/>
      <w:autoSpaceDN w:val="0"/>
      <w:adjustRightInd w:val="0"/>
      <w:spacing w:after="0" w:line="276" w:lineRule="exact"/>
      <w:ind w:hanging="240"/>
      <w:jc w:val="left"/>
    </w:pPr>
  </w:style>
  <w:style w:type="paragraph" w:customStyle="1" w:styleId="Style17">
    <w:name w:val="Style17"/>
    <w:basedOn w:val="a1"/>
    <w:rsid w:val="00290F7F"/>
    <w:pPr>
      <w:widowControl w:val="0"/>
      <w:autoSpaceDE w:val="0"/>
      <w:autoSpaceDN w:val="0"/>
      <w:adjustRightInd w:val="0"/>
      <w:spacing w:after="0"/>
      <w:jc w:val="left"/>
    </w:pPr>
  </w:style>
  <w:style w:type="paragraph" w:customStyle="1" w:styleId="Style19">
    <w:name w:val="Style19"/>
    <w:basedOn w:val="a1"/>
    <w:rsid w:val="00290F7F"/>
    <w:pPr>
      <w:widowControl w:val="0"/>
      <w:autoSpaceDE w:val="0"/>
      <w:autoSpaceDN w:val="0"/>
      <w:adjustRightInd w:val="0"/>
      <w:spacing w:after="0" w:line="298" w:lineRule="exact"/>
      <w:ind w:firstLine="322"/>
      <w:jc w:val="left"/>
    </w:pPr>
  </w:style>
  <w:style w:type="paragraph" w:customStyle="1" w:styleId="Style24">
    <w:name w:val="Style24"/>
    <w:basedOn w:val="a1"/>
    <w:rsid w:val="00290F7F"/>
    <w:pPr>
      <w:widowControl w:val="0"/>
      <w:autoSpaceDE w:val="0"/>
      <w:autoSpaceDN w:val="0"/>
      <w:adjustRightInd w:val="0"/>
      <w:spacing w:after="0" w:line="307" w:lineRule="exact"/>
      <w:ind w:firstLine="197"/>
      <w:jc w:val="left"/>
    </w:pPr>
  </w:style>
  <w:style w:type="paragraph" w:customStyle="1" w:styleId="Style26">
    <w:name w:val="Style26"/>
    <w:basedOn w:val="a1"/>
    <w:rsid w:val="00290F7F"/>
    <w:pPr>
      <w:widowControl w:val="0"/>
      <w:autoSpaceDE w:val="0"/>
      <w:autoSpaceDN w:val="0"/>
      <w:adjustRightInd w:val="0"/>
      <w:spacing w:after="0" w:line="302" w:lineRule="exact"/>
      <w:ind w:firstLine="456"/>
      <w:jc w:val="left"/>
    </w:pPr>
  </w:style>
  <w:style w:type="character" w:customStyle="1" w:styleId="FontStyle29">
    <w:name w:val="Font Style29"/>
    <w:rsid w:val="00290F7F"/>
    <w:rPr>
      <w:rFonts w:ascii="Times New Roman" w:hAnsi="Times New Roman" w:cs="Times New Roman"/>
      <w:sz w:val="22"/>
      <w:szCs w:val="22"/>
    </w:rPr>
  </w:style>
  <w:style w:type="character" w:customStyle="1" w:styleId="FontStyle31">
    <w:name w:val="Font Style31"/>
    <w:rsid w:val="00290F7F"/>
    <w:rPr>
      <w:rFonts w:ascii="Calibri" w:hAnsi="Calibri" w:cs="Calibri"/>
      <w:i/>
      <w:iCs/>
      <w:sz w:val="22"/>
      <w:szCs w:val="22"/>
    </w:rPr>
  </w:style>
  <w:style w:type="character" w:customStyle="1" w:styleId="FontStyle32">
    <w:name w:val="Font Style32"/>
    <w:rsid w:val="00290F7F"/>
    <w:rPr>
      <w:rFonts w:ascii="Times New Roman" w:hAnsi="Times New Roman" w:cs="Times New Roman"/>
      <w:b/>
      <w:bCs/>
      <w:sz w:val="22"/>
      <w:szCs w:val="22"/>
    </w:rPr>
  </w:style>
  <w:style w:type="character" w:customStyle="1" w:styleId="FontStyle33">
    <w:name w:val="Font Style33"/>
    <w:rsid w:val="00290F7F"/>
    <w:rPr>
      <w:rFonts w:ascii="Times New Roman" w:hAnsi="Times New Roman" w:cs="Times New Roman"/>
      <w:sz w:val="22"/>
      <w:szCs w:val="22"/>
    </w:rPr>
  </w:style>
  <w:style w:type="character" w:customStyle="1" w:styleId="FontStyle39">
    <w:name w:val="Font Style39"/>
    <w:rsid w:val="00290F7F"/>
    <w:rPr>
      <w:rFonts w:ascii="Times New Roman" w:hAnsi="Times New Roman" w:cs="Times New Roman"/>
      <w:sz w:val="24"/>
      <w:szCs w:val="24"/>
    </w:rPr>
  </w:style>
  <w:style w:type="character" w:customStyle="1" w:styleId="FontStyle45">
    <w:name w:val="Font Style45"/>
    <w:rsid w:val="00290F7F"/>
    <w:rPr>
      <w:rFonts w:ascii="Times New Roman" w:hAnsi="Times New Roman" w:cs="Times New Roman"/>
      <w:i/>
      <w:iCs/>
      <w:sz w:val="22"/>
      <w:szCs w:val="22"/>
    </w:rPr>
  </w:style>
  <w:style w:type="paragraph" w:customStyle="1" w:styleId="1f4">
    <w:name w:val="Абзац списка1"/>
    <w:basedOn w:val="a1"/>
    <w:rsid w:val="00290F7F"/>
    <w:pPr>
      <w:spacing w:after="200" w:line="276" w:lineRule="auto"/>
      <w:ind w:left="720"/>
      <w:jc w:val="left"/>
    </w:pPr>
    <w:rPr>
      <w:rFonts w:ascii="Calibri" w:hAnsi="Calibri"/>
      <w:sz w:val="22"/>
      <w:szCs w:val="22"/>
      <w:lang w:eastAsia="en-US"/>
    </w:rPr>
  </w:style>
  <w:style w:type="character" w:customStyle="1" w:styleId="TitleChar">
    <w:name w:val="Title Char"/>
    <w:aliases w:val="Çàãîëîâîê Char,Caaieiaie Char"/>
    <w:locked/>
    <w:rsid w:val="00290F7F"/>
    <w:rPr>
      <w:rFonts w:eastAsia="Times New Roman" w:cs="Times New Roman"/>
      <w:sz w:val="20"/>
      <w:szCs w:val="20"/>
      <w:lang w:eastAsia="ru-RU"/>
    </w:rPr>
  </w:style>
  <w:style w:type="paragraph" w:customStyle="1" w:styleId="2f8">
    <w:name w:val="Пункт_2_заглав"/>
    <w:basedOn w:val="a1"/>
    <w:next w:val="a1"/>
    <w:rsid w:val="00290F7F"/>
    <w:pPr>
      <w:keepNext/>
      <w:suppressAutoHyphens/>
      <w:spacing w:before="360" w:after="120" w:line="360" w:lineRule="auto"/>
      <w:outlineLvl w:val="1"/>
    </w:pPr>
    <w:rPr>
      <w:b/>
      <w:bCs/>
      <w:sz w:val="28"/>
      <w:szCs w:val="28"/>
    </w:rPr>
  </w:style>
  <w:style w:type="paragraph" w:customStyle="1" w:styleId="text-1">
    <w:name w:val="text-1"/>
    <w:basedOn w:val="a1"/>
    <w:rsid w:val="00290F7F"/>
    <w:pPr>
      <w:spacing w:before="100" w:beforeAutospacing="1" w:after="100" w:afterAutospacing="1"/>
      <w:jc w:val="left"/>
    </w:pPr>
  </w:style>
  <w:style w:type="character" w:customStyle="1" w:styleId="ConsPlusNormal0">
    <w:name w:val="ConsPlusNormal Знак"/>
    <w:link w:val="ConsPlusNormal"/>
    <w:locked/>
    <w:rsid w:val="00290F7F"/>
    <w:rPr>
      <w:rFonts w:ascii="Arial" w:eastAsia="Times New Roman" w:hAnsi="Arial" w:cs="Arial"/>
      <w:sz w:val="20"/>
      <w:szCs w:val="20"/>
      <w:lang w:eastAsia="ru-RU"/>
    </w:rPr>
  </w:style>
  <w:style w:type="paragraph" w:customStyle="1" w:styleId="afffff0">
    <w:name w:val="Пункт б/н"/>
    <w:basedOn w:val="a1"/>
    <w:rsid w:val="00290F7F"/>
    <w:pPr>
      <w:tabs>
        <w:tab w:val="left" w:pos="1134"/>
      </w:tabs>
      <w:spacing w:after="0" w:line="360" w:lineRule="auto"/>
      <w:ind w:firstLine="567"/>
    </w:pPr>
    <w:rPr>
      <w:bCs/>
      <w:snapToGrid w:val="0"/>
      <w:sz w:val="22"/>
      <w:szCs w:val="22"/>
    </w:rPr>
  </w:style>
  <w:style w:type="paragraph" w:customStyle="1" w:styleId="Times12">
    <w:name w:val="Times 12"/>
    <w:basedOn w:val="a1"/>
    <w:rsid w:val="00290F7F"/>
    <w:pPr>
      <w:overflowPunct w:val="0"/>
      <w:autoSpaceDE w:val="0"/>
      <w:autoSpaceDN w:val="0"/>
      <w:adjustRightInd w:val="0"/>
      <w:spacing w:after="0"/>
      <w:ind w:firstLine="567"/>
    </w:pPr>
    <w:rPr>
      <w:bCs/>
      <w:szCs w:val="22"/>
    </w:rPr>
  </w:style>
  <w:style w:type="paragraph" w:customStyle="1" w:styleId="311">
    <w:name w:val="Основной текст 31"/>
    <w:basedOn w:val="a1"/>
    <w:rsid w:val="00290F7F"/>
    <w:pPr>
      <w:overflowPunct w:val="0"/>
      <w:autoSpaceDE w:val="0"/>
      <w:autoSpaceDN w:val="0"/>
      <w:adjustRightInd w:val="0"/>
      <w:spacing w:after="0" w:line="360" w:lineRule="auto"/>
      <w:jc w:val="left"/>
      <w:textAlignment w:val="baseline"/>
    </w:pPr>
    <w:rPr>
      <w:rFonts w:ascii="Arial" w:hAnsi="Arial"/>
      <w:bCs/>
      <w:sz w:val="22"/>
      <w:szCs w:val="22"/>
    </w:rPr>
  </w:style>
  <w:style w:type="paragraph" w:styleId="afffff1">
    <w:name w:val="No Spacing"/>
    <w:link w:val="afffff2"/>
    <w:uiPriority w:val="1"/>
    <w:qFormat/>
    <w:rsid w:val="00290F7F"/>
    <w:pPr>
      <w:spacing w:after="0" w:line="240" w:lineRule="auto"/>
    </w:pPr>
    <w:rPr>
      <w:rFonts w:ascii="Calibri" w:eastAsia="Times New Roman" w:hAnsi="Calibri" w:cs="Times New Roman"/>
      <w:lang w:eastAsia="ru-RU"/>
    </w:rPr>
  </w:style>
  <w:style w:type="character" w:customStyle="1" w:styleId="210">
    <w:name w:val="Заголовок 2 Знак1"/>
    <w:aliases w:val="H2 Знак,h2 Знак"/>
    <w:link w:val="21"/>
    <w:uiPriority w:val="99"/>
    <w:rsid w:val="00290F7F"/>
    <w:rPr>
      <w:rFonts w:ascii="Times New Roman" w:eastAsia="Times New Roman" w:hAnsi="Times New Roman" w:cs="Times New Roman"/>
      <w:sz w:val="30"/>
      <w:szCs w:val="20"/>
      <w:lang w:eastAsia="ru-RU"/>
    </w:rPr>
  </w:style>
  <w:style w:type="paragraph" w:customStyle="1" w:styleId="160">
    <w:name w:val="Знак16 Знак Знак Знак"/>
    <w:basedOn w:val="a1"/>
    <w:rsid w:val="00290F7F"/>
    <w:pPr>
      <w:spacing w:before="100" w:beforeAutospacing="1" w:after="100" w:afterAutospacing="1"/>
      <w:jc w:val="left"/>
    </w:pPr>
    <w:rPr>
      <w:rFonts w:ascii="Tahoma" w:hAnsi="Tahoma"/>
      <w:sz w:val="20"/>
      <w:szCs w:val="20"/>
      <w:lang w:val="en-US" w:eastAsia="en-US"/>
    </w:rPr>
  </w:style>
  <w:style w:type="character" w:customStyle="1" w:styleId="apple-converted-space">
    <w:name w:val="apple-converted-space"/>
    <w:basedOn w:val="a2"/>
    <w:rsid w:val="00290F7F"/>
  </w:style>
  <w:style w:type="paragraph" w:customStyle="1" w:styleId="afffff3">
    <w:name w:val="Нормальный"/>
    <w:rsid w:val="00290F7F"/>
    <w:pPr>
      <w:spacing w:after="0" w:line="240" w:lineRule="auto"/>
    </w:pPr>
    <w:rPr>
      <w:rFonts w:ascii="Times New Roman" w:eastAsia="Times New Roman" w:hAnsi="Times New Roman" w:cs="Times New Roman"/>
      <w:sz w:val="24"/>
      <w:szCs w:val="24"/>
      <w:lang w:eastAsia="ru-RU"/>
    </w:rPr>
  </w:style>
  <w:style w:type="paragraph" w:customStyle="1" w:styleId="Fuzeile">
    <w:name w:val="Fu?zeile"/>
    <w:basedOn w:val="a1"/>
    <w:rsid w:val="00290F7F"/>
    <w:pPr>
      <w:tabs>
        <w:tab w:val="center" w:pos="4153"/>
        <w:tab w:val="right" w:pos="8306"/>
      </w:tabs>
      <w:spacing w:after="0"/>
      <w:jc w:val="left"/>
    </w:pPr>
    <w:rPr>
      <w:sz w:val="20"/>
      <w:szCs w:val="20"/>
    </w:rPr>
  </w:style>
  <w:style w:type="character" w:customStyle="1" w:styleId="3f4">
    <w:name w:val="Основной текст (3)_"/>
    <w:link w:val="3f5"/>
    <w:rsid w:val="00290F7F"/>
    <w:rPr>
      <w:b/>
      <w:bCs/>
      <w:sz w:val="18"/>
      <w:szCs w:val="18"/>
      <w:shd w:val="clear" w:color="auto" w:fill="FFFFFF"/>
    </w:rPr>
  </w:style>
  <w:style w:type="character" w:customStyle="1" w:styleId="33pt">
    <w:name w:val="Основной текст (3) + Интервал 3 pt"/>
    <w:rsid w:val="00290F7F"/>
    <w:rPr>
      <w:b/>
      <w:bCs/>
      <w:color w:val="000000"/>
      <w:spacing w:val="60"/>
      <w:w w:val="100"/>
      <w:position w:val="0"/>
      <w:sz w:val="18"/>
      <w:szCs w:val="18"/>
      <w:shd w:val="clear" w:color="auto" w:fill="FFFFFF"/>
      <w:lang w:val="ru-RU"/>
    </w:rPr>
  </w:style>
  <w:style w:type="character" w:customStyle="1" w:styleId="afffff4">
    <w:name w:val="Основной текст_"/>
    <w:link w:val="2f9"/>
    <w:rsid w:val="00290F7F"/>
    <w:rPr>
      <w:sz w:val="18"/>
      <w:szCs w:val="18"/>
      <w:shd w:val="clear" w:color="auto" w:fill="FFFFFF"/>
    </w:rPr>
  </w:style>
  <w:style w:type="character" w:customStyle="1" w:styleId="1f5">
    <w:name w:val="Заголовок №1_"/>
    <w:link w:val="1f6"/>
    <w:rsid w:val="00290F7F"/>
    <w:rPr>
      <w:b/>
      <w:bCs/>
      <w:sz w:val="18"/>
      <w:szCs w:val="18"/>
      <w:shd w:val="clear" w:color="auto" w:fill="FFFFFF"/>
    </w:rPr>
  </w:style>
  <w:style w:type="character" w:customStyle="1" w:styleId="afffff5">
    <w:name w:val="Оглавление_"/>
    <w:link w:val="afffff6"/>
    <w:rsid w:val="00290F7F"/>
    <w:rPr>
      <w:sz w:val="18"/>
      <w:szCs w:val="18"/>
      <w:shd w:val="clear" w:color="auto" w:fill="FFFFFF"/>
    </w:rPr>
  </w:style>
  <w:style w:type="character" w:customStyle="1" w:styleId="4a">
    <w:name w:val="Основной текст (4)_"/>
    <w:rsid w:val="00290F7F"/>
    <w:rPr>
      <w:rFonts w:ascii="Times New Roman" w:eastAsia="Times New Roman" w:hAnsi="Times New Roman" w:cs="Times New Roman"/>
      <w:b w:val="0"/>
      <w:bCs w:val="0"/>
      <w:i w:val="0"/>
      <w:iCs w:val="0"/>
      <w:smallCaps w:val="0"/>
      <w:strike w:val="0"/>
      <w:sz w:val="23"/>
      <w:szCs w:val="23"/>
      <w:u w:val="none"/>
    </w:rPr>
  </w:style>
  <w:style w:type="character" w:customStyle="1" w:styleId="4b">
    <w:name w:val="Основной текст (4)"/>
    <w:rsid w:val="00290F7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
    <w:name w:val="Основной текст + 11;5 pt"/>
    <w:rsid w:val="00290F7F"/>
    <w:rPr>
      <w:color w:val="000000"/>
      <w:spacing w:val="0"/>
      <w:w w:val="100"/>
      <w:position w:val="0"/>
      <w:sz w:val="23"/>
      <w:szCs w:val="23"/>
      <w:shd w:val="clear" w:color="auto" w:fill="FFFFFF"/>
      <w:lang w:val="ru-RU"/>
    </w:rPr>
  </w:style>
  <w:style w:type="paragraph" w:customStyle="1" w:styleId="3f5">
    <w:name w:val="Основной текст (3)"/>
    <w:basedOn w:val="a1"/>
    <w:link w:val="3f4"/>
    <w:rsid w:val="00290F7F"/>
    <w:pPr>
      <w:widowControl w:val="0"/>
      <w:shd w:val="clear" w:color="auto" w:fill="FFFFFF"/>
      <w:spacing w:after="360" w:line="245" w:lineRule="exact"/>
      <w:jc w:val="center"/>
    </w:pPr>
    <w:rPr>
      <w:rFonts w:asciiTheme="minorHAnsi" w:eastAsiaTheme="minorHAnsi" w:hAnsiTheme="minorHAnsi" w:cstheme="minorBidi"/>
      <w:b/>
      <w:bCs/>
      <w:sz w:val="18"/>
      <w:szCs w:val="18"/>
      <w:lang w:eastAsia="en-US"/>
    </w:rPr>
  </w:style>
  <w:style w:type="paragraph" w:customStyle="1" w:styleId="2f9">
    <w:name w:val="Основной текст2"/>
    <w:basedOn w:val="a1"/>
    <w:link w:val="afffff4"/>
    <w:rsid w:val="00290F7F"/>
    <w:pPr>
      <w:widowControl w:val="0"/>
      <w:shd w:val="clear" w:color="auto" w:fill="FFFFFF"/>
      <w:spacing w:after="0" w:line="230" w:lineRule="exact"/>
    </w:pPr>
    <w:rPr>
      <w:rFonts w:asciiTheme="minorHAnsi" w:eastAsiaTheme="minorHAnsi" w:hAnsiTheme="minorHAnsi" w:cstheme="minorBidi"/>
      <w:sz w:val="18"/>
      <w:szCs w:val="18"/>
      <w:lang w:eastAsia="en-US"/>
    </w:rPr>
  </w:style>
  <w:style w:type="paragraph" w:customStyle="1" w:styleId="1f6">
    <w:name w:val="Заголовок №1"/>
    <w:basedOn w:val="a1"/>
    <w:link w:val="1f5"/>
    <w:rsid w:val="00290F7F"/>
    <w:pPr>
      <w:widowControl w:val="0"/>
      <w:shd w:val="clear" w:color="auto" w:fill="FFFFFF"/>
      <w:spacing w:before="180" w:after="300" w:line="0" w:lineRule="atLeast"/>
      <w:outlineLvl w:val="0"/>
    </w:pPr>
    <w:rPr>
      <w:rFonts w:asciiTheme="minorHAnsi" w:eastAsiaTheme="minorHAnsi" w:hAnsiTheme="minorHAnsi" w:cstheme="minorBidi"/>
      <w:b/>
      <w:bCs/>
      <w:sz w:val="18"/>
      <w:szCs w:val="18"/>
      <w:lang w:eastAsia="en-US"/>
    </w:rPr>
  </w:style>
  <w:style w:type="paragraph" w:customStyle="1" w:styleId="afffff6">
    <w:name w:val="Оглавление"/>
    <w:basedOn w:val="a1"/>
    <w:link w:val="afffff5"/>
    <w:rsid w:val="00290F7F"/>
    <w:pPr>
      <w:widowControl w:val="0"/>
      <w:shd w:val="clear" w:color="auto" w:fill="FFFFFF"/>
      <w:spacing w:after="0" w:line="230" w:lineRule="exact"/>
    </w:pPr>
    <w:rPr>
      <w:rFonts w:asciiTheme="minorHAnsi" w:eastAsiaTheme="minorHAnsi" w:hAnsiTheme="minorHAnsi" w:cstheme="minorBidi"/>
      <w:sz w:val="18"/>
      <w:szCs w:val="18"/>
      <w:lang w:eastAsia="en-US"/>
    </w:rPr>
  </w:style>
  <w:style w:type="character" w:customStyle="1" w:styleId="affffa">
    <w:name w:val="Абзац списка Знак"/>
    <w:link w:val="affff9"/>
    <w:uiPriority w:val="34"/>
    <w:rsid w:val="00290F7F"/>
    <w:rPr>
      <w:rFonts w:ascii="Times New Roman" w:eastAsia="Times New Roman" w:hAnsi="Times New Roman" w:cs="Times New Roman"/>
      <w:sz w:val="24"/>
      <w:szCs w:val="24"/>
      <w:lang w:eastAsia="ru-RU"/>
    </w:rPr>
  </w:style>
  <w:style w:type="paragraph" w:customStyle="1" w:styleId="20">
    <w:name w:val="Пункт_2"/>
    <w:basedOn w:val="a1"/>
    <w:rsid w:val="00290F7F"/>
    <w:pPr>
      <w:numPr>
        <w:ilvl w:val="3"/>
        <w:numId w:val="2"/>
      </w:numPr>
      <w:tabs>
        <w:tab w:val="clear" w:pos="1134"/>
        <w:tab w:val="num" w:pos="4252"/>
      </w:tabs>
      <w:spacing w:after="0" w:line="360" w:lineRule="auto"/>
      <w:ind w:left="4252" w:hanging="1133"/>
    </w:pPr>
    <w:rPr>
      <w:snapToGrid w:val="0"/>
      <w:sz w:val="28"/>
      <w:szCs w:val="20"/>
    </w:rPr>
  </w:style>
  <w:style w:type="paragraph" w:customStyle="1" w:styleId="30">
    <w:name w:val="Пункт_3"/>
    <w:basedOn w:val="20"/>
    <w:rsid w:val="00290F7F"/>
    <w:pPr>
      <w:numPr>
        <w:ilvl w:val="4"/>
      </w:numPr>
    </w:pPr>
  </w:style>
  <w:style w:type="paragraph" w:customStyle="1" w:styleId="40">
    <w:name w:val="Пункт_4"/>
    <w:basedOn w:val="30"/>
    <w:rsid w:val="00290F7F"/>
    <w:pPr>
      <w:numPr>
        <w:ilvl w:val="0"/>
      </w:numPr>
      <w:tabs>
        <w:tab w:val="clear" w:pos="568"/>
        <w:tab w:val="num" w:pos="1134"/>
      </w:tabs>
      <w:ind w:left="1134" w:hanging="1134"/>
    </w:pPr>
    <w:rPr>
      <w:snapToGrid/>
    </w:rPr>
  </w:style>
  <w:style w:type="paragraph" w:customStyle="1" w:styleId="Style7">
    <w:name w:val="Style7"/>
    <w:basedOn w:val="a1"/>
    <w:uiPriority w:val="99"/>
    <w:rsid w:val="00290F7F"/>
    <w:pPr>
      <w:widowControl w:val="0"/>
      <w:autoSpaceDE w:val="0"/>
      <w:autoSpaceDN w:val="0"/>
      <w:adjustRightInd w:val="0"/>
      <w:spacing w:after="0"/>
      <w:jc w:val="left"/>
    </w:pPr>
  </w:style>
  <w:style w:type="character" w:customStyle="1" w:styleId="FontStyle94">
    <w:name w:val="Font Style94"/>
    <w:uiPriority w:val="99"/>
    <w:rsid w:val="00290F7F"/>
    <w:rPr>
      <w:rFonts w:ascii="Times New Roman" w:hAnsi="Times New Roman" w:cs="Times New Roman"/>
      <w:color w:val="000000"/>
      <w:sz w:val="22"/>
      <w:szCs w:val="22"/>
    </w:rPr>
  </w:style>
  <w:style w:type="character" w:customStyle="1" w:styleId="FontStyle127">
    <w:name w:val="Font Style127"/>
    <w:uiPriority w:val="99"/>
    <w:rsid w:val="00290F7F"/>
    <w:rPr>
      <w:rFonts w:ascii="Times New Roman" w:hAnsi="Times New Roman" w:cs="Times New Roman"/>
      <w:b/>
      <w:bCs/>
      <w:color w:val="000000"/>
      <w:sz w:val="22"/>
      <w:szCs w:val="22"/>
    </w:rPr>
  </w:style>
  <w:style w:type="paragraph" w:customStyle="1" w:styleId="Style25">
    <w:name w:val="Style25"/>
    <w:basedOn w:val="a1"/>
    <w:uiPriority w:val="99"/>
    <w:rsid w:val="00290F7F"/>
    <w:pPr>
      <w:widowControl w:val="0"/>
      <w:autoSpaceDE w:val="0"/>
      <w:autoSpaceDN w:val="0"/>
      <w:adjustRightInd w:val="0"/>
      <w:spacing w:after="0" w:line="259" w:lineRule="exact"/>
      <w:jc w:val="left"/>
    </w:pPr>
  </w:style>
  <w:style w:type="paragraph" w:customStyle="1" w:styleId="Style46">
    <w:name w:val="Style46"/>
    <w:basedOn w:val="a1"/>
    <w:uiPriority w:val="99"/>
    <w:rsid w:val="00290F7F"/>
    <w:pPr>
      <w:widowControl w:val="0"/>
      <w:autoSpaceDE w:val="0"/>
      <w:autoSpaceDN w:val="0"/>
      <w:adjustRightInd w:val="0"/>
      <w:spacing w:after="0" w:line="250" w:lineRule="exact"/>
      <w:jc w:val="center"/>
    </w:pPr>
  </w:style>
  <w:style w:type="character" w:customStyle="1" w:styleId="FontStyle99">
    <w:name w:val="Font Style99"/>
    <w:uiPriority w:val="99"/>
    <w:rsid w:val="00290F7F"/>
    <w:rPr>
      <w:rFonts w:ascii="Times New Roman" w:hAnsi="Times New Roman" w:cs="Times New Roman"/>
      <w:color w:val="000000"/>
      <w:sz w:val="22"/>
      <w:szCs w:val="22"/>
    </w:rPr>
  </w:style>
  <w:style w:type="character" w:customStyle="1" w:styleId="FontStyle95">
    <w:name w:val="Font Style95"/>
    <w:uiPriority w:val="99"/>
    <w:rsid w:val="00290F7F"/>
    <w:rPr>
      <w:rFonts w:ascii="Times New Roman" w:hAnsi="Times New Roman" w:cs="Times New Roman"/>
      <w:b/>
      <w:bCs/>
      <w:color w:val="000000"/>
      <w:sz w:val="22"/>
      <w:szCs w:val="22"/>
    </w:rPr>
  </w:style>
  <w:style w:type="paragraph" w:customStyle="1" w:styleId="Style50">
    <w:name w:val="Style50"/>
    <w:basedOn w:val="a1"/>
    <w:uiPriority w:val="99"/>
    <w:rsid w:val="00290F7F"/>
    <w:pPr>
      <w:widowControl w:val="0"/>
      <w:autoSpaceDE w:val="0"/>
      <w:autoSpaceDN w:val="0"/>
      <w:adjustRightInd w:val="0"/>
      <w:spacing w:after="0"/>
      <w:jc w:val="left"/>
    </w:pPr>
  </w:style>
  <w:style w:type="paragraph" w:customStyle="1" w:styleId="afffff7">
    <w:name w:val="_Обычный"/>
    <w:basedOn w:val="a1"/>
    <w:rsid w:val="00290F7F"/>
    <w:pPr>
      <w:spacing w:after="120"/>
      <w:ind w:firstLine="720"/>
    </w:pPr>
  </w:style>
  <w:style w:type="character" w:customStyle="1" w:styleId="afffff8">
    <w:name w:val="Цветовое выделение"/>
    <w:rsid w:val="00290F7F"/>
    <w:rPr>
      <w:b/>
      <w:color w:val="000080"/>
    </w:rPr>
  </w:style>
  <w:style w:type="character" w:customStyle="1" w:styleId="afffff9">
    <w:name w:val="Гипертекстовая ссылка"/>
    <w:rsid w:val="00290F7F"/>
    <w:rPr>
      <w:b/>
      <w:color w:val="008000"/>
    </w:rPr>
  </w:style>
  <w:style w:type="paragraph" w:customStyle="1" w:styleId="doc">
    <w:name w:val="doc"/>
    <w:basedOn w:val="a1"/>
    <w:rsid w:val="00290F7F"/>
    <w:pPr>
      <w:spacing w:before="100" w:beforeAutospacing="1" w:after="100" w:afterAutospacing="1"/>
      <w:jc w:val="left"/>
    </w:pPr>
  </w:style>
  <w:style w:type="numbering" w:customStyle="1" w:styleId="1f7">
    <w:name w:val="Нет списка1"/>
    <w:next w:val="a4"/>
    <w:uiPriority w:val="99"/>
    <w:semiHidden/>
    <w:unhideWhenUsed/>
    <w:rsid w:val="00290F7F"/>
  </w:style>
  <w:style w:type="numbering" w:customStyle="1" w:styleId="111">
    <w:name w:val="Нет списка11"/>
    <w:next w:val="a4"/>
    <w:uiPriority w:val="99"/>
    <w:semiHidden/>
    <w:unhideWhenUsed/>
    <w:rsid w:val="00290F7F"/>
  </w:style>
  <w:style w:type="character" w:customStyle="1" w:styleId="generaltext1">
    <w:name w:val="generaltext1"/>
    <w:rsid w:val="00290F7F"/>
    <w:rPr>
      <w:sz w:val="20"/>
      <w:szCs w:val="20"/>
    </w:rPr>
  </w:style>
  <w:style w:type="numbering" w:customStyle="1" w:styleId="1110">
    <w:name w:val="Нет списка111"/>
    <w:next w:val="a4"/>
    <w:uiPriority w:val="99"/>
    <w:semiHidden/>
    <w:unhideWhenUsed/>
    <w:rsid w:val="00290F7F"/>
  </w:style>
  <w:style w:type="numbering" w:customStyle="1" w:styleId="2fa">
    <w:name w:val="Нет списка2"/>
    <w:next w:val="a4"/>
    <w:uiPriority w:val="99"/>
    <w:semiHidden/>
    <w:unhideWhenUsed/>
    <w:rsid w:val="00290F7F"/>
  </w:style>
  <w:style w:type="paragraph" w:customStyle="1" w:styleId="63">
    <w:name w:val="çàãîëîâîê 6"/>
    <w:basedOn w:val="a1"/>
    <w:next w:val="a1"/>
    <w:rsid w:val="00290F7F"/>
    <w:pPr>
      <w:keepNext/>
      <w:tabs>
        <w:tab w:val="left" w:pos="426"/>
      </w:tabs>
      <w:spacing w:before="120" w:after="0"/>
      <w:jc w:val="center"/>
    </w:pPr>
    <w:rPr>
      <w:b/>
      <w:sz w:val="22"/>
      <w:szCs w:val="20"/>
    </w:rPr>
  </w:style>
  <w:style w:type="numbering" w:customStyle="1" w:styleId="3f6">
    <w:name w:val="Нет списка3"/>
    <w:next w:val="a4"/>
    <w:uiPriority w:val="99"/>
    <w:semiHidden/>
    <w:unhideWhenUsed/>
    <w:rsid w:val="00290F7F"/>
  </w:style>
  <w:style w:type="character" w:customStyle="1" w:styleId="H21">
    <w:name w:val="H2 Знак1"/>
    <w:rsid w:val="00290F7F"/>
    <w:rPr>
      <w:rFonts w:ascii="Tahoma" w:eastAsia="Times New Roman" w:hAnsi="Tahoma" w:cs="Times New Roman"/>
      <w:bCs/>
      <w:iCs/>
      <w:color w:val="000000"/>
      <w:sz w:val="24"/>
      <w:szCs w:val="28"/>
      <w:lang w:eastAsia="ru-RU"/>
    </w:rPr>
  </w:style>
  <w:style w:type="paragraph" w:customStyle="1" w:styleId="afffffa">
    <w:name w:val="Стиль"/>
    <w:rsid w:val="00290F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aoieeeieiioeooe1">
    <w:name w:val="Aa?oiee eieiioeooe Знак1"/>
    <w:rsid w:val="00290F7F"/>
    <w:rPr>
      <w:rFonts w:ascii="Calibri" w:eastAsia="Times New Roman" w:hAnsi="Calibri" w:cs="Times New Roman"/>
      <w:lang w:eastAsia="ru-RU"/>
    </w:rPr>
  </w:style>
  <w:style w:type="table" w:customStyle="1" w:styleId="1f8">
    <w:name w:val="Сетка таблицы1"/>
    <w:basedOn w:val="a3"/>
    <w:next w:val="afff9"/>
    <w:uiPriority w:val="59"/>
    <w:rsid w:val="00290F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0F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5">
    <w:name w:val="Основной текст Знак1"/>
    <w:aliases w:val="Основной текст Знак Знак Знак4,BO Знак1,ID Знак1,body indent Знак1,ändrad Знак1, ändrad Знак1,EHPT Знак1,Body Text2 Знак1,Заг1 Знак1"/>
    <w:link w:val="ad"/>
    <w:uiPriority w:val="99"/>
    <w:rsid w:val="00290F7F"/>
    <w:rPr>
      <w:rFonts w:ascii="Times New Roman" w:eastAsia="Times New Roman" w:hAnsi="Times New Roman" w:cs="Times New Roman"/>
      <w:sz w:val="24"/>
      <w:szCs w:val="20"/>
      <w:lang w:eastAsia="ru-RU"/>
    </w:rPr>
  </w:style>
  <w:style w:type="paragraph" w:customStyle="1" w:styleId="Iauiue">
    <w:name w:val="Iau?iue"/>
    <w:rsid w:val="00290F7F"/>
    <w:pPr>
      <w:spacing w:after="0" w:line="240" w:lineRule="auto"/>
    </w:pPr>
    <w:rPr>
      <w:rFonts w:ascii="Times New Roman" w:eastAsia="Times New Roman" w:hAnsi="Times New Roman" w:cs="Times New Roman"/>
      <w:sz w:val="20"/>
      <w:szCs w:val="20"/>
      <w:lang w:val="en-US" w:eastAsia="ru-RU"/>
    </w:rPr>
  </w:style>
  <w:style w:type="paragraph" w:customStyle="1" w:styleId="afffffb">
    <w:name w:val="Îáû÷íûé"/>
    <w:rsid w:val="00290F7F"/>
    <w:pPr>
      <w:spacing w:after="0" w:line="240" w:lineRule="auto"/>
    </w:pPr>
    <w:rPr>
      <w:rFonts w:ascii="Times New Roman" w:eastAsia="Times New Roman" w:hAnsi="Times New Roman" w:cs="Times New Roman"/>
      <w:sz w:val="20"/>
      <w:szCs w:val="20"/>
      <w:lang w:eastAsia="ru-RU"/>
    </w:rPr>
  </w:style>
  <w:style w:type="paragraph" w:customStyle="1" w:styleId="2fb">
    <w:name w:val="Абзац списка2"/>
    <w:basedOn w:val="a1"/>
    <w:rsid w:val="00290F7F"/>
    <w:pPr>
      <w:spacing w:after="200" w:line="276" w:lineRule="auto"/>
      <w:ind w:left="720"/>
      <w:jc w:val="left"/>
    </w:pPr>
    <w:rPr>
      <w:rFonts w:ascii="Cambria" w:hAnsi="Cambria" w:cs="Cambria"/>
      <w:sz w:val="22"/>
      <w:szCs w:val="22"/>
      <w:lang w:val="en-US" w:eastAsia="en-US"/>
    </w:rPr>
  </w:style>
  <w:style w:type="table" w:customStyle="1" w:styleId="1f9">
    <w:name w:val="Изысканная таблица1"/>
    <w:basedOn w:val="a3"/>
    <w:next w:val="afff1"/>
    <w:rsid w:val="00290F7F"/>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0">
    <w:name w:val="Нет списка12"/>
    <w:next w:val="a4"/>
    <w:uiPriority w:val="99"/>
    <w:semiHidden/>
    <w:unhideWhenUsed/>
    <w:rsid w:val="00290F7F"/>
  </w:style>
  <w:style w:type="numbering" w:customStyle="1" w:styleId="112">
    <w:name w:val="Нет списка112"/>
    <w:next w:val="a4"/>
    <w:semiHidden/>
    <w:unhideWhenUsed/>
    <w:rsid w:val="00290F7F"/>
  </w:style>
  <w:style w:type="numbering" w:customStyle="1" w:styleId="1111">
    <w:name w:val="Нет списка1111"/>
    <w:next w:val="a4"/>
    <w:uiPriority w:val="99"/>
    <w:semiHidden/>
    <w:unhideWhenUsed/>
    <w:rsid w:val="00290F7F"/>
  </w:style>
  <w:style w:type="numbering" w:customStyle="1" w:styleId="213">
    <w:name w:val="Нет списка21"/>
    <w:next w:val="a4"/>
    <w:uiPriority w:val="99"/>
    <w:semiHidden/>
    <w:unhideWhenUsed/>
    <w:rsid w:val="00290F7F"/>
  </w:style>
  <w:style w:type="paragraph" w:customStyle="1" w:styleId="xl65">
    <w:name w:val="xl65"/>
    <w:basedOn w:val="a1"/>
    <w:rsid w:val="00290F7F"/>
    <w:pPr>
      <w:pBdr>
        <w:top w:val="single" w:sz="4" w:space="0" w:color="auto"/>
        <w:left w:val="single" w:sz="4" w:space="0" w:color="auto"/>
        <w:right w:val="single" w:sz="4" w:space="0" w:color="auto"/>
      </w:pBdr>
      <w:spacing w:before="100" w:beforeAutospacing="1" w:after="100" w:afterAutospacing="1"/>
      <w:jc w:val="left"/>
    </w:pPr>
    <w:rPr>
      <w:rFonts w:ascii="Arial CYR" w:hAnsi="Arial CYR"/>
      <w:sz w:val="22"/>
      <w:szCs w:val="22"/>
    </w:rPr>
  </w:style>
  <w:style w:type="paragraph" w:customStyle="1" w:styleId="xl66">
    <w:name w:val="xl66"/>
    <w:basedOn w:val="a1"/>
    <w:rsid w:val="00290F7F"/>
    <w:pPr>
      <w:pBdr>
        <w:top w:val="single" w:sz="4" w:space="0" w:color="auto"/>
        <w:left w:val="single" w:sz="4" w:space="0" w:color="auto"/>
        <w:right w:val="single" w:sz="4" w:space="0" w:color="auto"/>
      </w:pBdr>
      <w:spacing w:before="100" w:beforeAutospacing="1" w:after="100" w:afterAutospacing="1"/>
      <w:jc w:val="center"/>
    </w:pPr>
    <w:rPr>
      <w:rFonts w:ascii="Arial CYR" w:hAnsi="Arial CYR"/>
      <w:sz w:val="22"/>
      <w:szCs w:val="22"/>
    </w:rPr>
  </w:style>
  <w:style w:type="paragraph" w:customStyle="1" w:styleId="xl67">
    <w:name w:val="xl67"/>
    <w:basedOn w:val="a1"/>
    <w:rsid w:val="00290F7F"/>
    <w:pPr>
      <w:pBdr>
        <w:left w:val="single" w:sz="4" w:space="0" w:color="auto"/>
        <w:right w:val="single" w:sz="4" w:space="0" w:color="auto"/>
      </w:pBdr>
      <w:spacing w:before="100" w:beforeAutospacing="1" w:after="100" w:afterAutospacing="1"/>
      <w:jc w:val="left"/>
    </w:pPr>
    <w:rPr>
      <w:rFonts w:ascii="Arial CYR" w:hAnsi="Arial CYR"/>
      <w:sz w:val="22"/>
      <w:szCs w:val="22"/>
    </w:rPr>
  </w:style>
  <w:style w:type="paragraph" w:customStyle="1" w:styleId="xl68">
    <w:name w:val="xl68"/>
    <w:basedOn w:val="a1"/>
    <w:rsid w:val="00290F7F"/>
    <w:pPr>
      <w:pBdr>
        <w:left w:val="single" w:sz="4" w:space="0" w:color="auto"/>
        <w:right w:val="single" w:sz="4" w:space="0" w:color="auto"/>
      </w:pBdr>
      <w:spacing w:before="100" w:beforeAutospacing="1" w:after="100" w:afterAutospacing="1"/>
      <w:jc w:val="center"/>
    </w:pPr>
    <w:rPr>
      <w:rFonts w:ascii="Arial CYR" w:hAnsi="Arial CYR"/>
      <w:sz w:val="22"/>
      <w:szCs w:val="22"/>
    </w:rPr>
  </w:style>
  <w:style w:type="paragraph" w:customStyle="1" w:styleId="xl69">
    <w:name w:val="xl69"/>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sz w:val="22"/>
      <w:szCs w:val="22"/>
    </w:rPr>
  </w:style>
  <w:style w:type="paragraph" w:customStyle="1" w:styleId="xl70">
    <w:name w:val="xl70"/>
    <w:basedOn w:val="a1"/>
    <w:rsid w:val="00290F7F"/>
    <w:pPr>
      <w:spacing w:before="100" w:beforeAutospacing="1" w:after="100" w:afterAutospacing="1"/>
      <w:jc w:val="left"/>
    </w:pPr>
    <w:rPr>
      <w:rFonts w:ascii="Arial CYR" w:hAnsi="Arial CYR"/>
      <w:sz w:val="22"/>
      <w:szCs w:val="22"/>
    </w:rPr>
  </w:style>
  <w:style w:type="paragraph" w:customStyle="1" w:styleId="xl71">
    <w:name w:val="xl71"/>
    <w:basedOn w:val="a1"/>
    <w:rsid w:val="00290F7F"/>
    <w:pPr>
      <w:spacing w:before="100" w:beforeAutospacing="1" w:after="100" w:afterAutospacing="1"/>
      <w:jc w:val="center"/>
    </w:pPr>
    <w:rPr>
      <w:rFonts w:ascii="Arial CYR" w:hAnsi="Arial CYR"/>
      <w:sz w:val="22"/>
      <w:szCs w:val="22"/>
    </w:rPr>
  </w:style>
  <w:style w:type="paragraph" w:customStyle="1" w:styleId="xl72">
    <w:name w:val="xl72"/>
    <w:basedOn w:val="a1"/>
    <w:rsid w:val="00290F7F"/>
    <w:pPr>
      <w:spacing w:before="100" w:beforeAutospacing="1" w:after="100" w:afterAutospacing="1"/>
      <w:jc w:val="center"/>
    </w:pPr>
  </w:style>
  <w:style w:type="paragraph" w:customStyle="1" w:styleId="xl73">
    <w:name w:val="xl73"/>
    <w:basedOn w:val="a1"/>
    <w:rsid w:val="00290F7F"/>
    <w:pPr>
      <w:spacing w:before="100" w:beforeAutospacing="1" w:after="100" w:afterAutospacing="1"/>
      <w:jc w:val="center"/>
    </w:pPr>
  </w:style>
  <w:style w:type="paragraph" w:customStyle="1" w:styleId="xl74">
    <w:name w:val="xl74"/>
    <w:basedOn w:val="a1"/>
    <w:rsid w:val="00290F7F"/>
    <w:pPr>
      <w:spacing w:before="100" w:beforeAutospacing="1" w:after="100" w:afterAutospacing="1"/>
      <w:jc w:val="left"/>
    </w:pPr>
    <w:rPr>
      <w:rFonts w:ascii="Arial CYR" w:hAnsi="Arial CYR"/>
      <w:b/>
      <w:bCs/>
    </w:rPr>
  </w:style>
  <w:style w:type="paragraph" w:customStyle="1" w:styleId="xl75">
    <w:name w:val="xl75"/>
    <w:basedOn w:val="a1"/>
    <w:rsid w:val="00290F7F"/>
    <w:pPr>
      <w:spacing w:before="100" w:beforeAutospacing="1" w:after="100" w:afterAutospacing="1"/>
      <w:jc w:val="left"/>
    </w:pPr>
    <w:rPr>
      <w:rFonts w:ascii="Arial CYR" w:hAnsi="Arial CYR"/>
      <w:b/>
      <w:bCs/>
    </w:rPr>
  </w:style>
  <w:style w:type="paragraph" w:customStyle="1" w:styleId="xl76">
    <w:name w:val="xl76"/>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8">
    <w:name w:val="xl78"/>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9">
    <w:name w:val="xl79"/>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rPr>
  </w:style>
  <w:style w:type="paragraph" w:customStyle="1" w:styleId="xl81">
    <w:name w:val="xl81"/>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rPr>
  </w:style>
  <w:style w:type="paragraph" w:customStyle="1" w:styleId="xl82">
    <w:name w:val="xl82"/>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a1"/>
    <w:rsid w:val="00290F7F"/>
    <w:pPr>
      <w:pBdr>
        <w:top w:val="single" w:sz="4" w:space="0" w:color="auto"/>
        <w:left w:val="single" w:sz="4" w:space="0" w:color="auto"/>
        <w:bottom w:val="single" w:sz="4" w:space="0" w:color="auto"/>
      </w:pBdr>
      <w:spacing w:before="100" w:beforeAutospacing="1" w:after="100" w:afterAutospacing="1"/>
      <w:jc w:val="center"/>
    </w:pPr>
    <w:rPr>
      <w:rFonts w:ascii="Arial CYR" w:hAnsi="Arial CYR"/>
      <w:sz w:val="22"/>
      <w:szCs w:val="22"/>
    </w:rPr>
  </w:style>
  <w:style w:type="paragraph" w:customStyle="1" w:styleId="xl84">
    <w:name w:val="xl84"/>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85">
    <w:name w:val="xl85"/>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sz w:val="22"/>
      <w:szCs w:val="22"/>
    </w:rPr>
  </w:style>
  <w:style w:type="paragraph" w:customStyle="1" w:styleId="xl86">
    <w:name w:val="xl86"/>
    <w:basedOn w:val="a1"/>
    <w:rsid w:val="00290F7F"/>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7">
    <w:name w:val="xl87"/>
    <w:basedOn w:val="a1"/>
    <w:rsid w:val="00290F7F"/>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8">
    <w:name w:val="xl88"/>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9">
    <w:name w:val="xl89"/>
    <w:basedOn w:val="a1"/>
    <w:rsid w:val="00290F7F"/>
    <w:pPr>
      <w:spacing w:before="100" w:beforeAutospacing="1" w:after="100" w:afterAutospacing="1"/>
      <w:jc w:val="left"/>
    </w:pPr>
    <w:rPr>
      <w:b/>
      <w:bCs/>
    </w:rPr>
  </w:style>
  <w:style w:type="paragraph" w:customStyle="1" w:styleId="xl90">
    <w:name w:val="xl90"/>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91">
    <w:name w:val="xl91"/>
    <w:basedOn w:val="a1"/>
    <w:rsid w:val="00290F7F"/>
    <w:pPr>
      <w:shd w:val="clear" w:color="000000" w:fill="FFFFFF"/>
      <w:spacing w:before="100" w:beforeAutospacing="1" w:after="100" w:afterAutospacing="1"/>
      <w:jc w:val="center"/>
    </w:pPr>
  </w:style>
  <w:style w:type="paragraph" w:customStyle="1" w:styleId="xl92">
    <w:name w:val="xl92"/>
    <w:basedOn w:val="a1"/>
    <w:rsid w:val="00290F7F"/>
    <w:pPr>
      <w:shd w:val="clear" w:color="000000" w:fill="FFFFFF"/>
      <w:spacing w:before="100" w:beforeAutospacing="1" w:after="100" w:afterAutospacing="1"/>
      <w:jc w:val="center"/>
    </w:pPr>
    <w:rPr>
      <w:rFonts w:ascii="Arial CYR" w:hAnsi="Arial CYR"/>
    </w:rPr>
  </w:style>
  <w:style w:type="paragraph" w:customStyle="1" w:styleId="xl93">
    <w:name w:val="xl93"/>
    <w:basedOn w:val="a1"/>
    <w:rsid w:val="00290F7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CYR" w:hAnsi="Arial CYR"/>
    </w:rPr>
  </w:style>
  <w:style w:type="paragraph" w:customStyle="1" w:styleId="xl94">
    <w:name w:val="xl94"/>
    <w:basedOn w:val="a1"/>
    <w:rsid w:val="00290F7F"/>
    <w:pPr>
      <w:pBdr>
        <w:left w:val="single" w:sz="4" w:space="0" w:color="auto"/>
        <w:right w:val="single" w:sz="4" w:space="0" w:color="auto"/>
      </w:pBdr>
      <w:spacing w:before="100" w:beforeAutospacing="1" w:after="100" w:afterAutospacing="1"/>
      <w:jc w:val="center"/>
    </w:pPr>
  </w:style>
  <w:style w:type="paragraph" w:customStyle="1" w:styleId="xl95">
    <w:name w:val="xl95"/>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6">
    <w:name w:val="xl96"/>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7">
    <w:name w:val="xl97"/>
    <w:basedOn w:val="a1"/>
    <w:rsid w:val="00290F7F"/>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98">
    <w:name w:val="xl98"/>
    <w:basedOn w:val="a1"/>
    <w:rsid w:val="00290F7F"/>
    <w:pPr>
      <w:shd w:val="clear" w:color="000000" w:fill="FFFFFF"/>
      <w:spacing w:before="100" w:beforeAutospacing="1" w:after="100" w:afterAutospacing="1"/>
      <w:jc w:val="center"/>
    </w:pPr>
  </w:style>
  <w:style w:type="paragraph" w:customStyle="1" w:styleId="xl99">
    <w:name w:val="xl99"/>
    <w:basedOn w:val="a1"/>
    <w:rsid w:val="00290F7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a1"/>
    <w:rsid w:val="00290F7F"/>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1">
    <w:name w:val="xl101"/>
    <w:basedOn w:val="a1"/>
    <w:rsid w:val="00290F7F"/>
    <w:pPr>
      <w:pBdr>
        <w:top w:val="single" w:sz="4" w:space="0" w:color="auto"/>
        <w:left w:val="single" w:sz="4" w:space="0" w:color="auto"/>
        <w:right w:val="single" w:sz="4" w:space="0" w:color="auto"/>
      </w:pBdr>
      <w:shd w:val="clear" w:color="000000" w:fill="FFFFFF"/>
      <w:spacing w:before="100" w:beforeAutospacing="1" w:after="100" w:afterAutospacing="1"/>
      <w:jc w:val="left"/>
    </w:pPr>
  </w:style>
  <w:style w:type="paragraph" w:customStyle="1" w:styleId="xl102">
    <w:name w:val="xl102"/>
    <w:basedOn w:val="a1"/>
    <w:rsid w:val="00290F7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3">
    <w:name w:val="xl103"/>
    <w:basedOn w:val="a1"/>
    <w:rsid w:val="00290F7F"/>
    <w:pPr>
      <w:spacing w:before="100" w:beforeAutospacing="1" w:after="100" w:afterAutospacing="1"/>
      <w:jc w:val="left"/>
    </w:pPr>
    <w:rPr>
      <w:b/>
      <w:bCs/>
    </w:rPr>
  </w:style>
  <w:style w:type="paragraph" w:customStyle="1" w:styleId="xl104">
    <w:name w:val="xl104"/>
    <w:basedOn w:val="a1"/>
    <w:rsid w:val="00290F7F"/>
    <w:pPr>
      <w:pBdr>
        <w:top w:val="single" w:sz="4" w:space="0" w:color="auto"/>
        <w:left w:val="single" w:sz="4" w:space="0" w:color="auto"/>
        <w:right w:val="single" w:sz="4" w:space="0" w:color="auto"/>
      </w:pBdr>
      <w:spacing w:before="100" w:beforeAutospacing="1" w:after="100" w:afterAutospacing="1"/>
      <w:jc w:val="center"/>
    </w:pPr>
    <w:rPr>
      <w:rFonts w:ascii="Arial CYR" w:hAnsi="Arial CYR"/>
      <w:sz w:val="22"/>
      <w:szCs w:val="22"/>
    </w:rPr>
  </w:style>
  <w:style w:type="paragraph" w:customStyle="1" w:styleId="xl105">
    <w:name w:val="xl105"/>
    <w:basedOn w:val="a1"/>
    <w:rsid w:val="00290F7F"/>
    <w:pPr>
      <w:pBdr>
        <w:left w:val="single" w:sz="4" w:space="0" w:color="auto"/>
        <w:bottom w:val="single" w:sz="4" w:space="0" w:color="auto"/>
        <w:right w:val="single" w:sz="4" w:space="0" w:color="auto"/>
      </w:pBdr>
      <w:spacing w:before="100" w:beforeAutospacing="1" w:after="100" w:afterAutospacing="1"/>
      <w:jc w:val="center"/>
    </w:pPr>
    <w:rPr>
      <w:rFonts w:ascii="Arial CYR" w:hAnsi="Arial CYR"/>
      <w:sz w:val="22"/>
      <w:szCs w:val="22"/>
    </w:rPr>
  </w:style>
  <w:style w:type="paragraph" w:customStyle="1" w:styleId="xl106">
    <w:name w:val="xl106"/>
    <w:basedOn w:val="a1"/>
    <w:rsid w:val="00290F7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7">
    <w:name w:val="xl107"/>
    <w:basedOn w:val="a1"/>
    <w:rsid w:val="00290F7F"/>
    <w:pPr>
      <w:pBdr>
        <w:top w:val="single" w:sz="4" w:space="0" w:color="auto"/>
        <w:bottom w:val="single" w:sz="4" w:space="0" w:color="auto"/>
        <w:right w:val="single" w:sz="4" w:space="0" w:color="auto"/>
      </w:pBdr>
      <w:spacing w:before="100" w:beforeAutospacing="1" w:after="100" w:afterAutospacing="1"/>
      <w:jc w:val="center"/>
    </w:pPr>
  </w:style>
  <w:style w:type="character" w:customStyle="1" w:styleId="afffff2">
    <w:name w:val="Без интервала Знак"/>
    <w:link w:val="afffff1"/>
    <w:uiPriority w:val="1"/>
    <w:rsid w:val="00290F7F"/>
    <w:rPr>
      <w:rFonts w:ascii="Calibri" w:eastAsia="Times New Roman" w:hAnsi="Calibri" w:cs="Times New Roman"/>
      <w:lang w:eastAsia="ru-RU"/>
    </w:rPr>
  </w:style>
  <w:style w:type="character" w:customStyle="1" w:styleId="214">
    <w:name w:val="Основной текст с отступом 2 Знак1"/>
    <w:basedOn w:val="a2"/>
    <w:uiPriority w:val="99"/>
    <w:semiHidden/>
    <w:rsid w:val="00290F7F"/>
  </w:style>
  <w:style w:type="character" w:customStyle="1" w:styleId="2a">
    <w:name w:val="Стиль2 Знак"/>
    <w:link w:val="29"/>
    <w:locked/>
    <w:rsid w:val="00290F7F"/>
    <w:rPr>
      <w:rFonts w:ascii="Times New Roman" w:eastAsia="Times New Roman" w:hAnsi="Times New Roman" w:cs="Times New Roman"/>
      <w:b/>
      <w:sz w:val="24"/>
      <w:szCs w:val="20"/>
      <w:lang w:eastAsia="ru-RU"/>
    </w:rPr>
  </w:style>
  <w:style w:type="paragraph" w:customStyle="1" w:styleId="1fa">
    <w:name w:val="1 Знак Знак Знак Знак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1fb">
    <w:name w:val="1"/>
    <w:basedOn w:val="a1"/>
    <w:rsid w:val="00290F7F"/>
    <w:pPr>
      <w:widowControl w:val="0"/>
      <w:adjustRightInd w:val="0"/>
      <w:spacing w:after="160" w:line="240" w:lineRule="exact"/>
      <w:jc w:val="right"/>
    </w:pPr>
    <w:rPr>
      <w:sz w:val="20"/>
      <w:szCs w:val="20"/>
      <w:lang w:val="en-GB" w:eastAsia="en-US"/>
    </w:rPr>
  </w:style>
  <w:style w:type="paragraph" w:customStyle="1" w:styleId="312">
    <w:name w:val="Основной текст с отступом 31"/>
    <w:basedOn w:val="a1"/>
    <w:rsid w:val="00290F7F"/>
    <w:pPr>
      <w:keepNext/>
      <w:keepLines/>
      <w:widowControl w:val="0"/>
      <w:suppressLineNumbers/>
      <w:suppressAutoHyphens/>
      <w:spacing w:after="0"/>
      <w:ind w:firstLine="709"/>
    </w:pPr>
    <w:rPr>
      <w:sz w:val="20"/>
      <w:szCs w:val="20"/>
      <w:lang w:eastAsia="ar-SA"/>
    </w:rPr>
  </w:style>
  <w:style w:type="paragraph" w:customStyle="1" w:styleId="1fc">
    <w:name w:val="1 Знак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1fd">
    <w:name w:val="1 Знак Знак Знак Знак Знак Знак Знак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215">
    <w:name w:val="Знак Знак Знак2 Знак1"/>
    <w:basedOn w:val="a1"/>
    <w:rsid w:val="00290F7F"/>
    <w:pPr>
      <w:widowControl w:val="0"/>
      <w:adjustRightInd w:val="0"/>
      <w:spacing w:after="160" w:line="240" w:lineRule="exact"/>
      <w:jc w:val="right"/>
    </w:pPr>
    <w:rPr>
      <w:sz w:val="20"/>
      <w:szCs w:val="20"/>
      <w:lang w:val="en-GB" w:eastAsia="en-US"/>
    </w:rPr>
  </w:style>
  <w:style w:type="paragraph" w:customStyle="1" w:styleId="CharChar0">
    <w:name w:val="Char Char Знак"/>
    <w:basedOn w:val="a1"/>
    <w:rsid w:val="00290F7F"/>
    <w:pPr>
      <w:spacing w:after="160" w:line="240" w:lineRule="exact"/>
    </w:pPr>
    <w:rPr>
      <w:rFonts w:ascii="Verdana" w:hAnsi="Verdana"/>
      <w:sz w:val="20"/>
      <w:szCs w:val="20"/>
      <w:lang w:val="en-US" w:eastAsia="en-US"/>
    </w:rPr>
  </w:style>
  <w:style w:type="paragraph" w:customStyle="1" w:styleId="320">
    <w:name w:val="Основной текст с отступом 32"/>
    <w:basedOn w:val="a1"/>
    <w:rsid w:val="00290F7F"/>
    <w:pPr>
      <w:keepNext/>
      <w:keepLines/>
      <w:widowControl w:val="0"/>
      <w:suppressLineNumbers/>
      <w:suppressAutoHyphens/>
      <w:spacing w:after="0"/>
      <w:ind w:firstLine="709"/>
    </w:pPr>
    <w:rPr>
      <w:sz w:val="20"/>
      <w:szCs w:val="20"/>
      <w:lang w:eastAsia="ar-SA"/>
    </w:rPr>
  </w:style>
  <w:style w:type="paragraph" w:customStyle="1" w:styleId="afffffc">
    <w:name w:val="Содержимое таблицы"/>
    <w:basedOn w:val="a1"/>
    <w:rsid w:val="00290F7F"/>
    <w:pPr>
      <w:suppressLineNumbers/>
      <w:suppressAutoHyphens/>
      <w:spacing w:after="0"/>
    </w:pPr>
    <w:rPr>
      <w:rFonts w:cs="Calibri"/>
      <w:sz w:val="28"/>
      <w:szCs w:val="28"/>
      <w:lang w:eastAsia="ar-SA"/>
    </w:rPr>
  </w:style>
  <w:style w:type="paragraph" w:customStyle="1" w:styleId="1fe">
    <w:name w:val="Без интервала1"/>
    <w:rsid w:val="00290F7F"/>
    <w:pPr>
      <w:suppressAutoHyphens/>
      <w:spacing w:after="0" w:line="100" w:lineRule="atLeast"/>
      <w:jc w:val="both"/>
    </w:pPr>
    <w:rPr>
      <w:rFonts w:ascii="Calibri" w:eastAsia="SimSun" w:hAnsi="Calibri" w:cs="Calibri"/>
      <w:kern w:val="2"/>
      <w:lang w:eastAsia="ar-SA"/>
    </w:rPr>
  </w:style>
  <w:style w:type="paragraph" w:customStyle="1" w:styleId="2fc">
    <w:name w:val="Без интервала2"/>
    <w:rsid w:val="00290F7F"/>
    <w:pPr>
      <w:suppressAutoHyphens/>
      <w:spacing w:after="0" w:line="100" w:lineRule="atLeast"/>
      <w:jc w:val="both"/>
    </w:pPr>
    <w:rPr>
      <w:rFonts w:ascii="Calibri" w:eastAsia="SimSun" w:hAnsi="Calibri" w:cs="Calibri"/>
      <w:kern w:val="2"/>
      <w:lang w:eastAsia="ar-SA"/>
    </w:rPr>
  </w:style>
  <w:style w:type="paragraph" w:customStyle="1" w:styleId="3f7">
    <w:name w:val="Без интервала3"/>
    <w:rsid w:val="00290F7F"/>
    <w:pPr>
      <w:suppressAutoHyphens/>
      <w:spacing w:after="0" w:line="100" w:lineRule="atLeast"/>
      <w:jc w:val="both"/>
    </w:pPr>
    <w:rPr>
      <w:rFonts w:ascii="Calibri" w:eastAsia="SimSun" w:hAnsi="Calibri" w:cs="Calibri"/>
      <w:kern w:val="2"/>
      <w:lang w:eastAsia="ar-SA"/>
    </w:rPr>
  </w:style>
  <w:style w:type="paragraph" w:customStyle="1" w:styleId="4c">
    <w:name w:val="Без интервала4"/>
    <w:rsid w:val="00290F7F"/>
    <w:pPr>
      <w:suppressAutoHyphens/>
      <w:spacing w:after="0" w:line="100" w:lineRule="atLeast"/>
      <w:jc w:val="both"/>
    </w:pPr>
    <w:rPr>
      <w:rFonts w:ascii="Calibri" w:eastAsia="SimSun" w:hAnsi="Calibri" w:cs="Calibri"/>
      <w:kern w:val="2"/>
      <w:lang w:eastAsia="ar-SA"/>
    </w:rPr>
  </w:style>
  <w:style w:type="paragraph" w:customStyle="1" w:styleId="55">
    <w:name w:val="Без интервала5"/>
    <w:rsid w:val="00290F7F"/>
    <w:pPr>
      <w:suppressAutoHyphens/>
      <w:spacing w:after="0" w:line="100" w:lineRule="atLeast"/>
      <w:jc w:val="both"/>
    </w:pPr>
    <w:rPr>
      <w:rFonts w:ascii="Calibri" w:eastAsia="SimSun" w:hAnsi="Calibri" w:cs="Calibri"/>
      <w:kern w:val="2"/>
      <w:lang w:eastAsia="ar-SA"/>
    </w:rPr>
  </w:style>
  <w:style w:type="paragraph" w:customStyle="1" w:styleId="64">
    <w:name w:val="Без интервала6"/>
    <w:rsid w:val="00290F7F"/>
    <w:pPr>
      <w:suppressAutoHyphens/>
      <w:spacing w:after="0" w:line="100" w:lineRule="atLeast"/>
      <w:jc w:val="both"/>
    </w:pPr>
    <w:rPr>
      <w:rFonts w:ascii="Calibri" w:eastAsia="SimSun" w:hAnsi="Calibri" w:cs="Calibri"/>
      <w:kern w:val="2"/>
      <w:lang w:eastAsia="ar-SA"/>
    </w:rPr>
  </w:style>
  <w:style w:type="paragraph" w:customStyle="1" w:styleId="73">
    <w:name w:val="Без интервала7"/>
    <w:rsid w:val="00290F7F"/>
    <w:pPr>
      <w:suppressAutoHyphens/>
      <w:spacing w:after="0" w:line="100" w:lineRule="atLeast"/>
      <w:jc w:val="both"/>
    </w:pPr>
    <w:rPr>
      <w:rFonts w:ascii="Calibri" w:eastAsia="SimSun" w:hAnsi="Calibri" w:cs="Calibri"/>
      <w:kern w:val="2"/>
      <w:lang w:eastAsia="ar-SA"/>
    </w:rPr>
  </w:style>
  <w:style w:type="paragraph" w:customStyle="1" w:styleId="82">
    <w:name w:val="Без интервала8"/>
    <w:rsid w:val="00290F7F"/>
    <w:pPr>
      <w:suppressAutoHyphens/>
      <w:spacing w:after="0" w:line="100" w:lineRule="atLeast"/>
    </w:pPr>
    <w:rPr>
      <w:rFonts w:ascii="Calibri" w:eastAsia="SimSun" w:hAnsi="Calibri" w:cs="Calibri"/>
      <w:kern w:val="2"/>
      <w:lang w:eastAsia="ar-SA"/>
    </w:rPr>
  </w:style>
  <w:style w:type="paragraph" w:customStyle="1" w:styleId="92">
    <w:name w:val="Без интервала9"/>
    <w:rsid w:val="00290F7F"/>
    <w:pPr>
      <w:suppressAutoHyphens/>
      <w:spacing w:after="0" w:line="100" w:lineRule="atLeast"/>
    </w:pPr>
    <w:rPr>
      <w:rFonts w:ascii="Calibri" w:eastAsia="SimSun" w:hAnsi="Calibri" w:cs="Calibri"/>
      <w:kern w:val="2"/>
      <w:lang w:eastAsia="ar-SA"/>
    </w:rPr>
  </w:style>
  <w:style w:type="paragraph" w:customStyle="1" w:styleId="100">
    <w:name w:val="Без интервала10"/>
    <w:rsid w:val="00290F7F"/>
    <w:pPr>
      <w:suppressAutoHyphens/>
      <w:spacing w:after="0" w:line="100" w:lineRule="atLeast"/>
    </w:pPr>
    <w:rPr>
      <w:rFonts w:ascii="Calibri" w:eastAsia="SimSun" w:hAnsi="Calibri" w:cs="Calibri"/>
      <w:kern w:val="2"/>
      <w:lang w:eastAsia="ar-SA"/>
    </w:rPr>
  </w:style>
  <w:style w:type="paragraph" w:customStyle="1" w:styleId="113">
    <w:name w:val="Без интервала11"/>
    <w:rsid w:val="00290F7F"/>
    <w:pPr>
      <w:suppressAutoHyphens/>
      <w:spacing w:after="0" w:line="240" w:lineRule="auto"/>
    </w:pPr>
    <w:rPr>
      <w:rFonts w:ascii="Times New Roman" w:eastAsia="Arial" w:hAnsi="Times New Roman" w:cs="Mangal"/>
      <w:kern w:val="2"/>
      <w:sz w:val="24"/>
      <w:szCs w:val="24"/>
      <w:lang w:eastAsia="hi-IN" w:bidi="hi-IN"/>
    </w:rPr>
  </w:style>
  <w:style w:type="paragraph" w:customStyle="1" w:styleId="121">
    <w:name w:val="Без интервала12"/>
    <w:rsid w:val="00290F7F"/>
    <w:pPr>
      <w:suppressAutoHyphens/>
      <w:spacing w:after="0" w:line="100" w:lineRule="atLeast"/>
    </w:pPr>
    <w:rPr>
      <w:rFonts w:ascii="Calibri" w:eastAsia="SimSun" w:hAnsi="Calibri" w:cs="Calibri"/>
      <w:kern w:val="2"/>
      <w:lang w:eastAsia="ar-SA"/>
    </w:rPr>
  </w:style>
  <w:style w:type="paragraph" w:customStyle="1" w:styleId="130">
    <w:name w:val="Без интервала13"/>
    <w:rsid w:val="00290F7F"/>
    <w:pPr>
      <w:suppressAutoHyphens/>
      <w:spacing w:after="0" w:line="100" w:lineRule="atLeast"/>
    </w:pPr>
    <w:rPr>
      <w:rFonts w:ascii="Calibri" w:eastAsia="SimSun" w:hAnsi="Calibri" w:cs="Calibri"/>
      <w:kern w:val="2"/>
      <w:lang w:eastAsia="ar-SA"/>
    </w:rPr>
  </w:style>
  <w:style w:type="paragraph" w:customStyle="1" w:styleId="140">
    <w:name w:val="Без интервала14"/>
    <w:rsid w:val="00290F7F"/>
    <w:pPr>
      <w:suppressAutoHyphens/>
      <w:spacing w:after="0" w:line="240" w:lineRule="auto"/>
    </w:pPr>
    <w:rPr>
      <w:rFonts w:ascii="Times New Roman" w:eastAsia="Arial" w:hAnsi="Times New Roman" w:cs="Mangal"/>
      <w:kern w:val="2"/>
      <w:sz w:val="24"/>
      <w:szCs w:val="24"/>
      <w:lang w:eastAsia="hi-IN" w:bidi="hi-IN"/>
    </w:rPr>
  </w:style>
  <w:style w:type="paragraph" w:customStyle="1" w:styleId="150">
    <w:name w:val="Без интервала15"/>
    <w:rsid w:val="00290F7F"/>
    <w:pPr>
      <w:suppressAutoHyphens/>
      <w:spacing w:after="0" w:line="100" w:lineRule="atLeast"/>
    </w:pPr>
    <w:rPr>
      <w:rFonts w:ascii="Calibri" w:eastAsia="SimSun" w:hAnsi="Calibri" w:cs="Calibri"/>
      <w:kern w:val="2"/>
      <w:lang w:eastAsia="ar-SA"/>
    </w:rPr>
  </w:style>
  <w:style w:type="paragraph" w:customStyle="1" w:styleId="161">
    <w:name w:val="Без интервала16"/>
    <w:rsid w:val="00290F7F"/>
    <w:pPr>
      <w:suppressAutoHyphens/>
      <w:spacing w:after="0" w:line="100" w:lineRule="atLeast"/>
    </w:pPr>
    <w:rPr>
      <w:rFonts w:ascii="Calibri" w:eastAsia="SimSun" w:hAnsi="Calibri" w:cs="Calibri"/>
      <w:kern w:val="2"/>
      <w:lang w:eastAsia="ar-SA"/>
    </w:rPr>
  </w:style>
  <w:style w:type="paragraph" w:customStyle="1" w:styleId="170">
    <w:name w:val="Без интервала17"/>
    <w:rsid w:val="00290F7F"/>
    <w:pPr>
      <w:suppressAutoHyphens/>
      <w:spacing w:after="0" w:line="100" w:lineRule="atLeast"/>
    </w:pPr>
    <w:rPr>
      <w:rFonts w:ascii="Calibri" w:eastAsia="SimSun" w:hAnsi="Calibri" w:cs="Calibri"/>
      <w:kern w:val="2"/>
      <w:lang w:eastAsia="ar-SA"/>
    </w:rPr>
  </w:style>
  <w:style w:type="paragraph" w:customStyle="1" w:styleId="220">
    <w:name w:val="Основной текст 22"/>
    <w:basedOn w:val="a1"/>
    <w:rsid w:val="00290F7F"/>
    <w:pPr>
      <w:suppressAutoHyphens/>
      <w:spacing w:after="0"/>
    </w:pPr>
    <w:rPr>
      <w:sz w:val="20"/>
      <w:szCs w:val="20"/>
      <w:lang w:eastAsia="ar-SA"/>
    </w:rPr>
  </w:style>
  <w:style w:type="paragraph" w:customStyle="1" w:styleId="afffffd">
    <w:name w:val="Перечисление"/>
    <w:basedOn w:val="a1"/>
    <w:rsid w:val="00290F7F"/>
    <w:pPr>
      <w:tabs>
        <w:tab w:val="num" w:pos="360"/>
      </w:tabs>
      <w:spacing w:after="0"/>
      <w:ind w:left="360" w:hanging="360"/>
    </w:pPr>
    <w:rPr>
      <w:sz w:val="28"/>
      <w:szCs w:val="20"/>
    </w:rPr>
  </w:style>
  <w:style w:type="character" w:customStyle="1" w:styleId="56">
    <w:name w:val="Основной текст (5)_"/>
    <w:link w:val="57"/>
    <w:locked/>
    <w:rsid w:val="00290F7F"/>
    <w:rPr>
      <w:b/>
      <w:bCs/>
      <w:spacing w:val="4"/>
      <w:sz w:val="23"/>
      <w:szCs w:val="23"/>
      <w:shd w:val="clear" w:color="auto" w:fill="FFFFFF"/>
    </w:rPr>
  </w:style>
  <w:style w:type="paragraph" w:customStyle="1" w:styleId="57">
    <w:name w:val="Основной текст (5)"/>
    <w:basedOn w:val="a1"/>
    <w:link w:val="56"/>
    <w:rsid w:val="00290F7F"/>
    <w:pPr>
      <w:widowControl w:val="0"/>
      <w:shd w:val="clear" w:color="auto" w:fill="FFFFFF"/>
      <w:spacing w:before="780" w:after="780" w:line="312" w:lineRule="exact"/>
      <w:ind w:hanging="2080"/>
      <w:jc w:val="center"/>
    </w:pPr>
    <w:rPr>
      <w:rFonts w:asciiTheme="minorHAnsi" w:eastAsiaTheme="minorHAnsi" w:hAnsiTheme="minorHAnsi" w:cstheme="minorBidi"/>
      <w:b/>
      <w:bCs/>
      <w:spacing w:val="4"/>
      <w:sz w:val="23"/>
      <w:szCs w:val="23"/>
      <w:shd w:val="clear" w:color="auto" w:fill="FFFFFF"/>
      <w:lang w:eastAsia="en-US"/>
    </w:rPr>
  </w:style>
  <w:style w:type="character" w:customStyle="1" w:styleId="65">
    <w:name w:val="Заголовок №6_"/>
    <w:link w:val="66"/>
    <w:locked/>
    <w:rsid w:val="00290F7F"/>
    <w:rPr>
      <w:b/>
      <w:bCs/>
      <w:spacing w:val="3"/>
      <w:shd w:val="clear" w:color="auto" w:fill="FFFFFF"/>
    </w:rPr>
  </w:style>
  <w:style w:type="paragraph" w:customStyle="1" w:styleId="66">
    <w:name w:val="Заголовок №6"/>
    <w:basedOn w:val="a1"/>
    <w:link w:val="65"/>
    <w:rsid w:val="00290F7F"/>
    <w:pPr>
      <w:widowControl w:val="0"/>
      <w:shd w:val="clear" w:color="auto" w:fill="FFFFFF"/>
      <w:spacing w:before="240" w:after="360" w:line="0" w:lineRule="atLeast"/>
      <w:ind w:hanging="1980"/>
      <w:jc w:val="left"/>
      <w:outlineLvl w:val="5"/>
    </w:pPr>
    <w:rPr>
      <w:rFonts w:asciiTheme="minorHAnsi" w:eastAsiaTheme="minorHAnsi" w:hAnsiTheme="minorHAnsi" w:cstheme="minorBidi"/>
      <w:b/>
      <w:bCs/>
      <w:spacing w:val="3"/>
      <w:sz w:val="22"/>
      <w:szCs w:val="22"/>
      <w:shd w:val="clear" w:color="auto" w:fill="FFFFFF"/>
      <w:lang w:eastAsia="en-US"/>
    </w:rPr>
  </w:style>
  <w:style w:type="character" w:customStyle="1" w:styleId="151">
    <w:name w:val="Основной текст (15)_"/>
    <w:link w:val="152"/>
    <w:locked/>
    <w:rsid w:val="00290F7F"/>
    <w:rPr>
      <w:spacing w:val="9"/>
      <w:sz w:val="9"/>
      <w:szCs w:val="9"/>
      <w:shd w:val="clear" w:color="auto" w:fill="FFFFFF"/>
    </w:rPr>
  </w:style>
  <w:style w:type="paragraph" w:customStyle="1" w:styleId="152">
    <w:name w:val="Основной текст (15)"/>
    <w:basedOn w:val="a1"/>
    <w:link w:val="151"/>
    <w:rsid w:val="00290F7F"/>
    <w:pPr>
      <w:widowControl w:val="0"/>
      <w:shd w:val="clear" w:color="auto" w:fill="FFFFFF"/>
      <w:spacing w:before="120" w:after="0" w:line="0" w:lineRule="atLeast"/>
      <w:jc w:val="left"/>
    </w:pPr>
    <w:rPr>
      <w:rFonts w:asciiTheme="minorHAnsi" w:eastAsiaTheme="minorHAnsi" w:hAnsiTheme="minorHAnsi" w:cstheme="minorBidi"/>
      <w:spacing w:val="9"/>
      <w:sz w:val="9"/>
      <w:szCs w:val="9"/>
      <w:shd w:val="clear" w:color="auto" w:fill="FFFFFF"/>
      <w:lang w:eastAsia="en-US"/>
    </w:rPr>
  </w:style>
  <w:style w:type="paragraph" w:customStyle="1" w:styleId="TableParagraph">
    <w:name w:val="Table Paragraph"/>
    <w:basedOn w:val="a1"/>
    <w:rsid w:val="00290F7F"/>
    <w:pPr>
      <w:widowControl w:val="0"/>
      <w:spacing w:after="0"/>
      <w:jc w:val="left"/>
    </w:pPr>
    <w:rPr>
      <w:rFonts w:ascii="Calibri" w:eastAsia="Calibri" w:hAnsi="Calibri"/>
      <w:sz w:val="22"/>
      <w:szCs w:val="22"/>
      <w:lang w:val="en-US" w:eastAsia="en-US"/>
    </w:rPr>
  </w:style>
  <w:style w:type="character" w:customStyle="1" w:styleId="1ff">
    <w:name w:val="Подзаголовок Знак1"/>
    <w:basedOn w:val="a2"/>
    <w:uiPriority w:val="11"/>
    <w:rsid w:val="00290F7F"/>
    <w:rPr>
      <w:rFonts w:asciiTheme="majorHAnsi" w:eastAsiaTheme="majorEastAsia" w:hAnsiTheme="majorHAnsi" w:cstheme="majorBidi"/>
      <w:i/>
      <w:iCs/>
      <w:color w:val="4F81BD" w:themeColor="accent1"/>
      <w:spacing w:val="15"/>
      <w:sz w:val="24"/>
      <w:szCs w:val="24"/>
    </w:rPr>
  </w:style>
  <w:style w:type="character" w:customStyle="1" w:styleId="1ff0">
    <w:name w:val="Название Знак1"/>
    <w:basedOn w:val="a2"/>
    <w:uiPriority w:val="10"/>
    <w:rsid w:val="00290F7F"/>
    <w:rPr>
      <w:rFonts w:asciiTheme="majorHAnsi" w:eastAsiaTheme="majorEastAsia" w:hAnsiTheme="majorHAnsi" w:cstheme="majorBidi"/>
      <w:color w:val="17365D" w:themeColor="text2" w:themeShade="BF"/>
      <w:spacing w:val="5"/>
      <w:kern w:val="28"/>
      <w:sz w:val="52"/>
      <w:szCs w:val="52"/>
    </w:rPr>
  </w:style>
  <w:style w:type="character" w:customStyle="1" w:styleId="1ff1">
    <w:name w:val="Дата Знак1"/>
    <w:basedOn w:val="a2"/>
    <w:uiPriority w:val="99"/>
    <w:semiHidden/>
    <w:rsid w:val="00290F7F"/>
  </w:style>
  <w:style w:type="character" w:customStyle="1" w:styleId="1ff2">
    <w:name w:val="Текст Знак1"/>
    <w:basedOn w:val="a2"/>
    <w:uiPriority w:val="99"/>
    <w:semiHidden/>
    <w:rsid w:val="00290F7F"/>
    <w:rPr>
      <w:rFonts w:ascii="Consolas" w:hAnsi="Consolas" w:cs="Consolas"/>
      <w:sz w:val="21"/>
      <w:szCs w:val="21"/>
    </w:rPr>
  </w:style>
  <w:style w:type="character" w:customStyle="1" w:styleId="313">
    <w:name w:val="Основной текст с отступом 3 Знак1"/>
    <w:basedOn w:val="a2"/>
    <w:uiPriority w:val="99"/>
    <w:semiHidden/>
    <w:rsid w:val="00290F7F"/>
    <w:rPr>
      <w:sz w:val="16"/>
      <w:szCs w:val="16"/>
    </w:rPr>
  </w:style>
  <w:style w:type="character" w:customStyle="1" w:styleId="1ff3">
    <w:name w:val="Основной текст с отступом Знак1"/>
    <w:basedOn w:val="a2"/>
    <w:uiPriority w:val="99"/>
    <w:semiHidden/>
    <w:rsid w:val="00290F7F"/>
  </w:style>
  <w:style w:type="character" w:customStyle="1" w:styleId="1ff4">
    <w:name w:val="Текст сноски Знак1"/>
    <w:basedOn w:val="a2"/>
    <w:uiPriority w:val="99"/>
    <w:semiHidden/>
    <w:rsid w:val="00290F7F"/>
    <w:rPr>
      <w:sz w:val="20"/>
      <w:szCs w:val="20"/>
    </w:rPr>
  </w:style>
  <w:style w:type="character" w:customStyle="1" w:styleId="314">
    <w:name w:val="Основной текст 3 Знак1"/>
    <w:basedOn w:val="a2"/>
    <w:uiPriority w:val="99"/>
    <w:semiHidden/>
    <w:rsid w:val="00290F7F"/>
    <w:rPr>
      <w:sz w:val="16"/>
      <w:szCs w:val="16"/>
    </w:rPr>
  </w:style>
  <w:style w:type="character" w:customStyle="1" w:styleId="216">
    <w:name w:val="Основной текст 2 Знак1"/>
    <w:basedOn w:val="a2"/>
    <w:uiPriority w:val="99"/>
    <w:semiHidden/>
    <w:rsid w:val="00290F7F"/>
  </w:style>
  <w:style w:type="character" w:customStyle="1" w:styleId="1ff5">
    <w:name w:val="Нижний колонтитул Знак1"/>
    <w:basedOn w:val="a2"/>
    <w:uiPriority w:val="99"/>
    <w:semiHidden/>
    <w:rsid w:val="00290F7F"/>
  </w:style>
  <w:style w:type="character" w:customStyle="1" w:styleId="1ff6">
    <w:name w:val="Текст выноски Знак1"/>
    <w:basedOn w:val="a2"/>
    <w:uiPriority w:val="99"/>
    <w:semiHidden/>
    <w:rsid w:val="00290F7F"/>
    <w:rPr>
      <w:rFonts w:ascii="Tahoma" w:hAnsi="Tahoma" w:cs="Tahoma"/>
      <w:sz w:val="16"/>
      <w:szCs w:val="16"/>
    </w:rPr>
  </w:style>
  <w:style w:type="character" w:customStyle="1" w:styleId="postbody">
    <w:name w:val="postbody"/>
    <w:rsid w:val="00290F7F"/>
    <w:rPr>
      <w:rFonts w:ascii="Times New Roman" w:hAnsi="Times New Roman" w:cs="Times New Roman" w:hint="default"/>
    </w:rPr>
  </w:style>
  <w:style w:type="character" w:customStyle="1" w:styleId="FontStyle15">
    <w:name w:val="Font Style15"/>
    <w:rsid w:val="00290F7F"/>
    <w:rPr>
      <w:b/>
      <w:bCs/>
      <w:sz w:val="22"/>
      <w:szCs w:val="22"/>
    </w:rPr>
  </w:style>
  <w:style w:type="character" w:customStyle="1" w:styleId="afffffe">
    <w:name w:val="Символ сноски"/>
    <w:rsid w:val="00290F7F"/>
    <w:rPr>
      <w:rFonts w:ascii="Times New Roman" w:hAnsi="Times New Roman" w:cs="Times New Roman" w:hint="default"/>
      <w:vertAlign w:val="superscript"/>
    </w:rPr>
  </w:style>
  <w:style w:type="character" w:customStyle="1" w:styleId="1ff7">
    <w:name w:val="Знак сноски1"/>
    <w:rsid w:val="00290F7F"/>
    <w:rPr>
      <w:vertAlign w:val="superscript"/>
    </w:rPr>
  </w:style>
  <w:style w:type="character" w:customStyle="1" w:styleId="3f8">
    <w:name w:val="заголовок 3 Знак"/>
    <w:rsid w:val="00290F7F"/>
    <w:rPr>
      <w:b/>
      <w:bCs/>
      <w:i/>
      <w:iCs/>
      <w:lang w:val="ru-RU" w:eastAsia="ar-SA" w:bidi="ar-SA"/>
    </w:rPr>
  </w:style>
  <w:style w:type="character" w:customStyle="1" w:styleId="affffff">
    <w:name w:val="Основной текст + Полужирный"/>
    <w:aliases w:val="Интервал 0 pt"/>
    <w:rsid w:val="00290F7F"/>
    <w:rPr>
      <w:rFonts w:ascii="Times New Roman" w:eastAsia="Times New Roman" w:hAnsi="Times New Roman" w:cs="Times New Roman" w:hint="default"/>
      <w:color w:val="000000"/>
      <w:spacing w:val="0"/>
      <w:w w:val="100"/>
      <w:position w:val="0"/>
      <w:sz w:val="20"/>
      <w:szCs w:val="20"/>
      <w:shd w:val="clear" w:color="auto" w:fill="FFFFFF"/>
      <w:lang w:val="ru-RU"/>
    </w:rPr>
  </w:style>
  <w:style w:type="character" w:customStyle="1" w:styleId="83">
    <w:name w:val="Основной текст + 8"/>
    <w:aliases w:val="5 pt,Полужирный"/>
    <w:rsid w:val="00290F7F"/>
    <w:rPr>
      <w:rFonts w:ascii="Times New Roman" w:eastAsia="Times New Roman" w:hAnsi="Times New Roman" w:cs="Times New Roman" w:hint="default"/>
      <w:b/>
      <w:bCs/>
      <w:i w:val="0"/>
      <w:iCs w:val="0"/>
      <w:smallCaps w:val="0"/>
      <w:strike w:val="0"/>
      <w:dstrike w:val="0"/>
      <w:spacing w:val="0"/>
      <w:sz w:val="17"/>
      <w:szCs w:val="17"/>
      <w:u w:val="none"/>
      <w:effect w:val="none"/>
    </w:rPr>
  </w:style>
  <w:style w:type="character" w:customStyle="1" w:styleId="2fd">
    <w:name w:val="Основной текст (2)_"/>
    <w:rsid w:val="00290F7F"/>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2fe">
    <w:name w:val="Основной текст (2)"/>
    <w:rsid w:val="00290F7F"/>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211pt">
    <w:name w:val="Основной текст (2) + 11 pt"/>
    <w:aliases w:val="Курсив"/>
    <w:rsid w:val="00290F7F"/>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blk">
    <w:name w:val="blk"/>
    <w:rsid w:val="00290F7F"/>
  </w:style>
  <w:style w:type="paragraph" w:customStyle="1" w:styleId="xl108">
    <w:name w:val="xl108"/>
    <w:basedOn w:val="a1"/>
    <w:rsid w:val="00290F7F"/>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09">
    <w:name w:val="xl109"/>
    <w:basedOn w:val="a1"/>
    <w:rsid w:val="00290F7F"/>
    <w:pPr>
      <w:pBdr>
        <w:top w:val="single" w:sz="8" w:space="0" w:color="auto"/>
        <w:left w:val="single" w:sz="8" w:space="0" w:color="auto"/>
        <w:right w:val="single" w:sz="8" w:space="0" w:color="auto"/>
      </w:pBdr>
      <w:spacing w:before="100" w:beforeAutospacing="1" w:after="100" w:afterAutospacing="1"/>
      <w:jc w:val="left"/>
    </w:pPr>
    <w:rPr>
      <w:color w:val="000000"/>
      <w:sz w:val="20"/>
      <w:szCs w:val="20"/>
    </w:rPr>
  </w:style>
  <w:style w:type="paragraph" w:customStyle="1" w:styleId="xl110">
    <w:name w:val="xl110"/>
    <w:basedOn w:val="a1"/>
    <w:rsid w:val="00290F7F"/>
    <w:pPr>
      <w:pBdr>
        <w:left w:val="single" w:sz="8" w:space="0" w:color="auto"/>
        <w:right w:val="single" w:sz="8" w:space="0" w:color="auto"/>
      </w:pBdr>
      <w:spacing w:before="100" w:beforeAutospacing="1" w:after="100" w:afterAutospacing="1"/>
      <w:jc w:val="left"/>
    </w:pPr>
    <w:rPr>
      <w:color w:val="000000"/>
      <w:sz w:val="20"/>
      <w:szCs w:val="20"/>
    </w:rPr>
  </w:style>
  <w:style w:type="paragraph" w:customStyle="1" w:styleId="xl111">
    <w:name w:val="xl111"/>
    <w:basedOn w:val="a1"/>
    <w:rsid w:val="00290F7F"/>
    <w:pPr>
      <w:pBdr>
        <w:left w:val="single" w:sz="8" w:space="0" w:color="auto"/>
        <w:bottom w:val="single" w:sz="8" w:space="0" w:color="auto"/>
        <w:right w:val="single" w:sz="8" w:space="0" w:color="auto"/>
      </w:pBdr>
      <w:spacing w:before="100" w:beforeAutospacing="1" w:after="100" w:afterAutospacing="1"/>
      <w:jc w:val="left"/>
    </w:pPr>
    <w:rPr>
      <w:color w:val="000000"/>
      <w:sz w:val="20"/>
      <w:szCs w:val="20"/>
    </w:rPr>
  </w:style>
  <w:style w:type="paragraph" w:customStyle="1" w:styleId="xl112">
    <w:name w:val="xl112"/>
    <w:basedOn w:val="a1"/>
    <w:rsid w:val="00290F7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3">
    <w:name w:val="xl113"/>
    <w:basedOn w:val="a1"/>
    <w:rsid w:val="00290F7F"/>
    <w:pPr>
      <w:pBdr>
        <w:left w:val="single" w:sz="8" w:space="0" w:color="auto"/>
        <w:right w:val="single" w:sz="8" w:space="0" w:color="auto"/>
      </w:pBdr>
      <w:spacing w:before="100" w:beforeAutospacing="1" w:after="100" w:afterAutospacing="1"/>
      <w:jc w:val="center"/>
      <w:textAlignment w:val="center"/>
    </w:pPr>
  </w:style>
  <w:style w:type="paragraph" w:customStyle="1" w:styleId="xl114">
    <w:name w:val="xl114"/>
    <w:basedOn w:val="a1"/>
    <w:rsid w:val="00290F7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1"/>
    <w:rsid w:val="00290F7F"/>
    <w:pPr>
      <w:pBdr>
        <w:top w:val="single" w:sz="8" w:space="0" w:color="auto"/>
        <w:left w:val="single" w:sz="8" w:space="0" w:color="auto"/>
        <w:right w:val="single" w:sz="8" w:space="0" w:color="auto"/>
      </w:pBdr>
      <w:spacing w:before="100" w:beforeAutospacing="1" w:after="100" w:afterAutospacing="1"/>
      <w:jc w:val="left"/>
      <w:textAlignment w:val="center"/>
    </w:pPr>
    <w:rPr>
      <w:color w:val="000000"/>
      <w:sz w:val="20"/>
      <w:szCs w:val="20"/>
    </w:rPr>
  </w:style>
  <w:style w:type="paragraph" w:customStyle="1" w:styleId="xl116">
    <w:name w:val="xl116"/>
    <w:basedOn w:val="a1"/>
    <w:rsid w:val="00290F7F"/>
    <w:pPr>
      <w:pBdr>
        <w:left w:val="single" w:sz="8" w:space="0" w:color="auto"/>
        <w:right w:val="single" w:sz="8" w:space="0" w:color="auto"/>
      </w:pBdr>
      <w:spacing w:before="100" w:beforeAutospacing="1" w:after="100" w:afterAutospacing="1"/>
      <w:jc w:val="left"/>
      <w:textAlignment w:val="center"/>
    </w:pPr>
    <w:rPr>
      <w:color w:val="000000"/>
      <w:sz w:val="20"/>
      <w:szCs w:val="20"/>
    </w:rPr>
  </w:style>
  <w:style w:type="paragraph" w:customStyle="1" w:styleId="xl117">
    <w:name w:val="xl117"/>
    <w:basedOn w:val="a1"/>
    <w:rsid w:val="00290F7F"/>
    <w:pPr>
      <w:pBdr>
        <w:left w:val="single" w:sz="8" w:space="0" w:color="auto"/>
        <w:bottom w:val="single" w:sz="8" w:space="0" w:color="auto"/>
        <w:right w:val="single" w:sz="8" w:space="0" w:color="auto"/>
      </w:pBdr>
      <w:spacing w:before="100" w:beforeAutospacing="1" w:after="100" w:afterAutospacing="1"/>
      <w:jc w:val="left"/>
      <w:textAlignment w:val="center"/>
    </w:pPr>
    <w:rPr>
      <w:color w:val="000000"/>
      <w:sz w:val="20"/>
      <w:szCs w:val="20"/>
    </w:rPr>
  </w:style>
  <w:style w:type="paragraph" w:customStyle="1" w:styleId="xl118">
    <w:name w:val="xl118"/>
    <w:basedOn w:val="a1"/>
    <w:rsid w:val="00290F7F"/>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9">
    <w:name w:val="xl119"/>
    <w:basedOn w:val="a1"/>
    <w:rsid w:val="00290F7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8">
    <w:name w:val="8 пт (нум. список)"/>
    <w:basedOn w:val="a1"/>
    <w:semiHidden/>
    <w:rsid w:val="00290F7F"/>
    <w:pPr>
      <w:numPr>
        <w:ilvl w:val="2"/>
        <w:numId w:val="20"/>
      </w:numPr>
      <w:spacing w:before="40" w:after="40"/>
    </w:pPr>
    <w:rPr>
      <w:sz w:val="16"/>
      <w:lang w:val="en-US"/>
    </w:rPr>
  </w:style>
  <w:style w:type="paragraph" w:customStyle="1" w:styleId="9">
    <w:name w:val="9 пт (нум. список)"/>
    <w:basedOn w:val="a1"/>
    <w:semiHidden/>
    <w:rsid w:val="00290F7F"/>
    <w:pPr>
      <w:numPr>
        <w:ilvl w:val="1"/>
        <w:numId w:val="20"/>
      </w:numPr>
      <w:spacing w:before="144" w:after="144"/>
    </w:pPr>
  </w:style>
  <w:style w:type="paragraph" w:customStyle="1" w:styleId="NumberList">
    <w:name w:val="Number List"/>
    <w:basedOn w:val="a1"/>
    <w:rsid w:val="00290F7F"/>
    <w:pPr>
      <w:numPr>
        <w:numId w:val="20"/>
      </w:numPr>
      <w:spacing w:before="120" w:after="0"/>
    </w:pPr>
  </w:style>
  <w:style w:type="table" w:customStyle="1" w:styleId="2ff">
    <w:name w:val="Сетка таблицы2"/>
    <w:basedOn w:val="a3"/>
    <w:next w:val="afff9"/>
    <w:uiPriority w:val="59"/>
    <w:rsid w:val="00290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0">
    <w:name w:val="xl120"/>
    <w:basedOn w:val="a1"/>
    <w:rsid w:val="00290F7F"/>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1">
    <w:name w:val="xl121"/>
    <w:basedOn w:val="a1"/>
    <w:rsid w:val="00290F7F"/>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2">
    <w:name w:val="xl122"/>
    <w:basedOn w:val="a1"/>
    <w:rsid w:val="00290F7F"/>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numbering" w:customStyle="1" w:styleId="Time">
    <w:name w:val="TimeСтиль"/>
    <w:rsid w:val="00290F7F"/>
    <w:pPr>
      <w:numPr>
        <w:numId w:val="21"/>
      </w:numPr>
    </w:pPr>
  </w:style>
  <w:style w:type="paragraph" w:customStyle="1" w:styleId="ConsPlusCell">
    <w:name w:val="ConsPlusCell"/>
    <w:uiPriority w:val="99"/>
    <w:rsid w:val="00EF3C4E"/>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a0">
    <w:name w:val="НЦРТ Положение"/>
    <w:uiPriority w:val="99"/>
    <w:rsid w:val="008E7585"/>
    <w:pPr>
      <w:numPr>
        <w:numId w:val="28"/>
      </w:numPr>
    </w:pPr>
  </w:style>
  <w:style w:type="paragraph" w:customStyle="1" w:styleId="3">
    <w:name w:val="[Ростех] Наименование Подраздела (Уровень 3)"/>
    <w:uiPriority w:val="99"/>
    <w:qFormat/>
    <w:rsid w:val="008E7585"/>
    <w:pPr>
      <w:keepNext/>
      <w:keepLines/>
      <w:numPr>
        <w:ilvl w:val="1"/>
        <w:numId w:val="29"/>
      </w:numPr>
      <w:suppressAutoHyphens/>
      <w:spacing w:before="240" w:after="0" w:line="240" w:lineRule="auto"/>
      <w:ind w:left="2269"/>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8E7585"/>
    <w:pPr>
      <w:keepNext/>
      <w:keepLines/>
      <w:numPr>
        <w:numId w:val="2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8E7585"/>
    <w:pPr>
      <w:numPr>
        <w:ilvl w:val="5"/>
        <w:numId w:val="2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8"/>
    <w:uiPriority w:val="99"/>
    <w:qFormat/>
    <w:rsid w:val="008E7585"/>
    <w:pPr>
      <w:numPr>
        <w:ilvl w:val="3"/>
        <w:numId w:val="29"/>
      </w:numPr>
      <w:suppressAutoHyphens/>
      <w:spacing w:before="120" w:after="0" w:line="240" w:lineRule="auto"/>
      <w:ind w:left="1985"/>
      <w:jc w:val="both"/>
      <w:outlineLvl w:val="4"/>
    </w:pPr>
    <w:rPr>
      <w:rFonts w:ascii="Proxima Nova ExCn Rg" w:eastAsia="Times New Roman" w:hAnsi="Proxima Nova ExCn Rg" w:cs="Times New Roman"/>
      <w:sz w:val="28"/>
      <w:szCs w:val="28"/>
      <w:lang w:eastAsia="ru-RU"/>
    </w:rPr>
  </w:style>
  <w:style w:type="character" w:customStyle="1" w:styleId="58">
    <w:name w:val="[Ростех] Текст Подпункта (Уровень 5) Знак"/>
    <w:basedOn w:val="a2"/>
    <w:link w:val="5"/>
    <w:uiPriority w:val="99"/>
    <w:qFormat/>
    <w:rsid w:val="008E7585"/>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8E7585"/>
    <w:pPr>
      <w:numPr>
        <w:ilvl w:val="4"/>
        <w:numId w:val="2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d"/>
    <w:uiPriority w:val="99"/>
    <w:qFormat/>
    <w:rsid w:val="008E7585"/>
    <w:pPr>
      <w:numPr>
        <w:ilvl w:val="2"/>
        <w:numId w:val="2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d">
    <w:name w:val="[Ростех] Текст Пункта (Уровень 4) Знак"/>
    <w:basedOn w:val="a2"/>
    <w:link w:val="4"/>
    <w:uiPriority w:val="99"/>
    <w:rsid w:val="008E7585"/>
    <w:rPr>
      <w:rFonts w:ascii="Proxima Nova ExCn Rg" w:eastAsia="Times New Roman" w:hAnsi="Proxima Nova ExCn Rg" w:cs="Times New Roman"/>
      <w:sz w:val="28"/>
      <w:szCs w:val="28"/>
      <w:lang w:eastAsia="ru-RU"/>
    </w:rPr>
  </w:style>
  <w:style w:type="paragraph" w:styleId="affffff0">
    <w:name w:val="TOC Heading"/>
    <w:basedOn w:val="1"/>
    <w:next w:val="a1"/>
    <w:uiPriority w:val="39"/>
    <w:unhideWhenUsed/>
    <w:qFormat/>
    <w:rsid w:val="005E2E67"/>
    <w:pPr>
      <w:keepLines/>
      <w:spacing w:before="480" w:after="0"/>
      <w:jc w:val="both"/>
      <w:outlineLvl w:val="9"/>
    </w:pPr>
    <w:rPr>
      <w:rFonts w:asciiTheme="majorHAnsi" w:eastAsiaTheme="majorEastAsia" w:hAnsiTheme="majorHAnsi" w:cstheme="majorBidi"/>
      <w:b/>
      <w:bCs/>
      <w:color w:val="365F91" w:themeColor="accent1" w:themeShade="BF"/>
      <w:kern w:val="0"/>
      <w:sz w:val="28"/>
      <w:szCs w:val="28"/>
    </w:rPr>
  </w:style>
  <w:style w:type="numbering" w:customStyle="1" w:styleId="4e">
    <w:name w:val="Нет списка4"/>
    <w:next w:val="a4"/>
    <w:uiPriority w:val="99"/>
    <w:semiHidden/>
    <w:unhideWhenUsed/>
    <w:rsid w:val="005E2E67"/>
  </w:style>
  <w:style w:type="numbering" w:customStyle="1" w:styleId="59">
    <w:name w:val="Нет списка5"/>
    <w:next w:val="a4"/>
    <w:uiPriority w:val="99"/>
    <w:semiHidden/>
    <w:unhideWhenUsed/>
    <w:rsid w:val="00B11CC0"/>
  </w:style>
  <w:style w:type="table" w:customStyle="1" w:styleId="2ff0">
    <w:name w:val="Изысканная таблица2"/>
    <w:basedOn w:val="a3"/>
    <w:next w:val="afff1"/>
    <w:rsid w:val="00B11CC0"/>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9">
    <w:name w:val="Сетка таблицы3"/>
    <w:basedOn w:val="a3"/>
    <w:next w:val="afff9"/>
    <w:uiPriority w:val="59"/>
    <w:rsid w:val="00B11CC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B11CC0"/>
  </w:style>
  <w:style w:type="numbering" w:customStyle="1" w:styleId="1130">
    <w:name w:val="Нет списка113"/>
    <w:next w:val="a4"/>
    <w:uiPriority w:val="99"/>
    <w:semiHidden/>
    <w:unhideWhenUsed/>
    <w:rsid w:val="00B11CC0"/>
  </w:style>
  <w:style w:type="numbering" w:customStyle="1" w:styleId="1112">
    <w:name w:val="Нет списка1112"/>
    <w:next w:val="a4"/>
    <w:uiPriority w:val="99"/>
    <w:semiHidden/>
    <w:unhideWhenUsed/>
    <w:rsid w:val="00B11CC0"/>
  </w:style>
  <w:style w:type="numbering" w:customStyle="1" w:styleId="221">
    <w:name w:val="Нет списка22"/>
    <w:next w:val="a4"/>
    <w:uiPriority w:val="99"/>
    <w:semiHidden/>
    <w:unhideWhenUsed/>
    <w:rsid w:val="00B11CC0"/>
  </w:style>
  <w:style w:type="numbering" w:customStyle="1" w:styleId="315">
    <w:name w:val="Нет списка31"/>
    <w:next w:val="a4"/>
    <w:uiPriority w:val="99"/>
    <w:semiHidden/>
    <w:unhideWhenUsed/>
    <w:rsid w:val="00B11CC0"/>
  </w:style>
  <w:style w:type="table" w:customStyle="1" w:styleId="114">
    <w:name w:val="Сетка таблицы11"/>
    <w:basedOn w:val="a3"/>
    <w:next w:val="afff9"/>
    <w:uiPriority w:val="59"/>
    <w:rsid w:val="00B11C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Изысканная таблица11"/>
    <w:basedOn w:val="a3"/>
    <w:next w:val="afff1"/>
    <w:rsid w:val="00B11CC0"/>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0">
    <w:name w:val="Нет списка121"/>
    <w:next w:val="a4"/>
    <w:uiPriority w:val="99"/>
    <w:semiHidden/>
    <w:unhideWhenUsed/>
    <w:rsid w:val="00B11CC0"/>
  </w:style>
  <w:style w:type="numbering" w:customStyle="1" w:styleId="1121">
    <w:name w:val="Нет списка1121"/>
    <w:next w:val="a4"/>
    <w:semiHidden/>
    <w:unhideWhenUsed/>
    <w:rsid w:val="00B11CC0"/>
  </w:style>
  <w:style w:type="numbering" w:customStyle="1" w:styleId="11111">
    <w:name w:val="Нет списка11111"/>
    <w:next w:val="a4"/>
    <w:uiPriority w:val="99"/>
    <w:semiHidden/>
    <w:unhideWhenUsed/>
    <w:rsid w:val="00B11CC0"/>
  </w:style>
  <w:style w:type="numbering" w:customStyle="1" w:styleId="2110">
    <w:name w:val="Нет списка211"/>
    <w:next w:val="a4"/>
    <w:uiPriority w:val="99"/>
    <w:semiHidden/>
    <w:unhideWhenUsed/>
    <w:rsid w:val="00B11CC0"/>
  </w:style>
  <w:style w:type="table" w:customStyle="1" w:styleId="217">
    <w:name w:val="Сетка таблицы21"/>
    <w:basedOn w:val="a3"/>
    <w:next w:val="afff9"/>
    <w:uiPriority w:val="59"/>
    <w:rsid w:val="00B11C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4"/>
    <w:uiPriority w:val="99"/>
    <w:semiHidden/>
    <w:unhideWhenUsed/>
    <w:rsid w:val="00B11C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6B8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
    <w:basedOn w:val="a1"/>
    <w:next w:val="a1"/>
    <w:link w:val="10"/>
    <w:uiPriority w:val="9"/>
    <w:qFormat/>
    <w:rsid w:val="00290F7F"/>
    <w:pPr>
      <w:keepNext/>
      <w:spacing w:before="240"/>
      <w:jc w:val="center"/>
      <w:outlineLvl w:val="0"/>
    </w:pPr>
    <w:rPr>
      <w:kern w:val="28"/>
      <w:sz w:val="36"/>
      <w:szCs w:val="20"/>
    </w:rPr>
  </w:style>
  <w:style w:type="paragraph" w:styleId="21">
    <w:name w:val="heading 2"/>
    <w:aliases w:val="H2,h2"/>
    <w:basedOn w:val="a1"/>
    <w:next w:val="a1"/>
    <w:link w:val="210"/>
    <w:uiPriority w:val="99"/>
    <w:qFormat/>
    <w:rsid w:val="00290F7F"/>
    <w:pPr>
      <w:keepNext/>
      <w:jc w:val="center"/>
      <w:outlineLvl w:val="1"/>
    </w:pPr>
    <w:rPr>
      <w:sz w:val="30"/>
      <w:szCs w:val="20"/>
    </w:rPr>
  </w:style>
  <w:style w:type="paragraph" w:styleId="31">
    <w:name w:val="heading 3"/>
    <w:aliases w:val="H3,OG Heading 3,h3,3,h:3,ITT t3,PA Minor Section,TE Heading,Title3,l3,Level 3 Head,H31,H32,H33,H34,H35,título 3,subhead,1.,TF-Overskrift 3,Titre3,alltoc,Table3,3heading,Heading 3 - old,orderpara2,l31,l32,l33,l34,l35,H311"/>
    <w:basedOn w:val="a1"/>
    <w:next w:val="a1"/>
    <w:link w:val="32"/>
    <w:uiPriority w:val="9"/>
    <w:qFormat/>
    <w:rsid w:val="00290F7F"/>
    <w:pPr>
      <w:keepNext/>
      <w:numPr>
        <w:ilvl w:val="2"/>
        <w:numId w:val="1"/>
      </w:numPr>
      <w:spacing w:before="240"/>
      <w:outlineLvl w:val="2"/>
    </w:pPr>
    <w:rPr>
      <w:rFonts w:ascii="Arial" w:hAnsi="Arial"/>
      <w:b/>
      <w:szCs w:val="20"/>
    </w:rPr>
  </w:style>
  <w:style w:type="paragraph" w:styleId="41">
    <w:name w:val="heading 4"/>
    <w:aliases w:val="H4,OG Heading 4,4,I4,l4,heading4,I41,41,l41,heading41,(Shift Ctrl 4),Titre 41,t4.T4,4heading,a.,4 dash,d,4 dash1,d1,31,h41,a.1,4 dash2,d2,32,h42,a.2,4 dash3,d3,33,h43,a.3,4 dash4,d4,34,h44,a.4,Sub sub heading,4 dash5,d5,35,h45,a.5,PIM 4,h:4"/>
    <w:basedOn w:val="a1"/>
    <w:next w:val="a1"/>
    <w:link w:val="42"/>
    <w:uiPriority w:val="99"/>
    <w:qFormat/>
    <w:rsid w:val="00290F7F"/>
    <w:pPr>
      <w:keepNext/>
      <w:numPr>
        <w:ilvl w:val="3"/>
        <w:numId w:val="1"/>
      </w:numPr>
      <w:spacing w:before="240"/>
      <w:outlineLvl w:val="3"/>
    </w:pPr>
    <w:rPr>
      <w:rFonts w:ascii="Arial" w:hAnsi="Arial"/>
      <w:szCs w:val="20"/>
    </w:rPr>
  </w:style>
  <w:style w:type="paragraph" w:styleId="50">
    <w:name w:val="heading 5"/>
    <w:aliases w:val="H5,OG Appendix,ITT t5,PA Pico Section,5,Roman list,h5,Roman list1,Roman list2,Roman list11,Roman list3,Roman list12,Roman list21,Roman list111"/>
    <w:basedOn w:val="a1"/>
    <w:next w:val="a1"/>
    <w:link w:val="51"/>
    <w:uiPriority w:val="99"/>
    <w:qFormat/>
    <w:rsid w:val="00290F7F"/>
    <w:pPr>
      <w:numPr>
        <w:ilvl w:val="4"/>
        <w:numId w:val="1"/>
      </w:numPr>
      <w:spacing w:before="240"/>
      <w:outlineLvl w:val="4"/>
    </w:pPr>
    <w:rPr>
      <w:sz w:val="22"/>
      <w:szCs w:val="20"/>
    </w:rPr>
  </w:style>
  <w:style w:type="paragraph" w:styleId="60">
    <w:name w:val="heading 6"/>
    <w:aliases w:val="OG Distribution,ITT t6,PA Appendix,6,Bullet list,Bullet list1,Bullet list2,Bullet list11,Bullet list3,Bullet list12,Bullet list21,Bullet list111,Bullet lis,H6"/>
    <w:basedOn w:val="a1"/>
    <w:next w:val="a1"/>
    <w:link w:val="61"/>
    <w:uiPriority w:val="99"/>
    <w:qFormat/>
    <w:rsid w:val="00290F7F"/>
    <w:pPr>
      <w:numPr>
        <w:ilvl w:val="5"/>
        <w:numId w:val="1"/>
      </w:numPr>
      <w:spacing w:before="240"/>
      <w:outlineLvl w:val="5"/>
    </w:pPr>
    <w:rPr>
      <w:i/>
      <w:sz w:val="22"/>
      <w:szCs w:val="20"/>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1"/>
    <w:next w:val="a1"/>
    <w:link w:val="70"/>
    <w:uiPriority w:val="99"/>
    <w:qFormat/>
    <w:rsid w:val="00290F7F"/>
    <w:pPr>
      <w:numPr>
        <w:ilvl w:val="6"/>
        <w:numId w:val="1"/>
      </w:numPr>
      <w:spacing w:before="240"/>
      <w:outlineLvl w:val="6"/>
    </w:pPr>
    <w:rPr>
      <w:rFonts w:ascii="Arial" w:hAnsi="Arial"/>
      <w:sz w:val="20"/>
      <w:szCs w:val="20"/>
    </w:rPr>
  </w:style>
  <w:style w:type="paragraph" w:styleId="80">
    <w:name w:val="heading 8"/>
    <w:aliases w:val="ITT t8,PA Appendix Minor,8,r,requirement,req2,Reference List,action,action1,action2,action11,action3,action4,action5,action6,action7,action12,action21,action111,action31,action8,action13,action22,action112,action32"/>
    <w:basedOn w:val="a1"/>
    <w:next w:val="a1"/>
    <w:link w:val="81"/>
    <w:uiPriority w:val="99"/>
    <w:qFormat/>
    <w:rsid w:val="00290F7F"/>
    <w:pPr>
      <w:numPr>
        <w:ilvl w:val="7"/>
        <w:numId w:val="1"/>
      </w:numPr>
      <w:spacing w:before="240"/>
      <w:outlineLvl w:val="7"/>
    </w:pPr>
    <w:rPr>
      <w:rFonts w:ascii="Arial" w:hAnsi="Arial"/>
      <w:i/>
      <w:sz w:val="20"/>
      <w:szCs w:val="20"/>
    </w:rPr>
  </w:style>
  <w:style w:type="paragraph" w:styleId="90">
    <w:name w:val="heading 9"/>
    <w:aliases w:val="ITT t9,9,rb,req bullet,req1,progress,Titre 10,App Heading,progress1,progress2,progress11,progress3,progress4,progress5,progress6,progress7,progress12,progress21,progress111,progress31,progress8,progress13,Messages"/>
    <w:basedOn w:val="a1"/>
    <w:next w:val="a1"/>
    <w:link w:val="91"/>
    <w:uiPriority w:val="99"/>
    <w:qFormat/>
    <w:rsid w:val="00290F7F"/>
    <w:pPr>
      <w:numPr>
        <w:ilvl w:val="8"/>
        <w:numId w:val="1"/>
      </w:numPr>
      <w:spacing w:before="24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1,H1 Знак2,H1 Знак Знак1,Заголовок 1 Знак Знак Знак Знак Знак Знак Знак Знак Знак Знак Знак Знак"/>
    <w:basedOn w:val="a2"/>
    <w:link w:val="1"/>
    <w:uiPriority w:val="9"/>
    <w:rsid w:val="00290F7F"/>
    <w:rPr>
      <w:rFonts w:ascii="Times New Roman" w:eastAsia="Times New Roman" w:hAnsi="Times New Roman" w:cs="Times New Roman"/>
      <w:kern w:val="28"/>
      <w:sz w:val="36"/>
      <w:szCs w:val="20"/>
      <w:lang w:eastAsia="ru-RU"/>
    </w:rPr>
  </w:style>
  <w:style w:type="character" w:customStyle="1" w:styleId="22">
    <w:name w:val="Заголовок 2 Знак"/>
    <w:basedOn w:val="a2"/>
    <w:uiPriority w:val="9"/>
    <w:semiHidden/>
    <w:rsid w:val="00290F7F"/>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OG Heading 3 Знак,h3 Знак,3 Знак,h:3 Знак,ITT t3 Знак,PA Minor Section Знак,TE Heading Знак,Title3 Знак,l3 Знак,Level 3 Head Знак,H31 Знак,H32 Знак,H33 Знак,H34 Знак,H35 Знак,título 3 Знак,subhead Знак,1. Знак,Titre3 Знак"/>
    <w:basedOn w:val="a2"/>
    <w:link w:val="31"/>
    <w:uiPriority w:val="9"/>
    <w:rsid w:val="00290F7F"/>
    <w:rPr>
      <w:rFonts w:ascii="Arial" w:eastAsia="Times New Roman" w:hAnsi="Arial" w:cs="Times New Roman"/>
      <w:b/>
      <w:sz w:val="24"/>
      <w:szCs w:val="20"/>
      <w:lang w:eastAsia="ru-RU"/>
    </w:rPr>
  </w:style>
  <w:style w:type="character" w:customStyle="1" w:styleId="42">
    <w:name w:val="Заголовок 4 Знак"/>
    <w:aliases w:val="H4 Знак,OG Heading 4 Знак,4 Знак,I4 Знак,l4 Знак,heading4 Знак,I41 Знак,41 Знак,l41 Знак,heading41 Знак,(Shift Ctrl 4) Знак,Titre 41 Знак,t4.T4 Знак,4heading Знак,a. Знак,4 dash Знак,d Знак,4 dash1 Знак,d1 Знак,31 Знак,h41 Знак,a.1 Знак"/>
    <w:basedOn w:val="a2"/>
    <w:link w:val="41"/>
    <w:uiPriority w:val="99"/>
    <w:rsid w:val="00290F7F"/>
    <w:rPr>
      <w:rFonts w:ascii="Arial" w:eastAsia="Times New Roman" w:hAnsi="Arial" w:cs="Times New Roman"/>
      <w:sz w:val="24"/>
      <w:szCs w:val="20"/>
      <w:lang w:eastAsia="ru-RU"/>
    </w:rPr>
  </w:style>
  <w:style w:type="character" w:customStyle="1" w:styleId="51">
    <w:name w:val="Заголовок 5 Знак"/>
    <w:aliases w:val="H5 Знак,OG Appendix Знак,ITT t5 Знак,PA Pico Section Знак,5 Знак,Roman list Знак,h5 Знак,Roman list1 Знак,Roman list2 Знак,Roman list11 Знак,Roman list3 Знак,Roman list12 Знак,Roman list21 Знак,Roman list111 Знак"/>
    <w:basedOn w:val="a2"/>
    <w:link w:val="50"/>
    <w:uiPriority w:val="99"/>
    <w:rsid w:val="00290F7F"/>
    <w:rPr>
      <w:rFonts w:ascii="Times New Roman" w:eastAsia="Times New Roman" w:hAnsi="Times New Roman" w:cs="Times New Roman"/>
      <w:szCs w:val="20"/>
      <w:lang w:eastAsia="ru-RU"/>
    </w:rPr>
  </w:style>
  <w:style w:type="character" w:customStyle="1" w:styleId="61">
    <w:name w:val="Заголовок 6 Знак"/>
    <w:aliases w:val="OG Distribution Знак,ITT t6 Знак,PA Appendix Знак,6 Знак,Bullet list Знак,Bullet list1 Знак,Bullet list2 Знак,Bullet list11 Знак,Bullet list3 Знак,Bullet list12 Знак,Bullet list21 Знак,Bullet list111 Знак,Bullet lis Знак,H6 Знак"/>
    <w:basedOn w:val="a2"/>
    <w:link w:val="60"/>
    <w:uiPriority w:val="99"/>
    <w:rsid w:val="00290F7F"/>
    <w:rPr>
      <w:rFonts w:ascii="Times New Roman" w:eastAsia="Times New Roman" w:hAnsi="Times New Roman" w:cs="Times New Roman"/>
      <w:i/>
      <w:szCs w:val="20"/>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2"/>
    <w:link w:val="7"/>
    <w:uiPriority w:val="99"/>
    <w:rsid w:val="00290F7F"/>
    <w:rPr>
      <w:rFonts w:ascii="Arial" w:eastAsia="Times New Roman" w:hAnsi="Arial" w:cs="Times New Roman"/>
      <w:sz w:val="20"/>
      <w:szCs w:val="20"/>
      <w:lang w:eastAsia="ru-RU"/>
    </w:rPr>
  </w:style>
  <w:style w:type="character" w:customStyle="1" w:styleId="81">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2"/>
    <w:link w:val="80"/>
    <w:uiPriority w:val="99"/>
    <w:rsid w:val="00290F7F"/>
    <w:rPr>
      <w:rFonts w:ascii="Arial" w:eastAsia="Times New Roman" w:hAnsi="Arial" w:cs="Times New Roman"/>
      <w:i/>
      <w:sz w:val="20"/>
      <w:szCs w:val="20"/>
      <w:lang w:eastAsia="ru-RU"/>
    </w:rPr>
  </w:style>
  <w:style w:type="character" w:customStyle="1" w:styleId="91">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2"/>
    <w:link w:val="90"/>
    <w:uiPriority w:val="99"/>
    <w:rsid w:val="00290F7F"/>
    <w:rPr>
      <w:rFonts w:ascii="Arial" w:eastAsia="Times New Roman" w:hAnsi="Arial" w:cs="Times New Roman"/>
      <w:b/>
      <w:i/>
      <w:sz w:val="18"/>
      <w:szCs w:val="20"/>
      <w:lang w:eastAsia="ru-RU"/>
    </w:rPr>
  </w:style>
  <w:style w:type="paragraph" w:customStyle="1" w:styleId="11">
    <w:name w:val="Знак1"/>
    <w:basedOn w:val="a1"/>
    <w:rsid w:val="00290F7F"/>
    <w:pPr>
      <w:spacing w:before="100" w:beforeAutospacing="1" w:after="100" w:afterAutospacing="1"/>
      <w:jc w:val="left"/>
    </w:pPr>
    <w:rPr>
      <w:color w:val="000000"/>
      <w:u w:color="000000"/>
      <w:lang w:val="en-US" w:eastAsia="en-US"/>
    </w:rPr>
  </w:style>
  <w:style w:type="character" w:customStyle="1" w:styleId="12">
    <w:name w:val="Заголовок 1 Знак Знак Знак Знак Знак Знак Знак Знак Знак Знак"/>
    <w:aliases w:val="H1 Знак1,H1 Знак Знак Знак,H1 Знак Знак,Заголовок 1 Знак Знак Знак Знак Знак Знак Знак Знак Знак Знак Знак Знак Знак1"/>
    <w:locked/>
    <w:rsid w:val="00290F7F"/>
    <w:rPr>
      <w:kern w:val="28"/>
      <w:sz w:val="36"/>
      <w:lang w:val="ru-RU" w:eastAsia="ru-RU" w:bidi="ar-SA"/>
    </w:rPr>
  </w:style>
  <w:style w:type="character" w:styleId="a5">
    <w:name w:val="Hyperlink"/>
    <w:uiPriority w:val="99"/>
    <w:rsid w:val="00290F7F"/>
    <w:rPr>
      <w:color w:val="0000FF"/>
      <w:u w:val="single"/>
    </w:rPr>
  </w:style>
  <w:style w:type="paragraph" w:styleId="HTML">
    <w:name w:val="HTML Preformatted"/>
    <w:basedOn w:val="a1"/>
    <w:link w:val="HTML0"/>
    <w:rsid w:val="0029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rsid w:val="00290F7F"/>
    <w:rPr>
      <w:rFonts w:ascii="Courier New" w:eastAsia="Times New Roman" w:hAnsi="Courier New" w:cs="Times New Roman"/>
      <w:sz w:val="20"/>
      <w:szCs w:val="20"/>
      <w:lang w:eastAsia="ru-RU"/>
    </w:rPr>
  </w:style>
  <w:style w:type="paragraph" w:styleId="13">
    <w:name w:val="toc 1"/>
    <w:basedOn w:val="a1"/>
    <w:next w:val="a1"/>
    <w:autoRedefine/>
    <w:uiPriority w:val="39"/>
    <w:rsid w:val="00290F7F"/>
    <w:pPr>
      <w:tabs>
        <w:tab w:val="left" w:pos="1440"/>
        <w:tab w:val="right" w:leader="dot" w:pos="9720"/>
        <w:tab w:val="right" w:leader="dot" w:pos="9923"/>
      </w:tabs>
      <w:spacing w:before="100" w:after="0"/>
    </w:pPr>
    <w:rPr>
      <w:bCs/>
    </w:rPr>
  </w:style>
  <w:style w:type="paragraph" w:styleId="23">
    <w:name w:val="toc 2"/>
    <w:basedOn w:val="a1"/>
    <w:next w:val="a1"/>
    <w:autoRedefine/>
    <w:uiPriority w:val="39"/>
    <w:rsid w:val="00290F7F"/>
    <w:pPr>
      <w:tabs>
        <w:tab w:val="left" w:pos="960"/>
        <w:tab w:val="right" w:leader="dot" w:pos="9720"/>
      </w:tabs>
      <w:spacing w:before="20" w:after="0"/>
      <w:ind w:left="360"/>
      <w:jc w:val="left"/>
    </w:pPr>
    <w:rPr>
      <w:b/>
      <w:bCs/>
      <w:sz w:val="20"/>
      <w:szCs w:val="20"/>
    </w:rPr>
  </w:style>
  <w:style w:type="paragraph" w:styleId="a6">
    <w:name w:val="header"/>
    <w:aliases w:val="Aa?oiee eieiioeooe"/>
    <w:basedOn w:val="a1"/>
    <w:link w:val="14"/>
    <w:uiPriority w:val="99"/>
    <w:rsid w:val="00290F7F"/>
    <w:pPr>
      <w:tabs>
        <w:tab w:val="center" w:pos="4153"/>
        <w:tab w:val="right" w:pos="8306"/>
      </w:tabs>
      <w:spacing w:before="120" w:after="120"/>
    </w:pPr>
    <w:rPr>
      <w:rFonts w:ascii="Arial" w:hAnsi="Arial"/>
      <w:noProof/>
      <w:szCs w:val="20"/>
    </w:rPr>
  </w:style>
  <w:style w:type="character" w:customStyle="1" w:styleId="a7">
    <w:name w:val="Верхний колонтитул Знак"/>
    <w:basedOn w:val="a2"/>
    <w:uiPriority w:val="99"/>
    <w:semiHidden/>
    <w:rsid w:val="00290F7F"/>
    <w:rPr>
      <w:rFonts w:ascii="Times New Roman" w:eastAsia="Times New Roman" w:hAnsi="Times New Roman" w:cs="Times New Roman"/>
      <w:sz w:val="24"/>
      <w:szCs w:val="24"/>
      <w:lang w:eastAsia="ru-RU"/>
    </w:rPr>
  </w:style>
  <w:style w:type="character" w:customStyle="1" w:styleId="14">
    <w:name w:val="Верхний колонтитул Знак1"/>
    <w:aliases w:val="Aa?oiee eieiioeooe Знак"/>
    <w:link w:val="a6"/>
    <w:uiPriority w:val="99"/>
    <w:rsid w:val="00290F7F"/>
    <w:rPr>
      <w:rFonts w:ascii="Arial" w:eastAsia="Times New Roman" w:hAnsi="Arial" w:cs="Times New Roman"/>
      <w:noProof/>
      <w:sz w:val="24"/>
      <w:szCs w:val="20"/>
      <w:lang w:eastAsia="ru-RU"/>
    </w:rPr>
  </w:style>
  <w:style w:type="paragraph" w:styleId="a8">
    <w:name w:val="footer"/>
    <w:basedOn w:val="a1"/>
    <w:link w:val="a9"/>
    <w:uiPriority w:val="99"/>
    <w:rsid w:val="00290F7F"/>
    <w:pPr>
      <w:tabs>
        <w:tab w:val="center" w:pos="4153"/>
        <w:tab w:val="right" w:pos="8306"/>
      </w:tabs>
    </w:pPr>
    <w:rPr>
      <w:noProof/>
      <w:szCs w:val="20"/>
    </w:rPr>
  </w:style>
  <w:style w:type="character" w:customStyle="1" w:styleId="a9">
    <w:name w:val="Нижний колонтитул Знак"/>
    <w:basedOn w:val="a2"/>
    <w:link w:val="a8"/>
    <w:uiPriority w:val="99"/>
    <w:rsid w:val="00290F7F"/>
    <w:rPr>
      <w:rFonts w:ascii="Times New Roman" w:eastAsia="Times New Roman" w:hAnsi="Times New Roman" w:cs="Times New Roman"/>
      <w:noProof/>
      <w:sz w:val="24"/>
      <w:szCs w:val="20"/>
      <w:lang w:eastAsia="ru-RU"/>
    </w:rPr>
  </w:style>
  <w:style w:type="paragraph" w:styleId="aa">
    <w:name w:val="List Bullet"/>
    <w:aliases w:val="UL,Маркированный список 1,Маркированный список Знак Знак Знак Знак Знак Знак Знак Знак Знак Знак Знак Знак Знак Знак Знак Знак"/>
    <w:basedOn w:val="a1"/>
    <w:autoRedefine/>
    <w:rsid w:val="00290F7F"/>
    <w:pPr>
      <w:widowControl w:val="0"/>
      <w:spacing w:after="0"/>
    </w:pPr>
    <w:rPr>
      <w:sz w:val="22"/>
      <w:szCs w:val="22"/>
    </w:rPr>
  </w:style>
  <w:style w:type="paragraph" w:styleId="24">
    <w:name w:val="List Number 2"/>
    <w:basedOn w:val="a1"/>
    <w:rsid w:val="00290F7F"/>
    <w:pPr>
      <w:tabs>
        <w:tab w:val="num" w:pos="643"/>
      </w:tabs>
      <w:ind w:left="643" w:hanging="360"/>
    </w:pPr>
    <w:rPr>
      <w:szCs w:val="20"/>
    </w:rPr>
  </w:style>
  <w:style w:type="paragraph" w:styleId="ab">
    <w:name w:val="Title"/>
    <w:aliases w:val="Çàãîëîâîê,Caaieiaie"/>
    <w:basedOn w:val="a1"/>
    <w:link w:val="ac"/>
    <w:qFormat/>
    <w:rsid w:val="00290F7F"/>
    <w:pPr>
      <w:spacing w:before="240"/>
      <w:jc w:val="center"/>
      <w:outlineLvl w:val="0"/>
    </w:pPr>
    <w:rPr>
      <w:rFonts w:ascii="Arial" w:hAnsi="Arial"/>
      <w:b/>
      <w:kern w:val="28"/>
      <w:sz w:val="32"/>
      <w:szCs w:val="20"/>
    </w:rPr>
  </w:style>
  <w:style w:type="character" w:customStyle="1" w:styleId="ac">
    <w:name w:val="Название Знак"/>
    <w:aliases w:val="Çàãîëîâîê Знак,Caaieiaie Знак"/>
    <w:basedOn w:val="a2"/>
    <w:link w:val="ab"/>
    <w:rsid w:val="00290F7F"/>
    <w:rPr>
      <w:rFonts w:ascii="Arial" w:eastAsia="Times New Roman" w:hAnsi="Arial" w:cs="Times New Roman"/>
      <w:b/>
      <w:kern w:val="28"/>
      <w:sz w:val="32"/>
      <w:szCs w:val="20"/>
      <w:lang w:eastAsia="ru-RU"/>
    </w:rPr>
  </w:style>
  <w:style w:type="paragraph" w:styleId="ad">
    <w:name w:val="Body Text"/>
    <w:aliases w:val="Основной текст Знак Знак,BO,ID,body indent,ändrad, ändrad,EHPT,Body Text2,Заг1"/>
    <w:basedOn w:val="a1"/>
    <w:link w:val="15"/>
    <w:uiPriority w:val="99"/>
    <w:rsid w:val="00290F7F"/>
    <w:pPr>
      <w:spacing w:after="120"/>
    </w:pPr>
    <w:rPr>
      <w:szCs w:val="20"/>
    </w:rPr>
  </w:style>
  <w:style w:type="character" w:customStyle="1" w:styleId="ae">
    <w:name w:val="Основной текст Знак"/>
    <w:basedOn w:val="a2"/>
    <w:uiPriority w:val="99"/>
    <w:rsid w:val="00290F7F"/>
    <w:rPr>
      <w:rFonts w:ascii="Times New Roman" w:eastAsia="Times New Roman" w:hAnsi="Times New Roman" w:cs="Times New Roman"/>
      <w:sz w:val="24"/>
      <w:szCs w:val="24"/>
      <w:lang w:eastAsia="ru-RU"/>
    </w:rPr>
  </w:style>
  <w:style w:type="character" w:customStyle="1" w:styleId="af">
    <w:name w:val="Основной текст Знак Знак Знак"/>
    <w:aliases w:val="Основной текст Знак Знак Знак1,Основной текст Знак Знак1,Знак Знак Знак Знак,BO Знак,ID Знак,body indent Знак,ändrad Знак, ändrad Знак,EHPT Знак,Body Text2 Знак Знак,Знак Знак Знак1,Body Text2 Знак,Заг1 Знак"/>
    <w:rsid w:val="00290F7F"/>
    <w:rPr>
      <w:sz w:val="24"/>
      <w:lang w:val="ru-RU" w:eastAsia="ru-RU" w:bidi="ar-SA"/>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нумерацией"/>
    <w:basedOn w:val="a1"/>
    <w:link w:val="af1"/>
    <w:rsid w:val="00290F7F"/>
    <w:pPr>
      <w:spacing w:before="60" w:after="0"/>
      <w:ind w:firstLine="851"/>
    </w:pPr>
    <w:rPr>
      <w:szCs w:val="20"/>
    </w:r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Основной текст с нумерацией Знак"/>
    <w:basedOn w:val="a2"/>
    <w:link w:val="af0"/>
    <w:rsid w:val="00290F7F"/>
    <w:rPr>
      <w:rFonts w:ascii="Times New Roman" w:eastAsia="Times New Roman" w:hAnsi="Times New Roman" w:cs="Times New Roman"/>
      <w:sz w:val="24"/>
      <w:szCs w:val="20"/>
      <w:lang w:eastAsia="ru-RU"/>
    </w:rPr>
  </w:style>
  <w:style w:type="character" w:customStyle="1" w:styleId="af2">
    <w:name w:val="текст Знак"/>
    <w:aliases w:val="Основной текст с отступом Знак Знак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
    <w:rsid w:val="00290F7F"/>
    <w:rPr>
      <w:sz w:val="24"/>
      <w:lang w:val="ru-RU" w:eastAsia="ru-RU" w:bidi="ar-SA"/>
    </w:rPr>
  </w:style>
  <w:style w:type="paragraph" w:styleId="af3">
    <w:name w:val="Date"/>
    <w:basedOn w:val="a1"/>
    <w:next w:val="a1"/>
    <w:link w:val="af4"/>
    <w:rsid w:val="00290F7F"/>
    <w:rPr>
      <w:szCs w:val="20"/>
    </w:rPr>
  </w:style>
  <w:style w:type="character" w:customStyle="1" w:styleId="af4">
    <w:name w:val="Дата Знак"/>
    <w:basedOn w:val="a2"/>
    <w:link w:val="af3"/>
    <w:rsid w:val="00290F7F"/>
    <w:rPr>
      <w:rFonts w:ascii="Times New Roman" w:eastAsia="Times New Roman" w:hAnsi="Times New Roman" w:cs="Times New Roman"/>
      <w:sz w:val="24"/>
      <w:szCs w:val="20"/>
      <w:lang w:eastAsia="ru-RU"/>
    </w:rPr>
  </w:style>
  <w:style w:type="paragraph" w:styleId="25">
    <w:name w:val="Body Text 2"/>
    <w:basedOn w:val="a1"/>
    <w:link w:val="26"/>
    <w:rsid w:val="00290F7F"/>
    <w:pPr>
      <w:tabs>
        <w:tab w:val="num" w:pos="2167"/>
      </w:tabs>
      <w:ind w:left="2167" w:hanging="567"/>
    </w:pPr>
    <w:rPr>
      <w:szCs w:val="20"/>
    </w:rPr>
  </w:style>
  <w:style w:type="character" w:customStyle="1" w:styleId="26">
    <w:name w:val="Основной текст 2 Знак"/>
    <w:basedOn w:val="a2"/>
    <w:link w:val="25"/>
    <w:rsid w:val="00290F7F"/>
    <w:rPr>
      <w:rFonts w:ascii="Times New Roman" w:eastAsia="Times New Roman" w:hAnsi="Times New Roman" w:cs="Times New Roman"/>
      <w:sz w:val="24"/>
      <w:szCs w:val="20"/>
      <w:lang w:eastAsia="ru-RU"/>
    </w:rPr>
  </w:style>
  <w:style w:type="paragraph" w:styleId="33">
    <w:name w:val="Body Text 3"/>
    <w:basedOn w:val="a1"/>
    <w:link w:val="34"/>
    <w:uiPriority w:val="99"/>
    <w:rsid w:val="00290F7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4">
    <w:name w:val="Основной текст 3 Знак"/>
    <w:basedOn w:val="a2"/>
    <w:link w:val="33"/>
    <w:uiPriority w:val="99"/>
    <w:rsid w:val="00290F7F"/>
    <w:rPr>
      <w:rFonts w:ascii="Times New Roman" w:eastAsia="Times New Roman" w:hAnsi="Times New Roman" w:cs="Times New Roman"/>
      <w:b/>
      <w:i/>
      <w:szCs w:val="24"/>
      <w:lang w:eastAsia="ru-RU"/>
    </w:rPr>
  </w:style>
  <w:style w:type="character" w:customStyle="1" w:styleId="af5">
    <w:name w:val="Знак Знак"/>
    <w:aliases w:val=" Знак Знак Знак1"/>
    <w:locked/>
    <w:rsid w:val="00290F7F"/>
    <w:rPr>
      <w:sz w:val="24"/>
      <w:lang w:val="ru-RU" w:eastAsia="ru-RU" w:bidi="ar-SA"/>
    </w:rPr>
  </w:style>
  <w:style w:type="paragraph" w:styleId="27">
    <w:name w:val="Body Text Indent 2"/>
    <w:aliases w:val="Знак, Знак"/>
    <w:basedOn w:val="a1"/>
    <w:link w:val="28"/>
    <w:rsid w:val="00290F7F"/>
    <w:pPr>
      <w:spacing w:after="120" w:line="480" w:lineRule="auto"/>
      <w:ind w:left="283"/>
    </w:pPr>
    <w:rPr>
      <w:szCs w:val="20"/>
    </w:rPr>
  </w:style>
  <w:style w:type="character" w:customStyle="1" w:styleId="28">
    <w:name w:val="Основной текст с отступом 2 Знак"/>
    <w:aliases w:val="Знак Знак2, Знак Знак"/>
    <w:basedOn w:val="a2"/>
    <w:link w:val="27"/>
    <w:rsid w:val="00290F7F"/>
    <w:rPr>
      <w:rFonts w:ascii="Times New Roman" w:eastAsia="Times New Roman" w:hAnsi="Times New Roman" w:cs="Times New Roman"/>
      <w:sz w:val="24"/>
      <w:szCs w:val="20"/>
      <w:lang w:eastAsia="ru-RU"/>
    </w:rPr>
  </w:style>
  <w:style w:type="paragraph" w:styleId="35">
    <w:name w:val="Body Text Indent 3"/>
    <w:basedOn w:val="a1"/>
    <w:link w:val="36"/>
    <w:uiPriority w:val="99"/>
    <w:rsid w:val="00290F7F"/>
    <w:pPr>
      <w:spacing w:after="120"/>
      <w:ind w:left="283"/>
    </w:pPr>
    <w:rPr>
      <w:sz w:val="16"/>
      <w:szCs w:val="20"/>
    </w:rPr>
  </w:style>
  <w:style w:type="character" w:customStyle="1" w:styleId="36">
    <w:name w:val="Основной текст с отступом 3 Знак"/>
    <w:basedOn w:val="a2"/>
    <w:link w:val="35"/>
    <w:uiPriority w:val="99"/>
    <w:rsid w:val="00290F7F"/>
    <w:rPr>
      <w:rFonts w:ascii="Times New Roman" w:eastAsia="Times New Roman" w:hAnsi="Times New Roman" w:cs="Times New Roman"/>
      <w:sz w:val="16"/>
      <w:szCs w:val="20"/>
      <w:lang w:eastAsia="ru-RU"/>
    </w:rPr>
  </w:style>
  <w:style w:type="paragraph" w:styleId="af6">
    <w:name w:val="Plain Text"/>
    <w:basedOn w:val="a1"/>
    <w:link w:val="af7"/>
    <w:rsid w:val="00290F7F"/>
    <w:pPr>
      <w:spacing w:after="0"/>
      <w:jc w:val="left"/>
    </w:pPr>
    <w:rPr>
      <w:rFonts w:ascii="Courier New" w:hAnsi="Courier New"/>
      <w:sz w:val="20"/>
      <w:szCs w:val="20"/>
    </w:rPr>
  </w:style>
  <w:style w:type="character" w:customStyle="1" w:styleId="af7">
    <w:name w:val="Текст Знак"/>
    <w:basedOn w:val="a2"/>
    <w:link w:val="af6"/>
    <w:rsid w:val="00290F7F"/>
    <w:rPr>
      <w:rFonts w:ascii="Courier New" w:eastAsia="Times New Roman" w:hAnsi="Courier New" w:cs="Times New Roman"/>
      <w:sz w:val="20"/>
      <w:szCs w:val="20"/>
      <w:lang w:eastAsia="ru-RU"/>
    </w:rPr>
  </w:style>
  <w:style w:type="paragraph" w:customStyle="1" w:styleId="ConsNormal">
    <w:name w:val="ConsNormal"/>
    <w:link w:val="ConsNormal0"/>
    <w:rsid w:val="00290F7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290F7F"/>
    <w:rPr>
      <w:rFonts w:ascii="Arial" w:eastAsia="Times New Roman" w:hAnsi="Arial" w:cs="Arial"/>
      <w:sz w:val="20"/>
      <w:szCs w:val="20"/>
      <w:lang w:eastAsia="ru-RU"/>
    </w:rPr>
  </w:style>
  <w:style w:type="paragraph" w:customStyle="1" w:styleId="16">
    <w:name w:val="Стиль1"/>
    <w:basedOn w:val="a1"/>
    <w:rsid w:val="00290F7F"/>
    <w:pPr>
      <w:keepNext/>
      <w:keepLines/>
      <w:widowControl w:val="0"/>
      <w:suppressLineNumbers/>
      <w:tabs>
        <w:tab w:val="num" w:pos="432"/>
      </w:tabs>
      <w:suppressAutoHyphens/>
      <w:ind w:left="432" w:hanging="432"/>
      <w:jc w:val="left"/>
    </w:pPr>
    <w:rPr>
      <w:b/>
      <w:sz w:val="28"/>
    </w:rPr>
  </w:style>
  <w:style w:type="paragraph" w:customStyle="1" w:styleId="29">
    <w:name w:val="Стиль2"/>
    <w:basedOn w:val="24"/>
    <w:link w:val="2a"/>
    <w:rsid w:val="00290F7F"/>
    <w:pPr>
      <w:keepNext/>
      <w:keepLines/>
      <w:widowControl w:val="0"/>
      <w:suppressLineNumbers/>
      <w:tabs>
        <w:tab w:val="clear" w:pos="643"/>
        <w:tab w:val="num" w:pos="576"/>
      </w:tabs>
      <w:suppressAutoHyphens/>
      <w:ind w:left="576" w:hanging="576"/>
    </w:pPr>
    <w:rPr>
      <w:b/>
    </w:rPr>
  </w:style>
  <w:style w:type="character" w:customStyle="1" w:styleId="37">
    <w:name w:val="Стиль3 Знак Знак"/>
    <w:locked/>
    <w:rsid w:val="00290F7F"/>
    <w:rPr>
      <w:sz w:val="24"/>
      <w:lang w:val="ru-RU" w:eastAsia="ru-RU" w:bidi="ar-SA"/>
    </w:rPr>
  </w:style>
  <w:style w:type="paragraph" w:customStyle="1" w:styleId="38">
    <w:name w:val="Стиль3 Знак"/>
    <w:basedOn w:val="27"/>
    <w:rsid w:val="00290F7F"/>
    <w:pPr>
      <w:widowControl w:val="0"/>
      <w:tabs>
        <w:tab w:val="num" w:pos="227"/>
      </w:tabs>
      <w:adjustRightInd w:val="0"/>
      <w:spacing w:after="0" w:line="240" w:lineRule="auto"/>
      <w:ind w:left="0"/>
    </w:pPr>
  </w:style>
  <w:style w:type="paragraph" w:customStyle="1" w:styleId="2-11">
    <w:name w:val="содержание2-11"/>
    <w:basedOn w:val="a1"/>
    <w:rsid w:val="00290F7F"/>
  </w:style>
  <w:style w:type="paragraph" w:customStyle="1" w:styleId="39">
    <w:name w:val="Стиль3"/>
    <w:basedOn w:val="27"/>
    <w:rsid w:val="00290F7F"/>
    <w:pPr>
      <w:widowControl w:val="0"/>
      <w:tabs>
        <w:tab w:val="num" w:pos="1307"/>
      </w:tabs>
      <w:adjustRightInd w:val="0"/>
      <w:spacing w:after="0" w:line="240" w:lineRule="auto"/>
      <w:ind w:left="1080"/>
    </w:pPr>
  </w:style>
  <w:style w:type="paragraph" w:customStyle="1" w:styleId="af8">
    <w:name w:val="Словарная статья"/>
    <w:basedOn w:val="a1"/>
    <w:next w:val="a1"/>
    <w:rsid w:val="00290F7F"/>
    <w:pPr>
      <w:autoSpaceDE w:val="0"/>
      <w:autoSpaceDN w:val="0"/>
      <w:adjustRightInd w:val="0"/>
      <w:spacing w:after="0"/>
      <w:ind w:right="118"/>
    </w:pPr>
    <w:rPr>
      <w:rFonts w:ascii="Arial" w:hAnsi="Arial"/>
      <w:sz w:val="20"/>
      <w:szCs w:val="20"/>
    </w:rPr>
  </w:style>
  <w:style w:type="paragraph" w:customStyle="1" w:styleId="af9">
    <w:name w:val="текст таблицы"/>
    <w:basedOn w:val="a1"/>
    <w:rsid w:val="00290F7F"/>
    <w:pPr>
      <w:spacing w:before="120" w:after="0"/>
      <w:ind w:right="-102"/>
      <w:jc w:val="left"/>
    </w:pPr>
  </w:style>
  <w:style w:type="character" w:customStyle="1" w:styleId="afa">
    <w:name w:val="Пункт Знак Знак"/>
    <w:locked/>
    <w:rsid w:val="00290F7F"/>
    <w:rPr>
      <w:sz w:val="28"/>
      <w:lang w:val="ru-RU" w:eastAsia="ru-RU" w:bidi="ar-SA"/>
    </w:rPr>
  </w:style>
  <w:style w:type="paragraph" w:customStyle="1" w:styleId="afb">
    <w:name w:val="Пункт Знак"/>
    <w:basedOn w:val="a1"/>
    <w:rsid w:val="00290F7F"/>
    <w:pPr>
      <w:tabs>
        <w:tab w:val="num" w:pos="1134"/>
        <w:tab w:val="left" w:pos="1701"/>
      </w:tabs>
      <w:snapToGrid w:val="0"/>
      <w:spacing w:after="0" w:line="360" w:lineRule="auto"/>
      <w:ind w:left="1134" w:hanging="567"/>
    </w:pPr>
    <w:rPr>
      <w:sz w:val="28"/>
      <w:szCs w:val="20"/>
    </w:rPr>
  </w:style>
  <w:style w:type="paragraph" w:customStyle="1" w:styleId="ConsPlusNormal">
    <w:name w:val="ConsPlusNormal"/>
    <w:link w:val="ConsPlusNormal0"/>
    <w:rsid w:val="00290F7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rsid w:val="00290F7F"/>
    <w:rPr>
      <w:rFonts w:ascii="Times New Roman" w:hAnsi="Times New Roman" w:cs="Times New Roman" w:hint="default"/>
    </w:rPr>
  </w:style>
  <w:style w:type="character" w:customStyle="1" w:styleId="afd">
    <w:name w:val="Основной шрифт"/>
    <w:semiHidden/>
    <w:rsid w:val="00290F7F"/>
  </w:style>
  <w:style w:type="paragraph" w:customStyle="1" w:styleId="211">
    <w:name w:val="Основной текст 21"/>
    <w:basedOn w:val="a1"/>
    <w:rsid w:val="00290F7F"/>
    <w:pPr>
      <w:spacing w:after="0"/>
    </w:pPr>
    <w:rPr>
      <w:szCs w:val="20"/>
    </w:rPr>
  </w:style>
  <w:style w:type="paragraph" w:styleId="3a">
    <w:name w:val="List 3"/>
    <w:basedOn w:val="a1"/>
    <w:rsid w:val="00290F7F"/>
    <w:pPr>
      <w:ind w:left="849" w:hanging="283"/>
    </w:pPr>
  </w:style>
  <w:style w:type="paragraph" w:styleId="43">
    <w:name w:val="List 4"/>
    <w:basedOn w:val="a1"/>
    <w:rsid w:val="00290F7F"/>
    <w:pPr>
      <w:ind w:left="1132" w:hanging="283"/>
    </w:pPr>
  </w:style>
  <w:style w:type="paragraph" w:customStyle="1" w:styleId="afe">
    <w:name w:val="обычн БО"/>
    <w:basedOn w:val="a1"/>
    <w:rsid w:val="00290F7F"/>
    <w:pPr>
      <w:spacing w:after="0"/>
    </w:pPr>
    <w:rPr>
      <w:rFonts w:ascii="Arial" w:hAnsi="Arial" w:cs="Arial"/>
    </w:rPr>
  </w:style>
  <w:style w:type="paragraph" w:styleId="aff">
    <w:name w:val="Balloon Text"/>
    <w:basedOn w:val="a1"/>
    <w:link w:val="aff0"/>
    <w:uiPriority w:val="99"/>
    <w:semiHidden/>
    <w:rsid w:val="00290F7F"/>
    <w:rPr>
      <w:rFonts w:ascii="Tahoma" w:hAnsi="Tahoma"/>
      <w:sz w:val="16"/>
      <w:szCs w:val="16"/>
    </w:rPr>
  </w:style>
  <w:style w:type="character" w:customStyle="1" w:styleId="aff0">
    <w:name w:val="Текст выноски Знак"/>
    <w:basedOn w:val="a2"/>
    <w:link w:val="aff"/>
    <w:uiPriority w:val="99"/>
    <w:semiHidden/>
    <w:rsid w:val="00290F7F"/>
    <w:rPr>
      <w:rFonts w:ascii="Tahoma" w:eastAsia="Times New Roman" w:hAnsi="Tahoma" w:cs="Times New Roman"/>
      <w:sz w:val="16"/>
      <w:szCs w:val="16"/>
      <w:lang w:eastAsia="ru-RU"/>
    </w:rPr>
  </w:style>
  <w:style w:type="character" w:customStyle="1" w:styleId="310">
    <w:name w:val="Стиль3 Знак Знак1"/>
    <w:rsid w:val="00290F7F"/>
    <w:rPr>
      <w:sz w:val="24"/>
      <w:lang w:val="ru-RU" w:eastAsia="ru-RU" w:bidi="ar-SA"/>
    </w:rPr>
  </w:style>
  <w:style w:type="character" w:styleId="HTML1">
    <w:name w:val="HTML Typewriter"/>
    <w:rsid w:val="00290F7F"/>
    <w:rPr>
      <w:rFonts w:ascii="Courier New" w:eastAsia="Times New Roman" w:hAnsi="Courier New" w:cs="Courier New"/>
      <w:sz w:val="20"/>
      <w:szCs w:val="20"/>
    </w:rPr>
  </w:style>
  <w:style w:type="character" w:customStyle="1" w:styleId="2b">
    <w:name w:val="Основной текст Знак Знак Знак2"/>
    <w:aliases w:val="Основной текст Знак Знак2,Знак Знак Знак2"/>
    <w:rsid w:val="00290F7F"/>
    <w:rPr>
      <w:sz w:val="24"/>
      <w:lang w:val="ru-RU" w:eastAsia="ru-RU" w:bidi="ar-SA"/>
    </w:rPr>
  </w:style>
  <w:style w:type="paragraph" w:customStyle="1" w:styleId="FR3">
    <w:name w:val="FR3"/>
    <w:rsid w:val="00290F7F"/>
    <w:pPr>
      <w:widowControl w:val="0"/>
      <w:suppressAutoHyphens/>
      <w:spacing w:after="0" w:line="300" w:lineRule="auto"/>
      <w:ind w:left="280" w:right="400"/>
      <w:jc w:val="center"/>
    </w:pPr>
    <w:rPr>
      <w:rFonts w:ascii="Times New Roman" w:eastAsia="Arial" w:hAnsi="Times New Roman" w:cs="Times New Roman"/>
      <w:b/>
      <w:sz w:val="28"/>
      <w:szCs w:val="20"/>
      <w:lang w:eastAsia="ar-SA"/>
    </w:rPr>
  </w:style>
  <w:style w:type="character" w:customStyle="1" w:styleId="3b">
    <w:name w:val="Знак Знак3"/>
    <w:rsid w:val="00290F7F"/>
    <w:rPr>
      <w:rFonts w:ascii="Arial" w:hAnsi="Arial"/>
      <w:noProof/>
      <w:sz w:val="24"/>
      <w:lang w:val="ru-RU" w:eastAsia="ru-RU" w:bidi="ar-SA"/>
    </w:rPr>
  </w:style>
  <w:style w:type="paragraph" w:customStyle="1" w:styleId="Char">
    <w:name w:val="Char Знак Знак"/>
    <w:basedOn w:val="a1"/>
    <w:rsid w:val="00290F7F"/>
    <w:pPr>
      <w:widowControl w:val="0"/>
      <w:adjustRightInd w:val="0"/>
      <w:spacing w:after="160" w:line="240" w:lineRule="exact"/>
      <w:jc w:val="right"/>
    </w:pPr>
    <w:rPr>
      <w:rFonts w:ascii="Arial" w:hAnsi="Arial" w:cs="Arial"/>
      <w:sz w:val="20"/>
      <w:szCs w:val="20"/>
      <w:lang w:val="en-GB" w:eastAsia="en-US"/>
    </w:rPr>
  </w:style>
  <w:style w:type="paragraph" w:customStyle="1" w:styleId="02statia2">
    <w:name w:val="02statia2"/>
    <w:basedOn w:val="a1"/>
    <w:rsid w:val="00290F7F"/>
    <w:pPr>
      <w:spacing w:before="120" w:after="0" w:line="320" w:lineRule="atLeast"/>
      <w:ind w:left="2020" w:hanging="880"/>
    </w:pPr>
    <w:rPr>
      <w:rFonts w:ascii="GaramondNarrowC" w:hAnsi="GaramondNarrowC"/>
      <w:color w:val="000000"/>
      <w:sz w:val="21"/>
      <w:szCs w:val="21"/>
    </w:rPr>
  </w:style>
  <w:style w:type="paragraph" w:customStyle="1" w:styleId="2c">
    <w:name w:val="Знак Знак Знак2 Знак Знак Знак Знак"/>
    <w:basedOn w:val="a1"/>
    <w:rsid w:val="00290F7F"/>
    <w:pPr>
      <w:widowControl w:val="0"/>
      <w:adjustRightInd w:val="0"/>
      <w:spacing w:after="160" w:line="240" w:lineRule="exact"/>
      <w:jc w:val="right"/>
    </w:pPr>
    <w:rPr>
      <w:rFonts w:ascii="Arial" w:hAnsi="Arial" w:cs="Arial"/>
      <w:sz w:val="20"/>
      <w:szCs w:val="20"/>
      <w:lang w:val="en-GB" w:eastAsia="en-US"/>
    </w:rPr>
  </w:style>
  <w:style w:type="character" w:customStyle="1" w:styleId="44">
    <w:name w:val="Знак Знак4"/>
    <w:rsid w:val="00290F7F"/>
    <w:rPr>
      <w:sz w:val="24"/>
      <w:lang w:val="ru-RU" w:eastAsia="ru-RU" w:bidi="ar-SA"/>
    </w:rPr>
  </w:style>
  <w:style w:type="paragraph" w:customStyle="1" w:styleId="Left">
    <w:name w:val="Обычный_Left"/>
    <w:basedOn w:val="a1"/>
    <w:rsid w:val="00290F7F"/>
    <w:pPr>
      <w:spacing w:before="240" w:after="240"/>
      <w:jc w:val="left"/>
    </w:pPr>
    <w:rPr>
      <w:sz w:val="28"/>
    </w:rPr>
  </w:style>
  <w:style w:type="paragraph" w:customStyle="1" w:styleId="17">
    <w:name w:val="Номер1"/>
    <w:basedOn w:val="aff1"/>
    <w:rsid w:val="00290F7F"/>
    <w:pPr>
      <w:tabs>
        <w:tab w:val="num" w:pos="1077"/>
      </w:tabs>
      <w:spacing w:before="40" w:after="40"/>
      <w:ind w:left="737" w:hanging="380"/>
    </w:pPr>
    <w:rPr>
      <w:sz w:val="22"/>
      <w:szCs w:val="20"/>
    </w:rPr>
  </w:style>
  <w:style w:type="paragraph" w:styleId="aff1">
    <w:name w:val="List"/>
    <w:basedOn w:val="a1"/>
    <w:rsid w:val="00290F7F"/>
    <w:pPr>
      <w:ind w:left="283" w:hanging="283"/>
    </w:pPr>
  </w:style>
  <w:style w:type="paragraph" w:customStyle="1" w:styleId="TimesNewRoman14">
    <w:name w:val="Стиль Название + Times New Roman 14 пт не полужирный Черный Меж..."/>
    <w:basedOn w:val="a1"/>
    <w:rsid w:val="00290F7F"/>
    <w:pPr>
      <w:spacing w:after="0" w:line="300" w:lineRule="exact"/>
      <w:jc w:val="left"/>
    </w:pPr>
    <w:rPr>
      <w:b/>
      <w:color w:val="000000"/>
      <w:spacing w:val="-2"/>
      <w:kern w:val="32"/>
      <w:sz w:val="28"/>
      <w:szCs w:val="28"/>
    </w:rPr>
  </w:style>
  <w:style w:type="paragraph" w:styleId="aff2">
    <w:name w:val="Subtitle"/>
    <w:basedOn w:val="a1"/>
    <w:link w:val="aff3"/>
    <w:qFormat/>
    <w:rsid w:val="00290F7F"/>
    <w:pPr>
      <w:jc w:val="center"/>
      <w:outlineLvl w:val="1"/>
    </w:pPr>
    <w:rPr>
      <w:rFonts w:ascii="Arial" w:hAnsi="Arial"/>
      <w:szCs w:val="20"/>
    </w:rPr>
  </w:style>
  <w:style w:type="character" w:customStyle="1" w:styleId="aff3">
    <w:name w:val="Подзаголовок Знак"/>
    <w:basedOn w:val="a2"/>
    <w:link w:val="aff2"/>
    <w:rsid w:val="00290F7F"/>
    <w:rPr>
      <w:rFonts w:ascii="Arial" w:eastAsia="Times New Roman" w:hAnsi="Arial" w:cs="Times New Roman"/>
      <w:sz w:val="24"/>
      <w:szCs w:val="20"/>
      <w:lang w:eastAsia="ru-RU"/>
    </w:rPr>
  </w:style>
  <w:style w:type="paragraph" w:customStyle="1" w:styleId="aff4">
    <w:name w:val="Тендерные данные"/>
    <w:basedOn w:val="a1"/>
    <w:rsid w:val="00290F7F"/>
    <w:pPr>
      <w:tabs>
        <w:tab w:val="left" w:pos="1985"/>
      </w:tabs>
      <w:spacing w:before="120"/>
    </w:pPr>
    <w:rPr>
      <w:b/>
      <w:szCs w:val="20"/>
    </w:rPr>
  </w:style>
  <w:style w:type="paragraph" w:customStyle="1" w:styleId="-">
    <w:name w:val="Контракт-раздел"/>
    <w:basedOn w:val="a1"/>
    <w:next w:val="-0"/>
    <w:rsid w:val="00290F7F"/>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1"/>
    <w:rsid w:val="00290F7F"/>
    <w:pPr>
      <w:tabs>
        <w:tab w:val="num" w:pos="851"/>
      </w:tabs>
      <w:spacing w:after="0"/>
      <w:ind w:left="851" w:hanging="851"/>
    </w:pPr>
  </w:style>
  <w:style w:type="paragraph" w:customStyle="1" w:styleId="-1">
    <w:name w:val="Контракт-подпункт"/>
    <w:basedOn w:val="a1"/>
    <w:rsid w:val="00290F7F"/>
    <w:pPr>
      <w:tabs>
        <w:tab w:val="num" w:pos="1211"/>
      </w:tabs>
      <w:spacing w:after="0"/>
      <w:ind w:left="1211" w:hanging="851"/>
    </w:pPr>
  </w:style>
  <w:style w:type="paragraph" w:customStyle="1" w:styleId="-2">
    <w:name w:val="Контракт-подподпункт"/>
    <w:basedOn w:val="a1"/>
    <w:rsid w:val="00290F7F"/>
    <w:pPr>
      <w:tabs>
        <w:tab w:val="num" w:pos="1287"/>
      </w:tabs>
      <w:spacing w:after="0"/>
      <w:ind w:left="1287" w:hanging="567"/>
    </w:pPr>
  </w:style>
  <w:style w:type="paragraph" w:customStyle="1" w:styleId="ConsNonformat">
    <w:name w:val="ConsNonformat"/>
    <w:semiHidden/>
    <w:rsid w:val="00290F7F"/>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f5">
    <w:name w:val="Note Heading"/>
    <w:basedOn w:val="a1"/>
    <w:next w:val="a1"/>
    <w:link w:val="aff6"/>
    <w:rsid w:val="00290F7F"/>
  </w:style>
  <w:style w:type="character" w:customStyle="1" w:styleId="aff6">
    <w:name w:val="Заголовок записки Знак"/>
    <w:basedOn w:val="a2"/>
    <w:link w:val="aff5"/>
    <w:rsid w:val="00290F7F"/>
    <w:rPr>
      <w:rFonts w:ascii="Times New Roman" w:eastAsia="Times New Roman" w:hAnsi="Times New Roman" w:cs="Times New Roman"/>
      <w:sz w:val="24"/>
      <w:szCs w:val="24"/>
      <w:lang w:eastAsia="ru-RU"/>
    </w:rPr>
  </w:style>
  <w:style w:type="paragraph" w:customStyle="1" w:styleId="18">
    <w:name w:val="Обычный1"/>
    <w:rsid w:val="00290F7F"/>
    <w:pPr>
      <w:widowControl w:val="0"/>
      <w:spacing w:after="0" w:line="240" w:lineRule="auto"/>
    </w:pPr>
    <w:rPr>
      <w:rFonts w:ascii="Times New Roman" w:eastAsia="Times New Roman" w:hAnsi="Times New Roman" w:cs="Times New Roman"/>
      <w:sz w:val="20"/>
      <w:szCs w:val="20"/>
      <w:lang w:eastAsia="ru-RU"/>
    </w:rPr>
  </w:style>
  <w:style w:type="paragraph" w:customStyle="1" w:styleId="2d">
    <w:name w:val="Знак Знак Знак2 Знак"/>
    <w:basedOn w:val="a1"/>
    <w:rsid w:val="00290F7F"/>
    <w:pPr>
      <w:widowControl w:val="0"/>
      <w:adjustRightInd w:val="0"/>
      <w:spacing w:after="160" w:line="240" w:lineRule="exact"/>
      <w:jc w:val="right"/>
    </w:pPr>
    <w:rPr>
      <w:sz w:val="20"/>
      <w:szCs w:val="20"/>
      <w:lang w:val="en-GB" w:eastAsia="en-US"/>
    </w:rPr>
  </w:style>
  <w:style w:type="paragraph" w:customStyle="1" w:styleId="3c">
    <w:name w:val="Знак3"/>
    <w:basedOn w:val="a1"/>
    <w:uiPriority w:val="99"/>
    <w:rsid w:val="00290F7F"/>
    <w:pPr>
      <w:widowControl w:val="0"/>
      <w:adjustRightInd w:val="0"/>
      <w:spacing w:after="160" w:line="240" w:lineRule="exact"/>
      <w:jc w:val="right"/>
    </w:pPr>
    <w:rPr>
      <w:sz w:val="20"/>
      <w:szCs w:val="20"/>
      <w:lang w:val="en-GB" w:eastAsia="en-US"/>
    </w:rPr>
  </w:style>
  <w:style w:type="paragraph" w:customStyle="1" w:styleId="2e">
    <w:name w:val="Знак2"/>
    <w:basedOn w:val="a1"/>
    <w:rsid w:val="00290F7F"/>
    <w:pPr>
      <w:widowControl w:val="0"/>
      <w:adjustRightInd w:val="0"/>
      <w:spacing w:after="160" w:line="240" w:lineRule="exact"/>
      <w:jc w:val="right"/>
    </w:pPr>
    <w:rPr>
      <w:sz w:val="20"/>
      <w:szCs w:val="20"/>
      <w:lang w:val="en-GB" w:eastAsia="en-US"/>
    </w:rPr>
  </w:style>
  <w:style w:type="paragraph" w:customStyle="1" w:styleId="45">
    <w:name w:val="Заг 4"/>
    <w:basedOn w:val="21"/>
    <w:rsid w:val="00290F7F"/>
    <w:pPr>
      <w:keepNext w:val="0"/>
      <w:tabs>
        <w:tab w:val="num" w:pos="1080"/>
      </w:tabs>
      <w:spacing w:after="0"/>
      <w:ind w:left="1008" w:hanging="648"/>
      <w:jc w:val="both"/>
    </w:pPr>
    <w:rPr>
      <w:bCs/>
      <w:iCs/>
      <w:sz w:val="24"/>
      <w:szCs w:val="24"/>
    </w:rPr>
  </w:style>
  <w:style w:type="paragraph" w:styleId="aff7">
    <w:name w:val="Document Map"/>
    <w:basedOn w:val="a1"/>
    <w:link w:val="aff8"/>
    <w:semiHidden/>
    <w:rsid w:val="00290F7F"/>
    <w:pPr>
      <w:shd w:val="clear" w:color="auto" w:fill="000080"/>
    </w:pPr>
    <w:rPr>
      <w:rFonts w:ascii="Tahoma" w:hAnsi="Tahoma"/>
      <w:sz w:val="20"/>
      <w:szCs w:val="20"/>
    </w:rPr>
  </w:style>
  <w:style w:type="character" w:customStyle="1" w:styleId="aff8">
    <w:name w:val="Схема документа Знак"/>
    <w:basedOn w:val="a2"/>
    <w:link w:val="aff7"/>
    <w:semiHidden/>
    <w:rsid w:val="00290F7F"/>
    <w:rPr>
      <w:rFonts w:ascii="Tahoma" w:eastAsia="Times New Roman" w:hAnsi="Tahoma" w:cs="Times New Roman"/>
      <w:sz w:val="20"/>
      <w:szCs w:val="20"/>
      <w:shd w:val="clear" w:color="auto" w:fill="000080"/>
      <w:lang w:eastAsia="ru-RU"/>
    </w:rPr>
  </w:style>
  <w:style w:type="paragraph" w:styleId="aff9">
    <w:name w:val="Block Text"/>
    <w:basedOn w:val="a1"/>
    <w:rsid w:val="00290F7F"/>
    <w:pPr>
      <w:widowControl w:val="0"/>
      <w:shd w:val="clear" w:color="auto" w:fill="FFFFFF"/>
      <w:autoSpaceDE w:val="0"/>
      <w:autoSpaceDN w:val="0"/>
      <w:adjustRightInd w:val="0"/>
      <w:spacing w:before="53" w:after="0" w:line="485" w:lineRule="exact"/>
      <w:ind w:left="851" w:right="38"/>
    </w:pPr>
    <w:rPr>
      <w:sz w:val="28"/>
      <w:szCs w:val="20"/>
    </w:rPr>
  </w:style>
  <w:style w:type="paragraph" w:customStyle="1" w:styleId="affa">
    <w:name w:val="Пункт"/>
    <w:basedOn w:val="a1"/>
    <w:uiPriority w:val="99"/>
    <w:rsid w:val="00290F7F"/>
    <w:pPr>
      <w:tabs>
        <w:tab w:val="num" w:pos="1980"/>
      </w:tabs>
      <w:spacing w:after="0"/>
      <w:ind w:left="1404" w:hanging="504"/>
    </w:pPr>
    <w:rPr>
      <w:szCs w:val="28"/>
    </w:rPr>
  </w:style>
  <w:style w:type="paragraph" w:customStyle="1" w:styleId="affb">
    <w:name w:val="Подпункт"/>
    <w:basedOn w:val="affa"/>
    <w:rsid w:val="00290F7F"/>
    <w:pPr>
      <w:tabs>
        <w:tab w:val="clear" w:pos="1980"/>
        <w:tab w:val="num" w:pos="2520"/>
      </w:tabs>
      <w:ind w:left="1728" w:hanging="648"/>
    </w:pPr>
  </w:style>
  <w:style w:type="paragraph" w:customStyle="1" w:styleId="affc">
    <w:name w:val="Таблица шапка"/>
    <w:basedOn w:val="a1"/>
    <w:rsid w:val="00290F7F"/>
    <w:pPr>
      <w:keepNext/>
      <w:spacing w:before="40" w:after="40"/>
      <w:ind w:left="57" w:right="57"/>
      <w:jc w:val="left"/>
    </w:pPr>
    <w:rPr>
      <w:sz w:val="18"/>
      <w:szCs w:val="18"/>
    </w:rPr>
  </w:style>
  <w:style w:type="paragraph" w:customStyle="1" w:styleId="affd">
    <w:name w:val="Таблица текст"/>
    <w:basedOn w:val="a1"/>
    <w:rsid w:val="00290F7F"/>
    <w:pPr>
      <w:spacing w:before="40" w:after="40"/>
      <w:ind w:left="57" w:right="57"/>
      <w:jc w:val="left"/>
    </w:pPr>
    <w:rPr>
      <w:sz w:val="22"/>
      <w:szCs w:val="22"/>
    </w:rPr>
  </w:style>
  <w:style w:type="paragraph" w:customStyle="1" w:styleId="19">
    <w:name w:val="Знак1 Знак Знак Знак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Web">
    <w:name w:val="Обычный (Web)"/>
    <w:basedOn w:val="a1"/>
    <w:rsid w:val="00290F7F"/>
    <w:pPr>
      <w:spacing w:before="100" w:beforeAutospacing="1" w:after="100" w:afterAutospacing="1"/>
      <w:jc w:val="left"/>
    </w:pPr>
  </w:style>
  <w:style w:type="paragraph" w:customStyle="1" w:styleId="1a">
    <w:name w:val="Основной текст1"/>
    <w:basedOn w:val="a1"/>
    <w:rsid w:val="00290F7F"/>
    <w:pPr>
      <w:widowControl w:val="0"/>
      <w:snapToGrid w:val="0"/>
      <w:spacing w:after="0"/>
    </w:pPr>
    <w:rPr>
      <w:rFonts w:ascii="Arial" w:hAnsi="Arial"/>
      <w:szCs w:val="20"/>
    </w:rPr>
  </w:style>
  <w:style w:type="paragraph" w:customStyle="1" w:styleId="Iauiue1">
    <w:name w:val="Iau?iue1"/>
    <w:rsid w:val="00290F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Знак Знак Знак2 Знак Знак Знак Знак Знак Знак Знак"/>
    <w:basedOn w:val="a1"/>
    <w:rsid w:val="00290F7F"/>
    <w:pPr>
      <w:widowControl w:val="0"/>
      <w:adjustRightInd w:val="0"/>
      <w:spacing w:after="160" w:line="240" w:lineRule="exact"/>
      <w:jc w:val="right"/>
    </w:pPr>
    <w:rPr>
      <w:rFonts w:ascii="Arial" w:hAnsi="Arial" w:cs="Arial"/>
      <w:sz w:val="20"/>
      <w:szCs w:val="20"/>
      <w:lang w:val="en-GB" w:eastAsia="en-US"/>
    </w:rPr>
  </w:style>
  <w:style w:type="paragraph" w:styleId="affe">
    <w:name w:val="footnote text"/>
    <w:basedOn w:val="a1"/>
    <w:link w:val="afff"/>
    <w:uiPriority w:val="99"/>
    <w:rsid w:val="00290F7F"/>
    <w:pPr>
      <w:suppressAutoHyphens/>
    </w:pPr>
    <w:rPr>
      <w:sz w:val="20"/>
      <w:szCs w:val="20"/>
      <w:lang w:eastAsia="ar-SA"/>
    </w:rPr>
  </w:style>
  <w:style w:type="character" w:customStyle="1" w:styleId="afff">
    <w:name w:val="Текст сноски Знак"/>
    <w:basedOn w:val="a2"/>
    <w:link w:val="affe"/>
    <w:uiPriority w:val="99"/>
    <w:rsid w:val="00290F7F"/>
    <w:rPr>
      <w:rFonts w:ascii="Times New Roman" w:eastAsia="Times New Roman" w:hAnsi="Times New Roman" w:cs="Times New Roman"/>
      <w:sz w:val="20"/>
      <w:szCs w:val="20"/>
      <w:lang w:eastAsia="ar-SA"/>
    </w:rPr>
  </w:style>
  <w:style w:type="character" w:styleId="afff0">
    <w:name w:val="FollowedHyperlink"/>
    <w:uiPriority w:val="99"/>
    <w:rsid w:val="00290F7F"/>
    <w:rPr>
      <w:color w:val="800080"/>
      <w:u w:val="single"/>
    </w:rPr>
  </w:style>
  <w:style w:type="paragraph" w:customStyle="1" w:styleId="Heading">
    <w:name w:val="Heading"/>
    <w:rsid w:val="00290F7F"/>
    <w:pPr>
      <w:autoSpaceDE w:val="0"/>
      <w:autoSpaceDN w:val="0"/>
      <w:adjustRightInd w:val="0"/>
      <w:spacing w:after="0" w:line="240" w:lineRule="auto"/>
    </w:pPr>
    <w:rPr>
      <w:rFonts w:ascii="Arial" w:eastAsia="Times New Roman" w:hAnsi="Arial" w:cs="Arial"/>
      <w:b/>
      <w:bCs/>
      <w:lang w:eastAsia="ru-RU"/>
    </w:rPr>
  </w:style>
  <w:style w:type="table" w:styleId="afff1">
    <w:name w:val="Table Elegant"/>
    <w:basedOn w:val="a3"/>
    <w:rsid w:val="00290F7F"/>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2">
    <w:name w:val="Знак5"/>
    <w:basedOn w:val="a1"/>
    <w:rsid w:val="00290F7F"/>
    <w:pPr>
      <w:spacing w:before="100" w:beforeAutospacing="1" w:after="100" w:afterAutospacing="1"/>
      <w:jc w:val="left"/>
    </w:pPr>
    <w:rPr>
      <w:color w:val="000000"/>
      <w:u w:color="00000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90F7F"/>
    <w:pPr>
      <w:spacing w:before="100" w:beforeAutospacing="1" w:after="100" w:afterAutospacing="1"/>
      <w:jc w:val="left"/>
    </w:pPr>
    <w:rPr>
      <w:rFonts w:ascii="Tahoma" w:hAnsi="Tahoma"/>
      <w:sz w:val="20"/>
      <w:szCs w:val="20"/>
      <w:lang w:val="en-US" w:eastAsia="en-US"/>
    </w:rPr>
  </w:style>
  <w:style w:type="paragraph" w:styleId="afff2">
    <w:name w:val="envelope address"/>
    <w:basedOn w:val="a1"/>
    <w:rsid w:val="00290F7F"/>
    <w:pPr>
      <w:framePr w:w="7920" w:h="1980" w:hSpace="180" w:wrap="auto" w:hAnchor="page" w:xAlign="center" w:yAlign="bottom"/>
      <w:ind w:left="2880"/>
    </w:pPr>
    <w:rPr>
      <w:rFonts w:ascii="Arial" w:hAnsi="Arial" w:cs="Arial"/>
    </w:rPr>
  </w:style>
  <w:style w:type="paragraph" w:styleId="2f0">
    <w:name w:val="envelope return"/>
    <w:basedOn w:val="a1"/>
    <w:rsid w:val="00290F7F"/>
    <w:rPr>
      <w:rFonts w:ascii="Arial" w:hAnsi="Arial" w:cs="Arial"/>
      <w:sz w:val="20"/>
      <w:szCs w:val="20"/>
    </w:rPr>
  </w:style>
  <w:style w:type="paragraph" w:styleId="afff3">
    <w:name w:val="List Number"/>
    <w:aliases w:val="Ñïèñîê íóì."/>
    <w:basedOn w:val="a1"/>
    <w:rsid w:val="00290F7F"/>
    <w:pPr>
      <w:tabs>
        <w:tab w:val="num" w:pos="360"/>
      </w:tabs>
      <w:ind w:left="360" w:hanging="360"/>
    </w:pPr>
    <w:rPr>
      <w:szCs w:val="20"/>
    </w:rPr>
  </w:style>
  <w:style w:type="paragraph" w:styleId="2f1">
    <w:name w:val="List Bullet 2"/>
    <w:basedOn w:val="a1"/>
    <w:autoRedefine/>
    <w:rsid w:val="00290F7F"/>
    <w:pPr>
      <w:tabs>
        <w:tab w:val="num" w:pos="643"/>
      </w:tabs>
      <w:ind w:left="643" w:hanging="360"/>
    </w:pPr>
    <w:rPr>
      <w:szCs w:val="20"/>
    </w:rPr>
  </w:style>
  <w:style w:type="paragraph" w:styleId="3d">
    <w:name w:val="List Bullet 3"/>
    <w:basedOn w:val="a1"/>
    <w:autoRedefine/>
    <w:rsid w:val="00290F7F"/>
    <w:pPr>
      <w:tabs>
        <w:tab w:val="num" w:pos="926"/>
      </w:tabs>
      <w:ind w:left="926" w:hanging="360"/>
    </w:pPr>
    <w:rPr>
      <w:szCs w:val="20"/>
    </w:rPr>
  </w:style>
  <w:style w:type="paragraph" w:styleId="46">
    <w:name w:val="List Bullet 4"/>
    <w:basedOn w:val="a1"/>
    <w:autoRedefine/>
    <w:rsid w:val="00290F7F"/>
    <w:pPr>
      <w:tabs>
        <w:tab w:val="num" w:pos="1209"/>
      </w:tabs>
      <w:ind w:left="1209" w:hanging="360"/>
    </w:pPr>
    <w:rPr>
      <w:szCs w:val="20"/>
    </w:rPr>
  </w:style>
  <w:style w:type="paragraph" w:styleId="53">
    <w:name w:val="List Bullet 5"/>
    <w:basedOn w:val="a1"/>
    <w:autoRedefine/>
    <w:rsid w:val="00290F7F"/>
    <w:pPr>
      <w:tabs>
        <w:tab w:val="num" w:pos="1492"/>
      </w:tabs>
      <w:ind w:left="1492" w:hanging="360"/>
    </w:pPr>
    <w:rPr>
      <w:szCs w:val="20"/>
    </w:rPr>
  </w:style>
  <w:style w:type="paragraph" w:styleId="3e">
    <w:name w:val="List Number 3"/>
    <w:basedOn w:val="a1"/>
    <w:rsid w:val="00290F7F"/>
    <w:pPr>
      <w:tabs>
        <w:tab w:val="num" w:pos="360"/>
      </w:tabs>
    </w:pPr>
    <w:rPr>
      <w:szCs w:val="20"/>
    </w:rPr>
  </w:style>
  <w:style w:type="paragraph" w:styleId="47">
    <w:name w:val="List Number 4"/>
    <w:basedOn w:val="a1"/>
    <w:rsid w:val="00290F7F"/>
    <w:pPr>
      <w:tabs>
        <w:tab w:val="num" w:pos="1209"/>
      </w:tabs>
      <w:ind w:left="1209" w:hanging="360"/>
    </w:pPr>
    <w:rPr>
      <w:szCs w:val="20"/>
    </w:rPr>
  </w:style>
  <w:style w:type="paragraph" w:styleId="54">
    <w:name w:val="List Number 5"/>
    <w:basedOn w:val="a1"/>
    <w:rsid w:val="00290F7F"/>
    <w:pPr>
      <w:tabs>
        <w:tab w:val="num" w:pos="1492"/>
      </w:tabs>
      <w:ind w:left="1492" w:hanging="360"/>
    </w:pPr>
    <w:rPr>
      <w:szCs w:val="20"/>
    </w:rPr>
  </w:style>
  <w:style w:type="character" w:customStyle="1" w:styleId="afff4">
    <w:name w:val="Знак Знак Знак"/>
    <w:locked/>
    <w:rsid w:val="00290F7F"/>
    <w:rPr>
      <w:sz w:val="24"/>
      <w:lang w:val="ru-RU" w:eastAsia="ru-RU" w:bidi="ar-SA"/>
    </w:rPr>
  </w:style>
  <w:style w:type="paragraph" w:customStyle="1" w:styleId="FR2">
    <w:name w:val="FR2"/>
    <w:rsid w:val="00290F7F"/>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ConsPlusNonformat">
    <w:name w:val="ConsPlusNonformat"/>
    <w:uiPriority w:val="99"/>
    <w:rsid w:val="00290F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1"/>
    <w:uiPriority w:val="99"/>
    <w:rsid w:val="00290F7F"/>
    <w:pPr>
      <w:tabs>
        <w:tab w:val="num" w:pos="120"/>
      </w:tabs>
      <w:spacing w:after="240" w:line="-360" w:lineRule="auto"/>
      <w:ind w:left="120"/>
    </w:pPr>
    <w:rPr>
      <w:lang w:val="en-GB"/>
    </w:rPr>
  </w:style>
  <w:style w:type="paragraph" w:customStyle="1" w:styleId="caaieiaie2">
    <w:name w:val="caaieiaie 2"/>
    <w:basedOn w:val="a1"/>
    <w:next w:val="a1"/>
    <w:rsid w:val="00290F7F"/>
    <w:pPr>
      <w:keepNext/>
      <w:spacing w:after="0"/>
      <w:jc w:val="left"/>
    </w:pPr>
  </w:style>
  <w:style w:type="paragraph" w:customStyle="1" w:styleId="Preformat">
    <w:name w:val="Preformat"/>
    <w:rsid w:val="00290F7F"/>
    <w:pPr>
      <w:widowControl w:val="0"/>
      <w:spacing w:after="0" w:line="240" w:lineRule="auto"/>
    </w:pPr>
    <w:rPr>
      <w:rFonts w:ascii="Courier New" w:eastAsia="Times New Roman" w:hAnsi="Courier New" w:cs="Times New Roman"/>
      <w:sz w:val="20"/>
      <w:szCs w:val="20"/>
      <w:lang w:eastAsia="ru-RU"/>
    </w:rPr>
  </w:style>
  <w:style w:type="paragraph" w:customStyle="1" w:styleId="afff5">
    <w:name w:val="Раздел"/>
    <w:basedOn w:val="a1"/>
    <w:rsid w:val="00290F7F"/>
    <w:pPr>
      <w:tabs>
        <w:tab w:val="num" w:pos="4320"/>
      </w:tabs>
      <w:spacing w:before="120" w:after="120"/>
      <w:ind w:left="3600" w:hanging="720"/>
      <w:jc w:val="center"/>
    </w:pPr>
    <w:rPr>
      <w:rFonts w:ascii="Arial Narrow" w:hAnsi="Arial Narrow"/>
      <w:b/>
      <w:sz w:val="28"/>
      <w:szCs w:val="20"/>
    </w:rPr>
  </w:style>
  <w:style w:type="paragraph" w:customStyle="1" w:styleId="afff6">
    <w:name w:val="Часть"/>
    <w:basedOn w:val="a1"/>
    <w:rsid w:val="00290F7F"/>
    <w:pPr>
      <w:tabs>
        <w:tab w:val="num" w:pos="2160"/>
      </w:tabs>
      <w:ind w:left="720" w:hanging="720"/>
      <w:jc w:val="center"/>
    </w:pPr>
    <w:rPr>
      <w:rFonts w:ascii="Arial" w:hAnsi="Arial"/>
      <w:b/>
      <w:caps/>
      <w:sz w:val="32"/>
      <w:szCs w:val="20"/>
    </w:rPr>
  </w:style>
  <w:style w:type="paragraph" w:customStyle="1" w:styleId="1b">
    <w:name w:val="заголовок 1"/>
    <w:basedOn w:val="a1"/>
    <w:next w:val="a1"/>
    <w:rsid w:val="00290F7F"/>
    <w:pPr>
      <w:keepNext/>
      <w:widowControl w:val="0"/>
      <w:autoSpaceDE w:val="0"/>
      <w:autoSpaceDN w:val="0"/>
      <w:spacing w:after="0"/>
      <w:jc w:val="center"/>
    </w:pPr>
    <w:rPr>
      <w:rFonts w:ascii="Arial" w:hAnsi="Arial" w:cs="Arial"/>
      <w:b/>
      <w:bCs/>
      <w:sz w:val="22"/>
      <w:szCs w:val="22"/>
    </w:rPr>
  </w:style>
  <w:style w:type="paragraph" w:customStyle="1" w:styleId="110">
    <w:name w:val="заголовок 11"/>
    <w:basedOn w:val="a1"/>
    <w:next w:val="a1"/>
    <w:rsid w:val="00290F7F"/>
    <w:pPr>
      <w:keepNext/>
      <w:spacing w:after="0"/>
      <w:jc w:val="center"/>
    </w:pPr>
    <w:rPr>
      <w:snapToGrid w:val="0"/>
      <w:szCs w:val="20"/>
    </w:rPr>
  </w:style>
  <w:style w:type="paragraph" w:styleId="afff7">
    <w:name w:val="Normal (Web)"/>
    <w:aliases w:val="Обычный (веб)1,Обычный (Web)1"/>
    <w:basedOn w:val="a1"/>
    <w:rsid w:val="00290F7F"/>
    <w:pPr>
      <w:spacing w:before="100" w:beforeAutospacing="1" w:after="100" w:afterAutospacing="1"/>
      <w:jc w:val="left"/>
    </w:pPr>
  </w:style>
  <w:style w:type="paragraph" w:customStyle="1" w:styleId="ConsPlusTitle">
    <w:name w:val="ConsPlusTitle"/>
    <w:rsid w:val="00290F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71">
    <w:name w:val="Знак7"/>
    <w:basedOn w:val="a1"/>
    <w:rsid w:val="00290F7F"/>
    <w:pPr>
      <w:spacing w:before="100" w:beforeAutospacing="1" w:after="100" w:afterAutospacing="1"/>
      <w:jc w:val="left"/>
    </w:pPr>
    <w:rPr>
      <w:color w:val="000000"/>
      <w:u w:color="000000"/>
      <w:lang w:val="en-US" w:eastAsia="en-US"/>
    </w:rPr>
  </w:style>
  <w:style w:type="character" w:styleId="afff8">
    <w:name w:val="footnote reference"/>
    <w:uiPriority w:val="99"/>
    <w:semiHidden/>
    <w:rsid w:val="00290F7F"/>
    <w:rPr>
      <w:vertAlign w:val="superscript"/>
    </w:rPr>
  </w:style>
  <w:style w:type="table" w:styleId="afff9">
    <w:name w:val="Table Grid"/>
    <w:basedOn w:val="a3"/>
    <w:uiPriority w:val="59"/>
    <w:rsid w:val="00290F7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a">
    <w:name w:val="Знак Знак Знак Знак Знак Знак Знак"/>
    <w:basedOn w:val="a1"/>
    <w:rsid w:val="00290F7F"/>
    <w:pPr>
      <w:spacing w:after="160" w:line="240" w:lineRule="exact"/>
      <w:jc w:val="left"/>
    </w:pPr>
    <w:rPr>
      <w:rFonts w:ascii="Verdana" w:hAnsi="Verdana"/>
      <w:sz w:val="20"/>
      <w:szCs w:val="20"/>
      <w:lang w:val="en-US" w:eastAsia="en-US"/>
    </w:rPr>
  </w:style>
  <w:style w:type="paragraph" w:customStyle="1" w:styleId="afffb">
    <w:name w:val="Таблицы (моноширинный)"/>
    <w:basedOn w:val="a1"/>
    <w:next w:val="a1"/>
    <w:rsid w:val="00290F7F"/>
    <w:pPr>
      <w:widowControl w:val="0"/>
      <w:autoSpaceDE w:val="0"/>
      <w:autoSpaceDN w:val="0"/>
      <w:adjustRightInd w:val="0"/>
      <w:spacing w:after="0"/>
    </w:pPr>
    <w:rPr>
      <w:rFonts w:ascii="Courier New" w:hAnsi="Courier New" w:cs="Courier New"/>
      <w:sz w:val="20"/>
      <w:szCs w:val="20"/>
    </w:rPr>
  </w:style>
  <w:style w:type="paragraph" w:customStyle="1" w:styleId="1c">
    <w:name w:val="Цитата1"/>
    <w:basedOn w:val="a1"/>
    <w:rsid w:val="00290F7F"/>
    <w:pPr>
      <w:suppressAutoHyphens/>
      <w:spacing w:after="0"/>
      <w:ind w:left="-567" w:right="-1050" w:firstLine="567"/>
      <w:jc w:val="left"/>
    </w:pPr>
    <w:rPr>
      <w:sz w:val="20"/>
      <w:szCs w:val="20"/>
      <w:lang w:eastAsia="ar-SA"/>
    </w:rPr>
  </w:style>
  <w:style w:type="paragraph" w:customStyle="1" w:styleId="2f2">
    <w:name w:val="Знак Знак Знак2 Знак Знак Знак Знак Знак Знак Знак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afffc">
    <w:name w:val="Знак Знак Знак Знак Знак Знак Знак Знак Знак Знак Знак Знак Знак Знак Знак Знак Знак Знак Знак Знак"/>
    <w:basedOn w:val="a1"/>
    <w:rsid w:val="00290F7F"/>
    <w:pPr>
      <w:spacing w:after="160" w:line="240" w:lineRule="exact"/>
      <w:jc w:val="left"/>
    </w:pPr>
    <w:rPr>
      <w:rFonts w:ascii="Verdana" w:hAnsi="Verdana" w:cs="Verdana"/>
      <w:lang w:val="en-US" w:eastAsia="en-US"/>
    </w:rPr>
  </w:style>
  <w:style w:type="paragraph" w:customStyle="1" w:styleId="StyleFirstline127cm">
    <w:name w:val="Style First line:  127 cm"/>
    <w:basedOn w:val="a1"/>
    <w:rsid w:val="00290F7F"/>
    <w:pPr>
      <w:spacing w:before="120" w:after="0"/>
      <w:ind w:firstLine="720"/>
    </w:pPr>
    <w:rPr>
      <w:rFonts w:ascii="Arial" w:hAnsi="Arial" w:cs="Arial"/>
      <w:lang w:eastAsia="en-US"/>
    </w:rPr>
  </w:style>
  <w:style w:type="character" w:customStyle="1" w:styleId="3f">
    <w:name w:val="Стиль3 Знак Знак Знак"/>
    <w:rsid w:val="00290F7F"/>
    <w:rPr>
      <w:rFonts w:ascii="Arial" w:hAnsi="Arial" w:cs="Arial"/>
      <w:sz w:val="24"/>
      <w:szCs w:val="24"/>
      <w:lang w:val="ru-RU" w:eastAsia="ru-RU" w:bidi="ar-SA"/>
    </w:rPr>
  </w:style>
  <w:style w:type="character" w:styleId="afffd">
    <w:name w:val="Emphasis"/>
    <w:qFormat/>
    <w:rsid w:val="00290F7F"/>
    <w:rPr>
      <w:i/>
      <w:iCs/>
    </w:rPr>
  </w:style>
  <w:style w:type="character" w:customStyle="1" w:styleId="3f0">
    <w:name w:val="Знак3 Знак Знак"/>
    <w:rsid w:val="00290F7F"/>
    <w:rPr>
      <w:rFonts w:ascii="Arial" w:hAnsi="Arial" w:cs="Arial"/>
      <w:noProof/>
      <w:sz w:val="24"/>
      <w:szCs w:val="24"/>
      <w:lang w:val="ru-RU" w:eastAsia="ru-RU" w:bidi="ar-SA"/>
    </w:rPr>
  </w:style>
  <w:style w:type="paragraph" w:customStyle="1" w:styleId="CharCharCharChar">
    <w:name w:val="Знак Знак Знак Char Char Char Char"/>
    <w:basedOn w:val="a1"/>
    <w:rsid w:val="00290F7F"/>
    <w:pPr>
      <w:spacing w:after="160" w:line="240" w:lineRule="exact"/>
      <w:jc w:val="left"/>
    </w:pPr>
    <w:rPr>
      <w:rFonts w:ascii="Verdana" w:hAnsi="Verdana"/>
      <w:lang w:val="en-US" w:eastAsia="en-US"/>
    </w:rPr>
  </w:style>
  <w:style w:type="paragraph" w:styleId="afffe">
    <w:name w:val="caption"/>
    <w:basedOn w:val="a1"/>
    <w:qFormat/>
    <w:rsid w:val="00290F7F"/>
    <w:pPr>
      <w:spacing w:after="0" w:line="280" w:lineRule="auto"/>
      <w:ind w:left="720" w:right="1800" w:firstLine="720"/>
      <w:jc w:val="center"/>
    </w:pPr>
    <w:rPr>
      <w:rFonts w:ascii="TimesET" w:hAnsi="TimesET"/>
      <w:b/>
      <w:szCs w:val="20"/>
    </w:rPr>
  </w:style>
  <w:style w:type="paragraph" w:customStyle="1" w:styleId="FR1">
    <w:name w:val="FR1"/>
    <w:rsid w:val="00290F7F"/>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customStyle="1" w:styleId="48">
    <w:name w:val="Знак4"/>
    <w:basedOn w:val="a1"/>
    <w:rsid w:val="00290F7F"/>
    <w:pPr>
      <w:widowControl w:val="0"/>
      <w:adjustRightInd w:val="0"/>
      <w:spacing w:after="160" w:line="240" w:lineRule="exact"/>
      <w:jc w:val="right"/>
    </w:pPr>
    <w:rPr>
      <w:rFonts w:ascii="Arial" w:hAnsi="Arial" w:cs="Arial"/>
      <w:sz w:val="20"/>
      <w:szCs w:val="20"/>
      <w:lang w:val="en-GB" w:eastAsia="en-US"/>
    </w:rPr>
  </w:style>
  <w:style w:type="character" w:customStyle="1" w:styleId="HeaderChar">
    <w:name w:val="Header Char"/>
    <w:locked/>
    <w:rsid w:val="00290F7F"/>
    <w:rPr>
      <w:rFonts w:ascii="Arial" w:hAnsi="Arial"/>
      <w:noProof/>
      <w:sz w:val="24"/>
      <w:lang w:val="ru-RU" w:eastAsia="ru-RU" w:bidi="ar-SA"/>
    </w:rPr>
  </w:style>
  <w:style w:type="character" w:customStyle="1" w:styleId="3f1">
    <w:name w:val="Стиль3 Знак Знак Знак Знак"/>
    <w:locked/>
    <w:rsid w:val="00290F7F"/>
    <w:rPr>
      <w:sz w:val="24"/>
      <w:lang w:val="ru-RU" w:eastAsia="ru-RU" w:bidi="ar-SA"/>
    </w:rPr>
  </w:style>
  <w:style w:type="character" w:customStyle="1" w:styleId="1d">
    <w:name w:val="Заголовок 1 Знак Знак Знак Знак Знак Знак Знак Знак Знак Знак Знак Знак Знак"/>
    <w:rsid w:val="00290F7F"/>
    <w:rPr>
      <w:b/>
      <w:kern w:val="28"/>
      <w:sz w:val="36"/>
      <w:lang w:val="ru-RU" w:eastAsia="ru-RU" w:bidi="ar-SA"/>
    </w:rPr>
  </w:style>
  <w:style w:type="character" w:customStyle="1" w:styleId="affff">
    <w:name w:val="Основной текст Знак Знак Знак Знак"/>
    <w:rsid w:val="00290F7F"/>
    <w:rPr>
      <w:sz w:val="24"/>
      <w:lang w:val="ru-RU" w:eastAsia="ru-RU" w:bidi="ar-SA"/>
    </w:rPr>
  </w:style>
  <w:style w:type="paragraph" w:customStyle="1" w:styleId="03zagolovok2">
    <w:name w:val="03zagolovok2"/>
    <w:basedOn w:val="a1"/>
    <w:rsid w:val="00290F7F"/>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rsid w:val="00290F7F"/>
    <w:pPr>
      <w:keepNext/>
      <w:pageBreakBefore/>
      <w:spacing w:before="360" w:after="120"/>
      <w:jc w:val="left"/>
      <w:outlineLvl w:val="0"/>
    </w:pPr>
    <w:rPr>
      <w:rFonts w:ascii="GaramondC" w:hAnsi="GaramondC"/>
      <w:b/>
      <w:color w:val="000000"/>
      <w:sz w:val="40"/>
      <w:szCs w:val="62"/>
    </w:rPr>
  </w:style>
  <w:style w:type="paragraph" w:customStyle="1" w:styleId="02statia1">
    <w:name w:val="02statia1"/>
    <w:basedOn w:val="a1"/>
    <w:rsid w:val="00290F7F"/>
    <w:pPr>
      <w:keepNext/>
      <w:spacing w:before="280" w:after="0" w:line="320" w:lineRule="atLeast"/>
      <w:ind w:left="1134" w:right="851" w:hanging="578"/>
      <w:jc w:val="left"/>
      <w:outlineLvl w:val="2"/>
    </w:pPr>
    <w:rPr>
      <w:rFonts w:ascii="GaramondNarrowC" w:hAnsi="GaramondNarrowC"/>
      <w:b/>
    </w:rPr>
  </w:style>
  <w:style w:type="paragraph" w:customStyle="1" w:styleId="02statia3">
    <w:name w:val="02statia3"/>
    <w:basedOn w:val="a1"/>
    <w:rsid w:val="00290F7F"/>
    <w:pPr>
      <w:spacing w:before="120" w:after="0" w:line="320" w:lineRule="atLeast"/>
      <w:ind w:left="2900" w:hanging="880"/>
    </w:pPr>
    <w:rPr>
      <w:rFonts w:ascii="GaramondNarrowC" w:hAnsi="GaramondNarrowC"/>
      <w:color w:val="000000"/>
      <w:sz w:val="21"/>
      <w:szCs w:val="21"/>
    </w:rPr>
  </w:style>
  <w:style w:type="paragraph" w:customStyle="1" w:styleId="03osnovnoytext">
    <w:name w:val="03osnovnoytext"/>
    <w:basedOn w:val="a1"/>
    <w:rsid w:val="00290F7F"/>
    <w:pPr>
      <w:spacing w:before="320" w:after="0" w:line="320" w:lineRule="atLeast"/>
      <w:ind w:left="1191"/>
    </w:pPr>
    <w:rPr>
      <w:rFonts w:ascii="GaramondC" w:hAnsi="GaramondC"/>
      <w:color w:val="000000"/>
      <w:sz w:val="20"/>
      <w:szCs w:val="20"/>
    </w:rPr>
  </w:style>
  <w:style w:type="paragraph" w:customStyle="1" w:styleId="03osnovnoytexttabl">
    <w:name w:val="03osnovnoytexttabl"/>
    <w:basedOn w:val="a1"/>
    <w:rsid w:val="00290F7F"/>
    <w:pPr>
      <w:spacing w:before="120" w:after="0" w:line="320" w:lineRule="atLeast"/>
      <w:jc w:val="left"/>
    </w:pPr>
    <w:rPr>
      <w:rFonts w:ascii="GaramondC" w:hAnsi="GaramondC"/>
      <w:color w:val="000000"/>
      <w:sz w:val="20"/>
      <w:szCs w:val="20"/>
    </w:rPr>
  </w:style>
  <w:style w:type="paragraph" w:customStyle="1" w:styleId="affff0">
    <w:name w:val="Бюллет"/>
    <w:basedOn w:val="ad"/>
    <w:rsid w:val="00290F7F"/>
    <w:pPr>
      <w:tabs>
        <w:tab w:val="num" w:pos="720"/>
      </w:tabs>
      <w:spacing w:after="0"/>
      <w:ind w:left="283" w:hanging="283"/>
      <w:jc w:val="left"/>
    </w:pPr>
  </w:style>
  <w:style w:type="paragraph" w:customStyle="1" w:styleId="affff1">
    <w:name w:val="Подраздел"/>
    <w:basedOn w:val="a1"/>
    <w:rsid w:val="00290F7F"/>
    <w:pPr>
      <w:suppressAutoHyphens/>
      <w:spacing w:before="240" w:after="120"/>
      <w:jc w:val="center"/>
    </w:pPr>
    <w:rPr>
      <w:rFonts w:ascii="TimesDL" w:hAnsi="TimesDL" w:cs="TimesDL"/>
      <w:b/>
      <w:bCs/>
      <w:smallCaps/>
      <w:spacing w:val="-2"/>
    </w:rPr>
  </w:style>
  <w:style w:type="paragraph" w:customStyle="1" w:styleId="affff2">
    <w:name w:val="А_обычный"/>
    <w:basedOn w:val="a1"/>
    <w:rsid w:val="00290F7F"/>
    <w:pPr>
      <w:spacing w:after="0"/>
      <w:ind w:firstLine="709"/>
    </w:pPr>
  </w:style>
  <w:style w:type="character" w:customStyle="1" w:styleId="1e">
    <w:name w:val="Знак Знак1"/>
    <w:locked/>
    <w:rsid w:val="00290F7F"/>
    <w:rPr>
      <w:sz w:val="24"/>
      <w:lang w:val="ru-RU" w:eastAsia="ru-RU" w:bidi="ar-SA"/>
    </w:rPr>
  </w:style>
  <w:style w:type="paragraph" w:customStyle="1" w:styleId="BodyText21">
    <w:name w:val="Body Text 21"/>
    <w:basedOn w:val="a1"/>
    <w:rsid w:val="00290F7F"/>
    <w:pPr>
      <w:widowControl w:val="0"/>
      <w:overflowPunct w:val="0"/>
      <w:autoSpaceDE w:val="0"/>
      <w:autoSpaceDN w:val="0"/>
      <w:adjustRightInd w:val="0"/>
      <w:spacing w:after="0"/>
      <w:ind w:right="-28"/>
    </w:pPr>
    <w:rPr>
      <w:sz w:val="20"/>
      <w:szCs w:val="20"/>
    </w:rPr>
  </w:style>
  <w:style w:type="character" w:styleId="affff3">
    <w:name w:val="Strong"/>
    <w:uiPriority w:val="22"/>
    <w:qFormat/>
    <w:rsid w:val="00290F7F"/>
    <w:rPr>
      <w:b/>
      <w:bCs/>
    </w:rPr>
  </w:style>
  <w:style w:type="character" w:customStyle="1" w:styleId="3f2">
    <w:name w:val="Основной текст Знак Знак Знак3"/>
    <w:aliases w:val="Основной текст Знак Знак3,Знак Знак Знак3"/>
    <w:rsid w:val="00290F7F"/>
    <w:rPr>
      <w:sz w:val="24"/>
      <w:lang w:val="ru-RU" w:eastAsia="ru-RU" w:bidi="ar-SA"/>
    </w:rPr>
  </w:style>
  <w:style w:type="paragraph" w:customStyle="1" w:styleId="1f">
    <w:name w:val="Знак1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affff4">
    <w:name w:val="Обычный.Нормальный абзац"/>
    <w:rsid w:val="00290F7F"/>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2f3">
    <w:name w:val="List 2"/>
    <w:basedOn w:val="a1"/>
    <w:rsid w:val="00290F7F"/>
    <w:pPr>
      <w:ind w:left="566" w:hanging="283"/>
    </w:pPr>
  </w:style>
  <w:style w:type="paragraph" w:customStyle="1" w:styleId="1f0">
    <w:name w:val="1 Знак"/>
    <w:basedOn w:val="a1"/>
    <w:rsid w:val="00290F7F"/>
    <w:pPr>
      <w:spacing w:after="160" w:line="240" w:lineRule="exact"/>
      <w:jc w:val="left"/>
    </w:pPr>
    <w:rPr>
      <w:rFonts w:eastAsia="Calibri"/>
      <w:sz w:val="20"/>
      <w:szCs w:val="20"/>
      <w:lang w:eastAsia="zh-CN"/>
    </w:rPr>
  </w:style>
  <w:style w:type="character" w:customStyle="1" w:styleId="tendersubject1">
    <w:name w:val="tendersubject1"/>
    <w:rsid w:val="00290F7F"/>
    <w:rPr>
      <w:b/>
      <w:bCs/>
      <w:color w:val="0000FF"/>
      <w:sz w:val="20"/>
      <w:szCs w:val="20"/>
    </w:rPr>
  </w:style>
  <w:style w:type="paragraph" w:customStyle="1" w:styleId="1f1">
    <w:name w:val="Основной текст с отступом1"/>
    <w:basedOn w:val="a1"/>
    <w:rsid w:val="00290F7F"/>
    <w:pPr>
      <w:spacing w:after="0"/>
      <w:ind w:firstLine="567"/>
      <w:jc w:val="left"/>
    </w:pPr>
  </w:style>
  <w:style w:type="paragraph" w:customStyle="1" w:styleId="consplusnormal1">
    <w:name w:val="consplusnormal"/>
    <w:basedOn w:val="a1"/>
    <w:rsid w:val="00290F7F"/>
    <w:pPr>
      <w:spacing w:before="100" w:beforeAutospacing="1" w:after="100" w:afterAutospacing="1"/>
      <w:jc w:val="left"/>
    </w:pPr>
    <w:rPr>
      <w:rFonts w:ascii="Arial Unicode MS" w:eastAsia="Arial Unicode MS" w:hAnsi="Arial Unicode MS" w:cs="Arial Unicode MS"/>
    </w:rPr>
  </w:style>
  <w:style w:type="paragraph" w:customStyle="1" w:styleId="3TimesNewRoman13">
    <w:name w:val="Стиль Заголовок 3 + Times New Roman 13 пт не полужирный Перед:  ..."/>
    <w:basedOn w:val="31"/>
    <w:rsid w:val="00290F7F"/>
    <w:pPr>
      <w:keepNext w:val="0"/>
      <w:tabs>
        <w:tab w:val="clear" w:pos="900"/>
        <w:tab w:val="num" w:pos="170"/>
      </w:tabs>
      <w:spacing w:before="60"/>
      <w:ind w:left="720"/>
    </w:pPr>
    <w:rPr>
      <w:rFonts w:ascii="Times New Roman" w:hAnsi="Times New Roman"/>
      <w:b w:val="0"/>
      <w:sz w:val="26"/>
    </w:rPr>
  </w:style>
  <w:style w:type="paragraph" w:customStyle="1" w:styleId="Iiiaeuiue">
    <w:name w:val="Ii?iaeuiue"/>
    <w:rsid w:val="00290F7F"/>
    <w:pPr>
      <w:widowControl w:val="0"/>
      <w:spacing w:after="0" w:line="240" w:lineRule="auto"/>
    </w:pPr>
    <w:rPr>
      <w:rFonts w:ascii="Times New Roman" w:eastAsia="Times New Roman" w:hAnsi="Times New Roman" w:cs="Times New Roman"/>
      <w:sz w:val="20"/>
      <w:szCs w:val="20"/>
      <w:lang w:eastAsia="ru-RU"/>
    </w:rPr>
  </w:style>
  <w:style w:type="paragraph" w:customStyle="1" w:styleId="ConsTitle">
    <w:name w:val="ConsTitle"/>
    <w:rsid w:val="00290F7F"/>
    <w:pPr>
      <w:widowControl w:val="0"/>
      <w:overflowPunct w:val="0"/>
      <w:autoSpaceDE w:val="0"/>
      <w:autoSpaceDN w:val="0"/>
      <w:adjustRightInd w:val="0"/>
      <w:spacing w:after="0" w:line="240" w:lineRule="auto"/>
      <w:textAlignment w:val="baseline"/>
    </w:pPr>
    <w:rPr>
      <w:rFonts w:ascii="Arial" w:eastAsia="Times New Roman" w:hAnsi="Arial" w:cs="Arial"/>
      <w:b/>
      <w:bCs/>
      <w:sz w:val="16"/>
      <w:szCs w:val="16"/>
      <w:lang w:eastAsia="ru-RU"/>
    </w:rPr>
  </w:style>
  <w:style w:type="paragraph" w:customStyle="1" w:styleId="CharChar">
    <w:name w:val="Char Char"/>
    <w:basedOn w:val="a1"/>
    <w:rsid w:val="00290F7F"/>
    <w:pPr>
      <w:spacing w:after="160" w:line="240" w:lineRule="exact"/>
      <w:jc w:val="left"/>
    </w:pPr>
    <w:rPr>
      <w:rFonts w:ascii="Verdana" w:hAnsi="Verdana"/>
      <w:sz w:val="20"/>
      <w:szCs w:val="20"/>
      <w:lang w:val="en-US" w:eastAsia="en-US"/>
    </w:rPr>
  </w:style>
  <w:style w:type="paragraph" w:customStyle="1" w:styleId="62">
    <w:name w:val="заголовок 6"/>
    <w:basedOn w:val="a1"/>
    <w:next w:val="a1"/>
    <w:rsid w:val="00290F7F"/>
    <w:pPr>
      <w:keepNext/>
      <w:widowControl w:val="0"/>
      <w:overflowPunct w:val="0"/>
      <w:autoSpaceDE w:val="0"/>
      <w:autoSpaceDN w:val="0"/>
      <w:adjustRightInd w:val="0"/>
      <w:spacing w:after="0"/>
      <w:jc w:val="center"/>
      <w:textAlignment w:val="baseline"/>
    </w:pPr>
    <w:rPr>
      <w:b/>
      <w:sz w:val="22"/>
      <w:szCs w:val="20"/>
    </w:rPr>
  </w:style>
  <w:style w:type="paragraph" w:customStyle="1" w:styleId="affff5">
    <w:name w:val="заголово"/>
    <w:basedOn w:val="a1"/>
    <w:next w:val="a1"/>
    <w:rsid w:val="00290F7F"/>
    <w:pPr>
      <w:keepNext/>
      <w:widowControl w:val="0"/>
      <w:overflowPunct w:val="0"/>
      <w:autoSpaceDE w:val="0"/>
      <w:autoSpaceDN w:val="0"/>
      <w:adjustRightInd w:val="0"/>
      <w:spacing w:before="360" w:after="0"/>
      <w:jc w:val="center"/>
      <w:textAlignment w:val="baseline"/>
    </w:pPr>
    <w:rPr>
      <w:rFonts w:ascii="NTHarmonica" w:hAnsi="NTHarmonica"/>
      <w:b/>
      <w:kern w:val="28"/>
      <w:sz w:val="28"/>
      <w:szCs w:val="20"/>
      <w:lang w:val="en-US"/>
    </w:rPr>
  </w:style>
  <w:style w:type="paragraph" w:customStyle="1" w:styleId="72">
    <w:name w:val="заголовок 7"/>
    <w:basedOn w:val="a1"/>
    <w:next w:val="a1"/>
    <w:rsid w:val="00290F7F"/>
    <w:pPr>
      <w:keepNext/>
      <w:widowControl w:val="0"/>
      <w:overflowPunct w:val="0"/>
      <w:autoSpaceDE w:val="0"/>
      <w:autoSpaceDN w:val="0"/>
      <w:adjustRightInd w:val="0"/>
      <w:spacing w:after="0"/>
      <w:jc w:val="center"/>
      <w:textAlignment w:val="baseline"/>
    </w:pPr>
    <w:rPr>
      <w:b/>
      <w:szCs w:val="20"/>
    </w:rPr>
  </w:style>
  <w:style w:type="paragraph" w:customStyle="1" w:styleId="49">
    <w:name w:val="заголовок 4"/>
    <w:basedOn w:val="a1"/>
    <w:next w:val="a1"/>
    <w:rsid w:val="00290F7F"/>
    <w:pPr>
      <w:keepNext/>
      <w:widowControl w:val="0"/>
      <w:overflowPunct w:val="0"/>
      <w:autoSpaceDE w:val="0"/>
      <w:autoSpaceDN w:val="0"/>
      <w:adjustRightInd w:val="0"/>
      <w:spacing w:before="120" w:after="0"/>
      <w:textAlignment w:val="baseline"/>
    </w:pPr>
    <w:rPr>
      <w:rFonts w:ascii="NTHarmonica" w:hAnsi="NTHarmonica"/>
      <w:i/>
      <w:szCs w:val="20"/>
      <w:lang w:val="en-US"/>
    </w:rPr>
  </w:style>
  <w:style w:type="paragraph" w:customStyle="1" w:styleId="e7">
    <w:name w:val="e7"/>
    <w:basedOn w:val="a1"/>
    <w:next w:val="a1"/>
    <w:rsid w:val="00290F7F"/>
    <w:pPr>
      <w:keepNext/>
      <w:widowControl w:val="0"/>
      <w:overflowPunct w:val="0"/>
      <w:autoSpaceDE w:val="0"/>
      <w:autoSpaceDN w:val="0"/>
      <w:adjustRightInd w:val="0"/>
      <w:spacing w:after="0"/>
      <w:jc w:val="center"/>
      <w:textAlignment w:val="baseline"/>
    </w:pPr>
    <w:rPr>
      <w:sz w:val="28"/>
      <w:szCs w:val="20"/>
    </w:rPr>
  </w:style>
  <w:style w:type="paragraph" w:customStyle="1" w:styleId="2f4">
    <w:name w:val="заголовок 2"/>
    <w:basedOn w:val="a1"/>
    <w:next w:val="a1"/>
    <w:rsid w:val="00290F7F"/>
    <w:pPr>
      <w:keepNext/>
      <w:widowControl w:val="0"/>
      <w:overflowPunct w:val="0"/>
      <w:autoSpaceDE w:val="0"/>
      <w:autoSpaceDN w:val="0"/>
      <w:adjustRightInd w:val="0"/>
      <w:spacing w:before="120" w:after="0"/>
      <w:textAlignment w:val="baseline"/>
    </w:pPr>
    <w:rPr>
      <w:rFonts w:ascii="NTHarmonica" w:hAnsi="NTHarmonica"/>
      <w:b/>
      <w:szCs w:val="20"/>
      <w:lang w:val="en-US"/>
    </w:rPr>
  </w:style>
  <w:style w:type="paragraph" w:customStyle="1" w:styleId="3f3">
    <w:name w:val="заголовок 3"/>
    <w:basedOn w:val="a1"/>
    <w:next w:val="a1"/>
    <w:rsid w:val="00290F7F"/>
    <w:pPr>
      <w:keepNext/>
      <w:widowControl w:val="0"/>
      <w:overflowPunct w:val="0"/>
      <w:autoSpaceDE w:val="0"/>
      <w:autoSpaceDN w:val="0"/>
      <w:adjustRightInd w:val="0"/>
      <w:spacing w:before="240" w:after="120"/>
      <w:textAlignment w:val="baseline"/>
    </w:pPr>
    <w:rPr>
      <w:rFonts w:ascii="NTHarmonica" w:hAnsi="NTHarmonica"/>
      <w:szCs w:val="20"/>
      <w:lang w:val="en-US"/>
    </w:rPr>
  </w:style>
  <w:style w:type="paragraph" w:customStyle="1" w:styleId="Normal1">
    <w:name w:val="Normal1"/>
    <w:rsid w:val="00290F7F"/>
    <w:pPr>
      <w:widowControl w:val="0"/>
      <w:spacing w:after="0" w:line="240" w:lineRule="auto"/>
    </w:pPr>
    <w:rPr>
      <w:rFonts w:ascii="Courier New" w:eastAsia="Times New Roman" w:hAnsi="Courier New" w:cs="Times New Roman"/>
      <w:sz w:val="20"/>
      <w:szCs w:val="20"/>
      <w:lang w:eastAsia="ru-RU"/>
    </w:rPr>
  </w:style>
  <w:style w:type="paragraph" w:customStyle="1" w:styleId="affff6">
    <w:name w:val="Основной текст таблицы"/>
    <w:basedOn w:val="ad"/>
    <w:rsid w:val="00290F7F"/>
    <w:pPr>
      <w:spacing w:before="40" w:after="40"/>
      <w:jc w:val="center"/>
    </w:pPr>
    <w:rPr>
      <w:szCs w:val="24"/>
    </w:rPr>
  </w:style>
  <w:style w:type="paragraph" w:customStyle="1" w:styleId="affff7">
    <w:name w:val="Формула"/>
    <w:basedOn w:val="ad"/>
    <w:rsid w:val="00290F7F"/>
    <w:pPr>
      <w:tabs>
        <w:tab w:val="center" w:pos="4536"/>
        <w:tab w:val="right" w:pos="9356"/>
      </w:tabs>
      <w:spacing w:after="0" w:line="336" w:lineRule="auto"/>
    </w:pPr>
    <w:rPr>
      <w:sz w:val="22"/>
      <w:lang w:val="uk-UA"/>
    </w:rPr>
  </w:style>
  <w:style w:type="character" w:customStyle="1" w:styleId="text1">
    <w:name w:val="text1"/>
    <w:rsid w:val="00290F7F"/>
    <w:rPr>
      <w:rFonts w:ascii="Tahoma" w:hAnsi="Tahoma" w:cs="Tahoma"/>
      <w:color w:val="585858"/>
      <w:sz w:val="19"/>
      <w:szCs w:val="19"/>
    </w:rPr>
  </w:style>
  <w:style w:type="paragraph" w:styleId="2f5">
    <w:name w:val="List Continue 2"/>
    <w:basedOn w:val="a1"/>
    <w:rsid w:val="00290F7F"/>
    <w:pPr>
      <w:spacing w:after="120"/>
      <w:ind w:left="566"/>
    </w:pPr>
  </w:style>
  <w:style w:type="paragraph" w:customStyle="1" w:styleId="affff8">
    <w:name w:val="Основной текст ТЗ"/>
    <w:basedOn w:val="a1"/>
    <w:rsid w:val="00290F7F"/>
    <w:pPr>
      <w:suppressLineNumbers/>
      <w:suppressAutoHyphens/>
      <w:spacing w:after="120"/>
      <w:ind w:firstLine="709"/>
    </w:pPr>
    <w:rPr>
      <w:rFonts w:eastAsia="Batang"/>
      <w:kern w:val="24"/>
      <w:sz w:val="26"/>
      <w:szCs w:val="20"/>
    </w:rPr>
  </w:style>
  <w:style w:type="paragraph" w:customStyle="1" w:styleId="1f2">
    <w:name w:val="ПЗ 1й уровень"/>
    <w:basedOn w:val="a1"/>
    <w:link w:val="1f3"/>
    <w:rsid w:val="00290F7F"/>
    <w:pPr>
      <w:tabs>
        <w:tab w:val="num" w:pos="900"/>
      </w:tabs>
      <w:spacing w:after="0" w:line="360" w:lineRule="auto"/>
      <w:ind w:left="540"/>
    </w:pPr>
    <w:rPr>
      <w:rFonts w:ascii="Arial" w:hAnsi="Arial"/>
      <w:b/>
      <w:sz w:val="20"/>
      <w:szCs w:val="20"/>
    </w:rPr>
  </w:style>
  <w:style w:type="character" w:customStyle="1" w:styleId="1f3">
    <w:name w:val="ПЗ 1й уровень Знак"/>
    <w:link w:val="1f2"/>
    <w:rsid w:val="00290F7F"/>
    <w:rPr>
      <w:rFonts w:ascii="Arial" w:eastAsia="Times New Roman" w:hAnsi="Arial" w:cs="Times New Roman"/>
      <w:b/>
      <w:sz w:val="20"/>
      <w:szCs w:val="20"/>
      <w:lang w:eastAsia="ru-RU"/>
    </w:rPr>
  </w:style>
  <w:style w:type="paragraph" w:customStyle="1" w:styleId="2f6">
    <w:name w:val="ПЗ 2й уровень"/>
    <w:basedOn w:val="a1"/>
    <w:link w:val="2f7"/>
    <w:rsid w:val="00290F7F"/>
    <w:pPr>
      <w:tabs>
        <w:tab w:val="num" w:pos="1440"/>
      </w:tabs>
      <w:spacing w:after="0" w:line="360" w:lineRule="auto"/>
      <w:ind w:left="1440" w:hanging="360"/>
    </w:pPr>
    <w:rPr>
      <w:rFonts w:ascii="Arial" w:hAnsi="Arial"/>
      <w:sz w:val="20"/>
      <w:szCs w:val="20"/>
    </w:rPr>
  </w:style>
  <w:style w:type="character" w:customStyle="1" w:styleId="2f7">
    <w:name w:val="ПЗ 2й уровень Знак"/>
    <w:link w:val="2f6"/>
    <w:rsid w:val="00290F7F"/>
    <w:rPr>
      <w:rFonts w:ascii="Arial" w:eastAsia="Times New Roman" w:hAnsi="Arial" w:cs="Times New Roman"/>
      <w:sz w:val="20"/>
      <w:szCs w:val="20"/>
      <w:lang w:eastAsia="ru-RU"/>
    </w:rPr>
  </w:style>
  <w:style w:type="paragraph" w:styleId="affff9">
    <w:name w:val="List Paragraph"/>
    <w:basedOn w:val="a1"/>
    <w:link w:val="affffa"/>
    <w:uiPriority w:val="34"/>
    <w:qFormat/>
    <w:rsid w:val="00290F7F"/>
    <w:pPr>
      <w:spacing w:after="0"/>
      <w:ind w:left="720"/>
      <w:contextualSpacing/>
      <w:jc w:val="left"/>
    </w:pPr>
  </w:style>
  <w:style w:type="character" w:customStyle="1" w:styleId="FontStyle50">
    <w:name w:val="Font Style50"/>
    <w:rsid w:val="00290F7F"/>
    <w:rPr>
      <w:rFonts w:ascii="Times New Roman" w:hAnsi="Times New Roman" w:cs="Times New Roman"/>
      <w:sz w:val="24"/>
      <w:szCs w:val="24"/>
    </w:rPr>
  </w:style>
  <w:style w:type="character" w:customStyle="1" w:styleId="FontStyle54">
    <w:name w:val="Font Style54"/>
    <w:rsid w:val="00290F7F"/>
    <w:rPr>
      <w:rFonts w:ascii="Times New Roman" w:hAnsi="Times New Roman" w:cs="Times New Roman"/>
      <w:b/>
      <w:bCs/>
      <w:i/>
      <w:iCs/>
      <w:sz w:val="24"/>
      <w:szCs w:val="24"/>
    </w:rPr>
  </w:style>
  <w:style w:type="paragraph" w:customStyle="1" w:styleId="Style32">
    <w:name w:val="Style32"/>
    <w:basedOn w:val="a1"/>
    <w:rsid w:val="00290F7F"/>
    <w:pPr>
      <w:widowControl w:val="0"/>
      <w:autoSpaceDE w:val="0"/>
      <w:autoSpaceDN w:val="0"/>
      <w:adjustRightInd w:val="0"/>
      <w:spacing w:after="0"/>
      <w:jc w:val="left"/>
    </w:pPr>
  </w:style>
  <w:style w:type="paragraph" w:customStyle="1" w:styleId="Style33">
    <w:name w:val="Style33"/>
    <w:basedOn w:val="a1"/>
    <w:rsid w:val="00290F7F"/>
    <w:pPr>
      <w:widowControl w:val="0"/>
      <w:autoSpaceDE w:val="0"/>
      <w:autoSpaceDN w:val="0"/>
      <w:adjustRightInd w:val="0"/>
      <w:spacing w:after="0" w:line="320" w:lineRule="exact"/>
      <w:jc w:val="center"/>
    </w:pPr>
  </w:style>
  <w:style w:type="paragraph" w:customStyle="1" w:styleId="Style34">
    <w:name w:val="Style34"/>
    <w:basedOn w:val="a1"/>
    <w:rsid w:val="00290F7F"/>
    <w:pPr>
      <w:widowControl w:val="0"/>
      <w:autoSpaceDE w:val="0"/>
      <w:autoSpaceDN w:val="0"/>
      <w:adjustRightInd w:val="0"/>
      <w:spacing w:after="0" w:line="324" w:lineRule="exact"/>
      <w:jc w:val="left"/>
    </w:pPr>
  </w:style>
  <w:style w:type="paragraph" w:customStyle="1" w:styleId="Style18">
    <w:name w:val="Style18"/>
    <w:basedOn w:val="a1"/>
    <w:rsid w:val="00290F7F"/>
    <w:pPr>
      <w:widowControl w:val="0"/>
      <w:autoSpaceDE w:val="0"/>
      <w:autoSpaceDN w:val="0"/>
      <w:adjustRightInd w:val="0"/>
      <w:spacing w:after="0" w:line="497" w:lineRule="exact"/>
      <w:ind w:firstLine="576"/>
    </w:pPr>
  </w:style>
  <w:style w:type="character" w:customStyle="1" w:styleId="FontStyle61">
    <w:name w:val="Font Style61"/>
    <w:rsid w:val="00290F7F"/>
    <w:rPr>
      <w:rFonts w:ascii="Times New Roman" w:hAnsi="Times New Roman" w:cs="Times New Roman"/>
      <w:i/>
      <w:iCs/>
      <w:sz w:val="24"/>
      <w:szCs w:val="24"/>
    </w:rPr>
  </w:style>
  <w:style w:type="paragraph" w:customStyle="1" w:styleId="Style11">
    <w:name w:val="Style11"/>
    <w:basedOn w:val="a1"/>
    <w:uiPriority w:val="99"/>
    <w:rsid w:val="00290F7F"/>
    <w:pPr>
      <w:widowControl w:val="0"/>
      <w:autoSpaceDE w:val="0"/>
      <w:autoSpaceDN w:val="0"/>
      <w:adjustRightInd w:val="0"/>
      <w:spacing w:after="0" w:line="487" w:lineRule="exact"/>
      <w:ind w:firstLine="554"/>
    </w:pPr>
  </w:style>
  <w:style w:type="paragraph" w:customStyle="1" w:styleId="212">
    <w:name w:val="Знак Знак Знак2 Знак Знак Знак Знак Знак Знак Знак Знак Знак Знак1"/>
    <w:basedOn w:val="a1"/>
    <w:rsid w:val="00290F7F"/>
    <w:pPr>
      <w:widowControl w:val="0"/>
      <w:adjustRightInd w:val="0"/>
      <w:spacing w:after="160" w:line="240" w:lineRule="exact"/>
      <w:jc w:val="right"/>
    </w:pPr>
    <w:rPr>
      <w:sz w:val="20"/>
      <w:szCs w:val="20"/>
      <w:lang w:val="en-GB" w:eastAsia="en-US"/>
    </w:rPr>
  </w:style>
  <w:style w:type="character" w:styleId="affffb">
    <w:name w:val="annotation reference"/>
    <w:semiHidden/>
    <w:rsid w:val="00290F7F"/>
    <w:rPr>
      <w:sz w:val="16"/>
      <w:szCs w:val="16"/>
    </w:rPr>
  </w:style>
  <w:style w:type="paragraph" w:styleId="affffc">
    <w:name w:val="annotation text"/>
    <w:basedOn w:val="a1"/>
    <w:link w:val="affffd"/>
    <w:rsid w:val="00290F7F"/>
    <w:rPr>
      <w:sz w:val="20"/>
      <w:szCs w:val="20"/>
    </w:rPr>
  </w:style>
  <w:style w:type="character" w:customStyle="1" w:styleId="affffd">
    <w:name w:val="Текст примечания Знак"/>
    <w:basedOn w:val="a2"/>
    <w:link w:val="affffc"/>
    <w:rsid w:val="00290F7F"/>
    <w:rPr>
      <w:rFonts w:ascii="Times New Roman" w:eastAsia="Times New Roman" w:hAnsi="Times New Roman" w:cs="Times New Roman"/>
      <w:sz w:val="20"/>
      <w:szCs w:val="20"/>
      <w:lang w:eastAsia="ru-RU"/>
    </w:rPr>
  </w:style>
  <w:style w:type="paragraph" w:styleId="affffe">
    <w:name w:val="annotation subject"/>
    <w:basedOn w:val="affffc"/>
    <w:next w:val="affffc"/>
    <w:link w:val="afffff"/>
    <w:rsid w:val="00290F7F"/>
    <w:rPr>
      <w:b/>
      <w:bCs/>
    </w:rPr>
  </w:style>
  <w:style w:type="character" w:customStyle="1" w:styleId="afffff">
    <w:name w:val="Тема примечания Знак"/>
    <w:basedOn w:val="affffd"/>
    <w:link w:val="affffe"/>
    <w:rsid w:val="00290F7F"/>
    <w:rPr>
      <w:rFonts w:ascii="Times New Roman" w:eastAsia="Times New Roman" w:hAnsi="Times New Roman" w:cs="Times New Roman"/>
      <w:b/>
      <w:bCs/>
      <w:sz w:val="20"/>
      <w:szCs w:val="20"/>
      <w:lang w:eastAsia="ru-RU"/>
    </w:rPr>
  </w:style>
  <w:style w:type="paragraph" w:customStyle="1" w:styleId="Style1">
    <w:name w:val="Style1"/>
    <w:basedOn w:val="a1"/>
    <w:uiPriority w:val="99"/>
    <w:rsid w:val="00290F7F"/>
    <w:pPr>
      <w:widowControl w:val="0"/>
      <w:autoSpaceDE w:val="0"/>
      <w:autoSpaceDN w:val="0"/>
      <w:adjustRightInd w:val="0"/>
      <w:spacing w:after="0"/>
      <w:jc w:val="left"/>
    </w:pPr>
  </w:style>
  <w:style w:type="paragraph" w:customStyle="1" w:styleId="Style2">
    <w:name w:val="Style2"/>
    <w:basedOn w:val="a1"/>
    <w:rsid w:val="00290F7F"/>
    <w:pPr>
      <w:widowControl w:val="0"/>
      <w:autoSpaceDE w:val="0"/>
      <w:autoSpaceDN w:val="0"/>
      <w:adjustRightInd w:val="0"/>
      <w:spacing w:after="0" w:line="269" w:lineRule="exact"/>
      <w:jc w:val="left"/>
    </w:pPr>
  </w:style>
  <w:style w:type="paragraph" w:customStyle="1" w:styleId="Style4">
    <w:name w:val="Style4"/>
    <w:basedOn w:val="a1"/>
    <w:rsid w:val="00290F7F"/>
    <w:pPr>
      <w:widowControl w:val="0"/>
      <w:autoSpaceDE w:val="0"/>
      <w:autoSpaceDN w:val="0"/>
      <w:adjustRightInd w:val="0"/>
      <w:spacing w:after="0" w:line="274" w:lineRule="exact"/>
      <w:jc w:val="center"/>
    </w:pPr>
  </w:style>
  <w:style w:type="paragraph" w:customStyle="1" w:styleId="Style5">
    <w:name w:val="Style5"/>
    <w:basedOn w:val="a1"/>
    <w:uiPriority w:val="99"/>
    <w:rsid w:val="00290F7F"/>
    <w:pPr>
      <w:widowControl w:val="0"/>
      <w:autoSpaceDE w:val="0"/>
      <w:autoSpaceDN w:val="0"/>
      <w:adjustRightInd w:val="0"/>
      <w:spacing w:after="0" w:line="521" w:lineRule="exact"/>
      <w:jc w:val="left"/>
    </w:pPr>
  </w:style>
  <w:style w:type="paragraph" w:customStyle="1" w:styleId="Style6">
    <w:name w:val="Style6"/>
    <w:basedOn w:val="a1"/>
    <w:uiPriority w:val="99"/>
    <w:rsid w:val="00290F7F"/>
    <w:pPr>
      <w:widowControl w:val="0"/>
      <w:autoSpaceDE w:val="0"/>
      <w:autoSpaceDN w:val="0"/>
      <w:adjustRightInd w:val="0"/>
      <w:spacing w:after="0" w:line="413" w:lineRule="exact"/>
      <w:jc w:val="left"/>
    </w:pPr>
  </w:style>
  <w:style w:type="paragraph" w:customStyle="1" w:styleId="Style14">
    <w:name w:val="Style14"/>
    <w:basedOn w:val="a1"/>
    <w:rsid w:val="00290F7F"/>
    <w:pPr>
      <w:widowControl w:val="0"/>
      <w:autoSpaceDE w:val="0"/>
      <w:autoSpaceDN w:val="0"/>
      <w:adjustRightInd w:val="0"/>
      <w:spacing w:after="0" w:line="274" w:lineRule="exact"/>
      <w:jc w:val="left"/>
    </w:pPr>
  </w:style>
  <w:style w:type="paragraph" w:customStyle="1" w:styleId="Style15">
    <w:name w:val="Style15"/>
    <w:basedOn w:val="a1"/>
    <w:rsid w:val="00290F7F"/>
    <w:pPr>
      <w:widowControl w:val="0"/>
      <w:autoSpaceDE w:val="0"/>
      <w:autoSpaceDN w:val="0"/>
      <w:adjustRightInd w:val="0"/>
      <w:spacing w:after="0" w:line="310" w:lineRule="exact"/>
      <w:ind w:firstLine="461"/>
      <w:jc w:val="left"/>
    </w:pPr>
  </w:style>
  <w:style w:type="paragraph" w:customStyle="1" w:styleId="Style16">
    <w:name w:val="Style16"/>
    <w:basedOn w:val="a1"/>
    <w:uiPriority w:val="99"/>
    <w:rsid w:val="00290F7F"/>
    <w:pPr>
      <w:widowControl w:val="0"/>
      <w:autoSpaceDE w:val="0"/>
      <w:autoSpaceDN w:val="0"/>
      <w:adjustRightInd w:val="0"/>
      <w:spacing w:after="0" w:line="276" w:lineRule="exact"/>
      <w:ind w:hanging="240"/>
      <w:jc w:val="left"/>
    </w:pPr>
  </w:style>
  <w:style w:type="paragraph" w:customStyle="1" w:styleId="Style17">
    <w:name w:val="Style17"/>
    <w:basedOn w:val="a1"/>
    <w:rsid w:val="00290F7F"/>
    <w:pPr>
      <w:widowControl w:val="0"/>
      <w:autoSpaceDE w:val="0"/>
      <w:autoSpaceDN w:val="0"/>
      <w:adjustRightInd w:val="0"/>
      <w:spacing w:after="0"/>
      <w:jc w:val="left"/>
    </w:pPr>
  </w:style>
  <w:style w:type="paragraph" w:customStyle="1" w:styleId="Style19">
    <w:name w:val="Style19"/>
    <w:basedOn w:val="a1"/>
    <w:rsid w:val="00290F7F"/>
    <w:pPr>
      <w:widowControl w:val="0"/>
      <w:autoSpaceDE w:val="0"/>
      <w:autoSpaceDN w:val="0"/>
      <w:adjustRightInd w:val="0"/>
      <w:spacing w:after="0" w:line="298" w:lineRule="exact"/>
      <w:ind w:firstLine="322"/>
      <w:jc w:val="left"/>
    </w:pPr>
  </w:style>
  <w:style w:type="paragraph" w:customStyle="1" w:styleId="Style24">
    <w:name w:val="Style24"/>
    <w:basedOn w:val="a1"/>
    <w:rsid w:val="00290F7F"/>
    <w:pPr>
      <w:widowControl w:val="0"/>
      <w:autoSpaceDE w:val="0"/>
      <w:autoSpaceDN w:val="0"/>
      <w:adjustRightInd w:val="0"/>
      <w:spacing w:after="0" w:line="307" w:lineRule="exact"/>
      <w:ind w:firstLine="197"/>
      <w:jc w:val="left"/>
    </w:pPr>
  </w:style>
  <w:style w:type="paragraph" w:customStyle="1" w:styleId="Style26">
    <w:name w:val="Style26"/>
    <w:basedOn w:val="a1"/>
    <w:rsid w:val="00290F7F"/>
    <w:pPr>
      <w:widowControl w:val="0"/>
      <w:autoSpaceDE w:val="0"/>
      <w:autoSpaceDN w:val="0"/>
      <w:adjustRightInd w:val="0"/>
      <w:spacing w:after="0" w:line="302" w:lineRule="exact"/>
      <w:ind w:firstLine="456"/>
      <w:jc w:val="left"/>
    </w:pPr>
  </w:style>
  <w:style w:type="character" w:customStyle="1" w:styleId="FontStyle29">
    <w:name w:val="Font Style29"/>
    <w:rsid w:val="00290F7F"/>
    <w:rPr>
      <w:rFonts w:ascii="Times New Roman" w:hAnsi="Times New Roman" w:cs="Times New Roman"/>
      <w:sz w:val="22"/>
      <w:szCs w:val="22"/>
    </w:rPr>
  </w:style>
  <w:style w:type="character" w:customStyle="1" w:styleId="FontStyle31">
    <w:name w:val="Font Style31"/>
    <w:rsid w:val="00290F7F"/>
    <w:rPr>
      <w:rFonts w:ascii="Calibri" w:hAnsi="Calibri" w:cs="Calibri"/>
      <w:i/>
      <w:iCs/>
      <w:sz w:val="22"/>
      <w:szCs w:val="22"/>
    </w:rPr>
  </w:style>
  <w:style w:type="character" w:customStyle="1" w:styleId="FontStyle32">
    <w:name w:val="Font Style32"/>
    <w:rsid w:val="00290F7F"/>
    <w:rPr>
      <w:rFonts w:ascii="Times New Roman" w:hAnsi="Times New Roman" w:cs="Times New Roman"/>
      <w:b/>
      <w:bCs/>
      <w:sz w:val="22"/>
      <w:szCs w:val="22"/>
    </w:rPr>
  </w:style>
  <w:style w:type="character" w:customStyle="1" w:styleId="FontStyle33">
    <w:name w:val="Font Style33"/>
    <w:rsid w:val="00290F7F"/>
    <w:rPr>
      <w:rFonts w:ascii="Times New Roman" w:hAnsi="Times New Roman" w:cs="Times New Roman"/>
      <w:sz w:val="22"/>
      <w:szCs w:val="22"/>
    </w:rPr>
  </w:style>
  <w:style w:type="character" w:customStyle="1" w:styleId="FontStyle39">
    <w:name w:val="Font Style39"/>
    <w:rsid w:val="00290F7F"/>
    <w:rPr>
      <w:rFonts w:ascii="Times New Roman" w:hAnsi="Times New Roman" w:cs="Times New Roman"/>
      <w:sz w:val="24"/>
      <w:szCs w:val="24"/>
    </w:rPr>
  </w:style>
  <w:style w:type="character" w:customStyle="1" w:styleId="FontStyle45">
    <w:name w:val="Font Style45"/>
    <w:rsid w:val="00290F7F"/>
    <w:rPr>
      <w:rFonts w:ascii="Times New Roman" w:hAnsi="Times New Roman" w:cs="Times New Roman"/>
      <w:i/>
      <w:iCs/>
      <w:sz w:val="22"/>
      <w:szCs w:val="22"/>
    </w:rPr>
  </w:style>
  <w:style w:type="paragraph" w:customStyle="1" w:styleId="1f4">
    <w:name w:val="Абзац списка1"/>
    <w:basedOn w:val="a1"/>
    <w:rsid w:val="00290F7F"/>
    <w:pPr>
      <w:spacing w:after="200" w:line="276" w:lineRule="auto"/>
      <w:ind w:left="720"/>
      <w:jc w:val="left"/>
    </w:pPr>
    <w:rPr>
      <w:rFonts w:ascii="Calibri" w:hAnsi="Calibri"/>
      <w:sz w:val="22"/>
      <w:szCs w:val="22"/>
      <w:lang w:eastAsia="en-US"/>
    </w:rPr>
  </w:style>
  <w:style w:type="character" w:customStyle="1" w:styleId="TitleChar">
    <w:name w:val="Title Char"/>
    <w:aliases w:val="Çàãîëîâîê Char,Caaieiaie Char"/>
    <w:locked/>
    <w:rsid w:val="00290F7F"/>
    <w:rPr>
      <w:rFonts w:eastAsia="Times New Roman" w:cs="Times New Roman"/>
      <w:sz w:val="20"/>
      <w:szCs w:val="20"/>
      <w:lang w:eastAsia="ru-RU"/>
    </w:rPr>
  </w:style>
  <w:style w:type="paragraph" w:customStyle="1" w:styleId="2f8">
    <w:name w:val="Пункт_2_заглав"/>
    <w:basedOn w:val="a1"/>
    <w:next w:val="a1"/>
    <w:rsid w:val="00290F7F"/>
    <w:pPr>
      <w:keepNext/>
      <w:suppressAutoHyphens/>
      <w:spacing w:before="360" w:after="120" w:line="360" w:lineRule="auto"/>
      <w:outlineLvl w:val="1"/>
    </w:pPr>
    <w:rPr>
      <w:b/>
      <w:bCs/>
      <w:sz w:val="28"/>
      <w:szCs w:val="28"/>
    </w:rPr>
  </w:style>
  <w:style w:type="paragraph" w:customStyle="1" w:styleId="text-1">
    <w:name w:val="text-1"/>
    <w:basedOn w:val="a1"/>
    <w:rsid w:val="00290F7F"/>
    <w:pPr>
      <w:spacing w:before="100" w:beforeAutospacing="1" w:after="100" w:afterAutospacing="1"/>
      <w:jc w:val="left"/>
    </w:pPr>
  </w:style>
  <w:style w:type="character" w:customStyle="1" w:styleId="ConsPlusNormal0">
    <w:name w:val="ConsPlusNormal Знак"/>
    <w:link w:val="ConsPlusNormal"/>
    <w:locked/>
    <w:rsid w:val="00290F7F"/>
    <w:rPr>
      <w:rFonts w:ascii="Arial" w:eastAsia="Times New Roman" w:hAnsi="Arial" w:cs="Arial"/>
      <w:sz w:val="20"/>
      <w:szCs w:val="20"/>
      <w:lang w:eastAsia="ru-RU"/>
    </w:rPr>
  </w:style>
  <w:style w:type="paragraph" w:customStyle="1" w:styleId="afffff0">
    <w:name w:val="Пункт б/н"/>
    <w:basedOn w:val="a1"/>
    <w:rsid w:val="00290F7F"/>
    <w:pPr>
      <w:tabs>
        <w:tab w:val="left" w:pos="1134"/>
      </w:tabs>
      <w:spacing w:after="0" w:line="360" w:lineRule="auto"/>
      <w:ind w:firstLine="567"/>
    </w:pPr>
    <w:rPr>
      <w:bCs/>
      <w:snapToGrid w:val="0"/>
      <w:sz w:val="22"/>
      <w:szCs w:val="22"/>
    </w:rPr>
  </w:style>
  <w:style w:type="paragraph" w:customStyle="1" w:styleId="Times12">
    <w:name w:val="Times 12"/>
    <w:basedOn w:val="a1"/>
    <w:rsid w:val="00290F7F"/>
    <w:pPr>
      <w:overflowPunct w:val="0"/>
      <w:autoSpaceDE w:val="0"/>
      <w:autoSpaceDN w:val="0"/>
      <w:adjustRightInd w:val="0"/>
      <w:spacing w:after="0"/>
      <w:ind w:firstLine="567"/>
    </w:pPr>
    <w:rPr>
      <w:bCs/>
      <w:szCs w:val="22"/>
    </w:rPr>
  </w:style>
  <w:style w:type="paragraph" w:customStyle="1" w:styleId="311">
    <w:name w:val="Основной текст 31"/>
    <w:basedOn w:val="a1"/>
    <w:rsid w:val="00290F7F"/>
    <w:pPr>
      <w:overflowPunct w:val="0"/>
      <w:autoSpaceDE w:val="0"/>
      <w:autoSpaceDN w:val="0"/>
      <w:adjustRightInd w:val="0"/>
      <w:spacing w:after="0" w:line="360" w:lineRule="auto"/>
      <w:jc w:val="left"/>
      <w:textAlignment w:val="baseline"/>
    </w:pPr>
    <w:rPr>
      <w:rFonts w:ascii="Arial" w:hAnsi="Arial"/>
      <w:bCs/>
      <w:sz w:val="22"/>
      <w:szCs w:val="22"/>
    </w:rPr>
  </w:style>
  <w:style w:type="paragraph" w:styleId="afffff1">
    <w:name w:val="No Spacing"/>
    <w:link w:val="afffff2"/>
    <w:uiPriority w:val="1"/>
    <w:qFormat/>
    <w:rsid w:val="00290F7F"/>
    <w:pPr>
      <w:spacing w:after="0" w:line="240" w:lineRule="auto"/>
    </w:pPr>
    <w:rPr>
      <w:rFonts w:ascii="Calibri" w:eastAsia="Times New Roman" w:hAnsi="Calibri" w:cs="Times New Roman"/>
      <w:lang w:eastAsia="ru-RU"/>
    </w:rPr>
  </w:style>
  <w:style w:type="character" w:customStyle="1" w:styleId="210">
    <w:name w:val="Заголовок 2 Знак1"/>
    <w:aliases w:val="H2 Знак,h2 Знак"/>
    <w:link w:val="21"/>
    <w:uiPriority w:val="99"/>
    <w:rsid w:val="00290F7F"/>
    <w:rPr>
      <w:rFonts w:ascii="Times New Roman" w:eastAsia="Times New Roman" w:hAnsi="Times New Roman" w:cs="Times New Roman"/>
      <w:sz w:val="30"/>
      <w:szCs w:val="20"/>
      <w:lang w:eastAsia="ru-RU"/>
    </w:rPr>
  </w:style>
  <w:style w:type="paragraph" w:customStyle="1" w:styleId="160">
    <w:name w:val="Знак16 Знак Знак Знак"/>
    <w:basedOn w:val="a1"/>
    <w:rsid w:val="00290F7F"/>
    <w:pPr>
      <w:spacing w:before="100" w:beforeAutospacing="1" w:after="100" w:afterAutospacing="1"/>
      <w:jc w:val="left"/>
    </w:pPr>
    <w:rPr>
      <w:rFonts w:ascii="Tahoma" w:hAnsi="Tahoma"/>
      <w:sz w:val="20"/>
      <w:szCs w:val="20"/>
      <w:lang w:val="en-US" w:eastAsia="en-US"/>
    </w:rPr>
  </w:style>
  <w:style w:type="character" w:customStyle="1" w:styleId="apple-converted-space">
    <w:name w:val="apple-converted-space"/>
    <w:basedOn w:val="a2"/>
    <w:rsid w:val="00290F7F"/>
  </w:style>
  <w:style w:type="paragraph" w:customStyle="1" w:styleId="afffff3">
    <w:name w:val="Нормальный"/>
    <w:rsid w:val="00290F7F"/>
    <w:pPr>
      <w:spacing w:after="0" w:line="240" w:lineRule="auto"/>
    </w:pPr>
    <w:rPr>
      <w:rFonts w:ascii="Times New Roman" w:eastAsia="Times New Roman" w:hAnsi="Times New Roman" w:cs="Times New Roman"/>
      <w:sz w:val="24"/>
      <w:szCs w:val="24"/>
      <w:lang w:eastAsia="ru-RU"/>
    </w:rPr>
  </w:style>
  <w:style w:type="paragraph" w:customStyle="1" w:styleId="Fuzeile">
    <w:name w:val="Fu?zeile"/>
    <w:basedOn w:val="a1"/>
    <w:rsid w:val="00290F7F"/>
    <w:pPr>
      <w:tabs>
        <w:tab w:val="center" w:pos="4153"/>
        <w:tab w:val="right" w:pos="8306"/>
      </w:tabs>
      <w:spacing w:after="0"/>
      <w:jc w:val="left"/>
    </w:pPr>
    <w:rPr>
      <w:sz w:val="20"/>
      <w:szCs w:val="20"/>
    </w:rPr>
  </w:style>
  <w:style w:type="character" w:customStyle="1" w:styleId="3f4">
    <w:name w:val="Основной текст (3)_"/>
    <w:link w:val="3f5"/>
    <w:rsid w:val="00290F7F"/>
    <w:rPr>
      <w:b/>
      <w:bCs/>
      <w:sz w:val="18"/>
      <w:szCs w:val="18"/>
      <w:shd w:val="clear" w:color="auto" w:fill="FFFFFF"/>
    </w:rPr>
  </w:style>
  <w:style w:type="character" w:customStyle="1" w:styleId="33pt">
    <w:name w:val="Основной текст (3) + Интервал 3 pt"/>
    <w:rsid w:val="00290F7F"/>
    <w:rPr>
      <w:b/>
      <w:bCs/>
      <w:color w:val="000000"/>
      <w:spacing w:val="60"/>
      <w:w w:val="100"/>
      <w:position w:val="0"/>
      <w:sz w:val="18"/>
      <w:szCs w:val="18"/>
      <w:shd w:val="clear" w:color="auto" w:fill="FFFFFF"/>
      <w:lang w:val="ru-RU"/>
    </w:rPr>
  </w:style>
  <w:style w:type="character" w:customStyle="1" w:styleId="afffff4">
    <w:name w:val="Основной текст_"/>
    <w:link w:val="2f9"/>
    <w:rsid w:val="00290F7F"/>
    <w:rPr>
      <w:sz w:val="18"/>
      <w:szCs w:val="18"/>
      <w:shd w:val="clear" w:color="auto" w:fill="FFFFFF"/>
    </w:rPr>
  </w:style>
  <w:style w:type="character" w:customStyle="1" w:styleId="1f5">
    <w:name w:val="Заголовок №1_"/>
    <w:link w:val="1f6"/>
    <w:rsid w:val="00290F7F"/>
    <w:rPr>
      <w:b/>
      <w:bCs/>
      <w:sz w:val="18"/>
      <w:szCs w:val="18"/>
      <w:shd w:val="clear" w:color="auto" w:fill="FFFFFF"/>
    </w:rPr>
  </w:style>
  <w:style w:type="character" w:customStyle="1" w:styleId="afffff5">
    <w:name w:val="Оглавление_"/>
    <w:link w:val="afffff6"/>
    <w:rsid w:val="00290F7F"/>
    <w:rPr>
      <w:sz w:val="18"/>
      <w:szCs w:val="18"/>
      <w:shd w:val="clear" w:color="auto" w:fill="FFFFFF"/>
    </w:rPr>
  </w:style>
  <w:style w:type="character" w:customStyle="1" w:styleId="4a">
    <w:name w:val="Основной текст (4)_"/>
    <w:rsid w:val="00290F7F"/>
    <w:rPr>
      <w:rFonts w:ascii="Times New Roman" w:eastAsia="Times New Roman" w:hAnsi="Times New Roman" w:cs="Times New Roman"/>
      <w:b w:val="0"/>
      <w:bCs w:val="0"/>
      <w:i w:val="0"/>
      <w:iCs w:val="0"/>
      <w:smallCaps w:val="0"/>
      <w:strike w:val="0"/>
      <w:sz w:val="23"/>
      <w:szCs w:val="23"/>
      <w:u w:val="none"/>
    </w:rPr>
  </w:style>
  <w:style w:type="character" w:customStyle="1" w:styleId="4b">
    <w:name w:val="Основной текст (4)"/>
    <w:rsid w:val="00290F7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
    <w:name w:val="Основной текст + 11;5 pt"/>
    <w:rsid w:val="00290F7F"/>
    <w:rPr>
      <w:color w:val="000000"/>
      <w:spacing w:val="0"/>
      <w:w w:val="100"/>
      <w:position w:val="0"/>
      <w:sz w:val="23"/>
      <w:szCs w:val="23"/>
      <w:shd w:val="clear" w:color="auto" w:fill="FFFFFF"/>
      <w:lang w:val="ru-RU"/>
    </w:rPr>
  </w:style>
  <w:style w:type="paragraph" w:customStyle="1" w:styleId="3f5">
    <w:name w:val="Основной текст (3)"/>
    <w:basedOn w:val="a1"/>
    <w:link w:val="3f4"/>
    <w:rsid w:val="00290F7F"/>
    <w:pPr>
      <w:widowControl w:val="0"/>
      <w:shd w:val="clear" w:color="auto" w:fill="FFFFFF"/>
      <w:spacing w:after="360" w:line="245" w:lineRule="exact"/>
      <w:jc w:val="center"/>
    </w:pPr>
    <w:rPr>
      <w:rFonts w:asciiTheme="minorHAnsi" w:eastAsiaTheme="minorHAnsi" w:hAnsiTheme="minorHAnsi" w:cstheme="minorBidi"/>
      <w:b/>
      <w:bCs/>
      <w:sz w:val="18"/>
      <w:szCs w:val="18"/>
      <w:lang w:eastAsia="en-US"/>
    </w:rPr>
  </w:style>
  <w:style w:type="paragraph" w:customStyle="1" w:styleId="2f9">
    <w:name w:val="Основной текст2"/>
    <w:basedOn w:val="a1"/>
    <w:link w:val="afffff4"/>
    <w:rsid w:val="00290F7F"/>
    <w:pPr>
      <w:widowControl w:val="0"/>
      <w:shd w:val="clear" w:color="auto" w:fill="FFFFFF"/>
      <w:spacing w:after="0" w:line="230" w:lineRule="exact"/>
    </w:pPr>
    <w:rPr>
      <w:rFonts w:asciiTheme="minorHAnsi" w:eastAsiaTheme="minorHAnsi" w:hAnsiTheme="minorHAnsi" w:cstheme="minorBidi"/>
      <w:sz w:val="18"/>
      <w:szCs w:val="18"/>
      <w:lang w:eastAsia="en-US"/>
    </w:rPr>
  </w:style>
  <w:style w:type="paragraph" w:customStyle="1" w:styleId="1f6">
    <w:name w:val="Заголовок №1"/>
    <w:basedOn w:val="a1"/>
    <w:link w:val="1f5"/>
    <w:rsid w:val="00290F7F"/>
    <w:pPr>
      <w:widowControl w:val="0"/>
      <w:shd w:val="clear" w:color="auto" w:fill="FFFFFF"/>
      <w:spacing w:before="180" w:after="300" w:line="0" w:lineRule="atLeast"/>
      <w:outlineLvl w:val="0"/>
    </w:pPr>
    <w:rPr>
      <w:rFonts w:asciiTheme="minorHAnsi" w:eastAsiaTheme="minorHAnsi" w:hAnsiTheme="minorHAnsi" w:cstheme="minorBidi"/>
      <w:b/>
      <w:bCs/>
      <w:sz w:val="18"/>
      <w:szCs w:val="18"/>
      <w:lang w:eastAsia="en-US"/>
    </w:rPr>
  </w:style>
  <w:style w:type="paragraph" w:customStyle="1" w:styleId="afffff6">
    <w:name w:val="Оглавление"/>
    <w:basedOn w:val="a1"/>
    <w:link w:val="afffff5"/>
    <w:rsid w:val="00290F7F"/>
    <w:pPr>
      <w:widowControl w:val="0"/>
      <w:shd w:val="clear" w:color="auto" w:fill="FFFFFF"/>
      <w:spacing w:after="0" w:line="230" w:lineRule="exact"/>
    </w:pPr>
    <w:rPr>
      <w:rFonts w:asciiTheme="minorHAnsi" w:eastAsiaTheme="minorHAnsi" w:hAnsiTheme="minorHAnsi" w:cstheme="minorBidi"/>
      <w:sz w:val="18"/>
      <w:szCs w:val="18"/>
      <w:lang w:eastAsia="en-US"/>
    </w:rPr>
  </w:style>
  <w:style w:type="character" w:customStyle="1" w:styleId="affffa">
    <w:name w:val="Абзац списка Знак"/>
    <w:link w:val="affff9"/>
    <w:uiPriority w:val="34"/>
    <w:rsid w:val="00290F7F"/>
    <w:rPr>
      <w:rFonts w:ascii="Times New Roman" w:eastAsia="Times New Roman" w:hAnsi="Times New Roman" w:cs="Times New Roman"/>
      <w:sz w:val="24"/>
      <w:szCs w:val="24"/>
      <w:lang w:eastAsia="ru-RU"/>
    </w:rPr>
  </w:style>
  <w:style w:type="paragraph" w:customStyle="1" w:styleId="20">
    <w:name w:val="Пункт_2"/>
    <w:basedOn w:val="a1"/>
    <w:rsid w:val="00290F7F"/>
    <w:pPr>
      <w:numPr>
        <w:ilvl w:val="3"/>
        <w:numId w:val="2"/>
      </w:numPr>
      <w:tabs>
        <w:tab w:val="clear" w:pos="1134"/>
        <w:tab w:val="num" w:pos="4252"/>
      </w:tabs>
      <w:spacing w:after="0" w:line="360" w:lineRule="auto"/>
      <w:ind w:left="4252" w:hanging="1133"/>
    </w:pPr>
    <w:rPr>
      <w:snapToGrid w:val="0"/>
      <w:sz w:val="28"/>
      <w:szCs w:val="20"/>
    </w:rPr>
  </w:style>
  <w:style w:type="paragraph" w:customStyle="1" w:styleId="30">
    <w:name w:val="Пункт_3"/>
    <w:basedOn w:val="20"/>
    <w:rsid w:val="00290F7F"/>
    <w:pPr>
      <w:numPr>
        <w:ilvl w:val="4"/>
      </w:numPr>
    </w:pPr>
  </w:style>
  <w:style w:type="paragraph" w:customStyle="1" w:styleId="40">
    <w:name w:val="Пункт_4"/>
    <w:basedOn w:val="30"/>
    <w:rsid w:val="00290F7F"/>
    <w:pPr>
      <w:numPr>
        <w:ilvl w:val="0"/>
      </w:numPr>
      <w:tabs>
        <w:tab w:val="clear" w:pos="568"/>
        <w:tab w:val="num" w:pos="1134"/>
      </w:tabs>
      <w:ind w:left="1134" w:hanging="1134"/>
    </w:pPr>
    <w:rPr>
      <w:snapToGrid/>
    </w:rPr>
  </w:style>
  <w:style w:type="paragraph" w:customStyle="1" w:styleId="Style7">
    <w:name w:val="Style7"/>
    <w:basedOn w:val="a1"/>
    <w:uiPriority w:val="99"/>
    <w:rsid w:val="00290F7F"/>
    <w:pPr>
      <w:widowControl w:val="0"/>
      <w:autoSpaceDE w:val="0"/>
      <w:autoSpaceDN w:val="0"/>
      <w:adjustRightInd w:val="0"/>
      <w:spacing w:after="0"/>
      <w:jc w:val="left"/>
    </w:pPr>
  </w:style>
  <w:style w:type="character" w:customStyle="1" w:styleId="FontStyle94">
    <w:name w:val="Font Style94"/>
    <w:uiPriority w:val="99"/>
    <w:rsid w:val="00290F7F"/>
    <w:rPr>
      <w:rFonts w:ascii="Times New Roman" w:hAnsi="Times New Roman" w:cs="Times New Roman"/>
      <w:color w:val="000000"/>
      <w:sz w:val="22"/>
      <w:szCs w:val="22"/>
    </w:rPr>
  </w:style>
  <w:style w:type="character" w:customStyle="1" w:styleId="FontStyle127">
    <w:name w:val="Font Style127"/>
    <w:uiPriority w:val="99"/>
    <w:rsid w:val="00290F7F"/>
    <w:rPr>
      <w:rFonts w:ascii="Times New Roman" w:hAnsi="Times New Roman" w:cs="Times New Roman"/>
      <w:b/>
      <w:bCs/>
      <w:color w:val="000000"/>
      <w:sz w:val="22"/>
      <w:szCs w:val="22"/>
    </w:rPr>
  </w:style>
  <w:style w:type="paragraph" w:customStyle="1" w:styleId="Style25">
    <w:name w:val="Style25"/>
    <w:basedOn w:val="a1"/>
    <w:uiPriority w:val="99"/>
    <w:rsid w:val="00290F7F"/>
    <w:pPr>
      <w:widowControl w:val="0"/>
      <w:autoSpaceDE w:val="0"/>
      <w:autoSpaceDN w:val="0"/>
      <w:adjustRightInd w:val="0"/>
      <w:spacing w:after="0" w:line="259" w:lineRule="exact"/>
      <w:jc w:val="left"/>
    </w:pPr>
  </w:style>
  <w:style w:type="paragraph" w:customStyle="1" w:styleId="Style46">
    <w:name w:val="Style46"/>
    <w:basedOn w:val="a1"/>
    <w:uiPriority w:val="99"/>
    <w:rsid w:val="00290F7F"/>
    <w:pPr>
      <w:widowControl w:val="0"/>
      <w:autoSpaceDE w:val="0"/>
      <w:autoSpaceDN w:val="0"/>
      <w:adjustRightInd w:val="0"/>
      <w:spacing w:after="0" w:line="250" w:lineRule="exact"/>
      <w:jc w:val="center"/>
    </w:pPr>
  </w:style>
  <w:style w:type="character" w:customStyle="1" w:styleId="FontStyle99">
    <w:name w:val="Font Style99"/>
    <w:uiPriority w:val="99"/>
    <w:rsid w:val="00290F7F"/>
    <w:rPr>
      <w:rFonts w:ascii="Times New Roman" w:hAnsi="Times New Roman" w:cs="Times New Roman"/>
      <w:color w:val="000000"/>
      <w:sz w:val="22"/>
      <w:szCs w:val="22"/>
    </w:rPr>
  </w:style>
  <w:style w:type="character" w:customStyle="1" w:styleId="FontStyle95">
    <w:name w:val="Font Style95"/>
    <w:uiPriority w:val="99"/>
    <w:rsid w:val="00290F7F"/>
    <w:rPr>
      <w:rFonts w:ascii="Times New Roman" w:hAnsi="Times New Roman" w:cs="Times New Roman"/>
      <w:b/>
      <w:bCs/>
      <w:color w:val="000000"/>
      <w:sz w:val="22"/>
      <w:szCs w:val="22"/>
    </w:rPr>
  </w:style>
  <w:style w:type="paragraph" w:customStyle="1" w:styleId="Style50">
    <w:name w:val="Style50"/>
    <w:basedOn w:val="a1"/>
    <w:uiPriority w:val="99"/>
    <w:rsid w:val="00290F7F"/>
    <w:pPr>
      <w:widowControl w:val="0"/>
      <w:autoSpaceDE w:val="0"/>
      <w:autoSpaceDN w:val="0"/>
      <w:adjustRightInd w:val="0"/>
      <w:spacing w:after="0"/>
      <w:jc w:val="left"/>
    </w:pPr>
  </w:style>
  <w:style w:type="paragraph" w:customStyle="1" w:styleId="afffff7">
    <w:name w:val="_Обычный"/>
    <w:basedOn w:val="a1"/>
    <w:rsid w:val="00290F7F"/>
    <w:pPr>
      <w:spacing w:after="120"/>
      <w:ind w:firstLine="720"/>
    </w:pPr>
  </w:style>
  <w:style w:type="character" w:customStyle="1" w:styleId="afffff8">
    <w:name w:val="Цветовое выделение"/>
    <w:rsid w:val="00290F7F"/>
    <w:rPr>
      <w:b/>
      <w:color w:val="000080"/>
    </w:rPr>
  </w:style>
  <w:style w:type="character" w:customStyle="1" w:styleId="afffff9">
    <w:name w:val="Гипертекстовая ссылка"/>
    <w:rsid w:val="00290F7F"/>
    <w:rPr>
      <w:b/>
      <w:color w:val="008000"/>
    </w:rPr>
  </w:style>
  <w:style w:type="paragraph" w:customStyle="1" w:styleId="doc">
    <w:name w:val="doc"/>
    <w:basedOn w:val="a1"/>
    <w:rsid w:val="00290F7F"/>
    <w:pPr>
      <w:spacing w:before="100" w:beforeAutospacing="1" w:after="100" w:afterAutospacing="1"/>
      <w:jc w:val="left"/>
    </w:pPr>
  </w:style>
  <w:style w:type="numbering" w:customStyle="1" w:styleId="1f7">
    <w:name w:val="Нет списка1"/>
    <w:next w:val="a4"/>
    <w:uiPriority w:val="99"/>
    <w:semiHidden/>
    <w:unhideWhenUsed/>
    <w:rsid w:val="00290F7F"/>
  </w:style>
  <w:style w:type="numbering" w:customStyle="1" w:styleId="111">
    <w:name w:val="Нет списка11"/>
    <w:next w:val="a4"/>
    <w:uiPriority w:val="99"/>
    <w:semiHidden/>
    <w:unhideWhenUsed/>
    <w:rsid w:val="00290F7F"/>
  </w:style>
  <w:style w:type="character" w:customStyle="1" w:styleId="generaltext1">
    <w:name w:val="generaltext1"/>
    <w:rsid w:val="00290F7F"/>
    <w:rPr>
      <w:sz w:val="20"/>
      <w:szCs w:val="20"/>
    </w:rPr>
  </w:style>
  <w:style w:type="numbering" w:customStyle="1" w:styleId="1110">
    <w:name w:val="Нет списка111"/>
    <w:next w:val="a4"/>
    <w:uiPriority w:val="99"/>
    <w:semiHidden/>
    <w:unhideWhenUsed/>
    <w:rsid w:val="00290F7F"/>
  </w:style>
  <w:style w:type="numbering" w:customStyle="1" w:styleId="2fa">
    <w:name w:val="Нет списка2"/>
    <w:next w:val="a4"/>
    <w:uiPriority w:val="99"/>
    <w:semiHidden/>
    <w:unhideWhenUsed/>
    <w:rsid w:val="00290F7F"/>
  </w:style>
  <w:style w:type="paragraph" w:customStyle="1" w:styleId="63">
    <w:name w:val="çàãîëîâîê 6"/>
    <w:basedOn w:val="a1"/>
    <w:next w:val="a1"/>
    <w:rsid w:val="00290F7F"/>
    <w:pPr>
      <w:keepNext/>
      <w:tabs>
        <w:tab w:val="left" w:pos="426"/>
      </w:tabs>
      <w:spacing w:before="120" w:after="0"/>
      <w:jc w:val="center"/>
    </w:pPr>
    <w:rPr>
      <w:b/>
      <w:sz w:val="22"/>
      <w:szCs w:val="20"/>
    </w:rPr>
  </w:style>
  <w:style w:type="numbering" w:customStyle="1" w:styleId="3f6">
    <w:name w:val="Нет списка3"/>
    <w:next w:val="a4"/>
    <w:uiPriority w:val="99"/>
    <w:semiHidden/>
    <w:unhideWhenUsed/>
    <w:rsid w:val="00290F7F"/>
  </w:style>
  <w:style w:type="character" w:customStyle="1" w:styleId="H21">
    <w:name w:val="H2 Знак1"/>
    <w:rsid w:val="00290F7F"/>
    <w:rPr>
      <w:rFonts w:ascii="Tahoma" w:eastAsia="Times New Roman" w:hAnsi="Tahoma" w:cs="Times New Roman"/>
      <w:bCs/>
      <w:iCs/>
      <w:color w:val="000000"/>
      <w:sz w:val="24"/>
      <w:szCs w:val="28"/>
      <w:lang w:eastAsia="ru-RU"/>
    </w:rPr>
  </w:style>
  <w:style w:type="paragraph" w:customStyle="1" w:styleId="afffffa">
    <w:name w:val="Стиль"/>
    <w:rsid w:val="00290F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aoieeeieiioeooe1">
    <w:name w:val="Aa?oiee eieiioeooe Знак1"/>
    <w:rsid w:val="00290F7F"/>
    <w:rPr>
      <w:rFonts w:ascii="Calibri" w:eastAsia="Times New Roman" w:hAnsi="Calibri" w:cs="Times New Roman"/>
      <w:lang w:eastAsia="ru-RU"/>
    </w:rPr>
  </w:style>
  <w:style w:type="table" w:customStyle="1" w:styleId="1f8">
    <w:name w:val="Сетка таблицы1"/>
    <w:basedOn w:val="a3"/>
    <w:next w:val="afff9"/>
    <w:uiPriority w:val="59"/>
    <w:rsid w:val="00290F7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0F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5">
    <w:name w:val="Основной текст Знак1"/>
    <w:aliases w:val="Основной текст Знак Знак Знак4,BO Знак1,ID Знак1,body indent Знак1,ändrad Знак1, ändrad Знак1,EHPT Знак1,Body Text2 Знак1,Заг1 Знак1"/>
    <w:link w:val="ad"/>
    <w:uiPriority w:val="99"/>
    <w:rsid w:val="00290F7F"/>
    <w:rPr>
      <w:rFonts w:ascii="Times New Roman" w:eastAsia="Times New Roman" w:hAnsi="Times New Roman" w:cs="Times New Roman"/>
      <w:sz w:val="24"/>
      <w:szCs w:val="20"/>
      <w:lang w:eastAsia="ru-RU"/>
    </w:rPr>
  </w:style>
  <w:style w:type="paragraph" w:customStyle="1" w:styleId="Iauiue">
    <w:name w:val="Iau?iue"/>
    <w:rsid w:val="00290F7F"/>
    <w:pPr>
      <w:spacing w:after="0" w:line="240" w:lineRule="auto"/>
    </w:pPr>
    <w:rPr>
      <w:rFonts w:ascii="Times New Roman" w:eastAsia="Times New Roman" w:hAnsi="Times New Roman" w:cs="Times New Roman"/>
      <w:sz w:val="20"/>
      <w:szCs w:val="20"/>
      <w:lang w:val="en-US" w:eastAsia="ru-RU"/>
    </w:rPr>
  </w:style>
  <w:style w:type="paragraph" w:customStyle="1" w:styleId="afffffb">
    <w:name w:val="Îáû÷íûé"/>
    <w:rsid w:val="00290F7F"/>
    <w:pPr>
      <w:spacing w:after="0" w:line="240" w:lineRule="auto"/>
    </w:pPr>
    <w:rPr>
      <w:rFonts w:ascii="Times New Roman" w:eastAsia="Times New Roman" w:hAnsi="Times New Roman" w:cs="Times New Roman"/>
      <w:sz w:val="20"/>
      <w:szCs w:val="20"/>
      <w:lang w:eastAsia="ru-RU"/>
    </w:rPr>
  </w:style>
  <w:style w:type="paragraph" w:customStyle="1" w:styleId="2fb">
    <w:name w:val="Абзац списка2"/>
    <w:basedOn w:val="a1"/>
    <w:rsid w:val="00290F7F"/>
    <w:pPr>
      <w:spacing w:after="200" w:line="276" w:lineRule="auto"/>
      <w:ind w:left="720"/>
      <w:jc w:val="left"/>
    </w:pPr>
    <w:rPr>
      <w:rFonts w:ascii="Cambria" w:hAnsi="Cambria" w:cs="Cambria"/>
      <w:sz w:val="22"/>
      <w:szCs w:val="22"/>
      <w:lang w:val="en-US" w:eastAsia="en-US"/>
    </w:rPr>
  </w:style>
  <w:style w:type="table" w:customStyle="1" w:styleId="1f9">
    <w:name w:val="Изысканная таблица1"/>
    <w:basedOn w:val="a3"/>
    <w:next w:val="afff1"/>
    <w:rsid w:val="00290F7F"/>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0">
    <w:name w:val="Нет списка12"/>
    <w:next w:val="a4"/>
    <w:uiPriority w:val="99"/>
    <w:semiHidden/>
    <w:unhideWhenUsed/>
    <w:rsid w:val="00290F7F"/>
  </w:style>
  <w:style w:type="numbering" w:customStyle="1" w:styleId="112">
    <w:name w:val="Нет списка112"/>
    <w:next w:val="a4"/>
    <w:semiHidden/>
    <w:unhideWhenUsed/>
    <w:rsid w:val="00290F7F"/>
  </w:style>
  <w:style w:type="numbering" w:customStyle="1" w:styleId="1111">
    <w:name w:val="Нет списка1111"/>
    <w:next w:val="a4"/>
    <w:uiPriority w:val="99"/>
    <w:semiHidden/>
    <w:unhideWhenUsed/>
    <w:rsid w:val="00290F7F"/>
  </w:style>
  <w:style w:type="numbering" w:customStyle="1" w:styleId="213">
    <w:name w:val="Нет списка21"/>
    <w:next w:val="a4"/>
    <w:uiPriority w:val="99"/>
    <w:semiHidden/>
    <w:unhideWhenUsed/>
    <w:rsid w:val="00290F7F"/>
  </w:style>
  <w:style w:type="paragraph" w:customStyle="1" w:styleId="xl65">
    <w:name w:val="xl65"/>
    <w:basedOn w:val="a1"/>
    <w:rsid w:val="00290F7F"/>
    <w:pPr>
      <w:pBdr>
        <w:top w:val="single" w:sz="4" w:space="0" w:color="auto"/>
        <w:left w:val="single" w:sz="4" w:space="0" w:color="auto"/>
        <w:right w:val="single" w:sz="4" w:space="0" w:color="auto"/>
      </w:pBdr>
      <w:spacing w:before="100" w:beforeAutospacing="1" w:after="100" w:afterAutospacing="1"/>
      <w:jc w:val="left"/>
    </w:pPr>
    <w:rPr>
      <w:rFonts w:ascii="Arial CYR" w:hAnsi="Arial CYR"/>
      <w:sz w:val="22"/>
      <w:szCs w:val="22"/>
    </w:rPr>
  </w:style>
  <w:style w:type="paragraph" w:customStyle="1" w:styleId="xl66">
    <w:name w:val="xl66"/>
    <w:basedOn w:val="a1"/>
    <w:rsid w:val="00290F7F"/>
    <w:pPr>
      <w:pBdr>
        <w:top w:val="single" w:sz="4" w:space="0" w:color="auto"/>
        <w:left w:val="single" w:sz="4" w:space="0" w:color="auto"/>
        <w:right w:val="single" w:sz="4" w:space="0" w:color="auto"/>
      </w:pBdr>
      <w:spacing w:before="100" w:beforeAutospacing="1" w:after="100" w:afterAutospacing="1"/>
      <w:jc w:val="center"/>
    </w:pPr>
    <w:rPr>
      <w:rFonts w:ascii="Arial CYR" w:hAnsi="Arial CYR"/>
      <w:sz w:val="22"/>
      <w:szCs w:val="22"/>
    </w:rPr>
  </w:style>
  <w:style w:type="paragraph" w:customStyle="1" w:styleId="xl67">
    <w:name w:val="xl67"/>
    <w:basedOn w:val="a1"/>
    <w:rsid w:val="00290F7F"/>
    <w:pPr>
      <w:pBdr>
        <w:left w:val="single" w:sz="4" w:space="0" w:color="auto"/>
        <w:right w:val="single" w:sz="4" w:space="0" w:color="auto"/>
      </w:pBdr>
      <w:spacing w:before="100" w:beforeAutospacing="1" w:after="100" w:afterAutospacing="1"/>
      <w:jc w:val="left"/>
    </w:pPr>
    <w:rPr>
      <w:rFonts w:ascii="Arial CYR" w:hAnsi="Arial CYR"/>
      <w:sz w:val="22"/>
      <w:szCs w:val="22"/>
    </w:rPr>
  </w:style>
  <w:style w:type="paragraph" w:customStyle="1" w:styleId="xl68">
    <w:name w:val="xl68"/>
    <w:basedOn w:val="a1"/>
    <w:rsid w:val="00290F7F"/>
    <w:pPr>
      <w:pBdr>
        <w:left w:val="single" w:sz="4" w:space="0" w:color="auto"/>
        <w:right w:val="single" w:sz="4" w:space="0" w:color="auto"/>
      </w:pBdr>
      <w:spacing w:before="100" w:beforeAutospacing="1" w:after="100" w:afterAutospacing="1"/>
      <w:jc w:val="center"/>
    </w:pPr>
    <w:rPr>
      <w:rFonts w:ascii="Arial CYR" w:hAnsi="Arial CYR"/>
      <w:sz w:val="22"/>
      <w:szCs w:val="22"/>
    </w:rPr>
  </w:style>
  <w:style w:type="paragraph" w:customStyle="1" w:styleId="xl69">
    <w:name w:val="xl69"/>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sz w:val="22"/>
      <w:szCs w:val="22"/>
    </w:rPr>
  </w:style>
  <w:style w:type="paragraph" w:customStyle="1" w:styleId="xl70">
    <w:name w:val="xl70"/>
    <w:basedOn w:val="a1"/>
    <w:rsid w:val="00290F7F"/>
    <w:pPr>
      <w:spacing w:before="100" w:beforeAutospacing="1" w:after="100" w:afterAutospacing="1"/>
      <w:jc w:val="left"/>
    </w:pPr>
    <w:rPr>
      <w:rFonts w:ascii="Arial CYR" w:hAnsi="Arial CYR"/>
      <w:sz w:val="22"/>
      <w:szCs w:val="22"/>
    </w:rPr>
  </w:style>
  <w:style w:type="paragraph" w:customStyle="1" w:styleId="xl71">
    <w:name w:val="xl71"/>
    <w:basedOn w:val="a1"/>
    <w:rsid w:val="00290F7F"/>
    <w:pPr>
      <w:spacing w:before="100" w:beforeAutospacing="1" w:after="100" w:afterAutospacing="1"/>
      <w:jc w:val="center"/>
    </w:pPr>
    <w:rPr>
      <w:rFonts w:ascii="Arial CYR" w:hAnsi="Arial CYR"/>
      <w:sz w:val="22"/>
      <w:szCs w:val="22"/>
    </w:rPr>
  </w:style>
  <w:style w:type="paragraph" w:customStyle="1" w:styleId="xl72">
    <w:name w:val="xl72"/>
    <w:basedOn w:val="a1"/>
    <w:rsid w:val="00290F7F"/>
    <w:pPr>
      <w:spacing w:before="100" w:beforeAutospacing="1" w:after="100" w:afterAutospacing="1"/>
      <w:jc w:val="center"/>
    </w:pPr>
  </w:style>
  <w:style w:type="paragraph" w:customStyle="1" w:styleId="xl73">
    <w:name w:val="xl73"/>
    <w:basedOn w:val="a1"/>
    <w:rsid w:val="00290F7F"/>
    <w:pPr>
      <w:spacing w:before="100" w:beforeAutospacing="1" w:after="100" w:afterAutospacing="1"/>
      <w:jc w:val="center"/>
    </w:pPr>
  </w:style>
  <w:style w:type="paragraph" w:customStyle="1" w:styleId="xl74">
    <w:name w:val="xl74"/>
    <w:basedOn w:val="a1"/>
    <w:rsid w:val="00290F7F"/>
    <w:pPr>
      <w:spacing w:before="100" w:beforeAutospacing="1" w:after="100" w:afterAutospacing="1"/>
      <w:jc w:val="left"/>
    </w:pPr>
    <w:rPr>
      <w:rFonts w:ascii="Arial CYR" w:hAnsi="Arial CYR"/>
      <w:b/>
      <w:bCs/>
    </w:rPr>
  </w:style>
  <w:style w:type="paragraph" w:customStyle="1" w:styleId="xl75">
    <w:name w:val="xl75"/>
    <w:basedOn w:val="a1"/>
    <w:rsid w:val="00290F7F"/>
    <w:pPr>
      <w:spacing w:before="100" w:beforeAutospacing="1" w:after="100" w:afterAutospacing="1"/>
      <w:jc w:val="left"/>
    </w:pPr>
    <w:rPr>
      <w:rFonts w:ascii="Arial CYR" w:hAnsi="Arial CYR"/>
      <w:b/>
      <w:bCs/>
    </w:rPr>
  </w:style>
  <w:style w:type="paragraph" w:customStyle="1" w:styleId="xl76">
    <w:name w:val="xl76"/>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8">
    <w:name w:val="xl78"/>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9">
    <w:name w:val="xl79"/>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rPr>
  </w:style>
  <w:style w:type="paragraph" w:customStyle="1" w:styleId="xl81">
    <w:name w:val="xl81"/>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rPr>
  </w:style>
  <w:style w:type="paragraph" w:customStyle="1" w:styleId="xl82">
    <w:name w:val="xl82"/>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a1"/>
    <w:rsid w:val="00290F7F"/>
    <w:pPr>
      <w:pBdr>
        <w:top w:val="single" w:sz="4" w:space="0" w:color="auto"/>
        <w:left w:val="single" w:sz="4" w:space="0" w:color="auto"/>
        <w:bottom w:val="single" w:sz="4" w:space="0" w:color="auto"/>
      </w:pBdr>
      <w:spacing w:before="100" w:beforeAutospacing="1" w:after="100" w:afterAutospacing="1"/>
      <w:jc w:val="center"/>
    </w:pPr>
    <w:rPr>
      <w:rFonts w:ascii="Arial CYR" w:hAnsi="Arial CYR"/>
      <w:sz w:val="22"/>
      <w:szCs w:val="22"/>
    </w:rPr>
  </w:style>
  <w:style w:type="paragraph" w:customStyle="1" w:styleId="xl84">
    <w:name w:val="xl84"/>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85">
    <w:name w:val="xl85"/>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CYR" w:hAnsi="Arial CYR"/>
      <w:sz w:val="22"/>
      <w:szCs w:val="22"/>
    </w:rPr>
  </w:style>
  <w:style w:type="paragraph" w:customStyle="1" w:styleId="xl86">
    <w:name w:val="xl86"/>
    <w:basedOn w:val="a1"/>
    <w:rsid w:val="00290F7F"/>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7">
    <w:name w:val="xl87"/>
    <w:basedOn w:val="a1"/>
    <w:rsid w:val="00290F7F"/>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88">
    <w:name w:val="xl88"/>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89">
    <w:name w:val="xl89"/>
    <w:basedOn w:val="a1"/>
    <w:rsid w:val="00290F7F"/>
    <w:pPr>
      <w:spacing w:before="100" w:beforeAutospacing="1" w:after="100" w:afterAutospacing="1"/>
      <w:jc w:val="left"/>
    </w:pPr>
    <w:rPr>
      <w:b/>
      <w:bCs/>
    </w:rPr>
  </w:style>
  <w:style w:type="paragraph" w:customStyle="1" w:styleId="xl90">
    <w:name w:val="xl90"/>
    <w:basedOn w:val="a1"/>
    <w:rsid w:val="00290F7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91">
    <w:name w:val="xl91"/>
    <w:basedOn w:val="a1"/>
    <w:rsid w:val="00290F7F"/>
    <w:pPr>
      <w:shd w:val="clear" w:color="000000" w:fill="FFFFFF"/>
      <w:spacing w:before="100" w:beforeAutospacing="1" w:after="100" w:afterAutospacing="1"/>
      <w:jc w:val="center"/>
    </w:pPr>
  </w:style>
  <w:style w:type="paragraph" w:customStyle="1" w:styleId="xl92">
    <w:name w:val="xl92"/>
    <w:basedOn w:val="a1"/>
    <w:rsid w:val="00290F7F"/>
    <w:pPr>
      <w:shd w:val="clear" w:color="000000" w:fill="FFFFFF"/>
      <w:spacing w:before="100" w:beforeAutospacing="1" w:after="100" w:afterAutospacing="1"/>
      <w:jc w:val="center"/>
    </w:pPr>
    <w:rPr>
      <w:rFonts w:ascii="Arial CYR" w:hAnsi="Arial CYR"/>
    </w:rPr>
  </w:style>
  <w:style w:type="paragraph" w:customStyle="1" w:styleId="xl93">
    <w:name w:val="xl93"/>
    <w:basedOn w:val="a1"/>
    <w:rsid w:val="00290F7F"/>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CYR" w:hAnsi="Arial CYR"/>
    </w:rPr>
  </w:style>
  <w:style w:type="paragraph" w:customStyle="1" w:styleId="xl94">
    <w:name w:val="xl94"/>
    <w:basedOn w:val="a1"/>
    <w:rsid w:val="00290F7F"/>
    <w:pPr>
      <w:pBdr>
        <w:left w:val="single" w:sz="4" w:space="0" w:color="auto"/>
        <w:right w:val="single" w:sz="4" w:space="0" w:color="auto"/>
      </w:pBdr>
      <w:spacing w:before="100" w:beforeAutospacing="1" w:after="100" w:afterAutospacing="1"/>
      <w:jc w:val="center"/>
    </w:pPr>
  </w:style>
  <w:style w:type="paragraph" w:customStyle="1" w:styleId="xl95">
    <w:name w:val="xl95"/>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6">
    <w:name w:val="xl96"/>
    <w:basedOn w:val="a1"/>
    <w:rsid w:val="00290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7">
    <w:name w:val="xl97"/>
    <w:basedOn w:val="a1"/>
    <w:rsid w:val="00290F7F"/>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98">
    <w:name w:val="xl98"/>
    <w:basedOn w:val="a1"/>
    <w:rsid w:val="00290F7F"/>
    <w:pPr>
      <w:shd w:val="clear" w:color="000000" w:fill="FFFFFF"/>
      <w:spacing w:before="100" w:beforeAutospacing="1" w:after="100" w:afterAutospacing="1"/>
      <w:jc w:val="center"/>
    </w:pPr>
  </w:style>
  <w:style w:type="paragraph" w:customStyle="1" w:styleId="xl99">
    <w:name w:val="xl99"/>
    <w:basedOn w:val="a1"/>
    <w:rsid w:val="00290F7F"/>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a1"/>
    <w:rsid w:val="00290F7F"/>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1">
    <w:name w:val="xl101"/>
    <w:basedOn w:val="a1"/>
    <w:rsid w:val="00290F7F"/>
    <w:pPr>
      <w:pBdr>
        <w:top w:val="single" w:sz="4" w:space="0" w:color="auto"/>
        <w:left w:val="single" w:sz="4" w:space="0" w:color="auto"/>
        <w:right w:val="single" w:sz="4" w:space="0" w:color="auto"/>
      </w:pBdr>
      <w:shd w:val="clear" w:color="000000" w:fill="FFFFFF"/>
      <w:spacing w:before="100" w:beforeAutospacing="1" w:after="100" w:afterAutospacing="1"/>
      <w:jc w:val="left"/>
    </w:pPr>
  </w:style>
  <w:style w:type="paragraph" w:customStyle="1" w:styleId="xl102">
    <w:name w:val="xl102"/>
    <w:basedOn w:val="a1"/>
    <w:rsid w:val="00290F7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3">
    <w:name w:val="xl103"/>
    <w:basedOn w:val="a1"/>
    <w:rsid w:val="00290F7F"/>
    <w:pPr>
      <w:spacing w:before="100" w:beforeAutospacing="1" w:after="100" w:afterAutospacing="1"/>
      <w:jc w:val="left"/>
    </w:pPr>
    <w:rPr>
      <w:b/>
      <w:bCs/>
    </w:rPr>
  </w:style>
  <w:style w:type="paragraph" w:customStyle="1" w:styleId="xl104">
    <w:name w:val="xl104"/>
    <w:basedOn w:val="a1"/>
    <w:rsid w:val="00290F7F"/>
    <w:pPr>
      <w:pBdr>
        <w:top w:val="single" w:sz="4" w:space="0" w:color="auto"/>
        <w:left w:val="single" w:sz="4" w:space="0" w:color="auto"/>
        <w:right w:val="single" w:sz="4" w:space="0" w:color="auto"/>
      </w:pBdr>
      <w:spacing w:before="100" w:beforeAutospacing="1" w:after="100" w:afterAutospacing="1"/>
      <w:jc w:val="center"/>
    </w:pPr>
    <w:rPr>
      <w:rFonts w:ascii="Arial CYR" w:hAnsi="Arial CYR"/>
      <w:sz w:val="22"/>
      <w:szCs w:val="22"/>
    </w:rPr>
  </w:style>
  <w:style w:type="paragraph" w:customStyle="1" w:styleId="xl105">
    <w:name w:val="xl105"/>
    <w:basedOn w:val="a1"/>
    <w:rsid w:val="00290F7F"/>
    <w:pPr>
      <w:pBdr>
        <w:left w:val="single" w:sz="4" w:space="0" w:color="auto"/>
        <w:bottom w:val="single" w:sz="4" w:space="0" w:color="auto"/>
        <w:right w:val="single" w:sz="4" w:space="0" w:color="auto"/>
      </w:pBdr>
      <w:spacing w:before="100" w:beforeAutospacing="1" w:after="100" w:afterAutospacing="1"/>
      <w:jc w:val="center"/>
    </w:pPr>
    <w:rPr>
      <w:rFonts w:ascii="Arial CYR" w:hAnsi="Arial CYR"/>
      <w:sz w:val="22"/>
      <w:szCs w:val="22"/>
    </w:rPr>
  </w:style>
  <w:style w:type="paragraph" w:customStyle="1" w:styleId="xl106">
    <w:name w:val="xl106"/>
    <w:basedOn w:val="a1"/>
    <w:rsid w:val="00290F7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7">
    <w:name w:val="xl107"/>
    <w:basedOn w:val="a1"/>
    <w:rsid w:val="00290F7F"/>
    <w:pPr>
      <w:pBdr>
        <w:top w:val="single" w:sz="4" w:space="0" w:color="auto"/>
        <w:bottom w:val="single" w:sz="4" w:space="0" w:color="auto"/>
        <w:right w:val="single" w:sz="4" w:space="0" w:color="auto"/>
      </w:pBdr>
      <w:spacing w:before="100" w:beforeAutospacing="1" w:after="100" w:afterAutospacing="1"/>
      <w:jc w:val="center"/>
    </w:pPr>
  </w:style>
  <w:style w:type="character" w:customStyle="1" w:styleId="afffff2">
    <w:name w:val="Без интервала Знак"/>
    <w:link w:val="afffff1"/>
    <w:uiPriority w:val="1"/>
    <w:rsid w:val="00290F7F"/>
    <w:rPr>
      <w:rFonts w:ascii="Calibri" w:eastAsia="Times New Roman" w:hAnsi="Calibri" w:cs="Times New Roman"/>
      <w:lang w:eastAsia="ru-RU"/>
    </w:rPr>
  </w:style>
  <w:style w:type="character" w:customStyle="1" w:styleId="214">
    <w:name w:val="Основной текст с отступом 2 Знак1"/>
    <w:basedOn w:val="a2"/>
    <w:uiPriority w:val="99"/>
    <w:semiHidden/>
    <w:rsid w:val="00290F7F"/>
  </w:style>
  <w:style w:type="character" w:customStyle="1" w:styleId="2a">
    <w:name w:val="Стиль2 Знак"/>
    <w:link w:val="29"/>
    <w:locked/>
    <w:rsid w:val="00290F7F"/>
    <w:rPr>
      <w:rFonts w:ascii="Times New Roman" w:eastAsia="Times New Roman" w:hAnsi="Times New Roman" w:cs="Times New Roman"/>
      <w:b/>
      <w:sz w:val="24"/>
      <w:szCs w:val="20"/>
      <w:lang w:eastAsia="ru-RU"/>
    </w:rPr>
  </w:style>
  <w:style w:type="paragraph" w:customStyle="1" w:styleId="1fa">
    <w:name w:val="1 Знак Знак Знак Знак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1fb">
    <w:name w:val="1"/>
    <w:basedOn w:val="a1"/>
    <w:rsid w:val="00290F7F"/>
    <w:pPr>
      <w:widowControl w:val="0"/>
      <w:adjustRightInd w:val="0"/>
      <w:spacing w:after="160" w:line="240" w:lineRule="exact"/>
      <w:jc w:val="right"/>
    </w:pPr>
    <w:rPr>
      <w:sz w:val="20"/>
      <w:szCs w:val="20"/>
      <w:lang w:val="en-GB" w:eastAsia="en-US"/>
    </w:rPr>
  </w:style>
  <w:style w:type="paragraph" w:customStyle="1" w:styleId="312">
    <w:name w:val="Основной текст с отступом 31"/>
    <w:basedOn w:val="a1"/>
    <w:rsid w:val="00290F7F"/>
    <w:pPr>
      <w:keepNext/>
      <w:keepLines/>
      <w:widowControl w:val="0"/>
      <w:suppressLineNumbers/>
      <w:suppressAutoHyphens/>
      <w:spacing w:after="0"/>
      <w:ind w:firstLine="709"/>
    </w:pPr>
    <w:rPr>
      <w:sz w:val="20"/>
      <w:szCs w:val="20"/>
      <w:lang w:eastAsia="ar-SA"/>
    </w:rPr>
  </w:style>
  <w:style w:type="paragraph" w:customStyle="1" w:styleId="1fc">
    <w:name w:val="1 Знак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1fd">
    <w:name w:val="1 Знак Знак Знак Знак Знак Знак Знак Знак Знак Знак"/>
    <w:basedOn w:val="a1"/>
    <w:rsid w:val="00290F7F"/>
    <w:pPr>
      <w:widowControl w:val="0"/>
      <w:adjustRightInd w:val="0"/>
      <w:spacing w:after="160" w:line="240" w:lineRule="exact"/>
      <w:jc w:val="right"/>
    </w:pPr>
    <w:rPr>
      <w:sz w:val="20"/>
      <w:szCs w:val="20"/>
      <w:lang w:val="en-GB" w:eastAsia="en-US"/>
    </w:rPr>
  </w:style>
  <w:style w:type="paragraph" w:customStyle="1" w:styleId="215">
    <w:name w:val="Знак Знак Знак2 Знак1"/>
    <w:basedOn w:val="a1"/>
    <w:rsid w:val="00290F7F"/>
    <w:pPr>
      <w:widowControl w:val="0"/>
      <w:adjustRightInd w:val="0"/>
      <w:spacing w:after="160" w:line="240" w:lineRule="exact"/>
      <w:jc w:val="right"/>
    </w:pPr>
    <w:rPr>
      <w:sz w:val="20"/>
      <w:szCs w:val="20"/>
      <w:lang w:val="en-GB" w:eastAsia="en-US"/>
    </w:rPr>
  </w:style>
  <w:style w:type="paragraph" w:customStyle="1" w:styleId="CharChar0">
    <w:name w:val="Char Char Знак"/>
    <w:basedOn w:val="a1"/>
    <w:rsid w:val="00290F7F"/>
    <w:pPr>
      <w:spacing w:after="160" w:line="240" w:lineRule="exact"/>
    </w:pPr>
    <w:rPr>
      <w:rFonts w:ascii="Verdana" w:hAnsi="Verdana"/>
      <w:sz w:val="20"/>
      <w:szCs w:val="20"/>
      <w:lang w:val="en-US" w:eastAsia="en-US"/>
    </w:rPr>
  </w:style>
  <w:style w:type="paragraph" w:customStyle="1" w:styleId="320">
    <w:name w:val="Основной текст с отступом 32"/>
    <w:basedOn w:val="a1"/>
    <w:rsid w:val="00290F7F"/>
    <w:pPr>
      <w:keepNext/>
      <w:keepLines/>
      <w:widowControl w:val="0"/>
      <w:suppressLineNumbers/>
      <w:suppressAutoHyphens/>
      <w:spacing w:after="0"/>
      <w:ind w:firstLine="709"/>
    </w:pPr>
    <w:rPr>
      <w:sz w:val="20"/>
      <w:szCs w:val="20"/>
      <w:lang w:eastAsia="ar-SA"/>
    </w:rPr>
  </w:style>
  <w:style w:type="paragraph" w:customStyle="1" w:styleId="afffffc">
    <w:name w:val="Содержимое таблицы"/>
    <w:basedOn w:val="a1"/>
    <w:rsid w:val="00290F7F"/>
    <w:pPr>
      <w:suppressLineNumbers/>
      <w:suppressAutoHyphens/>
      <w:spacing w:after="0"/>
    </w:pPr>
    <w:rPr>
      <w:rFonts w:cs="Calibri"/>
      <w:sz w:val="28"/>
      <w:szCs w:val="28"/>
      <w:lang w:eastAsia="ar-SA"/>
    </w:rPr>
  </w:style>
  <w:style w:type="paragraph" w:customStyle="1" w:styleId="1fe">
    <w:name w:val="Без интервала1"/>
    <w:rsid w:val="00290F7F"/>
    <w:pPr>
      <w:suppressAutoHyphens/>
      <w:spacing w:after="0" w:line="100" w:lineRule="atLeast"/>
      <w:jc w:val="both"/>
    </w:pPr>
    <w:rPr>
      <w:rFonts w:ascii="Calibri" w:eastAsia="SimSun" w:hAnsi="Calibri" w:cs="Calibri"/>
      <w:kern w:val="2"/>
      <w:lang w:eastAsia="ar-SA"/>
    </w:rPr>
  </w:style>
  <w:style w:type="paragraph" w:customStyle="1" w:styleId="2fc">
    <w:name w:val="Без интервала2"/>
    <w:rsid w:val="00290F7F"/>
    <w:pPr>
      <w:suppressAutoHyphens/>
      <w:spacing w:after="0" w:line="100" w:lineRule="atLeast"/>
      <w:jc w:val="both"/>
    </w:pPr>
    <w:rPr>
      <w:rFonts w:ascii="Calibri" w:eastAsia="SimSun" w:hAnsi="Calibri" w:cs="Calibri"/>
      <w:kern w:val="2"/>
      <w:lang w:eastAsia="ar-SA"/>
    </w:rPr>
  </w:style>
  <w:style w:type="paragraph" w:customStyle="1" w:styleId="3f7">
    <w:name w:val="Без интервала3"/>
    <w:rsid w:val="00290F7F"/>
    <w:pPr>
      <w:suppressAutoHyphens/>
      <w:spacing w:after="0" w:line="100" w:lineRule="atLeast"/>
      <w:jc w:val="both"/>
    </w:pPr>
    <w:rPr>
      <w:rFonts w:ascii="Calibri" w:eastAsia="SimSun" w:hAnsi="Calibri" w:cs="Calibri"/>
      <w:kern w:val="2"/>
      <w:lang w:eastAsia="ar-SA"/>
    </w:rPr>
  </w:style>
  <w:style w:type="paragraph" w:customStyle="1" w:styleId="4c">
    <w:name w:val="Без интервала4"/>
    <w:rsid w:val="00290F7F"/>
    <w:pPr>
      <w:suppressAutoHyphens/>
      <w:spacing w:after="0" w:line="100" w:lineRule="atLeast"/>
      <w:jc w:val="both"/>
    </w:pPr>
    <w:rPr>
      <w:rFonts w:ascii="Calibri" w:eastAsia="SimSun" w:hAnsi="Calibri" w:cs="Calibri"/>
      <w:kern w:val="2"/>
      <w:lang w:eastAsia="ar-SA"/>
    </w:rPr>
  </w:style>
  <w:style w:type="paragraph" w:customStyle="1" w:styleId="55">
    <w:name w:val="Без интервала5"/>
    <w:rsid w:val="00290F7F"/>
    <w:pPr>
      <w:suppressAutoHyphens/>
      <w:spacing w:after="0" w:line="100" w:lineRule="atLeast"/>
      <w:jc w:val="both"/>
    </w:pPr>
    <w:rPr>
      <w:rFonts w:ascii="Calibri" w:eastAsia="SimSun" w:hAnsi="Calibri" w:cs="Calibri"/>
      <w:kern w:val="2"/>
      <w:lang w:eastAsia="ar-SA"/>
    </w:rPr>
  </w:style>
  <w:style w:type="paragraph" w:customStyle="1" w:styleId="64">
    <w:name w:val="Без интервала6"/>
    <w:rsid w:val="00290F7F"/>
    <w:pPr>
      <w:suppressAutoHyphens/>
      <w:spacing w:after="0" w:line="100" w:lineRule="atLeast"/>
      <w:jc w:val="both"/>
    </w:pPr>
    <w:rPr>
      <w:rFonts w:ascii="Calibri" w:eastAsia="SimSun" w:hAnsi="Calibri" w:cs="Calibri"/>
      <w:kern w:val="2"/>
      <w:lang w:eastAsia="ar-SA"/>
    </w:rPr>
  </w:style>
  <w:style w:type="paragraph" w:customStyle="1" w:styleId="73">
    <w:name w:val="Без интервала7"/>
    <w:rsid w:val="00290F7F"/>
    <w:pPr>
      <w:suppressAutoHyphens/>
      <w:spacing w:after="0" w:line="100" w:lineRule="atLeast"/>
      <w:jc w:val="both"/>
    </w:pPr>
    <w:rPr>
      <w:rFonts w:ascii="Calibri" w:eastAsia="SimSun" w:hAnsi="Calibri" w:cs="Calibri"/>
      <w:kern w:val="2"/>
      <w:lang w:eastAsia="ar-SA"/>
    </w:rPr>
  </w:style>
  <w:style w:type="paragraph" w:customStyle="1" w:styleId="82">
    <w:name w:val="Без интервала8"/>
    <w:rsid w:val="00290F7F"/>
    <w:pPr>
      <w:suppressAutoHyphens/>
      <w:spacing w:after="0" w:line="100" w:lineRule="atLeast"/>
    </w:pPr>
    <w:rPr>
      <w:rFonts w:ascii="Calibri" w:eastAsia="SimSun" w:hAnsi="Calibri" w:cs="Calibri"/>
      <w:kern w:val="2"/>
      <w:lang w:eastAsia="ar-SA"/>
    </w:rPr>
  </w:style>
  <w:style w:type="paragraph" w:customStyle="1" w:styleId="92">
    <w:name w:val="Без интервала9"/>
    <w:rsid w:val="00290F7F"/>
    <w:pPr>
      <w:suppressAutoHyphens/>
      <w:spacing w:after="0" w:line="100" w:lineRule="atLeast"/>
    </w:pPr>
    <w:rPr>
      <w:rFonts w:ascii="Calibri" w:eastAsia="SimSun" w:hAnsi="Calibri" w:cs="Calibri"/>
      <w:kern w:val="2"/>
      <w:lang w:eastAsia="ar-SA"/>
    </w:rPr>
  </w:style>
  <w:style w:type="paragraph" w:customStyle="1" w:styleId="100">
    <w:name w:val="Без интервала10"/>
    <w:rsid w:val="00290F7F"/>
    <w:pPr>
      <w:suppressAutoHyphens/>
      <w:spacing w:after="0" w:line="100" w:lineRule="atLeast"/>
    </w:pPr>
    <w:rPr>
      <w:rFonts w:ascii="Calibri" w:eastAsia="SimSun" w:hAnsi="Calibri" w:cs="Calibri"/>
      <w:kern w:val="2"/>
      <w:lang w:eastAsia="ar-SA"/>
    </w:rPr>
  </w:style>
  <w:style w:type="paragraph" w:customStyle="1" w:styleId="113">
    <w:name w:val="Без интервала11"/>
    <w:rsid w:val="00290F7F"/>
    <w:pPr>
      <w:suppressAutoHyphens/>
      <w:spacing w:after="0" w:line="240" w:lineRule="auto"/>
    </w:pPr>
    <w:rPr>
      <w:rFonts w:ascii="Times New Roman" w:eastAsia="Arial" w:hAnsi="Times New Roman" w:cs="Mangal"/>
      <w:kern w:val="2"/>
      <w:sz w:val="24"/>
      <w:szCs w:val="24"/>
      <w:lang w:eastAsia="hi-IN" w:bidi="hi-IN"/>
    </w:rPr>
  </w:style>
  <w:style w:type="paragraph" w:customStyle="1" w:styleId="121">
    <w:name w:val="Без интервала12"/>
    <w:rsid w:val="00290F7F"/>
    <w:pPr>
      <w:suppressAutoHyphens/>
      <w:spacing w:after="0" w:line="100" w:lineRule="atLeast"/>
    </w:pPr>
    <w:rPr>
      <w:rFonts w:ascii="Calibri" w:eastAsia="SimSun" w:hAnsi="Calibri" w:cs="Calibri"/>
      <w:kern w:val="2"/>
      <w:lang w:eastAsia="ar-SA"/>
    </w:rPr>
  </w:style>
  <w:style w:type="paragraph" w:customStyle="1" w:styleId="130">
    <w:name w:val="Без интервала13"/>
    <w:rsid w:val="00290F7F"/>
    <w:pPr>
      <w:suppressAutoHyphens/>
      <w:spacing w:after="0" w:line="100" w:lineRule="atLeast"/>
    </w:pPr>
    <w:rPr>
      <w:rFonts w:ascii="Calibri" w:eastAsia="SimSun" w:hAnsi="Calibri" w:cs="Calibri"/>
      <w:kern w:val="2"/>
      <w:lang w:eastAsia="ar-SA"/>
    </w:rPr>
  </w:style>
  <w:style w:type="paragraph" w:customStyle="1" w:styleId="140">
    <w:name w:val="Без интервала14"/>
    <w:rsid w:val="00290F7F"/>
    <w:pPr>
      <w:suppressAutoHyphens/>
      <w:spacing w:after="0" w:line="240" w:lineRule="auto"/>
    </w:pPr>
    <w:rPr>
      <w:rFonts w:ascii="Times New Roman" w:eastAsia="Arial" w:hAnsi="Times New Roman" w:cs="Mangal"/>
      <w:kern w:val="2"/>
      <w:sz w:val="24"/>
      <w:szCs w:val="24"/>
      <w:lang w:eastAsia="hi-IN" w:bidi="hi-IN"/>
    </w:rPr>
  </w:style>
  <w:style w:type="paragraph" w:customStyle="1" w:styleId="150">
    <w:name w:val="Без интервала15"/>
    <w:rsid w:val="00290F7F"/>
    <w:pPr>
      <w:suppressAutoHyphens/>
      <w:spacing w:after="0" w:line="100" w:lineRule="atLeast"/>
    </w:pPr>
    <w:rPr>
      <w:rFonts w:ascii="Calibri" w:eastAsia="SimSun" w:hAnsi="Calibri" w:cs="Calibri"/>
      <w:kern w:val="2"/>
      <w:lang w:eastAsia="ar-SA"/>
    </w:rPr>
  </w:style>
  <w:style w:type="paragraph" w:customStyle="1" w:styleId="161">
    <w:name w:val="Без интервала16"/>
    <w:rsid w:val="00290F7F"/>
    <w:pPr>
      <w:suppressAutoHyphens/>
      <w:spacing w:after="0" w:line="100" w:lineRule="atLeast"/>
    </w:pPr>
    <w:rPr>
      <w:rFonts w:ascii="Calibri" w:eastAsia="SimSun" w:hAnsi="Calibri" w:cs="Calibri"/>
      <w:kern w:val="2"/>
      <w:lang w:eastAsia="ar-SA"/>
    </w:rPr>
  </w:style>
  <w:style w:type="paragraph" w:customStyle="1" w:styleId="170">
    <w:name w:val="Без интервала17"/>
    <w:rsid w:val="00290F7F"/>
    <w:pPr>
      <w:suppressAutoHyphens/>
      <w:spacing w:after="0" w:line="100" w:lineRule="atLeast"/>
    </w:pPr>
    <w:rPr>
      <w:rFonts w:ascii="Calibri" w:eastAsia="SimSun" w:hAnsi="Calibri" w:cs="Calibri"/>
      <w:kern w:val="2"/>
      <w:lang w:eastAsia="ar-SA"/>
    </w:rPr>
  </w:style>
  <w:style w:type="paragraph" w:customStyle="1" w:styleId="220">
    <w:name w:val="Основной текст 22"/>
    <w:basedOn w:val="a1"/>
    <w:rsid w:val="00290F7F"/>
    <w:pPr>
      <w:suppressAutoHyphens/>
      <w:spacing w:after="0"/>
    </w:pPr>
    <w:rPr>
      <w:sz w:val="20"/>
      <w:szCs w:val="20"/>
      <w:lang w:eastAsia="ar-SA"/>
    </w:rPr>
  </w:style>
  <w:style w:type="paragraph" w:customStyle="1" w:styleId="afffffd">
    <w:name w:val="Перечисление"/>
    <w:basedOn w:val="a1"/>
    <w:rsid w:val="00290F7F"/>
    <w:pPr>
      <w:tabs>
        <w:tab w:val="num" w:pos="360"/>
      </w:tabs>
      <w:spacing w:after="0"/>
      <w:ind w:left="360" w:hanging="360"/>
    </w:pPr>
    <w:rPr>
      <w:sz w:val="28"/>
      <w:szCs w:val="20"/>
    </w:rPr>
  </w:style>
  <w:style w:type="character" w:customStyle="1" w:styleId="56">
    <w:name w:val="Основной текст (5)_"/>
    <w:link w:val="57"/>
    <w:locked/>
    <w:rsid w:val="00290F7F"/>
    <w:rPr>
      <w:b/>
      <w:bCs/>
      <w:spacing w:val="4"/>
      <w:sz w:val="23"/>
      <w:szCs w:val="23"/>
      <w:shd w:val="clear" w:color="auto" w:fill="FFFFFF"/>
    </w:rPr>
  </w:style>
  <w:style w:type="paragraph" w:customStyle="1" w:styleId="57">
    <w:name w:val="Основной текст (5)"/>
    <w:basedOn w:val="a1"/>
    <w:link w:val="56"/>
    <w:rsid w:val="00290F7F"/>
    <w:pPr>
      <w:widowControl w:val="0"/>
      <w:shd w:val="clear" w:color="auto" w:fill="FFFFFF"/>
      <w:spacing w:before="780" w:after="780" w:line="312" w:lineRule="exact"/>
      <w:ind w:hanging="2080"/>
      <w:jc w:val="center"/>
    </w:pPr>
    <w:rPr>
      <w:rFonts w:asciiTheme="minorHAnsi" w:eastAsiaTheme="minorHAnsi" w:hAnsiTheme="minorHAnsi" w:cstheme="minorBidi"/>
      <w:b/>
      <w:bCs/>
      <w:spacing w:val="4"/>
      <w:sz w:val="23"/>
      <w:szCs w:val="23"/>
      <w:shd w:val="clear" w:color="auto" w:fill="FFFFFF"/>
      <w:lang w:eastAsia="en-US"/>
    </w:rPr>
  </w:style>
  <w:style w:type="character" w:customStyle="1" w:styleId="65">
    <w:name w:val="Заголовок №6_"/>
    <w:link w:val="66"/>
    <w:locked/>
    <w:rsid w:val="00290F7F"/>
    <w:rPr>
      <w:b/>
      <w:bCs/>
      <w:spacing w:val="3"/>
      <w:shd w:val="clear" w:color="auto" w:fill="FFFFFF"/>
    </w:rPr>
  </w:style>
  <w:style w:type="paragraph" w:customStyle="1" w:styleId="66">
    <w:name w:val="Заголовок №6"/>
    <w:basedOn w:val="a1"/>
    <w:link w:val="65"/>
    <w:rsid w:val="00290F7F"/>
    <w:pPr>
      <w:widowControl w:val="0"/>
      <w:shd w:val="clear" w:color="auto" w:fill="FFFFFF"/>
      <w:spacing w:before="240" w:after="360" w:line="0" w:lineRule="atLeast"/>
      <w:ind w:hanging="1980"/>
      <w:jc w:val="left"/>
      <w:outlineLvl w:val="5"/>
    </w:pPr>
    <w:rPr>
      <w:rFonts w:asciiTheme="minorHAnsi" w:eastAsiaTheme="minorHAnsi" w:hAnsiTheme="minorHAnsi" w:cstheme="minorBidi"/>
      <w:b/>
      <w:bCs/>
      <w:spacing w:val="3"/>
      <w:sz w:val="22"/>
      <w:szCs w:val="22"/>
      <w:shd w:val="clear" w:color="auto" w:fill="FFFFFF"/>
      <w:lang w:eastAsia="en-US"/>
    </w:rPr>
  </w:style>
  <w:style w:type="character" w:customStyle="1" w:styleId="151">
    <w:name w:val="Основной текст (15)_"/>
    <w:link w:val="152"/>
    <w:locked/>
    <w:rsid w:val="00290F7F"/>
    <w:rPr>
      <w:spacing w:val="9"/>
      <w:sz w:val="9"/>
      <w:szCs w:val="9"/>
      <w:shd w:val="clear" w:color="auto" w:fill="FFFFFF"/>
    </w:rPr>
  </w:style>
  <w:style w:type="paragraph" w:customStyle="1" w:styleId="152">
    <w:name w:val="Основной текст (15)"/>
    <w:basedOn w:val="a1"/>
    <w:link w:val="151"/>
    <w:rsid w:val="00290F7F"/>
    <w:pPr>
      <w:widowControl w:val="0"/>
      <w:shd w:val="clear" w:color="auto" w:fill="FFFFFF"/>
      <w:spacing w:before="120" w:after="0" w:line="0" w:lineRule="atLeast"/>
      <w:jc w:val="left"/>
    </w:pPr>
    <w:rPr>
      <w:rFonts w:asciiTheme="minorHAnsi" w:eastAsiaTheme="minorHAnsi" w:hAnsiTheme="minorHAnsi" w:cstheme="minorBidi"/>
      <w:spacing w:val="9"/>
      <w:sz w:val="9"/>
      <w:szCs w:val="9"/>
      <w:shd w:val="clear" w:color="auto" w:fill="FFFFFF"/>
      <w:lang w:eastAsia="en-US"/>
    </w:rPr>
  </w:style>
  <w:style w:type="paragraph" w:customStyle="1" w:styleId="TableParagraph">
    <w:name w:val="Table Paragraph"/>
    <w:basedOn w:val="a1"/>
    <w:rsid w:val="00290F7F"/>
    <w:pPr>
      <w:widowControl w:val="0"/>
      <w:spacing w:after="0"/>
      <w:jc w:val="left"/>
    </w:pPr>
    <w:rPr>
      <w:rFonts w:ascii="Calibri" w:eastAsia="Calibri" w:hAnsi="Calibri"/>
      <w:sz w:val="22"/>
      <w:szCs w:val="22"/>
      <w:lang w:val="en-US" w:eastAsia="en-US"/>
    </w:rPr>
  </w:style>
  <w:style w:type="character" w:customStyle="1" w:styleId="1ff">
    <w:name w:val="Подзаголовок Знак1"/>
    <w:basedOn w:val="a2"/>
    <w:uiPriority w:val="11"/>
    <w:rsid w:val="00290F7F"/>
    <w:rPr>
      <w:rFonts w:asciiTheme="majorHAnsi" w:eastAsiaTheme="majorEastAsia" w:hAnsiTheme="majorHAnsi" w:cstheme="majorBidi"/>
      <w:i/>
      <w:iCs/>
      <w:color w:val="4F81BD" w:themeColor="accent1"/>
      <w:spacing w:val="15"/>
      <w:sz w:val="24"/>
      <w:szCs w:val="24"/>
    </w:rPr>
  </w:style>
  <w:style w:type="character" w:customStyle="1" w:styleId="1ff0">
    <w:name w:val="Название Знак1"/>
    <w:basedOn w:val="a2"/>
    <w:uiPriority w:val="10"/>
    <w:rsid w:val="00290F7F"/>
    <w:rPr>
      <w:rFonts w:asciiTheme="majorHAnsi" w:eastAsiaTheme="majorEastAsia" w:hAnsiTheme="majorHAnsi" w:cstheme="majorBidi"/>
      <w:color w:val="17365D" w:themeColor="text2" w:themeShade="BF"/>
      <w:spacing w:val="5"/>
      <w:kern w:val="28"/>
      <w:sz w:val="52"/>
      <w:szCs w:val="52"/>
    </w:rPr>
  </w:style>
  <w:style w:type="character" w:customStyle="1" w:styleId="1ff1">
    <w:name w:val="Дата Знак1"/>
    <w:basedOn w:val="a2"/>
    <w:uiPriority w:val="99"/>
    <w:semiHidden/>
    <w:rsid w:val="00290F7F"/>
  </w:style>
  <w:style w:type="character" w:customStyle="1" w:styleId="1ff2">
    <w:name w:val="Текст Знак1"/>
    <w:basedOn w:val="a2"/>
    <w:uiPriority w:val="99"/>
    <w:semiHidden/>
    <w:rsid w:val="00290F7F"/>
    <w:rPr>
      <w:rFonts w:ascii="Consolas" w:hAnsi="Consolas" w:cs="Consolas"/>
      <w:sz w:val="21"/>
      <w:szCs w:val="21"/>
    </w:rPr>
  </w:style>
  <w:style w:type="character" w:customStyle="1" w:styleId="313">
    <w:name w:val="Основной текст с отступом 3 Знак1"/>
    <w:basedOn w:val="a2"/>
    <w:uiPriority w:val="99"/>
    <w:semiHidden/>
    <w:rsid w:val="00290F7F"/>
    <w:rPr>
      <w:sz w:val="16"/>
      <w:szCs w:val="16"/>
    </w:rPr>
  </w:style>
  <w:style w:type="character" w:customStyle="1" w:styleId="1ff3">
    <w:name w:val="Основной текст с отступом Знак1"/>
    <w:basedOn w:val="a2"/>
    <w:uiPriority w:val="99"/>
    <w:semiHidden/>
    <w:rsid w:val="00290F7F"/>
  </w:style>
  <w:style w:type="character" w:customStyle="1" w:styleId="1ff4">
    <w:name w:val="Текст сноски Знак1"/>
    <w:basedOn w:val="a2"/>
    <w:uiPriority w:val="99"/>
    <w:semiHidden/>
    <w:rsid w:val="00290F7F"/>
    <w:rPr>
      <w:sz w:val="20"/>
      <w:szCs w:val="20"/>
    </w:rPr>
  </w:style>
  <w:style w:type="character" w:customStyle="1" w:styleId="314">
    <w:name w:val="Основной текст 3 Знак1"/>
    <w:basedOn w:val="a2"/>
    <w:uiPriority w:val="99"/>
    <w:semiHidden/>
    <w:rsid w:val="00290F7F"/>
    <w:rPr>
      <w:sz w:val="16"/>
      <w:szCs w:val="16"/>
    </w:rPr>
  </w:style>
  <w:style w:type="character" w:customStyle="1" w:styleId="216">
    <w:name w:val="Основной текст 2 Знак1"/>
    <w:basedOn w:val="a2"/>
    <w:uiPriority w:val="99"/>
    <w:semiHidden/>
    <w:rsid w:val="00290F7F"/>
  </w:style>
  <w:style w:type="character" w:customStyle="1" w:styleId="1ff5">
    <w:name w:val="Нижний колонтитул Знак1"/>
    <w:basedOn w:val="a2"/>
    <w:uiPriority w:val="99"/>
    <w:semiHidden/>
    <w:rsid w:val="00290F7F"/>
  </w:style>
  <w:style w:type="character" w:customStyle="1" w:styleId="1ff6">
    <w:name w:val="Текст выноски Знак1"/>
    <w:basedOn w:val="a2"/>
    <w:uiPriority w:val="99"/>
    <w:semiHidden/>
    <w:rsid w:val="00290F7F"/>
    <w:rPr>
      <w:rFonts w:ascii="Tahoma" w:hAnsi="Tahoma" w:cs="Tahoma"/>
      <w:sz w:val="16"/>
      <w:szCs w:val="16"/>
    </w:rPr>
  </w:style>
  <w:style w:type="character" w:customStyle="1" w:styleId="postbody">
    <w:name w:val="postbody"/>
    <w:rsid w:val="00290F7F"/>
    <w:rPr>
      <w:rFonts w:ascii="Times New Roman" w:hAnsi="Times New Roman" w:cs="Times New Roman" w:hint="default"/>
    </w:rPr>
  </w:style>
  <w:style w:type="character" w:customStyle="1" w:styleId="FontStyle15">
    <w:name w:val="Font Style15"/>
    <w:rsid w:val="00290F7F"/>
    <w:rPr>
      <w:b/>
      <w:bCs/>
      <w:sz w:val="22"/>
      <w:szCs w:val="22"/>
    </w:rPr>
  </w:style>
  <w:style w:type="character" w:customStyle="1" w:styleId="afffffe">
    <w:name w:val="Символ сноски"/>
    <w:rsid w:val="00290F7F"/>
    <w:rPr>
      <w:rFonts w:ascii="Times New Roman" w:hAnsi="Times New Roman" w:cs="Times New Roman" w:hint="default"/>
      <w:vertAlign w:val="superscript"/>
    </w:rPr>
  </w:style>
  <w:style w:type="character" w:customStyle="1" w:styleId="1ff7">
    <w:name w:val="Знак сноски1"/>
    <w:rsid w:val="00290F7F"/>
    <w:rPr>
      <w:vertAlign w:val="superscript"/>
    </w:rPr>
  </w:style>
  <w:style w:type="character" w:customStyle="1" w:styleId="3f8">
    <w:name w:val="заголовок 3 Знак"/>
    <w:rsid w:val="00290F7F"/>
    <w:rPr>
      <w:b/>
      <w:bCs/>
      <w:i/>
      <w:iCs/>
      <w:lang w:val="ru-RU" w:eastAsia="ar-SA" w:bidi="ar-SA"/>
    </w:rPr>
  </w:style>
  <w:style w:type="character" w:customStyle="1" w:styleId="affffff">
    <w:name w:val="Основной текст + Полужирный"/>
    <w:aliases w:val="Интервал 0 pt"/>
    <w:rsid w:val="00290F7F"/>
    <w:rPr>
      <w:rFonts w:ascii="Times New Roman" w:eastAsia="Times New Roman" w:hAnsi="Times New Roman" w:cs="Times New Roman" w:hint="default"/>
      <w:color w:val="000000"/>
      <w:spacing w:val="0"/>
      <w:w w:val="100"/>
      <w:position w:val="0"/>
      <w:sz w:val="20"/>
      <w:szCs w:val="20"/>
      <w:shd w:val="clear" w:color="auto" w:fill="FFFFFF"/>
      <w:lang w:val="ru-RU"/>
    </w:rPr>
  </w:style>
  <w:style w:type="character" w:customStyle="1" w:styleId="83">
    <w:name w:val="Основной текст + 8"/>
    <w:aliases w:val="5 pt,Полужирный"/>
    <w:rsid w:val="00290F7F"/>
    <w:rPr>
      <w:rFonts w:ascii="Times New Roman" w:eastAsia="Times New Roman" w:hAnsi="Times New Roman" w:cs="Times New Roman" w:hint="default"/>
      <w:b/>
      <w:bCs/>
      <w:i w:val="0"/>
      <w:iCs w:val="0"/>
      <w:smallCaps w:val="0"/>
      <w:strike w:val="0"/>
      <w:dstrike w:val="0"/>
      <w:spacing w:val="0"/>
      <w:sz w:val="17"/>
      <w:szCs w:val="17"/>
      <w:u w:val="none"/>
      <w:effect w:val="none"/>
    </w:rPr>
  </w:style>
  <w:style w:type="character" w:customStyle="1" w:styleId="2fd">
    <w:name w:val="Основной текст (2)_"/>
    <w:rsid w:val="00290F7F"/>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2fe">
    <w:name w:val="Основной текст (2)"/>
    <w:rsid w:val="00290F7F"/>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211pt">
    <w:name w:val="Основной текст (2) + 11 pt"/>
    <w:aliases w:val="Курсив"/>
    <w:rsid w:val="00290F7F"/>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blk">
    <w:name w:val="blk"/>
    <w:rsid w:val="00290F7F"/>
  </w:style>
  <w:style w:type="paragraph" w:customStyle="1" w:styleId="xl108">
    <w:name w:val="xl108"/>
    <w:basedOn w:val="a1"/>
    <w:rsid w:val="00290F7F"/>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09">
    <w:name w:val="xl109"/>
    <w:basedOn w:val="a1"/>
    <w:rsid w:val="00290F7F"/>
    <w:pPr>
      <w:pBdr>
        <w:top w:val="single" w:sz="8" w:space="0" w:color="auto"/>
        <w:left w:val="single" w:sz="8" w:space="0" w:color="auto"/>
        <w:right w:val="single" w:sz="8" w:space="0" w:color="auto"/>
      </w:pBdr>
      <w:spacing w:before="100" w:beforeAutospacing="1" w:after="100" w:afterAutospacing="1"/>
      <w:jc w:val="left"/>
    </w:pPr>
    <w:rPr>
      <w:color w:val="000000"/>
      <w:sz w:val="20"/>
      <w:szCs w:val="20"/>
    </w:rPr>
  </w:style>
  <w:style w:type="paragraph" w:customStyle="1" w:styleId="xl110">
    <w:name w:val="xl110"/>
    <w:basedOn w:val="a1"/>
    <w:rsid w:val="00290F7F"/>
    <w:pPr>
      <w:pBdr>
        <w:left w:val="single" w:sz="8" w:space="0" w:color="auto"/>
        <w:right w:val="single" w:sz="8" w:space="0" w:color="auto"/>
      </w:pBdr>
      <w:spacing w:before="100" w:beforeAutospacing="1" w:after="100" w:afterAutospacing="1"/>
      <w:jc w:val="left"/>
    </w:pPr>
    <w:rPr>
      <w:color w:val="000000"/>
      <w:sz w:val="20"/>
      <w:szCs w:val="20"/>
    </w:rPr>
  </w:style>
  <w:style w:type="paragraph" w:customStyle="1" w:styleId="xl111">
    <w:name w:val="xl111"/>
    <w:basedOn w:val="a1"/>
    <w:rsid w:val="00290F7F"/>
    <w:pPr>
      <w:pBdr>
        <w:left w:val="single" w:sz="8" w:space="0" w:color="auto"/>
        <w:bottom w:val="single" w:sz="8" w:space="0" w:color="auto"/>
        <w:right w:val="single" w:sz="8" w:space="0" w:color="auto"/>
      </w:pBdr>
      <w:spacing w:before="100" w:beforeAutospacing="1" w:after="100" w:afterAutospacing="1"/>
      <w:jc w:val="left"/>
    </w:pPr>
    <w:rPr>
      <w:color w:val="000000"/>
      <w:sz w:val="20"/>
      <w:szCs w:val="20"/>
    </w:rPr>
  </w:style>
  <w:style w:type="paragraph" w:customStyle="1" w:styleId="xl112">
    <w:name w:val="xl112"/>
    <w:basedOn w:val="a1"/>
    <w:rsid w:val="00290F7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3">
    <w:name w:val="xl113"/>
    <w:basedOn w:val="a1"/>
    <w:rsid w:val="00290F7F"/>
    <w:pPr>
      <w:pBdr>
        <w:left w:val="single" w:sz="8" w:space="0" w:color="auto"/>
        <w:right w:val="single" w:sz="8" w:space="0" w:color="auto"/>
      </w:pBdr>
      <w:spacing w:before="100" w:beforeAutospacing="1" w:after="100" w:afterAutospacing="1"/>
      <w:jc w:val="center"/>
      <w:textAlignment w:val="center"/>
    </w:pPr>
  </w:style>
  <w:style w:type="paragraph" w:customStyle="1" w:styleId="xl114">
    <w:name w:val="xl114"/>
    <w:basedOn w:val="a1"/>
    <w:rsid w:val="00290F7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1"/>
    <w:rsid w:val="00290F7F"/>
    <w:pPr>
      <w:pBdr>
        <w:top w:val="single" w:sz="8" w:space="0" w:color="auto"/>
        <w:left w:val="single" w:sz="8" w:space="0" w:color="auto"/>
        <w:right w:val="single" w:sz="8" w:space="0" w:color="auto"/>
      </w:pBdr>
      <w:spacing w:before="100" w:beforeAutospacing="1" w:after="100" w:afterAutospacing="1"/>
      <w:jc w:val="left"/>
      <w:textAlignment w:val="center"/>
    </w:pPr>
    <w:rPr>
      <w:color w:val="000000"/>
      <w:sz w:val="20"/>
      <w:szCs w:val="20"/>
    </w:rPr>
  </w:style>
  <w:style w:type="paragraph" w:customStyle="1" w:styleId="xl116">
    <w:name w:val="xl116"/>
    <w:basedOn w:val="a1"/>
    <w:rsid w:val="00290F7F"/>
    <w:pPr>
      <w:pBdr>
        <w:left w:val="single" w:sz="8" w:space="0" w:color="auto"/>
        <w:right w:val="single" w:sz="8" w:space="0" w:color="auto"/>
      </w:pBdr>
      <w:spacing w:before="100" w:beforeAutospacing="1" w:after="100" w:afterAutospacing="1"/>
      <w:jc w:val="left"/>
      <w:textAlignment w:val="center"/>
    </w:pPr>
    <w:rPr>
      <w:color w:val="000000"/>
      <w:sz w:val="20"/>
      <w:szCs w:val="20"/>
    </w:rPr>
  </w:style>
  <w:style w:type="paragraph" w:customStyle="1" w:styleId="xl117">
    <w:name w:val="xl117"/>
    <w:basedOn w:val="a1"/>
    <w:rsid w:val="00290F7F"/>
    <w:pPr>
      <w:pBdr>
        <w:left w:val="single" w:sz="8" w:space="0" w:color="auto"/>
        <w:bottom w:val="single" w:sz="8" w:space="0" w:color="auto"/>
        <w:right w:val="single" w:sz="8" w:space="0" w:color="auto"/>
      </w:pBdr>
      <w:spacing w:before="100" w:beforeAutospacing="1" w:after="100" w:afterAutospacing="1"/>
      <w:jc w:val="left"/>
      <w:textAlignment w:val="center"/>
    </w:pPr>
    <w:rPr>
      <w:color w:val="000000"/>
      <w:sz w:val="20"/>
      <w:szCs w:val="20"/>
    </w:rPr>
  </w:style>
  <w:style w:type="paragraph" w:customStyle="1" w:styleId="xl118">
    <w:name w:val="xl118"/>
    <w:basedOn w:val="a1"/>
    <w:rsid w:val="00290F7F"/>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19">
    <w:name w:val="xl119"/>
    <w:basedOn w:val="a1"/>
    <w:rsid w:val="00290F7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8">
    <w:name w:val="8 пт (нум. список)"/>
    <w:basedOn w:val="a1"/>
    <w:semiHidden/>
    <w:rsid w:val="00290F7F"/>
    <w:pPr>
      <w:numPr>
        <w:ilvl w:val="2"/>
        <w:numId w:val="20"/>
      </w:numPr>
      <w:spacing w:before="40" w:after="40"/>
    </w:pPr>
    <w:rPr>
      <w:sz w:val="16"/>
      <w:lang w:val="en-US"/>
    </w:rPr>
  </w:style>
  <w:style w:type="paragraph" w:customStyle="1" w:styleId="9">
    <w:name w:val="9 пт (нум. список)"/>
    <w:basedOn w:val="a1"/>
    <w:semiHidden/>
    <w:rsid w:val="00290F7F"/>
    <w:pPr>
      <w:numPr>
        <w:ilvl w:val="1"/>
        <w:numId w:val="20"/>
      </w:numPr>
      <w:spacing w:before="144" w:after="144"/>
    </w:pPr>
  </w:style>
  <w:style w:type="paragraph" w:customStyle="1" w:styleId="NumberList">
    <w:name w:val="Number List"/>
    <w:basedOn w:val="a1"/>
    <w:rsid w:val="00290F7F"/>
    <w:pPr>
      <w:numPr>
        <w:numId w:val="20"/>
      </w:numPr>
      <w:spacing w:before="120" w:after="0"/>
    </w:pPr>
  </w:style>
  <w:style w:type="table" w:customStyle="1" w:styleId="2ff">
    <w:name w:val="Сетка таблицы2"/>
    <w:basedOn w:val="a3"/>
    <w:next w:val="afff9"/>
    <w:uiPriority w:val="59"/>
    <w:rsid w:val="00290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0">
    <w:name w:val="xl120"/>
    <w:basedOn w:val="a1"/>
    <w:rsid w:val="00290F7F"/>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1">
    <w:name w:val="xl121"/>
    <w:basedOn w:val="a1"/>
    <w:rsid w:val="00290F7F"/>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22">
    <w:name w:val="xl122"/>
    <w:basedOn w:val="a1"/>
    <w:rsid w:val="00290F7F"/>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numbering" w:customStyle="1" w:styleId="Time">
    <w:name w:val="TimeСтиль"/>
    <w:rsid w:val="00290F7F"/>
    <w:pPr>
      <w:numPr>
        <w:numId w:val="21"/>
      </w:numPr>
    </w:pPr>
  </w:style>
  <w:style w:type="paragraph" w:customStyle="1" w:styleId="ConsPlusCell">
    <w:name w:val="ConsPlusCell"/>
    <w:uiPriority w:val="99"/>
    <w:rsid w:val="00EF3C4E"/>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a0">
    <w:name w:val="НЦРТ Положение"/>
    <w:uiPriority w:val="99"/>
    <w:rsid w:val="008E7585"/>
    <w:pPr>
      <w:numPr>
        <w:numId w:val="28"/>
      </w:numPr>
    </w:pPr>
  </w:style>
  <w:style w:type="paragraph" w:customStyle="1" w:styleId="3">
    <w:name w:val="[Ростех] Наименование Подраздела (Уровень 3)"/>
    <w:uiPriority w:val="99"/>
    <w:qFormat/>
    <w:rsid w:val="008E7585"/>
    <w:pPr>
      <w:keepNext/>
      <w:keepLines/>
      <w:numPr>
        <w:ilvl w:val="1"/>
        <w:numId w:val="29"/>
      </w:numPr>
      <w:suppressAutoHyphens/>
      <w:spacing w:before="240" w:after="0" w:line="240" w:lineRule="auto"/>
      <w:ind w:left="2269"/>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8E7585"/>
    <w:pPr>
      <w:keepNext/>
      <w:keepLines/>
      <w:numPr>
        <w:numId w:val="2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8E7585"/>
    <w:pPr>
      <w:numPr>
        <w:ilvl w:val="5"/>
        <w:numId w:val="2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8"/>
    <w:uiPriority w:val="99"/>
    <w:qFormat/>
    <w:rsid w:val="008E7585"/>
    <w:pPr>
      <w:numPr>
        <w:ilvl w:val="3"/>
        <w:numId w:val="29"/>
      </w:numPr>
      <w:suppressAutoHyphens/>
      <w:spacing w:before="120" w:after="0" w:line="240" w:lineRule="auto"/>
      <w:ind w:left="1985"/>
      <w:jc w:val="both"/>
      <w:outlineLvl w:val="4"/>
    </w:pPr>
    <w:rPr>
      <w:rFonts w:ascii="Proxima Nova ExCn Rg" w:eastAsia="Times New Roman" w:hAnsi="Proxima Nova ExCn Rg" w:cs="Times New Roman"/>
      <w:sz w:val="28"/>
      <w:szCs w:val="28"/>
      <w:lang w:eastAsia="ru-RU"/>
    </w:rPr>
  </w:style>
  <w:style w:type="character" w:customStyle="1" w:styleId="58">
    <w:name w:val="[Ростех] Текст Подпункта (Уровень 5) Знак"/>
    <w:basedOn w:val="a2"/>
    <w:link w:val="5"/>
    <w:uiPriority w:val="99"/>
    <w:qFormat/>
    <w:rsid w:val="008E7585"/>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8E7585"/>
    <w:pPr>
      <w:numPr>
        <w:ilvl w:val="4"/>
        <w:numId w:val="2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d"/>
    <w:uiPriority w:val="99"/>
    <w:qFormat/>
    <w:rsid w:val="008E7585"/>
    <w:pPr>
      <w:numPr>
        <w:ilvl w:val="2"/>
        <w:numId w:val="2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d">
    <w:name w:val="[Ростех] Текст Пункта (Уровень 4) Знак"/>
    <w:basedOn w:val="a2"/>
    <w:link w:val="4"/>
    <w:uiPriority w:val="99"/>
    <w:rsid w:val="008E7585"/>
    <w:rPr>
      <w:rFonts w:ascii="Proxima Nova ExCn Rg" w:eastAsia="Times New Roman" w:hAnsi="Proxima Nova ExCn Rg" w:cs="Times New Roman"/>
      <w:sz w:val="28"/>
      <w:szCs w:val="28"/>
      <w:lang w:eastAsia="ru-RU"/>
    </w:rPr>
  </w:style>
  <w:style w:type="paragraph" w:styleId="affffff0">
    <w:name w:val="TOC Heading"/>
    <w:basedOn w:val="1"/>
    <w:next w:val="a1"/>
    <w:uiPriority w:val="39"/>
    <w:unhideWhenUsed/>
    <w:qFormat/>
    <w:rsid w:val="005E2E67"/>
    <w:pPr>
      <w:keepLines/>
      <w:spacing w:before="480" w:after="0"/>
      <w:jc w:val="both"/>
      <w:outlineLvl w:val="9"/>
    </w:pPr>
    <w:rPr>
      <w:rFonts w:asciiTheme="majorHAnsi" w:eastAsiaTheme="majorEastAsia" w:hAnsiTheme="majorHAnsi" w:cstheme="majorBidi"/>
      <w:b/>
      <w:bCs/>
      <w:color w:val="365F91" w:themeColor="accent1" w:themeShade="BF"/>
      <w:kern w:val="0"/>
      <w:sz w:val="28"/>
      <w:szCs w:val="28"/>
    </w:rPr>
  </w:style>
  <w:style w:type="numbering" w:customStyle="1" w:styleId="4e">
    <w:name w:val="Нет списка4"/>
    <w:next w:val="a4"/>
    <w:uiPriority w:val="99"/>
    <w:semiHidden/>
    <w:unhideWhenUsed/>
    <w:rsid w:val="005E2E67"/>
  </w:style>
  <w:style w:type="numbering" w:customStyle="1" w:styleId="59">
    <w:name w:val="Нет списка5"/>
    <w:next w:val="a4"/>
    <w:uiPriority w:val="99"/>
    <w:semiHidden/>
    <w:unhideWhenUsed/>
    <w:rsid w:val="00B11CC0"/>
  </w:style>
  <w:style w:type="table" w:customStyle="1" w:styleId="2ff0">
    <w:name w:val="Изысканная таблица2"/>
    <w:basedOn w:val="a3"/>
    <w:next w:val="afff1"/>
    <w:rsid w:val="00B11CC0"/>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9">
    <w:name w:val="Сетка таблицы3"/>
    <w:basedOn w:val="a3"/>
    <w:next w:val="afff9"/>
    <w:uiPriority w:val="59"/>
    <w:rsid w:val="00B11CC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4"/>
    <w:uiPriority w:val="99"/>
    <w:semiHidden/>
    <w:unhideWhenUsed/>
    <w:rsid w:val="00B11CC0"/>
  </w:style>
  <w:style w:type="numbering" w:customStyle="1" w:styleId="1130">
    <w:name w:val="Нет списка113"/>
    <w:next w:val="a4"/>
    <w:uiPriority w:val="99"/>
    <w:semiHidden/>
    <w:unhideWhenUsed/>
    <w:rsid w:val="00B11CC0"/>
  </w:style>
  <w:style w:type="numbering" w:customStyle="1" w:styleId="1112">
    <w:name w:val="Нет списка1112"/>
    <w:next w:val="a4"/>
    <w:uiPriority w:val="99"/>
    <w:semiHidden/>
    <w:unhideWhenUsed/>
    <w:rsid w:val="00B11CC0"/>
  </w:style>
  <w:style w:type="numbering" w:customStyle="1" w:styleId="221">
    <w:name w:val="Нет списка22"/>
    <w:next w:val="a4"/>
    <w:uiPriority w:val="99"/>
    <w:semiHidden/>
    <w:unhideWhenUsed/>
    <w:rsid w:val="00B11CC0"/>
  </w:style>
  <w:style w:type="numbering" w:customStyle="1" w:styleId="315">
    <w:name w:val="Нет списка31"/>
    <w:next w:val="a4"/>
    <w:uiPriority w:val="99"/>
    <w:semiHidden/>
    <w:unhideWhenUsed/>
    <w:rsid w:val="00B11CC0"/>
  </w:style>
  <w:style w:type="table" w:customStyle="1" w:styleId="114">
    <w:name w:val="Сетка таблицы11"/>
    <w:basedOn w:val="a3"/>
    <w:next w:val="afff9"/>
    <w:uiPriority w:val="59"/>
    <w:rsid w:val="00B11C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Изысканная таблица11"/>
    <w:basedOn w:val="a3"/>
    <w:next w:val="afff1"/>
    <w:rsid w:val="00B11CC0"/>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0">
    <w:name w:val="Нет списка121"/>
    <w:next w:val="a4"/>
    <w:uiPriority w:val="99"/>
    <w:semiHidden/>
    <w:unhideWhenUsed/>
    <w:rsid w:val="00B11CC0"/>
  </w:style>
  <w:style w:type="numbering" w:customStyle="1" w:styleId="1121">
    <w:name w:val="Нет списка1121"/>
    <w:next w:val="a4"/>
    <w:semiHidden/>
    <w:unhideWhenUsed/>
    <w:rsid w:val="00B11CC0"/>
  </w:style>
  <w:style w:type="numbering" w:customStyle="1" w:styleId="11111">
    <w:name w:val="Нет списка11111"/>
    <w:next w:val="a4"/>
    <w:uiPriority w:val="99"/>
    <w:semiHidden/>
    <w:unhideWhenUsed/>
    <w:rsid w:val="00B11CC0"/>
  </w:style>
  <w:style w:type="numbering" w:customStyle="1" w:styleId="2110">
    <w:name w:val="Нет списка211"/>
    <w:next w:val="a4"/>
    <w:uiPriority w:val="99"/>
    <w:semiHidden/>
    <w:unhideWhenUsed/>
    <w:rsid w:val="00B11CC0"/>
  </w:style>
  <w:style w:type="table" w:customStyle="1" w:styleId="217">
    <w:name w:val="Сетка таблицы21"/>
    <w:basedOn w:val="a3"/>
    <w:next w:val="afff9"/>
    <w:uiPriority w:val="59"/>
    <w:rsid w:val="00B11C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4"/>
    <w:uiPriority w:val="99"/>
    <w:semiHidden/>
    <w:unhideWhenUsed/>
    <w:rsid w:val="00B11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5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yperlink" Target="consultantplus://offline/ref=0944ADBEBACE930895A4A76EDE7801F044E4EF82326D58D67CBC66965DDF0C750BABC1298DC90891LDgB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0944ADBEBACE930895A4A76EDE7801F047ECE8803A6958D67CBC66965DDF0C750BABC1298DC90892LDg9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22" Type="http://schemas.openxmlformats.org/officeDocument/2006/relationships/hyperlink" Target="http://www.zakupki.gov.ru"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E8147F7EC8940F09C9A7B7FB85C0857"/>
        <w:category>
          <w:name w:val="Общие"/>
          <w:gallery w:val="placeholder"/>
        </w:category>
        <w:types>
          <w:type w:val="bbPlcHdr"/>
        </w:types>
        <w:behaviors>
          <w:behavior w:val="content"/>
        </w:behaviors>
        <w:guid w:val="{8AF67DB6-6DCE-4CDE-A6AD-19D6DEA89A56}"/>
      </w:docPartPr>
      <w:docPartBody>
        <w:p w:rsidR="00CF3574" w:rsidRDefault="008C0DCB" w:rsidP="008C0DCB">
          <w:pPr>
            <w:pStyle w:val="EE8147F7EC8940F09C9A7B7FB85C0857"/>
          </w:pPr>
          <w:r>
            <w:rPr>
              <w:rStyle w:val="a3"/>
            </w:rPr>
            <w:t>䀄㠄㰄</w:t>
          </w:r>
          <w:r>
            <w:rPr>
              <w:rStyle w:val="a3"/>
              <w:rFonts w:ascii="SimSun" w:eastAsia="SimSun" w:hAnsi="SimSun" w:cs="SimSun" w:hint="eastAsia"/>
            </w:rPr>
            <w:t>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CC"/>
    <w:family w:val="roman"/>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sig w:usb0="00000203" w:usb1="00000000" w:usb2="00000000" w:usb3="00000000" w:csb0="00000005" w:csb1="00000000"/>
  </w:font>
  <w:font w:name="GaramondC">
    <w:altName w:val="Times New Roman"/>
    <w:charset w:val="00"/>
    <w:family w:val="roman"/>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CB"/>
    <w:rsid w:val="003D249D"/>
    <w:rsid w:val="006061DA"/>
    <w:rsid w:val="00820AE0"/>
    <w:rsid w:val="008C0DCB"/>
    <w:rsid w:val="00A7281A"/>
    <w:rsid w:val="00AC6406"/>
    <w:rsid w:val="00CF3574"/>
    <w:rsid w:val="00F66286"/>
    <w:rsid w:val="00F80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0DCB"/>
  </w:style>
  <w:style w:type="paragraph" w:customStyle="1" w:styleId="EE8147F7EC8940F09C9A7B7FB85C0857">
    <w:name w:val="EE8147F7EC8940F09C9A7B7FB85C0857"/>
    <w:rsid w:val="008C0D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0DCB"/>
  </w:style>
  <w:style w:type="paragraph" w:customStyle="1" w:styleId="EE8147F7EC8940F09C9A7B7FB85C0857">
    <w:name w:val="EE8147F7EC8940F09C9A7B7FB85C0857"/>
    <w:rsid w:val="008C0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D49C3-1382-4C37-876D-0F758F202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66</Pages>
  <Words>26130</Words>
  <Characters>148945</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5</cp:revision>
  <dcterms:created xsi:type="dcterms:W3CDTF">2020-12-23T10:40:00Z</dcterms:created>
  <dcterms:modified xsi:type="dcterms:W3CDTF">2020-12-24T14:15:00Z</dcterms:modified>
</cp:coreProperties>
</file>