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7BB60187"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0658391" w14:textId="62545FAD" w:rsidR="00E5654D" w:rsidRDefault="0064232B" w:rsidP="0064232B">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 xml:space="preserve">Муниципальное автономное </w:t>
      </w:r>
      <w:r w:rsidR="0013609F">
        <w:rPr>
          <w:rFonts w:ascii="Times New Roman" w:eastAsia="Times New Roman" w:hAnsi="Times New Roman"/>
          <w:b/>
          <w:sz w:val="20"/>
          <w:szCs w:val="20"/>
          <w:lang w:eastAsia="ru-RU"/>
        </w:rPr>
        <w:t xml:space="preserve">дошкольное образовательное </w:t>
      </w:r>
      <w:r w:rsidRPr="0064232B">
        <w:rPr>
          <w:rFonts w:ascii="Times New Roman" w:eastAsia="Times New Roman" w:hAnsi="Times New Roman"/>
          <w:b/>
          <w:sz w:val="20"/>
          <w:szCs w:val="20"/>
          <w:lang w:eastAsia="ru-RU"/>
        </w:rPr>
        <w:t>учреждение</w:t>
      </w:r>
      <w:r w:rsidR="0013609F">
        <w:rPr>
          <w:rFonts w:ascii="Times New Roman" w:eastAsia="Times New Roman" w:hAnsi="Times New Roman"/>
          <w:b/>
          <w:sz w:val="20"/>
          <w:szCs w:val="20"/>
          <w:lang w:eastAsia="ru-RU"/>
        </w:rPr>
        <w:t xml:space="preserve"> Детский сад № 34</w:t>
      </w:r>
      <w:r w:rsidR="0013609F" w:rsidRPr="0013609F">
        <w:rPr>
          <w:rFonts w:ascii="Times New Roman" w:eastAsia="Times New Roman" w:hAnsi="Times New Roman"/>
          <w:b/>
          <w:sz w:val="20"/>
          <w:szCs w:val="20"/>
          <w:lang w:eastAsia="ru-RU"/>
        </w:rPr>
        <w:t xml:space="preserve"> </w:t>
      </w:r>
      <w:r w:rsidRPr="0064232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sidR="009A2CD7">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sidR="00B81165">
        <w:rPr>
          <w:rFonts w:ascii="Times New Roman" w:eastAsia="Times New Roman" w:hAnsi="Times New Roman"/>
          <w:sz w:val="20"/>
          <w:szCs w:val="20"/>
          <w:lang w:eastAsia="ru-RU"/>
        </w:rPr>
        <w:t xml:space="preserve"> </w:t>
      </w:r>
      <w:r w:rsidR="0013609F">
        <w:rPr>
          <w:rFonts w:ascii="Times New Roman" w:eastAsia="Times New Roman" w:hAnsi="Times New Roman"/>
          <w:sz w:val="20"/>
          <w:szCs w:val="20"/>
          <w:lang w:eastAsia="ru-RU"/>
        </w:rPr>
        <w:t>ДС № 34</w:t>
      </w:r>
      <w:r w:rsidR="0006063B" w:rsidRPr="0006063B">
        <w:rPr>
          <w:rFonts w:ascii="Times New Roman" w:eastAsia="Times New Roman" w:hAnsi="Times New Roman"/>
          <w:sz w:val="20"/>
          <w:szCs w:val="20"/>
          <w:lang w:eastAsia="ru-RU"/>
        </w:rPr>
        <w:t>)</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далее именуемое </w:t>
      </w:r>
      <w:r w:rsidR="0006063B" w:rsidRPr="0006063B">
        <w:rPr>
          <w:rFonts w:ascii="Times New Roman" w:eastAsia="Times New Roman" w:hAnsi="Times New Roman"/>
          <w:b/>
          <w:sz w:val="20"/>
          <w:szCs w:val="20"/>
          <w:lang w:eastAsia="ru-RU"/>
        </w:rPr>
        <w:t xml:space="preserve">"Заказчик", </w:t>
      </w:r>
      <w:r w:rsidR="0006063B" w:rsidRPr="0006063B">
        <w:rPr>
          <w:rFonts w:ascii="Times New Roman" w:eastAsia="Times New Roman" w:hAnsi="Times New Roman"/>
          <w:sz w:val="20"/>
          <w:szCs w:val="20"/>
          <w:lang w:eastAsia="ru-RU"/>
        </w:rPr>
        <w:t>в лице</w:t>
      </w:r>
      <w:r w:rsidR="00B81165">
        <w:rPr>
          <w:rFonts w:ascii="Times New Roman" w:eastAsia="Times New Roman" w:hAnsi="Times New Roman"/>
          <w:b/>
          <w:sz w:val="20"/>
          <w:szCs w:val="20"/>
          <w:lang w:eastAsia="ru-RU"/>
        </w:rPr>
        <w:t xml:space="preserve"> </w:t>
      </w:r>
      <w:r w:rsidR="0013609F">
        <w:rPr>
          <w:rFonts w:ascii="Times New Roman" w:eastAsia="Times New Roman" w:hAnsi="Times New Roman"/>
          <w:b/>
          <w:sz w:val="20"/>
          <w:szCs w:val="20"/>
          <w:lang w:eastAsia="ru-RU"/>
        </w:rPr>
        <w:t>заведующего Ледяевой Светланы Анатольевны</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w:t>
      </w:r>
      <w:bookmarkEnd w:id="0"/>
      <w:r w:rsidR="009A2CD7">
        <w:rPr>
          <w:rFonts w:ascii="Times New Roman" w:eastAsia="Times New Roman" w:hAnsi="Times New Roman"/>
          <w:sz w:val="20"/>
          <w:szCs w:val="20"/>
          <w:lang w:eastAsia="ru-RU"/>
        </w:rPr>
        <w:t xml:space="preserve">е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Pr>
          <w:rFonts w:ascii="Times New Roman" w:eastAsia="Times New Roman" w:hAnsi="Times New Roman"/>
          <w:sz w:val="20"/>
          <w:szCs w:val="20"/>
          <w:lang w:eastAsia="ru-RU"/>
        </w:rPr>
        <w:t xml:space="preserve">Протокол </w:t>
      </w:r>
      <w:r w:rsidRPr="0064232B">
        <w:rPr>
          <w:rFonts w:ascii="Times New Roman" w:eastAsia="Times New Roman" w:hAnsi="Times New Roman"/>
          <w:sz w:val="20"/>
          <w:szCs w:val="20"/>
          <w:lang w:eastAsia="ru-RU"/>
        </w:rPr>
        <w:t>подведения итог</w:t>
      </w:r>
      <w:r>
        <w:rPr>
          <w:rFonts w:ascii="Times New Roman" w:eastAsia="Times New Roman" w:hAnsi="Times New Roman"/>
          <w:sz w:val="20"/>
          <w:szCs w:val="20"/>
          <w:lang w:eastAsia="ru-RU"/>
        </w:rPr>
        <w:t xml:space="preserve">ов конкурса в электронной форме </w:t>
      </w:r>
      <w:r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25194F63" w14:textId="77777777" w:rsidR="00E5654D"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7075EC2"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2ABD6F7A"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w:t>
      </w:r>
      <w:r w:rsidR="00DA5963">
        <w:rPr>
          <w:rFonts w:ascii="Times New Roman" w:hAnsi="Times New Roman"/>
          <w:sz w:val="20"/>
          <w:szCs w:val="20"/>
        </w:rPr>
        <w:t>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50EF6CF3" w14:textId="77777777" w:rsidR="00E5654D" w:rsidRPr="007B101B" w:rsidRDefault="007B101B"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0C3398C5"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47D7C270"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 xml:space="preserve">За счет средств бюджета </w:t>
      </w:r>
      <w:r w:rsidR="00B81165">
        <w:rPr>
          <w:rFonts w:ascii="Times New Roman" w:eastAsia="Times New Roman" w:hAnsi="Times New Roman"/>
          <w:sz w:val="20"/>
          <w:szCs w:val="20"/>
          <w:lang w:eastAsia="ru-RU"/>
        </w:rPr>
        <w:t>Наро-Фоминского городского округа</w:t>
      </w:r>
      <w:r w:rsidR="009A2CD7">
        <w:rPr>
          <w:rFonts w:ascii="Times New Roman" w:eastAsia="Times New Roman" w:hAnsi="Times New Roman"/>
          <w:sz w:val="20"/>
          <w:szCs w:val="20"/>
          <w:lang w:eastAsia="ru-RU"/>
        </w:rPr>
        <w:t xml:space="preserve"> и внебюджетных средств (родительская плата)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12D82D92" w14:textId="77777777" w:rsidR="00502B0C"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A58FAC8"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12997BBD" w14:textId="1FBE0D64"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00C82">
        <w:rPr>
          <w:rFonts w:ascii="Times New Roman" w:eastAsia="Times New Roman" w:hAnsi="Times New Roman"/>
          <w:sz w:val="20"/>
          <w:szCs w:val="20"/>
          <w:lang w:eastAsia="ru-RU"/>
        </w:rPr>
        <w:t>,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365A8408"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 xml:space="preserve">Оплата оказанных услуг </w:t>
      </w:r>
      <w:r w:rsidR="00E00C82">
        <w:rPr>
          <w:rFonts w:ascii="Times New Roman" w:eastAsia="Times New Roman" w:hAnsi="Times New Roman"/>
          <w:sz w:val="20"/>
          <w:szCs w:val="20"/>
          <w:lang w:eastAsia="ru-RU"/>
        </w:rPr>
        <w:t>осуществляется в сроки</w:t>
      </w:r>
      <w:r w:rsidR="00B4268B">
        <w:rPr>
          <w:rFonts w:ascii="Times New Roman" w:eastAsia="Times New Roman" w:hAnsi="Times New Roman"/>
          <w:sz w:val="20"/>
          <w:szCs w:val="20"/>
          <w:lang w:eastAsia="ru-RU"/>
        </w:rPr>
        <w:t xml:space="preserve">, указанные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E00C82">
        <w:rPr>
          <w:rFonts w:ascii="Times New Roman" w:eastAsia="Times New Roman" w:hAnsi="Times New Roman"/>
          <w:sz w:val="20"/>
          <w:szCs w:val="20"/>
          <w:lang w:eastAsia="ru-RU"/>
        </w:rPr>
        <w:t xml:space="preserve"> </w:t>
      </w:r>
      <w:r w:rsidR="00B4268B">
        <w:rPr>
          <w:rFonts w:ascii="Times New Roman" w:eastAsia="Times New Roman" w:hAnsi="Times New Roman"/>
          <w:sz w:val="20"/>
          <w:szCs w:val="20"/>
          <w:lang w:eastAsia="ru-RU"/>
        </w:rPr>
        <w:t xml:space="preserve">к Договору </w:t>
      </w:r>
      <w:r w:rsidR="00E00C82">
        <w:rPr>
          <w:rFonts w:ascii="Times New Roman" w:eastAsia="Times New Roman" w:hAnsi="Times New Roman"/>
          <w:sz w:val="20"/>
          <w:szCs w:val="20"/>
          <w:lang w:eastAsia="ru-RU"/>
        </w:rPr>
        <w:t>и на основании документов, предусмотренных Приложением 3</w:t>
      </w:r>
      <w:r w:rsidR="00B4268B">
        <w:rPr>
          <w:rFonts w:ascii="Times New Roman" w:eastAsia="Times New Roman" w:hAnsi="Times New Roman"/>
          <w:sz w:val="20"/>
          <w:szCs w:val="20"/>
          <w:lang w:eastAsia="ru-RU"/>
        </w:rPr>
        <w:t xml:space="preserve">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w:t>
      </w:r>
      <w:r w:rsidR="00E00C82">
        <w:rPr>
          <w:rFonts w:ascii="Times New Roman" w:eastAsia="Times New Roman" w:hAnsi="Times New Roman"/>
          <w:sz w:val="20"/>
          <w:szCs w:val="20"/>
          <w:lang w:eastAsia="ru-RU"/>
        </w:rPr>
        <w:t xml:space="preserve"> к Договору</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5035C41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xml:space="preserve">, указанного в разделе </w:t>
      </w:r>
      <w:r w:rsidR="00E00C82">
        <w:rPr>
          <w:rFonts w:ascii="Times New Roman" w:eastAsia="Times New Roman" w:hAnsi="Times New Roman"/>
          <w:sz w:val="20"/>
          <w:szCs w:val="20"/>
          <w:lang w:eastAsia="ru-RU"/>
        </w:rPr>
        <w:t>«Адреса и реквизиты»</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DF49F"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lastRenderedPageBreak/>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ередать Исполнителю в безвозмездное пользование, на основании пп. 10 п.1 и пп.2 п.3.2. ст.17.1 Федерального закона от 26.07.2006 № 135-ФЗ «О защите конкуренции» помещение пищеблока, склады, технологическое, холодильное и весоизмерительное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4A511BEC"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lastRenderedPageBreak/>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бракеражной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производственно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CB5BC1" w14:textId="77777777" w:rsidR="000E6F4F" w:rsidRPr="007B101B" w:rsidRDefault="000E6F4F"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 xml:space="preserve">СРОКИ </w:t>
      </w:r>
      <w:r w:rsidR="00795D3E" w:rsidRPr="007B101B">
        <w:rPr>
          <w:rFonts w:ascii="Times New Roman" w:eastAsia="Times New Roman" w:hAnsi="Times New Roman"/>
          <w:b/>
          <w:sz w:val="20"/>
          <w:szCs w:val="20"/>
          <w:lang w:eastAsia="ru-RU"/>
        </w:rPr>
        <w:t>ОКАЗАНИЯ УСЛУГ</w:t>
      </w:r>
    </w:p>
    <w:p w14:paraId="3B8BCE49"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D7591D2" w14:textId="230A1F34"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D95B78">
        <w:rPr>
          <w:rFonts w:ascii="Times New Roman" w:hAnsi="Times New Roman"/>
          <w:sz w:val="20"/>
          <w:szCs w:val="20"/>
        </w:rPr>
        <w:t>в соответствии с Приложением 2 «</w:t>
      </w:r>
      <w:r w:rsidR="00D95B78" w:rsidRPr="00D95B78">
        <w:rPr>
          <w:rFonts w:ascii="Times New Roman" w:hAnsi="Times New Roman"/>
          <w:sz w:val="20"/>
          <w:szCs w:val="20"/>
        </w:rPr>
        <w:t>Сведения об обязательствах сторон и порядке оплаты</w:t>
      </w:r>
      <w:r w:rsidR="00D95B78">
        <w:rPr>
          <w:rFonts w:ascii="Times New Roman" w:hAnsi="Times New Roman"/>
          <w:sz w:val="20"/>
          <w:szCs w:val="20"/>
        </w:rPr>
        <w:t>» к Договору</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0DDB2253" w14:textId="28DA23B8" w:rsidR="00E5654D" w:rsidRPr="00A90E38" w:rsidRDefault="00D95B78"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654D" w:rsidRPr="00A90E38">
        <w:rPr>
          <w:rFonts w:ascii="Times New Roman" w:eastAsia="Times New Roman" w:hAnsi="Times New Roman"/>
          <w:sz w:val="20"/>
          <w:szCs w:val="20"/>
          <w:lang w:eastAsia="ru-RU"/>
        </w:rPr>
        <w:t>.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00E5654D" w:rsidRPr="00A90E38">
        <w:rPr>
          <w:rFonts w:ascii="Times New Roman" w:eastAsia="Times New Roman" w:hAnsi="Times New Roman"/>
          <w:sz w:val="20"/>
          <w:szCs w:val="20"/>
          <w:lang w:eastAsia="ru-RU"/>
        </w:rPr>
        <w:t xml:space="preserve">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 к Договору</w:t>
      </w:r>
      <w:r w:rsidR="00F6557D" w:rsidRPr="00A90E38">
        <w:rPr>
          <w:rFonts w:ascii="Times New Roman" w:eastAsia="Times New Roman" w:hAnsi="Times New Roman"/>
          <w:sz w:val="20"/>
          <w:szCs w:val="20"/>
          <w:lang w:eastAsia="ru-RU"/>
        </w:rPr>
        <w:t>, являю</w:t>
      </w:r>
      <w:r w:rsidR="00E5654D"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00E5654D"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00E5654D" w:rsidRPr="00A90E38">
        <w:rPr>
          <w:rFonts w:ascii="Times New Roman" w:eastAsia="Times New Roman" w:hAnsi="Times New Roman"/>
          <w:sz w:val="20"/>
          <w:szCs w:val="20"/>
          <w:lang w:eastAsia="ru-RU"/>
        </w:rPr>
        <w:t>.</w:t>
      </w:r>
    </w:p>
    <w:p w14:paraId="347E0839" w14:textId="332894FB"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D95B78">
        <w:rPr>
          <w:rFonts w:ascii="Times New Roman" w:eastAsia="Times New Roman" w:hAnsi="Times New Roman"/>
          <w:sz w:val="20"/>
          <w:szCs w:val="20"/>
          <w:lang w:eastAsia="ru-RU"/>
        </w:rPr>
        <w:t>3</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w:t>
      </w:r>
      <w:r w:rsidR="00D95B78">
        <w:rPr>
          <w:rFonts w:ascii="Times New Roman" w:eastAsia="Times New Roman" w:hAnsi="Times New Roman"/>
          <w:sz w:val="20"/>
          <w:szCs w:val="20"/>
          <w:lang w:eastAsia="ru-RU"/>
        </w:rPr>
        <w:t>, указанному в Приложении 2 «</w:t>
      </w:r>
      <w:r w:rsidR="00D95B78" w:rsidRPr="00D95B78">
        <w:rPr>
          <w:rFonts w:ascii="Times New Roman" w:eastAsia="Times New Roman" w:hAnsi="Times New Roman"/>
          <w:sz w:val="20"/>
          <w:szCs w:val="20"/>
          <w:lang w:eastAsia="ru-RU"/>
        </w:rPr>
        <w:t>Сведения об обязательствах сторон и порядке оплаты</w:t>
      </w:r>
      <w:r w:rsidR="00D95B78">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к Договору.</w:t>
      </w:r>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20E4653" w14:textId="77777777" w:rsidR="00E5654D" w:rsidRPr="00A90E38" w:rsidRDefault="00F6557D"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A90E38">
        <w:rPr>
          <w:rFonts w:ascii="Times New Roman" w:eastAsia="Times New Roman" w:hAnsi="Times New Roman"/>
          <w:b/>
          <w:sz w:val="20"/>
          <w:szCs w:val="20"/>
          <w:lang w:eastAsia="ru-RU"/>
        </w:rPr>
        <w:t>ПОРЯДОК СДАЧИ-ПРИЕМКИ ОКАЗАННЫХ УСЛУГ</w:t>
      </w:r>
    </w:p>
    <w:p w14:paraId="58ACD344" w14:textId="77777777" w:rsidR="007B101B" w:rsidRPr="00A90E38"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931ADDE" w14:textId="00EF74A6"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lastRenderedPageBreak/>
        <w:t>6.</w:t>
      </w:r>
      <w:r w:rsidR="002C4EB1" w:rsidRPr="00A90E38">
        <w:rPr>
          <w:rFonts w:ascii="Times New Roman" w:eastAsia="Times New Roman" w:hAnsi="Times New Roman"/>
          <w:sz w:val="20"/>
          <w:szCs w:val="20"/>
          <w:lang w:eastAsia="ru-RU"/>
        </w:rPr>
        <w:t>1.</w:t>
      </w:r>
      <w:r w:rsidR="00B4268B">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D5AC424"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193E5B0F" w14:textId="5557CC7A"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0837FABC" w14:textId="51ABBA75"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sidR="00B4268B">
        <w:rPr>
          <w:rFonts w:ascii="Times New Roman" w:eastAsia="Times New Roman" w:hAnsi="Times New Roman"/>
          <w:sz w:val="20"/>
          <w:szCs w:val="20"/>
          <w:lang w:eastAsia="ru-RU"/>
        </w:rPr>
        <w:t>статки за свой счет и направить</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E63048B"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B4268B">
        <w:rPr>
          <w:rFonts w:ascii="Times New Roman" w:eastAsia="Times New Roman" w:hAnsi="Times New Roman"/>
          <w:sz w:val="20"/>
          <w:szCs w:val="20"/>
          <w:lang w:eastAsia="ru-RU"/>
        </w:rPr>
        <w:t>Акт</w:t>
      </w:r>
      <w:r w:rsidR="007355D7"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59A55373" w14:textId="37B2324C"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B4268B">
        <w:rPr>
          <w:rFonts w:ascii="Times New Roman" w:eastAsia="Times New Roman" w:hAnsi="Times New Roman"/>
          <w:sz w:val="20"/>
          <w:szCs w:val="20"/>
          <w:lang w:eastAsia="ru-RU"/>
        </w:rPr>
        <w:t xml:space="preserve"> </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EA378C3"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705CB265"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A64B9A6"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4532FBA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lastRenderedPageBreak/>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2B321E35"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 xml:space="preserve">аказчиком обязательств, предусмотренных </w:t>
      </w:r>
      <w:r w:rsidR="00D23410">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 xml:space="preserve">ом, за исключением просрочки исполнения обязательств, предусмотренных </w:t>
      </w:r>
      <w:r w:rsidR="00D23410">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7758F3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4404DF8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2DFD20BB"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00C401BB">
        <w:rPr>
          <w:rFonts w:ascii="Times New Roman" w:hAnsi="Times New Roman"/>
          <w:sz w:val="20"/>
          <w:szCs w:val="20"/>
        </w:rPr>
        <w:t xml:space="preserve"> (Приложение № 5</w:t>
      </w:r>
      <w:r w:rsidRPr="00454B13">
        <w:rPr>
          <w:rFonts w:ascii="Times New Roman" w:hAnsi="Times New Roman"/>
          <w:sz w:val="20"/>
          <w:szCs w:val="20"/>
        </w:rPr>
        <w:t>)</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 xml:space="preserve">Исполнитель уведомляется посредством </w:t>
      </w:r>
      <w:r w:rsidR="00005CD1">
        <w:rPr>
          <w:rFonts w:ascii="Times New Roman" w:hAnsi="Times New Roman"/>
          <w:sz w:val="20"/>
          <w:szCs w:val="20"/>
        </w:rPr>
        <w:t>системы ПИК ЕАСУЗ</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w:t>
      </w:r>
      <w:r w:rsidR="00005CD1">
        <w:rPr>
          <w:rFonts w:ascii="Times New Roman" w:hAnsi="Times New Roman"/>
          <w:sz w:val="20"/>
          <w:szCs w:val="20"/>
        </w:rPr>
        <w:t xml:space="preserve">через систему ПИК ЕАСУЗ либо </w:t>
      </w:r>
      <w:r w:rsidRPr="00454B13">
        <w:rPr>
          <w:rFonts w:ascii="Times New Roman" w:hAnsi="Times New Roman"/>
          <w:sz w:val="20"/>
          <w:szCs w:val="20"/>
        </w:rPr>
        <w:t xml:space="preserve">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14D31C1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01E9C97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1E532500"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r w:rsidR="00D93A85" w:rsidRPr="00D93A85">
        <w:rPr>
          <w:rFonts w:ascii="Times New Roman" w:hAnsi="Times New Roman"/>
          <w:b/>
          <w:bCs/>
          <w:color w:val="000000"/>
          <w:sz w:val="20"/>
          <w:szCs w:val="20"/>
        </w:rPr>
        <w:t>536 769,6</w:t>
      </w:r>
      <w:r w:rsidR="002B2E93">
        <w:rPr>
          <w:rFonts w:ascii="Times New Roman" w:hAnsi="Times New Roman"/>
          <w:b/>
          <w:bCs/>
          <w:color w:val="000000"/>
          <w:sz w:val="20"/>
          <w:szCs w:val="20"/>
        </w:rPr>
        <w:t>4</w:t>
      </w:r>
      <w:r w:rsidR="00D93A85" w:rsidRPr="00D93A85">
        <w:rPr>
          <w:rFonts w:ascii="Times New Roman" w:hAnsi="Times New Roman"/>
          <w:b/>
          <w:bCs/>
          <w:color w:val="000000"/>
          <w:sz w:val="20"/>
          <w:szCs w:val="20"/>
        </w:rPr>
        <w:t xml:space="preserve"> </w:t>
      </w:r>
      <w:r w:rsidR="00D93A85" w:rsidRPr="00D93A85">
        <w:rPr>
          <w:rFonts w:ascii="Times New Roman" w:hAnsi="Times New Roman"/>
          <w:b/>
          <w:sz w:val="20"/>
          <w:szCs w:val="20"/>
        </w:rPr>
        <w:t xml:space="preserve">(пятьсот тридцать шесть тысяч семьсот шестьдесят девять) рублей </w:t>
      </w:r>
      <w:r w:rsidR="00D93A85" w:rsidRPr="00D93A85">
        <w:rPr>
          <w:rFonts w:ascii="Times New Roman" w:hAnsi="Times New Roman"/>
          <w:b/>
          <w:bCs/>
          <w:color w:val="000000"/>
          <w:sz w:val="20"/>
          <w:szCs w:val="20"/>
        </w:rPr>
        <w:t>6</w:t>
      </w:r>
      <w:r w:rsidR="002B2E93">
        <w:rPr>
          <w:rFonts w:ascii="Times New Roman" w:hAnsi="Times New Roman"/>
          <w:b/>
          <w:bCs/>
          <w:color w:val="000000"/>
          <w:sz w:val="20"/>
          <w:szCs w:val="20"/>
        </w:rPr>
        <w:t>4</w:t>
      </w:r>
      <w:r w:rsidR="00D93A85" w:rsidRPr="00D93A85">
        <w:rPr>
          <w:rFonts w:ascii="Times New Roman" w:hAnsi="Times New Roman"/>
          <w:b/>
          <w:sz w:val="20"/>
          <w:szCs w:val="20"/>
        </w:rPr>
        <w:t xml:space="preserve"> копейки.</w:t>
      </w:r>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w:t>
      </w:r>
      <w:bookmarkStart w:id="1" w:name="_GoBack"/>
      <w:bookmarkEnd w:id="1"/>
      <w:r w:rsidRPr="00A125C6">
        <w:rPr>
          <w:rFonts w:ascii="Times New Roman" w:eastAsia="Times New Roman" w:hAnsi="Times New Roman"/>
          <w:sz w:val="20"/>
          <w:szCs w:val="28"/>
          <w:lang w:eastAsia="ru-RU"/>
        </w:rPr>
        <w:t>го(ых)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721E8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40A58D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w:t>
      </w:r>
      <w:r w:rsidRPr="00A125C6">
        <w:rPr>
          <w:rFonts w:ascii="Times New Roman" w:eastAsia="Times New Roman" w:hAnsi="Times New Roman"/>
          <w:sz w:val="20"/>
          <w:szCs w:val="20"/>
          <w:lang w:eastAsia="ru-RU"/>
        </w:rPr>
        <w:lastRenderedPageBreak/>
        <w:t>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FFC446"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C19ACE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12.3.3. Если претензионные требования подлежат денежной оценке, в претензии указывается истребуемая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9.2.3.Договора</w:t>
      </w:r>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559329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69F6E548"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FC6E2DB" w14:textId="61E3F57E"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w:t>
      </w:r>
      <w:r w:rsidR="00005CD1">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1C6E1BA"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05CE651B" w14:textId="77777777" w:rsidR="0069354D" w:rsidRPr="00EA3C6B" w:rsidRDefault="00693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E0584D3"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54C541C8"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0529FC21" w14:textId="0060C85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sidR="00005CD1">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5C69D5B2"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20C90B3D" w14:textId="052753E5"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.3</w:t>
      </w:r>
      <w:r w:rsidR="00E5654D" w:rsidRPr="00A125C6">
        <w:rPr>
          <w:rFonts w:ascii="Times New Roman" w:eastAsia="Times New Roman" w:hAnsi="Times New Roman"/>
          <w:sz w:val="20"/>
          <w:szCs w:val="20"/>
          <w:lang w:eastAsia="ru-RU"/>
        </w:rPr>
        <w:t xml:space="preserve">. Неотъемлемыми частями Договора являются: </w:t>
      </w:r>
    </w:p>
    <w:p w14:paraId="40F4DBDA" w14:textId="3B77908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0CA30E45" w14:textId="22B1730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666718E6" w14:textId="4F5A6FC7"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 xml:space="preserve">ороны при исполнении </w:t>
      </w:r>
      <w:r w:rsidR="00D23410">
        <w:rPr>
          <w:rFonts w:ascii="Times New Roman" w:eastAsia="Times New Roman" w:hAnsi="Times New Roman"/>
          <w:sz w:val="20"/>
          <w:szCs w:val="20"/>
          <w:lang w:eastAsia="ru-RU"/>
        </w:rPr>
        <w:t>договор</w:t>
      </w:r>
      <w:r>
        <w:rPr>
          <w:rFonts w:ascii="Times New Roman" w:hAnsi="Times New Roman"/>
          <w:sz w:val="20"/>
          <w:szCs w:val="20"/>
        </w:rPr>
        <w:t>а»;</w:t>
      </w:r>
      <w:r w:rsidRPr="00473EE5">
        <w:rPr>
          <w:rFonts w:ascii="Times New Roman" w:hAnsi="Times New Roman"/>
          <w:sz w:val="20"/>
          <w:szCs w:val="20"/>
        </w:rPr>
        <w:t xml:space="preserve"> </w:t>
      </w:r>
    </w:p>
    <w:p w14:paraId="33A7A1BF" w14:textId="310BD8AA" w:rsidR="00005CD1" w:rsidRDefault="00005CD1" w:rsidP="00005CD1">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sidR="00D23410">
        <w:rPr>
          <w:rFonts w:ascii="Times New Roman" w:eastAsia="Times New Roman" w:hAnsi="Times New Roman"/>
          <w:sz w:val="20"/>
          <w:szCs w:val="20"/>
          <w:lang w:eastAsia="ru-RU"/>
        </w:rPr>
        <w:t>договор</w:t>
      </w:r>
      <w:r w:rsidRPr="00473EE5">
        <w:rPr>
          <w:rFonts w:ascii="Times New Roman" w:hAnsi="Times New Roman"/>
          <w:sz w:val="20"/>
          <w:szCs w:val="20"/>
        </w:rPr>
        <w:t>ов Единой автоматизированной системы управлени</w:t>
      </w:r>
      <w:r>
        <w:rPr>
          <w:rFonts w:ascii="Times New Roman" w:hAnsi="Times New Roman"/>
          <w:sz w:val="20"/>
          <w:szCs w:val="20"/>
        </w:rPr>
        <w:t>я закупками Московской области»;</w:t>
      </w:r>
    </w:p>
    <w:p w14:paraId="5BC0F4FB" w14:textId="7B492C59" w:rsidR="00E5654D" w:rsidRPr="00E013EF" w:rsidRDefault="00005CD1" w:rsidP="00E5654D">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E5654D" w:rsidRPr="00E013EF">
        <w:rPr>
          <w:rFonts w:ascii="Times New Roman" w:eastAsia="Times New Roman" w:hAnsi="Times New Roman"/>
          <w:sz w:val="20"/>
          <w:szCs w:val="20"/>
          <w:lang w:eastAsia="ru-RU"/>
        </w:rPr>
        <w:t xml:space="preserve"> – </w:t>
      </w:r>
      <w:r w:rsidR="009A2CD7">
        <w:rPr>
          <w:rFonts w:ascii="Times New Roman" w:eastAsia="Times New Roman" w:hAnsi="Times New Roman"/>
          <w:sz w:val="20"/>
          <w:szCs w:val="20"/>
          <w:lang w:eastAsia="ru-RU"/>
        </w:rPr>
        <w:t>«Требования к оказываемым услугам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009A2CD7">
        <w:rPr>
          <w:rFonts w:ascii="Times New Roman" w:eastAsia="Times New Roman" w:hAnsi="Times New Roman"/>
          <w:sz w:val="20"/>
          <w:szCs w:val="20"/>
          <w:lang w:eastAsia="ru-RU"/>
        </w:rPr>
        <w:t>)»</w:t>
      </w:r>
      <w:r w:rsidR="00E5654D" w:rsidRPr="00E013EF">
        <w:rPr>
          <w:rFonts w:ascii="Times New Roman" w:eastAsia="Times New Roman" w:hAnsi="Times New Roman"/>
          <w:sz w:val="20"/>
          <w:szCs w:val="20"/>
          <w:lang w:eastAsia="ru-RU"/>
        </w:rPr>
        <w:t>;</w:t>
      </w:r>
    </w:p>
    <w:p w14:paraId="06B5EF94" w14:textId="26A9E5BE" w:rsidR="00B91FB7" w:rsidRDefault="00005CD1"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Приложение № 6</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9A2CD7">
        <w:rPr>
          <w:rFonts w:ascii="Times New Roman" w:hAnsi="Times New Roman"/>
          <w:sz w:val="20"/>
          <w:szCs w:val="20"/>
        </w:rPr>
        <w:t>»</w:t>
      </w:r>
      <w:r w:rsidR="00B91FB7">
        <w:rPr>
          <w:rFonts w:ascii="Times New Roman" w:hAnsi="Times New Roman"/>
          <w:sz w:val="20"/>
          <w:szCs w:val="20"/>
        </w:rPr>
        <w:t>;</w:t>
      </w:r>
    </w:p>
    <w:p w14:paraId="0973D738" w14:textId="4AE3E693"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BF2A53E" w14:textId="26BA3F66" w:rsidR="00005CD1"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66088F"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2A63102C"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357020A2"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Стороны при исполнении </w:t>
      </w:r>
      <w:r>
        <w:rPr>
          <w:rFonts w:cs="Times New Roman"/>
          <w:sz w:val="20"/>
          <w:szCs w:val="20"/>
        </w:rPr>
        <w:t>Договора</w:t>
      </w:r>
      <w:r w:rsidRPr="000519DD">
        <w:rPr>
          <w:rFonts w:cs="Times New Roman"/>
          <w:sz w:val="20"/>
          <w:szCs w:val="20"/>
        </w:rPr>
        <w:t>:</w:t>
      </w:r>
    </w:p>
    <w:p w14:paraId="29A0A69E"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24C4FB"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выполнение работы, а также отдельные этапы выполнения работы (далее - отдельный этап исполнения </w:t>
      </w:r>
      <w:r>
        <w:rPr>
          <w:rFonts w:ascii="Times New Roman" w:hAnsi="Times New Roman"/>
          <w:sz w:val="20"/>
          <w:szCs w:val="20"/>
        </w:rPr>
        <w:t>Договора</w:t>
      </w:r>
      <w:r w:rsidRPr="000519DD">
        <w:rPr>
          <w:rFonts w:ascii="Times New Roman" w:hAnsi="Times New Roman"/>
          <w:sz w:val="20"/>
          <w:szCs w:val="20"/>
        </w:rPr>
        <w:t xml:space="preserve">), включая все документы, предоставление которых предусмотрено в целях осуществления приемки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04A592E6"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результаты такой приемки;</w:t>
      </w:r>
    </w:p>
    <w:p w14:paraId="5F01407E"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мотивированный отказ от подписания документа о приемке;</w:t>
      </w:r>
    </w:p>
    <w:p w14:paraId="4E1411CA"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lastRenderedPageBreak/>
        <w:t xml:space="preserve">оплата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72FB616C"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заключение дополнительных соглашений;</w:t>
      </w:r>
    </w:p>
    <w:p w14:paraId="30D573C8"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направление требования об уплате неустоек (штрафов, пеней);</w:t>
      </w:r>
    </w:p>
    <w:p w14:paraId="07C789C4"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направление решения об одностороннем отказе от исполнения </w:t>
      </w:r>
      <w:r>
        <w:rPr>
          <w:rFonts w:ascii="Times New Roman" w:hAnsi="Times New Roman"/>
          <w:sz w:val="20"/>
          <w:szCs w:val="20"/>
        </w:rPr>
        <w:t>Договора</w:t>
      </w:r>
      <w:r w:rsidRPr="000519DD">
        <w:rPr>
          <w:rFonts w:ascii="Times New Roman" w:hAnsi="Times New Roman"/>
          <w:sz w:val="20"/>
          <w:szCs w:val="20"/>
        </w:rPr>
        <w:t>;</w:t>
      </w:r>
    </w:p>
    <w:p w14:paraId="0CFCC9F8" w14:textId="0F2C9505"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D23410">
        <w:rPr>
          <w:rFonts w:ascii="Times New Roman" w:eastAsia="Times New Roman" w:hAnsi="Times New Roman"/>
          <w:sz w:val="20"/>
          <w:szCs w:val="20"/>
          <w:lang w:eastAsia="ru-RU"/>
        </w:rPr>
        <w:t>договор</w:t>
      </w:r>
      <w:r w:rsidRPr="000519DD">
        <w:rPr>
          <w:rFonts w:ascii="Times New Roman" w:hAnsi="Times New Roman"/>
          <w:sz w:val="20"/>
          <w:szCs w:val="20"/>
        </w:rPr>
        <w:t xml:space="preserve">ов Единой автоматизированной системы управления закупками Московской области (далее – Регламент, Приложение 4 к </w:t>
      </w:r>
      <w:r>
        <w:rPr>
          <w:rFonts w:ascii="Times New Roman" w:hAnsi="Times New Roman"/>
          <w:sz w:val="20"/>
          <w:szCs w:val="20"/>
        </w:rPr>
        <w:t>Договору</w:t>
      </w:r>
      <w:r w:rsidRPr="000519DD">
        <w:rPr>
          <w:rFonts w:ascii="Times New Roman" w:hAnsi="Times New Roman"/>
          <w:sz w:val="20"/>
          <w:szCs w:val="20"/>
        </w:rPr>
        <w:t>).</w:t>
      </w:r>
    </w:p>
    <w:p w14:paraId="58DCF78C"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Для работы в ПИК ЕАСУЗ Стороны </w:t>
      </w:r>
      <w:r>
        <w:rPr>
          <w:rFonts w:cs="Times New Roman"/>
          <w:sz w:val="20"/>
          <w:szCs w:val="20"/>
        </w:rPr>
        <w:t>Договора</w:t>
      </w:r>
      <w:r w:rsidRPr="000519DD">
        <w:rPr>
          <w:rFonts w:cs="Times New Roman"/>
          <w:sz w:val="20"/>
          <w:szCs w:val="20"/>
        </w:rPr>
        <w:t>:</w:t>
      </w:r>
    </w:p>
    <w:p w14:paraId="3011A88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sz w:val="20"/>
          <w:szCs w:val="20"/>
        </w:rPr>
        <w:t>Договора</w:t>
      </w:r>
      <w:r w:rsidRPr="000519DD">
        <w:rPr>
          <w:rFonts w:ascii="Times New Roman" w:hAnsi="Times New Roman"/>
          <w:sz w:val="20"/>
          <w:szCs w:val="20"/>
        </w:rPr>
        <w:t xml:space="preserve"> «Особые условия» (далее – уполномоченные должностные лица);</w:t>
      </w:r>
    </w:p>
    <w:p w14:paraId="307A0CE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sz w:val="20"/>
          <w:szCs w:val="20"/>
        </w:rPr>
        <w:t>Договора</w:t>
      </w:r>
      <w:r w:rsidRPr="000519DD">
        <w:rPr>
          <w:rFonts w:ascii="Times New Roman" w:hAnsi="Times New Roman"/>
          <w:sz w:val="20"/>
          <w:szCs w:val="20"/>
        </w:rPr>
        <w:t>;</w:t>
      </w:r>
    </w:p>
    <w:p w14:paraId="554D713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6FD9537"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19521BF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E07F3BF"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21EF3DB" w14:textId="6C7399E6"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Электронные документы, полученные Сторонами друг от друга при исполнении </w:t>
      </w:r>
      <w:r w:rsidR="00D23410">
        <w:rPr>
          <w:rFonts w:eastAsia="Times New Roman"/>
          <w:sz w:val="20"/>
          <w:szCs w:val="20"/>
          <w:lang w:eastAsia="ru-RU"/>
        </w:rPr>
        <w:t>договор</w:t>
      </w:r>
      <w:r w:rsidRPr="000519DD">
        <w:rPr>
          <w:rFonts w:cs="Times New Roman"/>
          <w:sz w:val="20"/>
          <w:szCs w:val="20"/>
        </w:rPr>
        <w:t>а, не требуют дублирования документами, оформленными на бумажных носителях информации.</w:t>
      </w:r>
    </w:p>
    <w:p w14:paraId="487DC9A3"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cs="Times New Roman"/>
          <w:sz w:val="20"/>
          <w:szCs w:val="20"/>
        </w:rPr>
        <w:t>Договора</w:t>
      </w:r>
      <w:r w:rsidRPr="000519DD">
        <w:rPr>
          <w:rFonts w:cs="Times New Roman"/>
          <w:sz w:val="20"/>
          <w:szCs w:val="20"/>
        </w:rPr>
        <w:t xml:space="preserve">, Стороны осуществляют оформление и подписание документов на бумажных носителях информации в сроки, предусмотренные </w:t>
      </w:r>
      <w:r>
        <w:rPr>
          <w:rFonts w:cs="Times New Roman"/>
          <w:sz w:val="20"/>
          <w:szCs w:val="20"/>
        </w:rPr>
        <w:t>Договором</w:t>
      </w:r>
      <w:r w:rsidRPr="000519DD">
        <w:rPr>
          <w:rFonts w:cs="Times New Roman"/>
          <w:sz w:val="20"/>
          <w:szCs w:val="20"/>
        </w:rPr>
        <w:t>.</w:t>
      </w:r>
    </w:p>
    <w:p w14:paraId="1CAD4B1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26287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EA394A" w14:textId="77777777" w:rsidR="00005CD1" w:rsidRPr="00425C00"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Перечень электронных документов, которыми обмениваются Стороны при исполнении </w:t>
      </w:r>
      <w:r>
        <w:rPr>
          <w:rFonts w:cs="Times New Roman"/>
          <w:sz w:val="20"/>
          <w:szCs w:val="20"/>
        </w:rPr>
        <w:t>Договора</w:t>
      </w:r>
      <w:r w:rsidRPr="000519DD">
        <w:rPr>
          <w:rFonts w:cs="Times New Roman"/>
          <w:sz w:val="20"/>
          <w:szCs w:val="20"/>
        </w:rPr>
        <w:t xml:space="preserve"> с использованием ПИК ЕАСУЗ, содержится в приложении 3 к </w:t>
      </w:r>
      <w:r>
        <w:rPr>
          <w:rFonts w:cs="Times New Roman"/>
          <w:sz w:val="20"/>
          <w:szCs w:val="20"/>
        </w:rPr>
        <w:t>Договору</w:t>
      </w:r>
      <w:r w:rsidRPr="000519DD">
        <w:rPr>
          <w:rFonts w:cs="Times New Roman"/>
          <w:sz w:val="20"/>
          <w:szCs w:val="20"/>
        </w:rPr>
        <w:t>.</w:t>
      </w:r>
      <w:r>
        <w:rPr>
          <w:rFonts w:cs="Times New Roman"/>
          <w:sz w:val="20"/>
          <w:szCs w:val="20"/>
        </w:rPr>
        <w:t xml:space="preserve"> </w:t>
      </w:r>
      <w:r w:rsidRPr="00425C00">
        <w:rPr>
          <w:rFonts w:cs="Times New Roman"/>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21EF9E8" w14:textId="77777777" w:rsidR="00005CD1" w:rsidRPr="00A125C6"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E8F6CB7" w14:textId="3FF84055"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005CD1">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0F4AA7A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3E0DD522"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bookmarkStart w:id="2" w:name="_Hlk44877521"/>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39451E1F" w14:textId="77777777" w:rsidR="0013609F" w:rsidRPr="0013609F" w:rsidRDefault="0013609F" w:rsidP="0013609F">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Финансовое управление Администрации Наро-Фоминского городского округа (МАДОУ детский сад комбинированного вида №34 л/с 30486Z38910)</w:t>
            </w:r>
          </w:p>
          <w:p w14:paraId="2BA14C9A" w14:textId="77777777" w:rsidR="0013609F" w:rsidRPr="0013609F" w:rsidRDefault="0013609F" w:rsidP="0013609F">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ИНН: 5030033115</w:t>
            </w:r>
          </w:p>
          <w:p w14:paraId="66047268" w14:textId="77777777" w:rsidR="0013609F" w:rsidRPr="0013609F" w:rsidRDefault="0013609F" w:rsidP="0013609F">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КПП: 503001001</w:t>
            </w:r>
          </w:p>
          <w:p w14:paraId="53A5DE0A" w14:textId="77777777" w:rsidR="0013609F" w:rsidRPr="0013609F" w:rsidRDefault="0013609F" w:rsidP="0013609F">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lastRenderedPageBreak/>
              <w:t>Наименование банка: ГУ БАНКА РОССИИ ПО ЦФО//УФК по Московской области, г. Москва</w:t>
            </w:r>
          </w:p>
          <w:p w14:paraId="1D4412CE" w14:textId="77777777" w:rsidR="0013609F" w:rsidRPr="0013609F" w:rsidRDefault="0013609F" w:rsidP="0013609F">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БИК банка: 004525987</w:t>
            </w:r>
          </w:p>
          <w:p w14:paraId="57923543" w14:textId="77777777" w:rsidR="0013609F" w:rsidRPr="0013609F" w:rsidRDefault="0013609F" w:rsidP="0013609F">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Р/сч: 03234643467500004800</w:t>
            </w:r>
          </w:p>
          <w:p w14:paraId="1F122FAC" w14:textId="77777777" w:rsidR="0013609F" w:rsidRPr="0013609F" w:rsidRDefault="0013609F" w:rsidP="0013609F">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К/сч 40102810845370000004</w:t>
            </w:r>
          </w:p>
          <w:p w14:paraId="17BB9548" w14:textId="77777777" w:rsidR="0013609F" w:rsidRPr="0013609F" w:rsidRDefault="0013609F" w:rsidP="0013609F">
            <w:pPr>
              <w:spacing w:before="100" w:beforeAutospacing="1" w:after="100" w:afterAutospacing="1" w:line="240" w:lineRule="auto"/>
              <w:rPr>
                <w:rFonts w:ascii="Times New Roman" w:eastAsia="Times New Roman" w:hAnsi="Times New Roman"/>
                <w:color w:val="000000"/>
                <w:lang w:eastAsia="ru-RU"/>
              </w:rPr>
            </w:pPr>
            <w:r w:rsidRPr="0013609F">
              <w:rPr>
                <w:rFonts w:ascii="Times New Roman" w:eastAsia="Times New Roman" w:hAnsi="Times New Roman"/>
                <w:color w:val="000000"/>
                <w:lang w:eastAsia="ru-RU"/>
              </w:rPr>
              <w:t>Л/с: 30486Z38910</w:t>
            </w:r>
          </w:p>
          <w:p w14:paraId="125A9CB0" w14:textId="77777777" w:rsidR="0013609F" w:rsidRPr="0013609F" w:rsidRDefault="0013609F" w:rsidP="0013609F">
            <w:pPr>
              <w:spacing w:before="100" w:beforeAutospacing="1" w:after="100" w:afterAutospacing="1" w:line="240" w:lineRule="auto"/>
              <w:rPr>
                <w:rFonts w:ascii="Times New Roman" w:eastAsia="Times New Roman" w:hAnsi="Times New Roman"/>
                <w:color w:val="000000"/>
                <w:sz w:val="27"/>
                <w:szCs w:val="27"/>
                <w:lang w:eastAsia="ru-RU"/>
              </w:rPr>
            </w:pPr>
            <w:r w:rsidRPr="0013609F">
              <w:rPr>
                <w:rFonts w:ascii="Times New Roman" w:eastAsia="Times New Roman" w:hAnsi="Times New Roman"/>
                <w:color w:val="000000"/>
                <w:lang w:eastAsia="ru-RU"/>
              </w:rPr>
              <w:t>ОКТМО: 46750000</w:t>
            </w:r>
          </w:p>
          <w:p w14:paraId="33B646AE"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p>
          <w:p w14:paraId="72C24611" w14:textId="77777777" w:rsidR="005543F8" w:rsidRDefault="005543F8" w:rsidP="005543F8">
            <w:pPr>
              <w:pStyle w:val="ConsPlusNonformat"/>
              <w:rPr>
                <w:rFonts w:ascii="Times New Roman" w:hAnsi="Times New Roman" w:cs="Times New Roman"/>
                <w:b/>
                <w:bCs/>
                <w:sz w:val="22"/>
                <w:szCs w:val="22"/>
              </w:rPr>
            </w:pPr>
          </w:p>
          <w:p w14:paraId="2206F79C" w14:textId="654EA375" w:rsidR="005543F8" w:rsidRDefault="00D23410"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Заведующая</w:t>
            </w:r>
            <w:r w:rsidR="005543F8">
              <w:rPr>
                <w:rFonts w:ascii="Times New Roman" w:hAnsi="Times New Roman" w:cs="Times New Roman"/>
                <w:b/>
                <w:bCs/>
                <w:sz w:val="22"/>
                <w:szCs w:val="22"/>
              </w:rPr>
              <w:t xml:space="preserve">                                         </w:t>
            </w:r>
          </w:p>
          <w:p w14:paraId="0055D1D9" w14:textId="77777777" w:rsidR="005543F8" w:rsidRDefault="005543F8" w:rsidP="005543F8">
            <w:pPr>
              <w:pStyle w:val="ConsPlusNonformat"/>
              <w:rPr>
                <w:rFonts w:ascii="Times New Roman" w:hAnsi="Times New Roman" w:cs="Times New Roman"/>
                <w:b/>
                <w:bCs/>
                <w:sz w:val="22"/>
                <w:szCs w:val="22"/>
              </w:rPr>
            </w:pPr>
          </w:p>
          <w:p w14:paraId="776031D1" w14:textId="77777777"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06423C7" w14:textId="77777777" w:rsidR="00E455CC" w:rsidRPr="00A125C6" w:rsidRDefault="005543F8" w:rsidP="005543F8">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p>
          <w:p w14:paraId="6543C70B"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7437E0B6" w14:textId="77777777" w:rsidR="005543F8" w:rsidRDefault="005543F8" w:rsidP="005543F8">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B49FA7" w14:textId="77777777" w:rsidR="005543F8" w:rsidRDefault="005543F8" w:rsidP="005543F8">
            <w:pPr>
              <w:pStyle w:val="ConsPlusNonformat"/>
              <w:rPr>
                <w:rFonts w:ascii="Times New Roman" w:hAnsi="Times New Roman" w:cs="Times New Roman"/>
                <w:b/>
                <w:bCs/>
                <w:sz w:val="22"/>
                <w:szCs w:val="22"/>
              </w:rPr>
            </w:pPr>
          </w:p>
          <w:p w14:paraId="125D9520" w14:textId="77777777" w:rsidR="005543F8" w:rsidRDefault="005543F8" w:rsidP="005543F8">
            <w:pPr>
              <w:snapToGrid w:val="0"/>
              <w:spacing w:line="240" w:lineRule="auto"/>
              <w:ind w:left="601"/>
              <w:jc w:val="both"/>
              <w:rPr>
                <w:rFonts w:ascii="Times New Roman" w:hAnsi="Times New Roman"/>
                <w:b/>
                <w:bCs/>
              </w:rPr>
            </w:pPr>
            <w:r>
              <w:rPr>
                <w:rFonts w:ascii="Times New Roman" w:hAnsi="Times New Roman"/>
                <w:b/>
                <w:bCs/>
              </w:rPr>
              <w:t>_____________()</w:t>
            </w:r>
          </w:p>
          <w:p w14:paraId="2B2E9CBB" w14:textId="77777777" w:rsidR="005543F8" w:rsidRPr="00A125C6" w:rsidRDefault="005543F8" w:rsidP="005543F8">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F0F08E0" w:rsidR="00E455CC" w:rsidRDefault="00E455CC" w:rsidP="00CA44D8">
            <w:pPr>
              <w:spacing w:after="0" w:line="240" w:lineRule="auto"/>
              <w:rPr>
                <w:rFonts w:ascii="Times New Roman" w:eastAsia="Times New Roman" w:hAnsi="Times New Roman"/>
                <w:sz w:val="20"/>
                <w:szCs w:val="20"/>
                <w:lang w:eastAsia="ru-RU"/>
              </w:rPr>
            </w:pPr>
          </w:p>
          <w:p w14:paraId="1703087C" w14:textId="6A692AC0" w:rsidR="00005CD1" w:rsidRPr="00A125C6" w:rsidRDefault="00005CD1"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2"/>
    </w:tbl>
    <w:tbl>
      <w:tblPr>
        <w:tblStyle w:val="afc"/>
        <w:tblW w:w="127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4813"/>
      </w:tblGrid>
      <w:tr w:rsidR="009F16B1" w14:paraId="00C52534" w14:textId="77777777" w:rsidTr="00005CD1">
        <w:tc>
          <w:tcPr>
            <w:tcW w:w="794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2CE745D3" w14:textId="60A1BE9A" w:rsidR="007436E9" w:rsidRDefault="00005CD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9F16B1">
              <w:rPr>
                <w:rFonts w:ascii="Times New Roman" w:eastAsia="Times New Roman" w:hAnsi="Times New Roman"/>
                <w:sz w:val="20"/>
                <w:szCs w:val="20"/>
                <w:lang w:eastAsia="ru-RU"/>
              </w:rPr>
              <w:t xml:space="preserve">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03A6FCFE" w14:textId="09FAF90C" w:rsidR="00E5654D" w:rsidRDefault="00DA5963" w:rsidP="00DA5963">
      <w:pPr>
        <w:spacing w:after="0" w:line="240" w:lineRule="auto"/>
        <w:jc w:val="center"/>
        <w:rPr>
          <w:rFonts w:ascii="Times New Roman" w:eastAsia="Arial Unicode MS" w:hAnsi="Times New Roman"/>
          <w:kern w:val="3"/>
          <w:lang w:eastAsia="ru-RU"/>
        </w:rPr>
      </w:pPr>
      <w:r w:rsidRPr="00DA5963">
        <w:rPr>
          <w:rFonts w:ascii="Times New Roman" w:eastAsia="Arial Unicode MS" w:hAnsi="Times New Roman"/>
          <w:kern w:val="3"/>
          <w:lang w:eastAsia="ru-RU"/>
        </w:rPr>
        <w:t>Оказание услуг по организации рационального горячего питания</w:t>
      </w:r>
    </w:p>
    <w:p w14:paraId="7C30FD26" w14:textId="77777777" w:rsidR="00DA5963" w:rsidRDefault="00DA5963" w:rsidP="00DA5963">
      <w:pPr>
        <w:spacing w:after="0" w:line="240" w:lineRule="auto"/>
        <w:jc w:val="center"/>
        <w:rPr>
          <w:rFonts w:ascii="Times New Roman" w:eastAsia="Times New Roman" w:hAnsi="Times New Roman"/>
          <w:sz w:val="20"/>
          <w:szCs w:val="20"/>
          <w:lang w:eastAsia="ru-RU"/>
        </w:rPr>
      </w:pPr>
    </w:p>
    <w:p w14:paraId="206D70C1" w14:textId="0037552F" w:rsidR="00005CD1" w:rsidRDefault="00005CD1"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Приложено в виде отде</w:t>
      </w:r>
      <w:r w:rsidR="009A2CD7">
        <w:rPr>
          <w:rFonts w:ascii="Times New Roman" w:eastAsia="Times New Roman" w:hAnsi="Times New Roman"/>
          <w:sz w:val="20"/>
          <w:szCs w:val="20"/>
          <w:lang w:eastAsia="ru-RU"/>
        </w:rPr>
        <w:t>льного файла</w:t>
      </w:r>
    </w:p>
    <w:p w14:paraId="7CB1F4E6" w14:textId="77777777" w:rsidR="00005CD1" w:rsidRPr="00A125C6" w:rsidRDefault="00005CD1"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12AEFA5"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73867FB"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p>
          <w:p w14:paraId="39F9D642" w14:textId="77777777" w:rsidR="00CB0049" w:rsidRDefault="00CB0049" w:rsidP="00E82A6D">
            <w:pPr>
              <w:pStyle w:val="ConsPlusNonformat"/>
              <w:rPr>
                <w:rFonts w:ascii="Times New Roman" w:hAnsi="Times New Roman" w:cs="Times New Roman"/>
                <w:b/>
                <w:bCs/>
                <w:sz w:val="22"/>
                <w:szCs w:val="22"/>
              </w:rPr>
            </w:pPr>
          </w:p>
          <w:p w14:paraId="409D8628" w14:textId="38F51CDB" w:rsidR="00CB0049" w:rsidRDefault="00D23410"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Заведующая</w:t>
            </w:r>
          </w:p>
          <w:p w14:paraId="763080BF" w14:textId="77777777" w:rsidR="00CB0049" w:rsidRDefault="00CB0049" w:rsidP="00E82A6D">
            <w:pPr>
              <w:pStyle w:val="ConsPlusNonformat"/>
              <w:rPr>
                <w:rFonts w:ascii="Times New Roman" w:hAnsi="Times New Roman" w:cs="Times New Roman"/>
                <w:b/>
                <w:bCs/>
                <w:sz w:val="22"/>
                <w:szCs w:val="22"/>
              </w:rPr>
            </w:pPr>
          </w:p>
          <w:p w14:paraId="3DC825E2"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2622ABD"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FE5D96F" w:rsidR="00DC0088" w:rsidRDefault="00DC0088"/>
    <w:p w14:paraId="2FD37F52" w14:textId="5FC83A57" w:rsidR="00005CD1" w:rsidRDefault="00005CD1"/>
    <w:p w14:paraId="1F72F55F" w14:textId="183C0838" w:rsidR="00005CD1" w:rsidRDefault="00005CD1"/>
    <w:p w14:paraId="5214037D" w14:textId="64D6C69F" w:rsidR="00005CD1" w:rsidRDefault="00005CD1"/>
    <w:p w14:paraId="1E8EB767" w14:textId="641EA4A3" w:rsidR="00005CD1" w:rsidRDefault="00005CD1"/>
    <w:p w14:paraId="069EE03A" w14:textId="180CD0D6" w:rsidR="00005CD1" w:rsidRDefault="00005CD1"/>
    <w:p w14:paraId="3EB46B52" w14:textId="2A8610DE" w:rsidR="00005CD1" w:rsidRDefault="00005CD1"/>
    <w:p w14:paraId="7441D396" w14:textId="1C5F1183" w:rsidR="00005CD1" w:rsidRDefault="00005CD1"/>
    <w:p w14:paraId="062F9759" w14:textId="6ACDF31E" w:rsidR="00005CD1" w:rsidRDefault="00005CD1"/>
    <w:p w14:paraId="79F4B22B" w14:textId="3B640798" w:rsidR="00005CD1" w:rsidRDefault="00005CD1"/>
    <w:p w14:paraId="07842252" w14:textId="73255DEE" w:rsidR="00005CD1" w:rsidRDefault="00005CD1"/>
    <w:p w14:paraId="7B9171DD" w14:textId="15CA159C" w:rsidR="00005CD1" w:rsidRDefault="00005CD1"/>
    <w:p w14:paraId="04ABD1ED" w14:textId="4EA112D1" w:rsidR="00005CD1" w:rsidRDefault="00005CD1"/>
    <w:p w14:paraId="145BABBA" w14:textId="1BD7C335" w:rsidR="00005CD1" w:rsidRDefault="00005CD1"/>
    <w:p w14:paraId="3F688A6A" w14:textId="2892ED42" w:rsidR="00005CD1" w:rsidRDefault="00005CD1"/>
    <w:p w14:paraId="5E6E73B0" w14:textId="4E590EDD" w:rsidR="00005CD1" w:rsidRDefault="00005CD1"/>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5AB22943"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sidR="00005CD1">
              <w:rPr>
                <w:rFonts w:ascii="Times New Roman" w:eastAsia="Times New Roman" w:hAnsi="Times New Roman"/>
                <w:sz w:val="20"/>
                <w:szCs w:val="20"/>
                <w:lang w:eastAsia="ru-RU"/>
              </w:rPr>
              <w:t>6</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7ADF7185" w:rsidR="00D87175" w:rsidRPr="00A81453" w:rsidRDefault="00D23410" w:rsidP="00D87175">
      <w:pPr>
        <w:pStyle w:val="ConsPlusNonformat"/>
        <w:rPr>
          <w:rFonts w:ascii="Times New Roman" w:hAnsi="Times New Roman" w:cs="Times New Roman"/>
          <w:bCs/>
          <w:sz w:val="22"/>
          <w:szCs w:val="22"/>
        </w:rPr>
      </w:pPr>
      <w:r>
        <w:rPr>
          <w:rFonts w:ascii="Times New Roman" w:hAnsi="Times New Roman" w:cs="Times New Roman"/>
          <w:bCs/>
          <w:sz w:val="22"/>
          <w:szCs w:val="22"/>
        </w:rPr>
        <w:t>Заведующая</w:t>
      </w:r>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М.п.</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r w:rsidRPr="00A81453">
        <w:rPr>
          <w:rFonts w:ascii="Times New Roman" w:hAnsi="Times New Roman"/>
        </w:rPr>
        <w:t>М.п.</w:t>
      </w:r>
    </w:p>
    <w:sectPr w:rsidR="00D87175" w:rsidRPr="00A81453" w:rsidSect="00D22DB1">
      <w:head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913AE" w14:textId="77777777" w:rsidR="0020223F" w:rsidRDefault="0020223F" w:rsidP="00F66176">
      <w:pPr>
        <w:spacing w:after="0" w:line="240" w:lineRule="auto"/>
      </w:pPr>
      <w:r>
        <w:separator/>
      </w:r>
    </w:p>
  </w:endnote>
  <w:endnote w:type="continuationSeparator" w:id="0">
    <w:p w14:paraId="2194D9E0" w14:textId="77777777" w:rsidR="0020223F" w:rsidRDefault="0020223F"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24A61" w14:textId="77777777" w:rsidR="0020223F" w:rsidRDefault="0020223F" w:rsidP="00F66176">
      <w:pPr>
        <w:spacing w:after="0" w:line="240" w:lineRule="auto"/>
      </w:pPr>
      <w:r>
        <w:separator/>
      </w:r>
    </w:p>
  </w:footnote>
  <w:footnote w:type="continuationSeparator" w:id="0">
    <w:p w14:paraId="610A9785" w14:textId="77777777" w:rsidR="0020223F" w:rsidRDefault="0020223F" w:rsidP="00F6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1D26" w14:textId="77777777" w:rsidR="0076096D" w:rsidRDefault="0076096D" w:rsidP="00B81165">
    <w:pPr>
      <w:pStyle w:val="ad"/>
      <w:jc w:val="right"/>
    </w:pPr>
    <w:r w:rsidRPr="00B81165">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F80BF8F" wp14:editId="79418CD0">
              <wp:simplePos x="0" y="0"/>
              <wp:positionH relativeFrom="margin">
                <wp:posOffset>5466715</wp:posOffset>
              </wp:positionH>
              <wp:positionV relativeFrom="paragraph">
                <wp:posOffset>-201930</wp:posOffset>
              </wp:positionV>
              <wp:extent cx="742950" cy="2667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0BF8F" id="_x0000_t202" coordsize="21600,21600" o:spt="202" path="m,l,21600r21600,l21600,xe">
              <v:stroke joinstyle="miter"/>
              <v:path gradientshapeok="t" o:connecttype="rect"/>
            </v:shapetype>
            <v:shape id="Надпись 2" o:spid="_x0000_s1026" type="#_x0000_t202" style="position:absolute;left:0;text-align:left;margin-left:430.45pt;margin-top:-15.9pt;width:58.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">
              <v:textbo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568"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3" w15:restartNumberingAfterBreak="0">
    <w:nsid w:val="4BE1366D"/>
    <w:multiLevelType w:val="multilevel"/>
    <w:tmpl w:val="4D1A521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05CD1"/>
    <w:rsid w:val="00010168"/>
    <w:rsid w:val="00045CC4"/>
    <w:rsid w:val="00046832"/>
    <w:rsid w:val="0006063B"/>
    <w:rsid w:val="000666E0"/>
    <w:rsid w:val="00080EE6"/>
    <w:rsid w:val="00092764"/>
    <w:rsid w:val="00092EE4"/>
    <w:rsid w:val="00096B88"/>
    <w:rsid w:val="000A0371"/>
    <w:rsid w:val="000A42F9"/>
    <w:rsid w:val="000C1E6F"/>
    <w:rsid w:val="000E1A06"/>
    <w:rsid w:val="000E6F4F"/>
    <w:rsid w:val="000F2671"/>
    <w:rsid w:val="000F7317"/>
    <w:rsid w:val="001009C9"/>
    <w:rsid w:val="00104DBB"/>
    <w:rsid w:val="00113D87"/>
    <w:rsid w:val="0013609F"/>
    <w:rsid w:val="0013610A"/>
    <w:rsid w:val="00141F9D"/>
    <w:rsid w:val="00175F3F"/>
    <w:rsid w:val="00193D17"/>
    <w:rsid w:val="00195D5F"/>
    <w:rsid w:val="001A37A9"/>
    <w:rsid w:val="001B52C1"/>
    <w:rsid w:val="001D0579"/>
    <w:rsid w:val="0020223F"/>
    <w:rsid w:val="00204883"/>
    <w:rsid w:val="00220DC9"/>
    <w:rsid w:val="00223AB7"/>
    <w:rsid w:val="00223DC8"/>
    <w:rsid w:val="00245C83"/>
    <w:rsid w:val="00251C2F"/>
    <w:rsid w:val="00272952"/>
    <w:rsid w:val="0029283C"/>
    <w:rsid w:val="002971C5"/>
    <w:rsid w:val="002A06FA"/>
    <w:rsid w:val="002B2E93"/>
    <w:rsid w:val="002C49C4"/>
    <w:rsid w:val="002C4EB1"/>
    <w:rsid w:val="002C78B6"/>
    <w:rsid w:val="002D6C78"/>
    <w:rsid w:val="002D6DA1"/>
    <w:rsid w:val="002E0F60"/>
    <w:rsid w:val="00310A85"/>
    <w:rsid w:val="00314C53"/>
    <w:rsid w:val="00324799"/>
    <w:rsid w:val="00331BA6"/>
    <w:rsid w:val="00332623"/>
    <w:rsid w:val="00340F6E"/>
    <w:rsid w:val="0035050C"/>
    <w:rsid w:val="00362546"/>
    <w:rsid w:val="00366854"/>
    <w:rsid w:val="00370BF2"/>
    <w:rsid w:val="00370CCF"/>
    <w:rsid w:val="0038324F"/>
    <w:rsid w:val="0039317E"/>
    <w:rsid w:val="003A0753"/>
    <w:rsid w:val="003A4C2C"/>
    <w:rsid w:val="003C0D08"/>
    <w:rsid w:val="003C3170"/>
    <w:rsid w:val="003D29D1"/>
    <w:rsid w:val="00404730"/>
    <w:rsid w:val="0041487D"/>
    <w:rsid w:val="00414F8F"/>
    <w:rsid w:val="00426C68"/>
    <w:rsid w:val="00440E1E"/>
    <w:rsid w:val="0044293D"/>
    <w:rsid w:val="0044436B"/>
    <w:rsid w:val="00447EBF"/>
    <w:rsid w:val="0045402D"/>
    <w:rsid w:val="00454B13"/>
    <w:rsid w:val="004644AA"/>
    <w:rsid w:val="0046768F"/>
    <w:rsid w:val="00472FC9"/>
    <w:rsid w:val="00473D60"/>
    <w:rsid w:val="00483034"/>
    <w:rsid w:val="0049196B"/>
    <w:rsid w:val="004A0F93"/>
    <w:rsid w:val="004B31DF"/>
    <w:rsid w:val="004B3CE9"/>
    <w:rsid w:val="004B491A"/>
    <w:rsid w:val="004D5708"/>
    <w:rsid w:val="004E0DD7"/>
    <w:rsid w:val="004E6F91"/>
    <w:rsid w:val="00502B0C"/>
    <w:rsid w:val="0050373C"/>
    <w:rsid w:val="005155B9"/>
    <w:rsid w:val="00524C00"/>
    <w:rsid w:val="00531DF1"/>
    <w:rsid w:val="0055127D"/>
    <w:rsid w:val="005543F8"/>
    <w:rsid w:val="00575B84"/>
    <w:rsid w:val="0057714D"/>
    <w:rsid w:val="00586416"/>
    <w:rsid w:val="0059122B"/>
    <w:rsid w:val="00595043"/>
    <w:rsid w:val="00597625"/>
    <w:rsid w:val="005A2C60"/>
    <w:rsid w:val="005A3D36"/>
    <w:rsid w:val="005C382E"/>
    <w:rsid w:val="005C6C10"/>
    <w:rsid w:val="005E284D"/>
    <w:rsid w:val="005E7127"/>
    <w:rsid w:val="005F5B58"/>
    <w:rsid w:val="005F7637"/>
    <w:rsid w:val="00603908"/>
    <w:rsid w:val="00604EDA"/>
    <w:rsid w:val="006051E9"/>
    <w:rsid w:val="006054C2"/>
    <w:rsid w:val="00610314"/>
    <w:rsid w:val="0062233B"/>
    <w:rsid w:val="006374FD"/>
    <w:rsid w:val="00641177"/>
    <w:rsid w:val="0064232B"/>
    <w:rsid w:val="00644C31"/>
    <w:rsid w:val="006736C3"/>
    <w:rsid w:val="006772B6"/>
    <w:rsid w:val="0069354D"/>
    <w:rsid w:val="006B6431"/>
    <w:rsid w:val="006C2EC1"/>
    <w:rsid w:val="006C68F8"/>
    <w:rsid w:val="006C7AAE"/>
    <w:rsid w:val="006D20A1"/>
    <w:rsid w:val="006E3A10"/>
    <w:rsid w:val="006F15E7"/>
    <w:rsid w:val="006F2484"/>
    <w:rsid w:val="006F47F4"/>
    <w:rsid w:val="006F4A85"/>
    <w:rsid w:val="00701CB6"/>
    <w:rsid w:val="00705155"/>
    <w:rsid w:val="007121E6"/>
    <w:rsid w:val="00716407"/>
    <w:rsid w:val="0072797D"/>
    <w:rsid w:val="007355D7"/>
    <w:rsid w:val="007420E0"/>
    <w:rsid w:val="007436E9"/>
    <w:rsid w:val="00752736"/>
    <w:rsid w:val="0076096D"/>
    <w:rsid w:val="00760C0B"/>
    <w:rsid w:val="00792303"/>
    <w:rsid w:val="00792FFD"/>
    <w:rsid w:val="00794A81"/>
    <w:rsid w:val="00795D3E"/>
    <w:rsid w:val="00797634"/>
    <w:rsid w:val="007976C9"/>
    <w:rsid w:val="007B101B"/>
    <w:rsid w:val="007C104E"/>
    <w:rsid w:val="007C35DB"/>
    <w:rsid w:val="007C4425"/>
    <w:rsid w:val="007C58C3"/>
    <w:rsid w:val="007C7D82"/>
    <w:rsid w:val="007D5B20"/>
    <w:rsid w:val="008003F0"/>
    <w:rsid w:val="0080656C"/>
    <w:rsid w:val="0081177C"/>
    <w:rsid w:val="00827206"/>
    <w:rsid w:val="00827C03"/>
    <w:rsid w:val="00854874"/>
    <w:rsid w:val="00875FAB"/>
    <w:rsid w:val="00880F18"/>
    <w:rsid w:val="00890D2B"/>
    <w:rsid w:val="00891F3F"/>
    <w:rsid w:val="00896949"/>
    <w:rsid w:val="008B10D6"/>
    <w:rsid w:val="008B471C"/>
    <w:rsid w:val="008B7C48"/>
    <w:rsid w:val="008C6DF0"/>
    <w:rsid w:val="008C70C4"/>
    <w:rsid w:val="00902DC9"/>
    <w:rsid w:val="009050B7"/>
    <w:rsid w:val="009106F2"/>
    <w:rsid w:val="00923B27"/>
    <w:rsid w:val="00925D06"/>
    <w:rsid w:val="009264D0"/>
    <w:rsid w:val="00927F55"/>
    <w:rsid w:val="00941422"/>
    <w:rsid w:val="0096345C"/>
    <w:rsid w:val="00964248"/>
    <w:rsid w:val="00964AE7"/>
    <w:rsid w:val="00970C51"/>
    <w:rsid w:val="00983F81"/>
    <w:rsid w:val="00987094"/>
    <w:rsid w:val="009911BB"/>
    <w:rsid w:val="00992BFA"/>
    <w:rsid w:val="009934A9"/>
    <w:rsid w:val="009A2CD7"/>
    <w:rsid w:val="009C03ED"/>
    <w:rsid w:val="009D35E9"/>
    <w:rsid w:val="009D68A5"/>
    <w:rsid w:val="009E018F"/>
    <w:rsid w:val="009E475E"/>
    <w:rsid w:val="009E6229"/>
    <w:rsid w:val="009F16B1"/>
    <w:rsid w:val="00A52B96"/>
    <w:rsid w:val="00A57262"/>
    <w:rsid w:val="00A66A51"/>
    <w:rsid w:val="00A67934"/>
    <w:rsid w:val="00A74B7C"/>
    <w:rsid w:val="00A767F8"/>
    <w:rsid w:val="00A90E38"/>
    <w:rsid w:val="00A933B3"/>
    <w:rsid w:val="00AA6BC8"/>
    <w:rsid w:val="00AC5B1E"/>
    <w:rsid w:val="00AF3380"/>
    <w:rsid w:val="00AF3651"/>
    <w:rsid w:val="00B07194"/>
    <w:rsid w:val="00B15982"/>
    <w:rsid w:val="00B25C1B"/>
    <w:rsid w:val="00B334F5"/>
    <w:rsid w:val="00B35498"/>
    <w:rsid w:val="00B40FDD"/>
    <w:rsid w:val="00B4268B"/>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612C"/>
    <w:rsid w:val="00C02331"/>
    <w:rsid w:val="00C059A5"/>
    <w:rsid w:val="00C0639F"/>
    <w:rsid w:val="00C07E69"/>
    <w:rsid w:val="00C205E2"/>
    <w:rsid w:val="00C270BC"/>
    <w:rsid w:val="00C31BE1"/>
    <w:rsid w:val="00C32A65"/>
    <w:rsid w:val="00C401BB"/>
    <w:rsid w:val="00C472E1"/>
    <w:rsid w:val="00C53E66"/>
    <w:rsid w:val="00C7711F"/>
    <w:rsid w:val="00C81BAD"/>
    <w:rsid w:val="00C906FD"/>
    <w:rsid w:val="00C92AB2"/>
    <w:rsid w:val="00CA44D8"/>
    <w:rsid w:val="00CB0049"/>
    <w:rsid w:val="00CD70D6"/>
    <w:rsid w:val="00D20B82"/>
    <w:rsid w:val="00D22DB1"/>
    <w:rsid w:val="00D23081"/>
    <w:rsid w:val="00D23410"/>
    <w:rsid w:val="00D24DFB"/>
    <w:rsid w:val="00D35A7F"/>
    <w:rsid w:val="00D52FAD"/>
    <w:rsid w:val="00D63B32"/>
    <w:rsid w:val="00D836A2"/>
    <w:rsid w:val="00D87175"/>
    <w:rsid w:val="00D93A85"/>
    <w:rsid w:val="00D95B78"/>
    <w:rsid w:val="00DA30FF"/>
    <w:rsid w:val="00DA5963"/>
    <w:rsid w:val="00DB6656"/>
    <w:rsid w:val="00DC0088"/>
    <w:rsid w:val="00DD0325"/>
    <w:rsid w:val="00DD0939"/>
    <w:rsid w:val="00DE4E8B"/>
    <w:rsid w:val="00DE65EC"/>
    <w:rsid w:val="00DF38FD"/>
    <w:rsid w:val="00E00C82"/>
    <w:rsid w:val="00E013EF"/>
    <w:rsid w:val="00E02758"/>
    <w:rsid w:val="00E1293E"/>
    <w:rsid w:val="00E16544"/>
    <w:rsid w:val="00E21AD0"/>
    <w:rsid w:val="00E232C9"/>
    <w:rsid w:val="00E25C3A"/>
    <w:rsid w:val="00E320B3"/>
    <w:rsid w:val="00E455CC"/>
    <w:rsid w:val="00E47BD9"/>
    <w:rsid w:val="00E5654D"/>
    <w:rsid w:val="00E57F92"/>
    <w:rsid w:val="00E615AA"/>
    <w:rsid w:val="00E635EA"/>
    <w:rsid w:val="00E657EC"/>
    <w:rsid w:val="00EA1E68"/>
    <w:rsid w:val="00EA3C6B"/>
    <w:rsid w:val="00ED1B4C"/>
    <w:rsid w:val="00ED4E1A"/>
    <w:rsid w:val="00EF4880"/>
    <w:rsid w:val="00EF65FC"/>
    <w:rsid w:val="00F07C3A"/>
    <w:rsid w:val="00F10F0B"/>
    <w:rsid w:val="00F14F22"/>
    <w:rsid w:val="00F33C05"/>
    <w:rsid w:val="00F3778B"/>
    <w:rsid w:val="00F37DDB"/>
    <w:rsid w:val="00F51C5B"/>
    <w:rsid w:val="00F6557D"/>
    <w:rsid w:val="00F65C67"/>
    <w:rsid w:val="00F66176"/>
    <w:rsid w:val="00F67464"/>
    <w:rsid w:val="00F749AE"/>
    <w:rsid w:val="00F91569"/>
    <w:rsid w:val="00F93114"/>
    <w:rsid w:val="00FA2032"/>
    <w:rsid w:val="00FA3CAC"/>
    <w:rsid w:val="00FA5DA4"/>
    <w:rsid w:val="00FC17F1"/>
    <w:rsid w:val="00FC6AA1"/>
    <w:rsid w:val="00FD00D5"/>
    <w:rsid w:val="00FD0AA6"/>
    <w:rsid w:val="00FE2B60"/>
    <w:rsid w:val="00FE34B9"/>
    <w:rsid w:val="00FF31EE"/>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F7FD8"/>
  <w15:docId w15:val="{E2E1BA64-54E8-47DF-B88C-A5BF47A5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654D"/>
    <w:pPr>
      <w:spacing w:after="200" w:line="276" w:lineRule="auto"/>
    </w:pPr>
    <w:rPr>
      <w:rFonts w:ascii="Calibri" w:eastAsia="Calibri" w:hAnsi="Calibri" w:cs="Times New Roman"/>
    </w:rPr>
  </w:style>
  <w:style w:type="paragraph" w:styleId="1">
    <w:name w:val="heading 1"/>
    <w:basedOn w:val="a2"/>
    <w:next w:val="a2"/>
    <w:link w:val="10"/>
    <w:uiPriority w:val="9"/>
    <w:qFormat/>
    <w:rsid w:val="00005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005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next w:val="a2"/>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6">
    <w:name w:val="footnote text"/>
    <w:basedOn w:val="a2"/>
    <w:link w:val="a7"/>
    <w:uiPriority w:val="99"/>
    <w:semiHidden/>
    <w:unhideWhenUsed/>
    <w:rsid w:val="00F66176"/>
    <w:pPr>
      <w:spacing w:after="0" w:line="240" w:lineRule="auto"/>
    </w:pPr>
    <w:rPr>
      <w:sz w:val="20"/>
      <w:szCs w:val="20"/>
    </w:rPr>
  </w:style>
  <w:style w:type="character" w:customStyle="1" w:styleId="a7">
    <w:name w:val="Текст сноски Знак"/>
    <w:basedOn w:val="a3"/>
    <w:link w:val="a6"/>
    <w:uiPriority w:val="99"/>
    <w:semiHidden/>
    <w:rsid w:val="00F66176"/>
    <w:rPr>
      <w:rFonts w:ascii="Calibri" w:eastAsia="Calibri" w:hAnsi="Calibri" w:cs="Times New Roman"/>
      <w:sz w:val="20"/>
      <w:szCs w:val="20"/>
    </w:rPr>
  </w:style>
  <w:style w:type="character" w:styleId="a8">
    <w:name w:val="footnote reference"/>
    <w:basedOn w:val="a3"/>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9">
    <w:name w:val="Заголовок Знак"/>
    <w:link w:val="aa"/>
    <w:rsid w:val="00472FC9"/>
  </w:style>
  <w:style w:type="paragraph" w:styleId="ab">
    <w:name w:val="Body Text"/>
    <w:basedOn w:val="a2"/>
    <w:link w:val="1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c">
    <w:name w:val="Основной текст Знак"/>
    <w:basedOn w:val="a3"/>
    <w:uiPriority w:val="99"/>
    <w:semiHidden/>
    <w:rsid w:val="00472FC9"/>
    <w:rPr>
      <w:rFonts w:ascii="Calibri" w:eastAsia="Calibri" w:hAnsi="Calibri" w:cs="Times New Roman"/>
    </w:rPr>
  </w:style>
  <w:style w:type="character" w:customStyle="1" w:styleId="11">
    <w:name w:val="Основной текст Знак1"/>
    <w:basedOn w:val="a3"/>
    <w:link w:val="ab"/>
    <w:uiPriority w:val="99"/>
    <w:rsid w:val="00472FC9"/>
    <w:rPr>
      <w:rFonts w:ascii="Arial Unicode MS" w:eastAsia="Arial Unicode MS" w:hAnsi="Arial Unicode MS" w:cs="Arial Unicode MS"/>
      <w:kern w:val="3"/>
      <w:sz w:val="20"/>
      <w:szCs w:val="20"/>
      <w:lang w:eastAsia="ru-RU"/>
    </w:rPr>
  </w:style>
  <w:style w:type="paragraph" w:styleId="aa">
    <w:name w:val="Title"/>
    <w:basedOn w:val="a2"/>
    <w:link w:val="a9"/>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2">
    <w:name w:val="Название Знак1"/>
    <w:basedOn w:val="a3"/>
    <w:uiPriority w:val="10"/>
    <w:rsid w:val="00472FC9"/>
    <w:rPr>
      <w:rFonts w:asciiTheme="majorHAnsi" w:eastAsiaTheme="majorEastAsia" w:hAnsiTheme="majorHAnsi" w:cstheme="majorBidi"/>
      <w:spacing w:val="-10"/>
      <w:kern w:val="28"/>
      <w:sz w:val="56"/>
      <w:szCs w:val="56"/>
    </w:rPr>
  </w:style>
  <w:style w:type="paragraph" w:styleId="ad">
    <w:name w:val="header"/>
    <w:basedOn w:val="a2"/>
    <w:link w:val="ae"/>
    <w:uiPriority w:val="99"/>
    <w:unhideWhenUsed/>
    <w:rsid w:val="00472FC9"/>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472FC9"/>
    <w:rPr>
      <w:rFonts w:ascii="Calibri" w:eastAsia="Calibri" w:hAnsi="Calibri" w:cs="Times New Roman"/>
    </w:rPr>
  </w:style>
  <w:style w:type="paragraph" w:styleId="af">
    <w:name w:val="footer"/>
    <w:basedOn w:val="a2"/>
    <w:link w:val="af0"/>
    <w:uiPriority w:val="99"/>
    <w:unhideWhenUsed/>
    <w:rsid w:val="00472FC9"/>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472FC9"/>
    <w:rPr>
      <w:rFonts w:ascii="Calibri" w:eastAsia="Calibri" w:hAnsi="Calibri" w:cs="Times New Roman"/>
    </w:rPr>
  </w:style>
  <w:style w:type="paragraph" w:styleId="af1">
    <w:name w:val="Balloon Text"/>
    <w:basedOn w:val="a2"/>
    <w:link w:val="af2"/>
    <w:uiPriority w:val="99"/>
    <w:semiHidden/>
    <w:unhideWhenUsed/>
    <w:rsid w:val="00E615AA"/>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3">
    <w:name w:val="Заголовок таблицы"/>
    <w:basedOn w:val="a2"/>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4">
    <w:name w:val="List Paragraph"/>
    <w:basedOn w:val="a2"/>
    <w:uiPriority w:val="34"/>
    <w:qFormat/>
    <w:rsid w:val="007B101B"/>
    <w:pPr>
      <w:ind w:left="720"/>
      <w:contextualSpacing/>
    </w:pPr>
  </w:style>
  <w:style w:type="paragraph" w:customStyle="1" w:styleId="31">
    <w:name w:val="Основной текст 31"/>
    <w:basedOn w:val="a2"/>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5">
    <w:name w:val="Готовый"/>
    <w:basedOn w:val="a2"/>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6">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3"/>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7">
    <w:name w:val="Основной текст_"/>
    <w:basedOn w:val="a3"/>
    <w:link w:val="13"/>
    <w:rsid w:val="00891F3F"/>
    <w:rPr>
      <w:rFonts w:ascii="Times New Roman" w:eastAsia="Times New Roman" w:hAnsi="Times New Roman" w:cs="Times New Roman"/>
      <w:shd w:val="clear" w:color="auto" w:fill="FFFFFF"/>
    </w:rPr>
  </w:style>
  <w:style w:type="character" w:customStyle="1" w:styleId="af8">
    <w:name w:val="Другое_"/>
    <w:basedOn w:val="a3"/>
    <w:link w:val="af9"/>
    <w:rsid w:val="00891F3F"/>
    <w:rPr>
      <w:rFonts w:ascii="Times New Roman" w:eastAsia="Times New Roman" w:hAnsi="Times New Roman" w:cs="Times New Roman"/>
      <w:shd w:val="clear" w:color="auto" w:fill="FFFFFF"/>
    </w:rPr>
  </w:style>
  <w:style w:type="character" w:customStyle="1" w:styleId="afa">
    <w:name w:val="Подпись к таблице_"/>
    <w:basedOn w:val="a3"/>
    <w:link w:val="afb"/>
    <w:rsid w:val="00891F3F"/>
    <w:rPr>
      <w:rFonts w:ascii="Times New Roman" w:eastAsia="Times New Roman" w:hAnsi="Times New Roman" w:cs="Times New Roman"/>
      <w:shd w:val="clear" w:color="auto" w:fill="FFFFFF"/>
    </w:rPr>
  </w:style>
  <w:style w:type="character" w:customStyle="1" w:styleId="14">
    <w:name w:val="Заголовок №1_"/>
    <w:basedOn w:val="a3"/>
    <w:link w:val="15"/>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3"/>
    <w:link w:val="90"/>
    <w:rsid w:val="00891F3F"/>
    <w:rPr>
      <w:rFonts w:ascii="Arial" w:eastAsia="Arial" w:hAnsi="Arial" w:cs="Arial"/>
      <w:b/>
      <w:bCs/>
      <w:sz w:val="8"/>
      <w:szCs w:val="8"/>
      <w:shd w:val="clear" w:color="auto" w:fill="FFFFFF"/>
    </w:rPr>
  </w:style>
  <w:style w:type="paragraph" w:customStyle="1" w:styleId="13">
    <w:name w:val="Основной текст1"/>
    <w:basedOn w:val="a2"/>
    <w:link w:val="af7"/>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9">
    <w:name w:val="Другое"/>
    <w:basedOn w:val="a2"/>
    <w:link w:val="af8"/>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b">
    <w:name w:val="Подпись к таблице"/>
    <w:basedOn w:val="a2"/>
    <w:link w:val="afa"/>
    <w:rsid w:val="00891F3F"/>
    <w:pPr>
      <w:widowControl w:val="0"/>
      <w:shd w:val="clear" w:color="auto" w:fill="FFFFFF"/>
      <w:spacing w:after="0" w:line="240" w:lineRule="auto"/>
    </w:pPr>
    <w:rPr>
      <w:rFonts w:ascii="Times New Roman" w:eastAsia="Times New Roman" w:hAnsi="Times New Roman"/>
    </w:rPr>
  </w:style>
  <w:style w:type="paragraph" w:customStyle="1" w:styleId="15">
    <w:name w:val="Заголовок №1"/>
    <w:basedOn w:val="a2"/>
    <w:link w:val="14"/>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2"/>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3"/>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3"/>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2"/>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2"/>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c">
    <w:name w:val="Table Grid"/>
    <w:basedOn w:val="a4"/>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
    <w:name w:val="Раздел контракта"/>
    <w:basedOn w:val="1"/>
    <w:qFormat/>
    <w:rsid w:val="00005CD1"/>
    <w:pPr>
      <w:keepNext w:val="0"/>
      <w:keepLines w:val="0"/>
      <w:numPr>
        <w:numId w:val="7"/>
      </w:numPr>
      <w:tabs>
        <w:tab w:val="num" w:pos="360"/>
      </w:tabs>
      <w:suppressAutoHyphens/>
      <w:spacing w:before="120" w:after="120" w:line="240" w:lineRule="auto"/>
      <w:ind w:left="0" w:firstLine="0"/>
      <w:jc w:val="center"/>
    </w:pPr>
    <w:rPr>
      <w:rFonts w:ascii="Times New Roman" w:hAnsi="Times New Roman"/>
      <w:color w:val="auto"/>
      <w:sz w:val="24"/>
    </w:rPr>
  </w:style>
  <w:style w:type="paragraph" w:customStyle="1" w:styleId="a0">
    <w:name w:val="Пункт контракта"/>
    <w:basedOn w:val="2"/>
    <w:qFormat/>
    <w:rsid w:val="00005CD1"/>
    <w:pPr>
      <w:keepNext w:val="0"/>
      <w:keepLines w:val="0"/>
      <w:numPr>
        <w:ilvl w:val="1"/>
        <w:numId w:val="7"/>
      </w:numPr>
      <w:tabs>
        <w:tab w:val="num" w:pos="360"/>
      </w:tabs>
      <w:suppressAutoHyphens/>
      <w:spacing w:before="0" w:line="240" w:lineRule="auto"/>
      <w:ind w:left="0"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5CD1"/>
    <w:pPr>
      <w:keepNext w:val="0"/>
      <w:keepLines w:val="0"/>
      <w:numPr>
        <w:ilvl w:val="2"/>
        <w:numId w:val="7"/>
      </w:numPr>
      <w:tabs>
        <w:tab w:val="num" w:pos="360"/>
      </w:tabs>
      <w:suppressAutoHyphens/>
      <w:spacing w:before="0" w:line="240" w:lineRule="auto"/>
      <w:ind w:left="270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005CD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3"/>
    <w:link w:val="3"/>
    <w:uiPriority w:val="9"/>
    <w:semiHidden/>
    <w:rsid w:val="00005C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04061">
      <w:bodyDiv w:val="1"/>
      <w:marLeft w:val="0"/>
      <w:marRight w:val="0"/>
      <w:marTop w:val="0"/>
      <w:marBottom w:val="0"/>
      <w:divBdr>
        <w:top w:val="none" w:sz="0" w:space="0" w:color="auto"/>
        <w:left w:val="none" w:sz="0" w:space="0" w:color="auto"/>
        <w:bottom w:val="none" w:sz="0" w:space="0" w:color="auto"/>
        <w:right w:val="none" w:sz="0" w:space="0" w:color="auto"/>
      </w:divBdr>
    </w:div>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5085-2775-45EA-9951-B038D0BD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6587</Words>
  <Characters>37550</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11</cp:revision>
  <cp:lastPrinted>2020-06-26T09:33:00Z</cp:lastPrinted>
  <dcterms:created xsi:type="dcterms:W3CDTF">2020-11-09T13:29:00Z</dcterms:created>
  <dcterms:modified xsi:type="dcterms:W3CDTF">2020-11-13T11:04:00Z</dcterms:modified>
</cp:coreProperties>
</file>