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D2608B">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D2608B">
      <w:pPr>
        <w:tabs>
          <w:tab w:val="left" w:pos="10770"/>
        </w:tabs>
        <w:ind w:left="1418"/>
      </w:pPr>
      <w:r w:rsidR="00FC0CF3">
        <w:t>Реестровый номер позиции ПЗ (ЕАСУЗ):</w:t>
      </w:r>
      <w:r w:rsidRPr="005A4720" w:rsidR="00FC0CF3">
        <w:t xml:space="preserve"> </w:t>
      </w:r>
      <w:r w:rsidR="000511FE">
        <w:t>121782-21</w:t>
      </w:r>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Поставка цоликлонов</w:t>
      </w:r>
    </w:p>
    <w:p w:rsidR="007C3BF1" w:rsidRDefault="008C2287">
      <w:pPr>
        <w:ind w:left="1418"/>
      </w:pPr>
      <w:r>
        <w:t xml:space="preserve">Цена </w:t>
      </w:r>
      <w:r>
        <w:t>договора</w:t>
      </w:r>
      <w:r>
        <w:t xml:space="preserve">, руб.: </w:t>
      </w:r>
      <w:r>
        <w:t>223 170,00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t xml:space="preserve">ИНН: </w:t>
      </w:r>
      <w:r>
        <w:t>5010036291</w:t>
      </w:r>
    </w:p>
    <w:p w:rsidR="007C3BF1" w:rsidRDefault="008C2287">
      <w:pPr>
        <w:ind w:left="1418"/>
      </w:pPr>
      <w:r>
        <w:lastRenderedPageBreak/>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D2608B">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D2608B">
            <w:pPr>
              <w:pStyle w:val="aff1"/>
            </w:pPr>
            <w:r w:rsidR="008C2287">
              <w:t>01.21.03.7071</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Цоликлон анти--анти-Челлано (k) Супер Реагент для фенотипирования крови человека</w:t>
            </w:r>
          </w:p>
        </w:tc>
        <w:tc>
          <w:tcPr>
            <w:tcW w:w="2430" w:type="dxa"/>
          </w:tcPr>
          <w:p w:rsidR="007C3BF1" w:rsidRDefault="008C2287">
            <w:pPr>
              <w:pStyle w:val="aff1"/>
            </w:pPr>
            <w:r>
              <w:t>(не указано)*</w:t>
            </w:r>
          </w:p>
        </w:tc>
        <w:tc>
          <w:tcPr>
            <w:tcW w:w="1654" w:type="dxa"/>
          </w:tcPr>
          <w:p w:rsidR="007C3BF1" w:rsidRDefault="00D2608B">
            <w:pPr>
              <w:pStyle w:val="aff1"/>
            </w:pPr>
            <w:r w:rsidR="008C2287">
              <w:t>3 000,00</w:t>
            </w:r>
          </w:p>
        </w:tc>
        <w:tc>
          <w:tcPr>
            <w:tcW w:w="1595" w:type="dxa"/>
            <w:shd w:val="clear" w:color="auto" w:fill="auto"/>
          </w:tcPr>
          <w:p w:rsidR="007C3BF1" w:rsidRDefault="00D2608B">
            <w:pPr>
              <w:pStyle w:val="aff1"/>
            </w:pPr>
            <w:r w:rsidR="008C2287">
              <w:t>Кубический сантиметр;^миллилитр</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01.21.03.7071</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Цоликлон анти--анти-Челлано (k) Супер Реагент для фенотипирования крови человека</w:t>
            </w:r>
          </w:p>
        </w:tc>
        <w:tc>
          <w:tcPr>
            <w:tcW w:w="2430" w:type="dxa"/>
          </w:tcPr>
          <w:p w:rsidR="007C3BF1" w:rsidRDefault="008C2287">
            <w:pPr>
              <w:pStyle w:val="aff1"/>
            </w:pPr>
            <w:r>
              <w:t>(не указано)*</w:t>
            </w:r>
          </w:p>
        </w:tc>
        <w:tc>
          <w:tcPr>
            <w:tcW w:w="1654" w:type="dxa"/>
          </w:tcPr>
          <w:p w:rsidR="007C3BF1" w:rsidRDefault="00D2608B">
            <w:pPr>
              <w:pStyle w:val="aff1"/>
            </w:pPr>
            <w:r w:rsidR="008C2287">
              <w:t>3 000,00</w:t>
            </w:r>
          </w:p>
        </w:tc>
        <w:tc>
          <w:tcPr>
            <w:tcW w:w="1595" w:type="dxa"/>
            <w:shd w:val="clear" w:color="auto" w:fill="auto"/>
          </w:tcPr>
          <w:p w:rsidR="007C3BF1" w:rsidRDefault="00D2608B">
            <w:pPr>
              <w:pStyle w:val="aff1"/>
            </w:pPr>
            <w:r w:rsidR="008C2287">
              <w:t>Кубический сантиметр;^миллилитр</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01.21.03.7071</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Цоликлон анти--анти-Челлано (k) Супер Реагент для фенотипирования крови человека</w:t>
            </w:r>
          </w:p>
        </w:tc>
        <w:tc>
          <w:tcPr>
            <w:tcW w:w="2430" w:type="dxa"/>
          </w:tcPr>
          <w:p w:rsidR="007C3BF1" w:rsidRDefault="008C2287">
            <w:pPr>
              <w:pStyle w:val="aff1"/>
            </w:pPr>
            <w:r>
              <w:t>(не указано)*</w:t>
            </w:r>
          </w:p>
        </w:tc>
        <w:tc>
          <w:tcPr>
            <w:tcW w:w="1654" w:type="dxa"/>
          </w:tcPr>
          <w:p w:rsidR="007C3BF1" w:rsidRDefault="00D2608B">
            <w:pPr>
              <w:pStyle w:val="aff1"/>
            </w:pPr>
            <w:r w:rsidR="008C2287">
              <w:t>3 000,00</w:t>
            </w:r>
          </w:p>
        </w:tc>
        <w:tc>
          <w:tcPr>
            <w:tcW w:w="1595" w:type="dxa"/>
            <w:shd w:val="clear" w:color="auto" w:fill="auto"/>
          </w:tcPr>
          <w:p w:rsidR="007C3BF1" w:rsidRDefault="00D2608B">
            <w:pPr>
              <w:pStyle w:val="aff1"/>
            </w:pPr>
            <w:r w:rsidR="008C2287">
              <w:t>Кубический сантиметр;^миллилитр</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01.21.03.7071</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Цоликлон анти--анти-Челлано (k) Супер Реагент для фенотипирования крови человека</w:t>
            </w:r>
          </w:p>
        </w:tc>
        <w:tc>
          <w:tcPr>
            <w:tcW w:w="2430" w:type="dxa"/>
          </w:tcPr>
          <w:p w:rsidR="007C3BF1" w:rsidRDefault="008C2287">
            <w:pPr>
              <w:pStyle w:val="aff1"/>
            </w:pPr>
            <w:r>
              <w:t>(не указано)*</w:t>
            </w:r>
          </w:p>
        </w:tc>
        <w:tc>
          <w:tcPr>
            <w:tcW w:w="1654" w:type="dxa"/>
          </w:tcPr>
          <w:p w:rsidR="007C3BF1" w:rsidRDefault="00D2608B">
            <w:pPr>
              <w:pStyle w:val="aff1"/>
            </w:pPr>
            <w:r w:rsidR="008C2287">
              <w:t>300,00</w:t>
            </w:r>
          </w:p>
        </w:tc>
        <w:tc>
          <w:tcPr>
            <w:tcW w:w="1595" w:type="dxa"/>
            <w:shd w:val="clear" w:color="auto" w:fill="auto"/>
          </w:tcPr>
          <w:p w:rsidR="007C3BF1" w:rsidRDefault="00D2608B">
            <w:pPr>
              <w:pStyle w:val="aff1"/>
            </w:pPr>
            <w:r w:rsidR="008C2287">
              <w:t>Кубический сантиметр;^миллилитр</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01.21.03.7071</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Цоликлон анти--анти-Челлано (k) Супер Реагент для фенотипирования крови человека</w:t>
            </w:r>
          </w:p>
        </w:tc>
        <w:tc>
          <w:tcPr>
            <w:tcW w:w="2430" w:type="dxa"/>
          </w:tcPr>
          <w:p w:rsidR="007C3BF1" w:rsidRDefault="008C2287">
            <w:pPr>
              <w:pStyle w:val="aff1"/>
            </w:pPr>
            <w:r>
              <w:t>(не указано)*</w:t>
            </w:r>
          </w:p>
        </w:tc>
        <w:tc>
          <w:tcPr>
            <w:tcW w:w="1654" w:type="dxa"/>
          </w:tcPr>
          <w:p w:rsidR="007C3BF1" w:rsidRDefault="00D2608B">
            <w:pPr>
              <w:pStyle w:val="aff1"/>
            </w:pPr>
            <w:r w:rsidR="008C2287">
              <w:t>300,00</w:t>
            </w:r>
          </w:p>
        </w:tc>
        <w:tc>
          <w:tcPr>
            <w:tcW w:w="1595" w:type="dxa"/>
            <w:shd w:val="clear" w:color="auto" w:fill="auto"/>
          </w:tcPr>
          <w:p w:rsidR="007C3BF1" w:rsidRDefault="00D2608B">
            <w:pPr>
              <w:pStyle w:val="aff1"/>
            </w:pPr>
            <w:r w:rsidR="008C2287">
              <w:t>Кубический сантиметр;^миллилитр</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01.21.03.7071</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Цоликлон анти--анти-Челлано (k) Супер Реагент для фенотипирования крови человека</w:t>
            </w:r>
          </w:p>
        </w:tc>
        <w:tc>
          <w:tcPr>
            <w:tcW w:w="2430" w:type="dxa"/>
          </w:tcPr>
          <w:p w:rsidR="007C3BF1" w:rsidRDefault="008C2287">
            <w:pPr>
              <w:pStyle w:val="aff1"/>
            </w:pPr>
            <w:r>
              <w:t>(не указано)*</w:t>
            </w:r>
          </w:p>
        </w:tc>
        <w:tc>
          <w:tcPr>
            <w:tcW w:w="1654" w:type="dxa"/>
          </w:tcPr>
          <w:p w:rsidR="007C3BF1" w:rsidRDefault="00D2608B">
            <w:pPr>
              <w:pStyle w:val="aff1"/>
            </w:pPr>
            <w:r w:rsidR="008C2287">
              <w:t>300,00</w:t>
            </w:r>
          </w:p>
        </w:tc>
        <w:tc>
          <w:tcPr>
            <w:tcW w:w="1595" w:type="dxa"/>
            <w:shd w:val="clear" w:color="auto" w:fill="auto"/>
          </w:tcPr>
          <w:p w:rsidR="007C3BF1" w:rsidRDefault="00D2608B">
            <w:pPr>
              <w:pStyle w:val="aff1"/>
            </w:pPr>
            <w:r w:rsidR="008C2287">
              <w:t>Кубический сантиметр;^миллилитр</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01.21.03.7071</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Цоликлон анти--анти-Челлано (k) Супер Реагент для фенотипирования крови человека</w:t>
            </w:r>
          </w:p>
        </w:tc>
        <w:tc>
          <w:tcPr>
            <w:tcW w:w="2430" w:type="dxa"/>
          </w:tcPr>
          <w:p w:rsidR="007C3BF1" w:rsidRDefault="008C2287">
            <w:pPr>
              <w:pStyle w:val="aff1"/>
            </w:pPr>
            <w:r>
              <w:t>(не указано)*</w:t>
            </w:r>
          </w:p>
        </w:tc>
        <w:tc>
          <w:tcPr>
            <w:tcW w:w="1654" w:type="dxa"/>
          </w:tcPr>
          <w:p w:rsidR="007C3BF1" w:rsidRDefault="00D2608B">
            <w:pPr>
              <w:pStyle w:val="aff1"/>
            </w:pPr>
            <w:r w:rsidR="008C2287">
              <w:t>300,00</w:t>
            </w:r>
          </w:p>
        </w:tc>
        <w:tc>
          <w:tcPr>
            <w:tcW w:w="1595" w:type="dxa"/>
            <w:shd w:val="clear" w:color="auto" w:fill="auto"/>
          </w:tcPr>
          <w:p w:rsidR="007C3BF1" w:rsidRDefault="00D2608B">
            <w:pPr>
              <w:pStyle w:val="aff1"/>
            </w:pPr>
            <w:r w:rsidR="008C2287">
              <w:t>Кубический сантиметр;^миллилитр</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01.21.03.7071</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Цоликлон анти--анти-Челлано (k) Супер Реагент для фенотипирования крови человека</w:t>
            </w:r>
          </w:p>
        </w:tc>
        <w:tc>
          <w:tcPr>
            <w:tcW w:w="2430" w:type="dxa"/>
          </w:tcPr>
          <w:p w:rsidR="007C3BF1" w:rsidRDefault="008C2287">
            <w:pPr>
              <w:pStyle w:val="aff1"/>
            </w:pPr>
            <w:r>
              <w:t>(не указано)*</w:t>
            </w:r>
          </w:p>
        </w:tc>
        <w:tc>
          <w:tcPr>
            <w:tcW w:w="1654" w:type="dxa"/>
          </w:tcPr>
          <w:p w:rsidR="007C3BF1" w:rsidRDefault="00D2608B">
            <w:pPr>
              <w:pStyle w:val="aff1"/>
            </w:pPr>
            <w:r w:rsidR="008C2287">
              <w:t>300,00</w:t>
            </w:r>
          </w:p>
        </w:tc>
        <w:tc>
          <w:tcPr>
            <w:tcW w:w="1595" w:type="dxa"/>
            <w:shd w:val="clear" w:color="auto" w:fill="auto"/>
          </w:tcPr>
          <w:p w:rsidR="007C3BF1" w:rsidRDefault="00D2608B">
            <w:pPr>
              <w:pStyle w:val="aff1"/>
            </w:pPr>
            <w:r w:rsidR="008C2287">
              <w:t>Кубический сантиметр;^миллилитр</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01.21.03.7071</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Цоликлон анти--анти-Челлано (k) Супер Реагент для фенотипирования крови человека</w:t>
            </w:r>
          </w:p>
        </w:tc>
        <w:tc>
          <w:tcPr>
            <w:tcW w:w="2430" w:type="dxa"/>
          </w:tcPr>
          <w:p w:rsidR="007C3BF1" w:rsidRDefault="008C2287">
            <w:pPr>
              <w:pStyle w:val="aff1"/>
            </w:pPr>
            <w:r>
              <w:t>(не указано)*</w:t>
            </w:r>
          </w:p>
        </w:tc>
        <w:tc>
          <w:tcPr>
            <w:tcW w:w="1654" w:type="dxa"/>
          </w:tcPr>
          <w:p w:rsidR="007C3BF1" w:rsidRDefault="00D2608B">
            <w:pPr>
              <w:pStyle w:val="aff1"/>
            </w:pPr>
            <w:r w:rsidR="008C2287">
              <w:t>300,00</w:t>
            </w:r>
          </w:p>
        </w:tc>
        <w:tc>
          <w:tcPr>
            <w:tcW w:w="1595" w:type="dxa"/>
            <w:shd w:val="clear" w:color="auto" w:fill="auto"/>
          </w:tcPr>
          <w:p w:rsidR="007C3BF1" w:rsidRDefault="00D2608B">
            <w:pPr>
              <w:pStyle w:val="aff1"/>
            </w:pPr>
            <w:r w:rsidR="008C2287">
              <w:t>Кубический сантиметр;^миллилитр</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01.21.03.7071</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Цоликлон анти--анти-Челлано (k) Супер Реагент для фенотипирования крови человека</w:t>
            </w:r>
          </w:p>
        </w:tc>
        <w:tc>
          <w:tcPr>
            <w:tcW w:w="2430" w:type="dxa"/>
          </w:tcPr>
          <w:p w:rsidR="007C3BF1" w:rsidRDefault="008C2287">
            <w:pPr>
              <w:pStyle w:val="aff1"/>
            </w:pPr>
            <w:r>
              <w:t>(не указано)*</w:t>
            </w:r>
          </w:p>
        </w:tc>
        <w:tc>
          <w:tcPr>
            <w:tcW w:w="1654" w:type="dxa"/>
          </w:tcPr>
          <w:p w:rsidR="007C3BF1" w:rsidRDefault="00D2608B">
            <w:pPr>
              <w:pStyle w:val="aff1"/>
            </w:pPr>
            <w:r w:rsidR="008C2287">
              <w:t>300,00</w:t>
            </w:r>
          </w:p>
        </w:tc>
        <w:tc>
          <w:tcPr>
            <w:tcW w:w="1595" w:type="dxa"/>
            <w:shd w:val="clear" w:color="auto" w:fill="auto"/>
          </w:tcPr>
          <w:p w:rsidR="007C3BF1" w:rsidRDefault="00D2608B">
            <w:pPr>
              <w:pStyle w:val="aff1"/>
            </w:pPr>
            <w:r w:rsidR="008C2287">
              <w:t>Кубический сантиметр;^миллилитр</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D2608B">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P="00BC737F" w:rsidRDefault="00D2608B">
      <w:pPr>
        <w:pStyle w:val="aff3"/>
      </w:pPr>
    </w:p>
    <w:p w:rsidR="00372083" w:rsidP="00BC737F" w:rsidRDefault="00D2608B">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007C3BF1" w:rsidRDefault="008C2287">
      <w:pPr>
        <w:pStyle w:val="10"/>
      </w:pPr>
      <w:r>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D2608B">
            <w:pPr>
              <w:pStyle w:val="aff1"/>
            </w:pPr>
            <w:r w:rsidR="008C2287">
              <w:t>Поставка цоликлонов</w:t>
            </w:r>
          </w:p>
        </w:tc>
        <w:tc>
          <w:tcPr>
            <w:tcW w:w="959" w:type="pct"/>
          </w:tcPr>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Цоликлон анти--анти-Челлано (k) Супер Реагент для фенотипирования крови человека</w:t>
            </w:r>
            <w:r w:rsidRPr="000B5400" w:rsidR="008C2287">
              <w:t xml:space="preserve">, </w:t>
            </w:r>
            <w:r w:rsidR="005A4720">
              <w:t>количество</w:t>
            </w:r>
            <w:r w:rsidRPr="000B5400" w:rsidR="005A4720">
              <w:t>:</w:t>
            </w:r>
            <w:r w:rsidRPr="000B5400" w:rsidR="008C2287">
              <w:t xml:space="preserve"> </w:t>
            </w:r>
            <w:r w:rsidRPr="000B5400" w:rsidR="008C2287">
              <w:t>300,00</w:t>
            </w:r>
            <w:r w:rsidR="000B5400">
              <w:t xml:space="preserve"> </w:t>
            </w:r>
            <w:r w:rsidRPr="000B5400" w:rsidR="000B5400">
              <w:t>,</w:t>
            </w:r>
            <w:r w:rsidR="000B5400">
              <w:t xml:space="preserve">единица измерения: </w:t>
            </w:r>
            <w:r w:rsidRPr="000B5400" w:rsidR="008C2287">
              <w:t>Кубический сантиметр;^миллилитр</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Цоликлон анти--анти-Челлано (k) Супер Реагент для фенотипирования крови человека</w:t>
            </w:r>
            <w:r w:rsidRPr="000B5400" w:rsidR="008C2287">
              <w:t xml:space="preserve">, </w:t>
            </w:r>
            <w:r w:rsidR="005A4720">
              <w:t>количество</w:t>
            </w:r>
            <w:r w:rsidRPr="000B5400" w:rsidR="005A4720">
              <w:t>:</w:t>
            </w:r>
            <w:r w:rsidRPr="000B5400" w:rsidR="008C2287">
              <w:t xml:space="preserve"> </w:t>
            </w:r>
            <w:r w:rsidRPr="000B5400" w:rsidR="008C2287">
              <w:t>300,00</w:t>
            </w:r>
            <w:r w:rsidR="000B5400">
              <w:t xml:space="preserve"> </w:t>
            </w:r>
            <w:r w:rsidRPr="000B5400" w:rsidR="000B5400">
              <w:t>,</w:t>
            </w:r>
            <w:r w:rsidR="000B5400">
              <w:t xml:space="preserve">единица измерения: </w:t>
            </w:r>
            <w:r w:rsidRPr="000B5400" w:rsidR="008C2287">
              <w:t>Кубический сантиметр;^миллилитр</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Цоликлон анти--анти-Челлано (k) Супер Реагент для фенотипирования крови человека</w:t>
            </w:r>
            <w:r w:rsidRPr="000B5400" w:rsidR="008C2287">
              <w:t xml:space="preserve">, </w:t>
            </w:r>
            <w:r w:rsidR="005A4720">
              <w:t>количество</w:t>
            </w:r>
            <w:r w:rsidRPr="000B5400" w:rsidR="005A4720">
              <w:t>:</w:t>
            </w:r>
            <w:r w:rsidRPr="000B5400" w:rsidR="008C2287">
              <w:t xml:space="preserve"> </w:t>
            </w:r>
            <w:r w:rsidRPr="000B5400" w:rsidR="008C2287">
              <w:t>300,00</w:t>
            </w:r>
            <w:r w:rsidR="000B5400">
              <w:t xml:space="preserve"> </w:t>
            </w:r>
            <w:r w:rsidRPr="000B5400" w:rsidR="000B5400">
              <w:t>,</w:t>
            </w:r>
            <w:r w:rsidR="000B5400">
              <w:t xml:space="preserve">единица измерения: </w:t>
            </w:r>
            <w:r w:rsidRPr="000B5400" w:rsidR="008C2287">
              <w:t>Кубический сантиметр;^миллилитр</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Цоликлон анти--анти-Челлано (k) Супер Реагент для фенотипирования крови человека</w:t>
            </w:r>
            <w:r w:rsidRPr="000B5400" w:rsidR="008C2287">
              <w:t xml:space="preserve">, </w:t>
            </w:r>
            <w:r w:rsidR="005A4720">
              <w:t>количество</w:t>
            </w:r>
            <w:r w:rsidRPr="000B5400" w:rsidR="005A4720">
              <w:t>:</w:t>
            </w:r>
            <w:r w:rsidRPr="000B5400" w:rsidR="008C2287">
              <w:t xml:space="preserve"> </w:t>
            </w:r>
            <w:r w:rsidRPr="000B5400" w:rsidR="008C2287">
              <w:t>300,00</w:t>
            </w:r>
            <w:r w:rsidR="000B5400">
              <w:t xml:space="preserve"> </w:t>
            </w:r>
            <w:r w:rsidRPr="000B5400" w:rsidR="000B5400">
              <w:t>,</w:t>
            </w:r>
            <w:r w:rsidR="000B5400">
              <w:t xml:space="preserve">единица измерения: </w:t>
            </w:r>
            <w:r w:rsidRPr="000B5400" w:rsidR="008C2287">
              <w:t>Кубический сантиметр;^миллилитр</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Цоликлон анти--анти-Челлано (k) Супер Реагент для фенотипирования крови человека</w:t>
            </w:r>
            <w:r w:rsidRPr="000B5400" w:rsidR="008C2287">
              <w:t xml:space="preserve">, </w:t>
            </w:r>
            <w:r w:rsidR="005A4720">
              <w:t>количество</w:t>
            </w:r>
            <w:r w:rsidRPr="000B5400" w:rsidR="005A4720">
              <w:t>:</w:t>
            </w:r>
            <w:r w:rsidRPr="000B5400" w:rsidR="008C2287">
              <w:t xml:space="preserve"> </w:t>
            </w:r>
            <w:r w:rsidRPr="000B5400" w:rsidR="008C2287">
              <w:t>300,00</w:t>
            </w:r>
            <w:r w:rsidR="000B5400">
              <w:t xml:space="preserve"> </w:t>
            </w:r>
            <w:r w:rsidRPr="000B5400" w:rsidR="000B5400">
              <w:t>,</w:t>
            </w:r>
            <w:r w:rsidR="000B5400">
              <w:t xml:space="preserve">единица измерения: </w:t>
            </w:r>
            <w:r w:rsidRPr="000B5400" w:rsidR="008C2287">
              <w:t>Кубический сантиметр;^миллилитр</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Цоликлон анти--анти-Челлано (k) Супер Реагент для фенотипирования крови человека</w:t>
            </w:r>
            <w:r w:rsidRPr="000B5400" w:rsidR="008C2287">
              <w:t xml:space="preserve">, </w:t>
            </w:r>
            <w:r w:rsidR="005A4720">
              <w:t>количество</w:t>
            </w:r>
            <w:r w:rsidRPr="000B5400" w:rsidR="005A4720">
              <w:t>:</w:t>
            </w:r>
            <w:r w:rsidRPr="000B5400" w:rsidR="008C2287">
              <w:t xml:space="preserve"> </w:t>
            </w:r>
            <w:r w:rsidRPr="000B5400" w:rsidR="008C2287">
              <w:t>300,00</w:t>
            </w:r>
            <w:r w:rsidR="000B5400">
              <w:t xml:space="preserve"> </w:t>
            </w:r>
            <w:r w:rsidRPr="000B5400" w:rsidR="000B5400">
              <w:t>,</w:t>
            </w:r>
            <w:r w:rsidR="000B5400">
              <w:t xml:space="preserve">единица измерения: </w:t>
            </w:r>
            <w:r w:rsidRPr="000B5400" w:rsidR="008C2287">
              <w:t>Кубический сантиметр;^миллилитр</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Цоликлон анти--анти-Челлано (k) Супер Реагент для фенотипирования крови человека</w:t>
            </w:r>
            <w:r w:rsidRPr="000B5400" w:rsidR="008C2287">
              <w:t xml:space="preserve">, </w:t>
            </w:r>
            <w:r w:rsidR="005A4720">
              <w:t>количество</w:t>
            </w:r>
            <w:r w:rsidRPr="000B5400" w:rsidR="005A4720">
              <w:t>:</w:t>
            </w:r>
            <w:r w:rsidRPr="000B5400" w:rsidR="008C2287">
              <w:t xml:space="preserve"> </w:t>
            </w:r>
            <w:r w:rsidRPr="000B5400" w:rsidR="008C2287">
              <w:t>300,00</w:t>
            </w:r>
            <w:r w:rsidR="000B5400">
              <w:t xml:space="preserve"> </w:t>
            </w:r>
            <w:r w:rsidRPr="000B5400" w:rsidR="000B5400">
              <w:t>,</w:t>
            </w:r>
            <w:r w:rsidR="000B5400">
              <w:t xml:space="preserve">единица измерения: </w:t>
            </w:r>
            <w:r w:rsidRPr="000B5400" w:rsidR="008C2287">
              <w:t>Кубический сантиметр;^миллилитр</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Цоликлон анти--анти-Челлано (k) Супер Реагент для фенотипирования крови человека</w:t>
            </w:r>
            <w:r w:rsidRPr="000B5400" w:rsidR="008C2287">
              <w:t xml:space="preserve">, </w:t>
            </w:r>
            <w:r w:rsidR="005A4720">
              <w:t>количество</w:t>
            </w:r>
            <w:r w:rsidRPr="000B5400" w:rsidR="005A4720">
              <w:t>:</w:t>
            </w:r>
            <w:r w:rsidRPr="000B5400" w:rsidR="008C2287">
              <w:t xml:space="preserve"> </w:t>
            </w:r>
            <w:r w:rsidRPr="000B5400" w:rsidR="008C2287">
              <w:t>3 000,00</w:t>
            </w:r>
            <w:r w:rsidR="000B5400">
              <w:t xml:space="preserve"> </w:t>
            </w:r>
            <w:r w:rsidRPr="000B5400" w:rsidR="000B5400">
              <w:t>,</w:t>
            </w:r>
            <w:r w:rsidR="000B5400">
              <w:t xml:space="preserve">единица измерения: </w:t>
            </w:r>
            <w:r w:rsidRPr="000B5400" w:rsidR="008C2287">
              <w:t>Кубический сантиметр;^миллилитр</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Цоликлон анти--анти-Челлано (k) Супер Реагент для фенотипирования крови человека</w:t>
            </w:r>
            <w:r w:rsidRPr="000B5400" w:rsidR="008C2287">
              <w:t xml:space="preserve">, </w:t>
            </w:r>
            <w:r w:rsidR="005A4720">
              <w:t>количество</w:t>
            </w:r>
            <w:r w:rsidRPr="000B5400" w:rsidR="005A4720">
              <w:t>:</w:t>
            </w:r>
            <w:r w:rsidRPr="000B5400" w:rsidR="008C2287">
              <w:t xml:space="preserve"> </w:t>
            </w:r>
            <w:r w:rsidRPr="000B5400" w:rsidR="008C2287">
              <w:t>3 000,00</w:t>
            </w:r>
            <w:r w:rsidR="000B5400">
              <w:t xml:space="preserve"> </w:t>
            </w:r>
            <w:r w:rsidRPr="000B5400" w:rsidR="000B5400">
              <w:t>,</w:t>
            </w:r>
            <w:r w:rsidR="000B5400">
              <w:t xml:space="preserve">единица измерения: </w:t>
            </w:r>
            <w:r w:rsidRPr="000B5400" w:rsidR="008C2287">
              <w:t>Кубический сантиметр;^миллилитр</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Цоликлон анти--анти-Челлано (k) Супер Реагент для фенотипирования крови человека</w:t>
            </w:r>
            <w:r w:rsidRPr="000B5400" w:rsidR="008C2287">
              <w:t xml:space="preserve">, </w:t>
            </w:r>
            <w:r w:rsidR="005A4720">
              <w:t>количество</w:t>
            </w:r>
            <w:r w:rsidRPr="000B5400" w:rsidR="005A4720">
              <w:t>:</w:t>
            </w:r>
            <w:r w:rsidRPr="000B5400" w:rsidR="008C2287">
              <w:t xml:space="preserve"> </w:t>
            </w:r>
            <w:r w:rsidRPr="000B5400" w:rsidR="008C2287">
              <w:t>3 000,00</w:t>
            </w:r>
            <w:r w:rsidR="000B5400">
              <w:t xml:space="preserve"> </w:t>
            </w:r>
            <w:r w:rsidRPr="000B5400" w:rsidR="000B5400">
              <w:t>,</w:t>
            </w:r>
            <w:r w:rsidR="000B5400">
              <w:t xml:space="preserve">единица измерения: </w:t>
            </w:r>
            <w:r w:rsidRPr="000B5400" w:rsidR="008C2287">
              <w:t>Кубический сантиметр;^миллилитр</w:t>
            </w:r>
          </w:p>
        </w:tc>
        <w:tc>
          <w:tcPr>
            <w:tcW w:w="671" w:type="pct"/>
            <w:shd w:val="clear" w:color="auto" w:fill="auto"/>
          </w:tcPr>
          <w:p w:rsidRPr="000B5400" w:rsidR="007C3BF1" w:rsidRDefault="00D2608B">
            <w:pPr>
              <w:pStyle w:val="aff1"/>
              <w:rPr>
                <w:lang w:val="en-US"/>
              </w:rPr>
            </w:pPr>
            <w:r w:rsidRPr="000B5400" w:rsidR="008C2287">
              <w:rPr>
                <w:lang w:val="en-US"/>
              </w:rPr>
              <w:t>Дата направления заявки</w:t>
            </w:r>
          </w:p>
        </w:tc>
        <w:tc>
          <w:tcPr>
            <w:tcW w:w="629" w:type="pct"/>
            <w:shd w:val="clear" w:color="auto" w:fill="auto"/>
          </w:tcPr>
          <w:p w:rsidRPr="000B5400" w:rsidR="007C3BF1" w:rsidRDefault="00D2608B">
            <w:pPr>
              <w:pStyle w:val="aff1"/>
              <w:rPr>
                <w:lang w:val="en-US"/>
              </w:rPr>
            </w:pPr>
            <w:r w:rsidRPr="000B5400" w:rsidR="008C2287">
              <w:rPr>
                <w:lang w:val="en-US"/>
              </w:rPr>
              <w:t>Указывается в заявке</w:t>
            </w:r>
          </w:p>
        </w:tc>
        <w:tc>
          <w:tcPr>
            <w:tcW w:w="622" w:type="pct"/>
            <w:shd w:val="clear" w:color="auto" w:fill="auto"/>
          </w:tcPr>
          <w:p w:rsidRPr="000B5400" w:rsidR="007C3BF1" w:rsidRDefault="00D2608B">
            <w:pPr>
              <w:pStyle w:val="aff1"/>
              <w:rPr>
                <w:lang w:val="en-US"/>
              </w:rPr>
            </w:pPr>
            <w:r w:rsidRPr="000B5400" w:rsidR="008C2287">
              <w:rPr>
                <w:lang w:val="en-US"/>
              </w:rPr>
              <w:t>Указываются в заявке</w:t>
            </w:r>
          </w:p>
        </w:tc>
        <w:tc>
          <w:tcPr>
            <w:tcW w:w="610" w:type="pct"/>
            <w:shd w:val="clear" w:color="auto" w:fill="auto"/>
          </w:tcPr>
          <w:p w:rsidRPr="000B5400" w:rsidR="007C3BF1" w:rsidRDefault="00D2608B">
            <w:pPr>
              <w:pStyle w:val="aff1"/>
              <w:rPr>
                <w:lang w:val="en-US"/>
              </w:rPr>
            </w:pPr>
            <w:r w:rsidRPr="000B5400" w:rsidR="008C2287">
              <w:rPr>
                <w:lang w:val="en-US"/>
              </w:rPr>
              <w:t>Поставщик</w:t>
            </w:r>
          </w:p>
        </w:tc>
        <w:tc>
          <w:tcPr>
            <w:tcW w:w="610" w:type="pct"/>
            <w:shd w:val="clear" w:color="auto" w:fill="auto"/>
          </w:tcPr>
          <w:p w:rsidRPr="000B5400" w:rsidR="007C3BF1" w:rsidRDefault="00D2608B">
            <w:pPr>
              <w:pStyle w:val="aff1"/>
              <w:rPr>
                <w:lang w:val="en-US"/>
              </w:rPr>
            </w:pPr>
            <w:r w:rsidRPr="000B5400" w:rsidR="008C2287">
              <w:rPr>
                <w:lang w:val="en-US"/>
              </w:rPr>
              <w:t>Заказчик</w:t>
            </w:r>
          </w:p>
        </w:tc>
      </w:tr>
    </w:tbl>
    <w:p w:rsidRPr="000B5400" w:rsidR="007C3BF1" w:rsidRDefault="00D2608B">
      <w:pPr>
        <w:rPr>
          <w:lang w:val="en-US"/>
        </w:rPr>
      </w:pPr>
    </w:p>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D2608B">
            <w:pPr>
              <w:pStyle w:val="aff1"/>
            </w:pPr>
            <w:r w:rsidR="008C2287">
              <w:t>Оплата по обязательству: поставка цоликлонов</w:t>
            </w:r>
          </w:p>
        </w:tc>
        <w:tc>
          <w:tcPr>
            <w:tcW w:w="529" w:type="pct"/>
            <w:shd w:val="clear" w:color="auto" w:fill="auto"/>
          </w:tcPr>
          <w:p w:rsidR="007C3BF1" w:rsidRDefault="00D2608B">
            <w:pPr>
              <w:pStyle w:val="aff1"/>
            </w:pPr>
            <w:r w:rsidR="008C2287">
              <w:t>Оплата</w:t>
            </w:r>
          </w:p>
        </w:tc>
        <w:tc>
          <w:tcPr>
            <w:tcW w:w="651" w:type="pct"/>
            <w:shd w:val="clear" w:color="auto" w:fill="auto"/>
          </w:tcPr>
          <w:p w:rsidR="007C3BF1" w:rsidRDefault="00D2608B">
            <w:pPr>
              <w:pStyle w:val="aff1"/>
            </w:pPr>
            <w:r w:rsidR="008C2287">
              <w:t>60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D2608B">
            <w:pPr>
              <w:pStyle w:val="aff1"/>
              <w:jc w:val="right"/>
            </w:pPr>
            <w:r w:rsidR="008C2287">
              <w:t/>
            </w:r>
          </w:p>
        </w:tc>
        <w:tc>
          <w:tcPr>
            <w:tcW w:w="753" w:type="pct"/>
            <w:shd w:val="clear" w:color="auto" w:fill="auto"/>
          </w:tcPr>
          <w:p w:rsidR="007C3BF1" w:rsidRDefault="00D2608B">
            <w:pPr>
              <w:pStyle w:val="aff1"/>
            </w:pPr>
            <w:r w:rsidR="008C2287">
              <w:t>Оплата за вычетом неустойки</w:t>
            </w:r>
          </w:p>
        </w:tc>
        <w:tc>
          <w:tcPr>
            <w:tcW w:w="753" w:type="pct"/>
          </w:tcPr>
          <w:p w:rsidR="007C3BF1" w:rsidRDefault="00D2608B">
            <w:pPr>
              <w:pStyle w:val="aff1"/>
            </w:pPr>
            <w:r w:rsidR="008C2287">
              <w:t> «Товарная накладная (ТОРГ-12, унифицированный формат, приказ ФНС России от 30.11.2015 г. № ММВ-7-10/551@)» (Поставка цоликлонов)</w:t>
            </w:r>
          </w:p>
        </w:tc>
      </w:tr>
    </w:tbl>
    <w:p w:rsidR="007C3BF1" w:rsidRDefault="00D2608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D2608B">
            <w:pPr>
              <w:pStyle w:val="aff1"/>
            </w:pPr>
            <w:r w:rsidR="008C2287">
              <w:t>Платёжное поручение</w:t>
            </w:r>
          </w:p>
        </w:tc>
        <w:tc>
          <w:tcPr>
            <w:tcW w:w="1821" w:type="pct"/>
            <w:vMerge w:val="restart"/>
            <w:shd w:val="clear" w:color="auto" w:fill="auto"/>
          </w:tcPr>
          <w:p w:rsidR="007C3BF1" w:rsidRDefault="00D2608B">
            <w:pPr>
              <w:pStyle w:val="aff1"/>
            </w:pPr>
            <w:r w:rsidR="008C2287">
              <w:t>Оплата по обязательству: поставка цоликлонов</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7 раб. дн. от даты окончания исполнения обязательства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Счёт на оплату</w:t>
            </w:r>
          </w:p>
        </w:tc>
        <w:tc>
          <w:tcPr>
            <w:tcW w:w="1821" w:type="pct"/>
            <w:vMerge w:val="restart"/>
            <w:shd w:val="clear" w:color="auto" w:fill="auto"/>
          </w:tcPr>
          <w:p w:rsidR="007C3BF1" w:rsidRDefault="00D2608B">
            <w:pPr>
              <w:pStyle w:val="aff1"/>
            </w:pPr>
            <w:r w:rsidR="008C2287">
              <w:t>Поставка цоликлонов</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restart"/>
            <w:shd w:val="clear" w:color="auto" w:fill="auto"/>
          </w:tcPr>
          <w:p w:rsidR="007C3BF1" w:rsidRDefault="00D2608B">
            <w:pPr>
              <w:pStyle w:val="aff1"/>
            </w:pPr>
            <w:r w:rsidR="008C2287">
              <w:t>Счёт-фактура</w:t>
            </w:r>
          </w:p>
        </w:tc>
        <w:tc>
          <w:tcPr>
            <w:tcW w:w="1821" w:type="pct"/>
            <w:vMerge w:val="restart"/>
            <w:shd w:val="clear" w:color="auto" w:fill="auto"/>
          </w:tcPr>
          <w:p w:rsidR="007C3BF1" w:rsidRDefault="00D2608B">
            <w:pPr>
              <w:pStyle w:val="aff1"/>
            </w:pPr>
            <w:r w:rsidR="008C2287">
              <w:t>Поставка цоликлонов</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restart"/>
            <w:shd w:val="clear" w:color="auto" w:fill="auto"/>
          </w:tcPr>
          <w:p w:rsidR="007C3BF1" w:rsidRDefault="00D2608B">
            <w:pPr>
              <w:pStyle w:val="aff1"/>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D2608B">
            <w:pPr>
              <w:pStyle w:val="aff1"/>
            </w:pPr>
            <w:r w:rsidR="008C2287">
              <w:t>Поставка цоликлонов</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7 раб. дн. от даты получения документа</w:t>
            </w:r>
          </w:p>
        </w:tc>
        <w:tc>
          <w:tcPr>
            <w:tcW w:w="630" w:type="pct"/>
            <w:shd w:val="clear" w:color="auto" w:fill="auto"/>
          </w:tcPr>
          <w:p w:rsidR="007C3BF1" w:rsidRDefault="00D2608B">
            <w:pPr>
              <w:pStyle w:val="aff1"/>
            </w:pPr>
            <w:r w:rsidR="008C2287">
              <w:t>Заказчик</w:t>
            </w:r>
          </w:p>
        </w:tc>
      </w:tr>
    </w:tbl>
    <w:p w:rsidR="007C3BF1" w:rsidRDefault="00D2608B"/>
    <w:p w:rsidR="007C3BF1" w:rsidRDefault="007C3BF1"/>
    <w:p w:rsidR="007C3BF1" w:rsidRDefault="00D2608B">
      <w:pPr>
        <w:rPr>
          <w:lang w:val="en-US"/>
        </w:rPr>
      </w:pPr>
    </w:p>
    <w:p w:rsidR="007C3BF1" w:rsidRDefault="008C2287">
      <w:pPr>
        <w:pStyle w:val="10"/>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D2608B">
            <w:pPr>
              <w:pStyle w:val="aff1"/>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D2608B">
            <w:pPr>
              <w:pStyle w:val="aff1"/>
            </w:pPr>
            <w:r w:rsidR="008C2287">
              <w:t>Поставка цоликлонов</w:t>
            </w: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5 раб. дн. от даты окончания исполнения обязательства</w:t>
            </w:r>
          </w:p>
        </w:tc>
        <w:tc>
          <w:tcPr>
            <w:tcW w:w="745" w:type="pct"/>
            <w:shd w:val="clear" w:color="auto" w:fill="auto"/>
          </w:tcPr>
          <w:p w:rsidR="007C3BF1" w:rsidRDefault="00D2608B">
            <w:pPr>
              <w:pStyle w:val="aff1"/>
            </w:pPr>
            <w:r w:rsidR="008C2287">
              <w:t>Поставщик</w:t>
            </w:r>
          </w:p>
        </w:tc>
      </w:tr>
      <w:tr>
        <w:trPr>
          <w:cantSplit/>
        </w:trPr>
        <w:tc>
          <w:tcPr>
            <w:tcW w:w="1058" w:type="pct"/>
            <w:vMerge w:val=""/>
            <w:shd w:val="clear" w:color="auto" w:fill="auto"/>
          </w:tcPr>
          <w:p w:rsidR="007C3BF1" w:rsidRDefault="00D2608B">
            <w:pPr>
              <w:pStyle w:val="aff1"/>
            </w:pPr>
          </w:p>
        </w:tc>
        <w:tc>
          <w:tcPr>
            <w:tcW w:w="1773" w:type="pct"/>
            <w:vMerge w:val=""/>
            <w:shd w:val="clear" w:color="auto" w:fill="auto"/>
          </w:tcPr>
          <w:p w:rsidR="007C3BF1" w:rsidRDefault="00D2608B">
            <w:pPr>
              <w:pStyle w:val="aff1"/>
            </w:pP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7 раб. дн. от даты получения документа</w:t>
            </w:r>
          </w:p>
        </w:tc>
        <w:tc>
          <w:tcPr>
            <w:tcW w:w="745" w:type="pct"/>
            <w:shd w:val="clear" w:color="auto" w:fill="auto"/>
          </w:tcPr>
          <w:p w:rsidR="007C3BF1" w:rsidRDefault="00D2608B">
            <w:pPr>
              <w:pStyle w:val="aff1"/>
            </w:pPr>
            <w:r w:rsidR="008C2287">
              <w:t>Заказчик</w:t>
            </w:r>
          </w:p>
        </w:tc>
      </w:tr>
    </w:tbl>
    <w:p w:rsidR="007C3BF1" w:rsidRDefault="00D2608B">
      <w:pPr>
        <w:rPr>
          <w:lang w:val="en-US"/>
        </w:rPr>
      </w:pPr>
    </w:p>
    <w:p w:rsidR="007C3BF1"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trPr>
          <w:cantSplit/>
        </w:trPr>
        <w:tc>
          <w:tcPr>
            <w:tcW w:w="919" w:type="pct"/>
            <w:shd w:val="clear" w:color="auto" w:fill="auto"/>
          </w:tcPr>
          <w:p w:rsidR="007C3BF1" w:rsidRDefault="00D2608B">
            <w:pPr>
              <w:pStyle w:val="aff1"/>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D2608B">
            <w:pPr>
              <w:pStyle w:val="aff1"/>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D2608B">
            <w:pPr>
              <w:pStyle w:val="aff1"/>
            </w:pPr>
            <w:r w:rsidR="008C2287">
              <w:t>Оплата по обязательству: поставка цоликлонов</w:t>
            </w:r>
          </w:p>
        </w:tc>
        <w:tc>
          <w:tcPr>
            <w:tcW w:w="679" w:type="pct"/>
            <w:shd w:val="clear" w:color="auto" w:fill="auto"/>
          </w:tcPr>
          <w:p w:rsidR="007C3BF1" w:rsidRDefault="00D2608B">
            <w:pPr>
              <w:pStyle w:val="aff1"/>
              <w:jc w:val="right"/>
            </w:pPr>
            <w:r w:rsidR="008C2287">
              <w:t>1 000,00</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
            </w:r>
          </w:p>
        </w:tc>
      </w:tr>
      <w:tr>
        <w:trPr>
          <w:cantSplit/>
        </w:trPr>
        <w:tc>
          <w:tcPr>
            <w:tcW w:w="919" w:type="pct"/>
            <w:shd w:val="clear" w:color="auto" w:fill="auto"/>
          </w:tcPr>
          <w:p w:rsidR="007C3BF1" w:rsidRDefault="00D2608B">
            <w:pPr>
              <w:pStyle w:val="aff1"/>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D2608B">
            <w:pPr>
              <w:pStyle w:val="aff1"/>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D2608B">
            <w:pPr>
              <w:pStyle w:val="aff1"/>
            </w:pPr>
            <w:r w:rsidR="008C2287">
              <w:t>Поставка цоликлонов</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D2608B">
            <w:pPr>
              <w:pStyle w:val="aff1"/>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D2608B">
            <w:pPr>
              <w:pStyle w:val="aff1"/>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D2608B">
            <w:pPr>
              <w:pStyle w:val="aff1"/>
            </w:pPr>
            <w:r w:rsidR="008C2287">
              <w:t>Оплата по обязательству: поставка цоликлонов</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D2608B">
            <w:pPr>
              <w:pStyle w:val="aff1"/>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D2608B">
            <w:pPr>
              <w:pStyle w:val="aff1"/>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D2608B">
            <w:pPr>
              <w:pStyle w:val="aff1"/>
            </w:pPr>
            <w:r w:rsidR="008C2287">
              <w:t>Поставка цоликлонов</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D2608B">
            <w:pPr>
              <w:pStyle w:val="aff1"/>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D2608B">
            <w:pPr>
              <w:pStyle w:val="aff1"/>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D2608B">
            <w:pPr>
              <w:pStyle w:val="aff1"/>
            </w:pPr>
            <w:r w:rsidR="008C2287">
              <w:t>Поставка цоликлонов</w:t>
            </w:r>
          </w:p>
        </w:tc>
        <w:tc>
          <w:tcPr>
            <w:tcW w:w="679" w:type="pct"/>
            <w:shd w:val="clear" w:color="auto" w:fill="auto"/>
          </w:tcPr>
          <w:p w:rsidR="007C3BF1" w:rsidRDefault="00D2608B">
            <w:pPr>
              <w:pStyle w:val="aff1"/>
              <w:jc w:val="right"/>
            </w:pPr>
            <w:r w:rsidR="008C2287">
              <w:t>1 000,00</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
            </w:r>
          </w:p>
        </w:tc>
      </w:tr>
    </w:tbl>
    <w:p w:rsidR="007C3BF1" w:rsidRDefault="00D2608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08B" w:rsidRDefault="00D2608B">
      <w:pPr>
        <w:spacing w:after="0" w:line="240" w:lineRule="auto"/>
      </w:pPr>
      <w:r>
        <w:separator/>
      </w:r>
    </w:p>
  </w:endnote>
  <w:endnote w:type="continuationSeparator" w:id="0">
    <w:p w:rsidR="00D2608B" w:rsidRDefault="00D26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BC737F">
      <w:rPr>
        <w:noProof/>
      </w:rPr>
      <w:t>8</w:t>
    </w:r>
    <w:r>
      <w:fldChar w:fldCharType="end"/>
    </w: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08B" w:rsidRDefault="00D2608B">
      <w:pPr>
        <w:spacing w:after="0" w:line="240" w:lineRule="auto"/>
      </w:pPr>
      <w:r>
        <w:separator/>
      </w:r>
    </w:p>
  </w:footnote>
  <w:footnote w:type="continuationSeparator" w:id="0">
    <w:p w:rsidR="00D2608B" w:rsidRDefault="00D260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activeWritingStyle w:appName="MSWord" w:lang="ru-RU" w:vendorID="64" w:dllVersion="131078"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E641C"/>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38155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38155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38155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38155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38155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38155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38155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38155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38155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38155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38155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38155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38155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38155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38155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38155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38155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38155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38155B" w:rsidP="0038155B">
          <w:pPr>
            <w:pStyle w:val="145324B3308743F5B8B112A4E1544D9426"/>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38155B" w:rsidP="0038155B">
          <w:pPr>
            <w:pStyle w:val="FF008F17791D4B3787DBD03DA5B1B19226"/>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38155B" w:rsidP="0038155B">
          <w:pPr>
            <w:pStyle w:val="84CAE20F9D164D35902EF007EBD64BD826"/>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38155B" w:rsidP="0038155B">
          <w:pPr>
            <w:pStyle w:val="1CC5C7001E9C471C8F9F688CC5AB8F3E26"/>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38155B" w:rsidP="0038155B">
          <w:pPr>
            <w:pStyle w:val="8E585198EF794300BAC7FA394630EAD226"/>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38155B" w:rsidP="0038155B">
          <w:pPr>
            <w:pStyle w:val="04518A84F95A4DEB8383B948335B0B8126"/>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38155B" w:rsidP="0038155B">
          <w:pPr>
            <w:pStyle w:val="3594C2F6BBA840B0B2B009D8106B52F426"/>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38155B" w:rsidP="0038155B">
          <w:pPr>
            <w:pStyle w:val="8C2787D6F11A44189524B943C4A1431026"/>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38155B" w:rsidP="0038155B">
          <w:pPr>
            <w:pStyle w:val="0C454EFB52004FDF85EC78BBB343D95C26"/>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38155B" w:rsidP="0038155B">
          <w:pPr>
            <w:pStyle w:val="4797BCC600774A7E96EEC3BC1AAFC16C26"/>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38155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38155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38155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38155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38155B" w:rsidP="0038155B">
          <w:pPr>
            <w:pStyle w:val="6E6031708C194C34AFEDCBA7589C4C2426"/>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38155B" w:rsidP="0038155B">
          <w:pPr>
            <w:pStyle w:val="ED32257FFD334A48BAD1E9F3190F5F7026"/>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38155B" w:rsidP="0038155B">
          <w:pPr>
            <w:pStyle w:val="D6031D40897C4FD2A2B92BE884D1C77C26"/>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38155B" w:rsidP="0038155B">
          <w:pPr>
            <w:pStyle w:val="154863C6F07646A99CB317F598555DED26"/>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38155B" w:rsidP="0038155B">
          <w:pPr>
            <w:pStyle w:val="E59354CE482947D0A39BEBC7703E48B626"/>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38155B" w:rsidP="0038155B">
          <w:pPr>
            <w:pStyle w:val="50D0F8B6C083440EA0F9794A057FD0E526"/>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38155B" w:rsidP="0038155B">
          <w:pPr>
            <w:pStyle w:val="B67F92BFD2D848AA8E9BDDE0536AEBFC26"/>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38155B" w:rsidP="0038155B">
          <w:pPr>
            <w:pStyle w:val="EC6DB29FEE2648FBADC6F1A024F24B8A26"/>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38155B" w:rsidP="0038155B">
          <w:pPr>
            <w:pStyle w:val="3240562BE8B246AB8A33D851F1A4F2AA26"/>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38155B" w:rsidP="0038155B">
          <w:pPr>
            <w:pStyle w:val="36AE8C609D4A4018B30A6109076E6DD526"/>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38155B" w:rsidP="0038155B">
          <w:pPr>
            <w:pStyle w:val="07FE70F93E4A45CA8C075AC6D5278A5D26"/>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38155B" w:rsidP="0038155B">
          <w:pPr>
            <w:pStyle w:val="76CE5A95C7E5484A8BE692DA2958B1EF26"/>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38155B" w:rsidP="0038155B">
          <w:pPr>
            <w:pStyle w:val="6025451BCF9143189A90209C2AD7386526"/>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38155B" w:rsidP="0038155B">
          <w:pPr>
            <w:pStyle w:val="17B315F3FB264776B623BD5292F819BF26"/>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38155B" w:rsidP="0038155B">
          <w:pPr>
            <w:pStyle w:val="EEA7CCA20EFF4DB4A22838228F8BB27C26"/>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38155B" w:rsidP="0038155B">
          <w:pPr>
            <w:pStyle w:val="916E19DE9A8E4BACA2D575698941225926"/>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38155B" w:rsidP="0038155B">
          <w:pPr>
            <w:pStyle w:val="C6B03DCE6EED403799E71337DA1601C426"/>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38155B" w:rsidP="0038155B">
          <w:pPr>
            <w:pStyle w:val="CB623CE2873545A9A5D9E082C628D62526"/>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38155B" w:rsidP="0038155B">
          <w:pPr>
            <w:pStyle w:val="A0D149D5028C4D8382DFE5441E76564526"/>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38155B" w:rsidP="0038155B">
          <w:pPr>
            <w:pStyle w:val="980CF75ADA83495F80DA18566FD9F4ED26"/>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38155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38155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38155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38155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38155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38155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38155B" w:rsidP="0038155B">
          <w:pPr>
            <w:pStyle w:val="F3276DB771744F2DAD1AA010CDF735B23"/>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38155B" w:rsidP="0038155B">
          <w:pPr>
            <w:pStyle w:val="BA85946597624C59BCC6E0A0F14AE4081"/>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38155B" w:rsidP="0038155B">
          <w:pPr>
            <w:pStyle w:val="81EE7559E530425DB7370584664C83641"/>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38155B" w:rsidP="0038155B">
          <w:pPr>
            <w:pStyle w:val="472DB0297EFC4A47ACFE8A8F7DEE2BC21"/>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38155B" w:rsidP="0038155B">
          <w:pPr>
            <w:pStyle w:val="C919EB6E6F004559AA32EA48F01321F11"/>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38155B" w:rsidP="0038155B">
          <w:pPr>
            <w:pStyle w:val="A22C5968C2814835AE52B0F87E5248661"/>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38155B" w:rsidP="0038155B">
          <w:pPr>
            <w:pStyle w:val="CEB0D29EB2BC41669158D52CEEACC1A01"/>
          </w:pPr>
          <w:r>
            <w:rPr>
              <w:szCs w:val="24"/>
            </w:rP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576B7"/>
    <w:rsid w:val="00C60E3E"/>
    <w:rsid w:val="00C810C5"/>
    <w:rsid w:val="00C831B2"/>
    <w:rsid w:val="00C834F0"/>
    <w:rsid w:val="00C85062"/>
    <w:rsid w:val="00C90E96"/>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39D0"/>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FF5468-635A-4A9B-BC35-45268F008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TotalTime>
  <Pages>13</Pages>
  <Words>1333</Words>
  <Characters>7602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181</cp:revision>
  <cp:lastPrinted>2016-02-16T07:09:00Z</cp:lastPrinted>
  <dcterms:created xsi:type="dcterms:W3CDTF">2017-04-14T09:55:00Z</dcterms:created>
  <dcterms:modified xsi:type="dcterms:W3CDTF">2021-07-26T12:09:00Z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