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E0D" w:rsidRDefault="00307E0D" w:rsidP="00307E0D">
      <w:pPr>
        <w:pStyle w:val="Standard"/>
        <w:jc w:val="center"/>
        <w:rPr>
          <w:rFonts w:ascii="Times New Roman" w:hAnsi="Times New Roman" w:cs="Times New Roman"/>
          <w:sz w:val="24"/>
          <w:szCs w:val="24"/>
        </w:rPr>
      </w:pPr>
      <w:bookmarkStart w:id="0" w:name="_Toc379211701"/>
      <w:bookmarkStart w:id="1" w:name="_Ref166247676"/>
      <w:bookmarkStart w:id="2" w:name="_Toc374530011"/>
      <w:bookmarkStart w:id="3" w:name="_Toc375898348"/>
      <w:bookmarkStart w:id="4" w:name="_Toc375898919"/>
      <w:bookmarkStart w:id="5" w:name="_Toc376104179"/>
      <w:bookmarkStart w:id="6" w:name="_Toc376104280"/>
      <w:bookmarkStart w:id="7" w:name="_Toc376104453"/>
      <w:bookmarkStart w:id="8" w:name="_Toc376104503"/>
      <w:bookmarkStart w:id="9" w:name="_Toc376104551"/>
      <w:bookmarkStart w:id="10" w:name="_Toc376104616"/>
      <w:bookmarkStart w:id="11" w:name="_Toc376187123"/>
      <w:r>
        <w:rPr>
          <w:rFonts w:ascii="Times New Roman" w:hAnsi="Times New Roman" w:cs="Times New Roman"/>
          <w:sz w:val="24"/>
          <w:szCs w:val="24"/>
        </w:rPr>
        <w:t>Проект</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Договор № _________</w:t>
      </w:r>
    </w:p>
    <w:p w:rsidR="00307E0D" w:rsidRDefault="00307E0D" w:rsidP="00307E0D">
      <w:pPr>
        <w:pStyle w:val="Standard"/>
        <w:jc w:val="center"/>
        <w:rPr>
          <w:rFonts w:ascii="Times New Roman" w:hAnsi="Times New Roman" w:cs="Times New Roman"/>
          <w:sz w:val="24"/>
          <w:szCs w:val="24"/>
        </w:rPr>
      </w:pPr>
      <w:r>
        <w:rPr>
          <w:rFonts w:ascii="Times New Roman" w:eastAsia="Times New Roman" w:hAnsi="Times New Roman" w:cs="Times New Roman"/>
          <w:bCs/>
          <w:color w:val="00000A"/>
          <w:spacing w:val="-4"/>
          <w:sz w:val="24"/>
          <w:szCs w:val="24"/>
        </w:rPr>
        <w:t xml:space="preserve">на поставку </w:t>
      </w:r>
      <w:r w:rsidR="00BD33BE">
        <w:rPr>
          <w:rFonts w:ascii="Times New Roman" w:eastAsia="Times New Roman" w:hAnsi="Times New Roman" w:cs="Times New Roman"/>
          <w:bCs/>
          <w:color w:val="00000A"/>
          <w:spacing w:val="-4"/>
          <w:sz w:val="24"/>
          <w:szCs w:val="24"/>
        </w:rPr>
        <w:t>овощей и фруктов свежих</w:t>
      </w:r>
    </w:p>
    <w:p w:rsidR="00307E0D" w:rsidRDefault="00307E0D" w:rsidP="00307E0D">
      <w:pPr>
        <w:pStyle w:val="Standard"/>
        <w:jc w:val="center"/>
        <w:rPr>
          <w:rFonts w:ascii="Times New Roman" w:hAnsi="Times New Roman" w:cs="Times New Roman"/>
          <w:sz w:val="24"/>
          <w:szCs w:val="24"/>
        </w:rPr>
      </w:pPr>
    </w:p>
    <w:p w:rsidR="00307E0D" w:rsidRDefault="00307E0D" w:rsidP="00307E0D">
      <w:pPr>
        <w:pStyle w:val="Standard"/>
        <w:jc w:val="center"/>
        <w:rPr>
          <w:rFonts w:ascii="Times New Roman" w:eastAsia="Times New Roman" w:hAnsi="Times New Roman" w:cs="Times New Roman"/>
          <w:b/>
          <w:bCs/>
          <w:color w:val="00000A"/>
          <w:sz w:val="24"/>
          <w:szCs w:val="24"/>
        </w:rPr>
      </w:pPr>
    </w:p>
    <w:p w:rsidR="00307E0D" w:rsidRDefault="00307E0D" w:rsidP="00307E0D">
      <w:pPr>
        <w:pStyle w:val="Standard"/>
        <w:jc w:val="center"/>
        <w:rPr>
          <w:rFonts w:ascii="Times New Roman" w:eastAsia="Times New Roman" w:hAnsi="Times New Roman" w:cs="Times New Roman"/>
          <w:color w:val="00000A"/>
          <w:sz w:val="24"/>
          <w:szCs w:val="24"/>
        </w:rPr>
      </w:pPr>
    </w:p>
    <w:tbl>
      <w:tblPr>
        <w:tblW w:w="9465" w:type="dxa"/>
        <w:tblInd w:w="-108" w:type="dxa"/>
        <w:tblLayout w:type="fixed"/>
        <w:tblCellMar>
          <w:left w:w="10" w:type="dxa"/>
          <w:right w:w="10" w:type="dxa"/>
        </w:tblCellMar>
        <w:tblLook w:val="04A0" w:firstRow="1" w:lastRow="0" w:firstColumn="1" w:lastColumn="0" w:noHBand="0" w:noVBand="1"/>
      </w:tblPr>
      <w:tblGrid>
        <w:gridCol w:w="4745"/>
        <w:gridCol w:w="4720"/>
      </w:tblGrid>
      <w:tr w:rsidR="00307E0D" w:rsidTr="00307E0D">
        <w:tc>
          <w:tcPr>
            <w:tcW w:w="4741" w:type="dxa"/>
            <w:shd w:val="clear" w:color="auto" w:fill="FFFFFF"/>
            <w:tcMar>
              <w:top w:w="0" w:type="dxa"/>
              <w:left w:w="108" w:type="dxa"/>
              <w:bottom w:w="0" w:type="dxa"/>
              <w:right w:w="108" w:type="dxa"/>
            </w:tcMar>
            <w:vAlign w:val="bottom"/>
          </w:tcPr>
          <w:p w:rsidR="00307E0D" w:rsidRDefault="00307E0D">
            <w:pPr>
              <w:pStyle w:val="Standard"/>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Московская область</w:t>
            </w:r>
          </w:p>
          <w:p w:rsidR="00307E0D" w:rsidRDefault="00307E0D">
            <w:pPr>
              <w:pStyle w:val="Standard"/>
              <w:rPr>
                <w:rFonts w:ascii="Times New Roman" w:eastAsia="Times New Roman" w:hAnsi="Times New Roman" w:cs="Times New Roman"/>
                <w:color w:val="00000A"/>
                <w:sz w:val="24"/>
                <w:szCs w:val="24"/>
              </w:rPr>
            </w:pPr>
          </w:p>
        </w:tc>
        <w:tc>
          <w:tcPr>
            <w:tcW w:w="4717" w:type="dxa"/>
            <w:shd w:val="clear" w:color="auto" w:fill="FFFFFF"/>
            <w:tcMar>
              <w:top w:w="0" w:type="dxa"/>
              <w:left w:w="108" w:type="dxa"/>
              <w:bottom w:w="0" w:type="dxa"/>
              <w:right w:w="108" w:type="dxa"/>
            </w:tcMar>
            <w:vAlign w:val="bottom"/>
            <w:hideMark/>
          </w:tcPr>
          <w:p w:rsidR="00307E0D" w:rsidRDefault="00307E0D">
            <w:pPr>
              <w:pStyle w:val="Standard"/>
              <w:jc w:val="right"/>
              <w:rPr>
                <w:rFonts w:ascii="Times New Roman" w:eastAsia="Times New Roman" w:hAnsi="Times New Roman" w:cs="Times New Roman"/>
                <w:color w:val="00000A"/>
                <w:sz w:val="24"/>
                <w:szCs w:val="24"/>
              </w:rPr>
            </w:pPr>
            <w:r>
              <w:rPr>
                <w:rFonts w:ascii="Times New Roman" w:eastAsia="Times New Roman" w:hAnsi="Times New Roman" w:cs="Times New Roman"/>
                <w:color w:val="00000A"/>
                <w:sz w:val="24"/>
                <w:szCs w:val="24"/>
              </w:rPr>
              <w:t>«___»  _________ 20__ г.</w:t>
            </w:r>
          </w:p>
        </w:tc>
      </w:tr>
    </w:tbl>
    <w:p w:rsidR="00307E0D" w:rsidRDefault="00307E0D" w:rsidP="00307E0D">
      <w:pPr>
        <w:pStyle w:val="Standard"/>
        <w:jc w:val="center"/>
        <w:rPr>
          <w:rFonts w:ascii="Times New Roman" w:eastAsia="Times New Roman" w:hAnsi="Times New Roman" w:cs="Times New Roman"/>
          <w:color w:val="00000A"/>
          <w:sz w:val="24"/>
          <w:szCs w:val="24"/>
        </w:rPr>
      </w:pPr>
    </w:p>
    <w:p w:rsidR="00307E0D" w:rsidRDefault="00307E0D" w:rsidP="00307E0D">
      <w:pPr>
        <w:pStyle w:val="Standard"/>
        <w:rPr>
          <w:rFonts w:ascii="Times New Roman" w:eastAsia="Times New Roman" w:hAnsi="Times New Roman" w:cs="Times New Roman"/>
          <w:color w:val="00000A"/>
          <w:sz w:val="24"/>
          <w:szCs w:val="24"/>
        </w:rPr>
      </w:pPr>
    </w:p>
    <w:p w:rsidR="00307E0D" w:rsidRDefault="00307E0D" w:rsidP="00307E0D">
      <w:pPr>
        <w:keepNext/>
        <w:keepLines/>
        <w:tabs>
          <w:tab w:val="left" w:pos="-3240"/>
        </w:tabs>
        <w:ind w:left="567"/>
        <w:jc w:val="both"/>
        <w:rPr>
          <w:rFonts w:ascii="Times New Roman" w:hAnsi="Times New Roman" w:cs="Times New Roman"/>
          <w:color w:val="080808"/>
          <w:sz w:val="24"/>
          <w:szCs w:val="28"/>
        </w:rPr>
      </w:pPr>
      <w:r>
        <w:rPr>
          <w:rFonts w:ascii="Times New Roman" w:eastAsia="Times New Roman" w:hAnsi="Times New Roman" w:cs="Times New Roman"/>
          <w:color w:val="00000A"/>
          <w:sz w:val="24"/>
          <w:szCs w:val="24"/>
        </w:rPr>
        <w:t xml:space="preserve">               Муниципальное автономное образовательное учреждение «</w:t>
      </w:r>
      <w:proofErr w:type="spellStart"/>
      <w:r>
        <w:rPr>
          <w:rFonts w:ascii="Times New Roman" w:eastAsia="Times New Roman" w:hAnsi="Times New Roman" w:cs="Times New Roman"/>
          <w:color w:val="00000A"/>
          <w:sz w:val="24"/>
          <w:szCs w:val="24"/>
        </w:rPr>
        <w:t>Михневский</w:t>
      </w:r>
      <w:proofErr w:type="spellEnd"/>
      <w:r>
        <w:rPr>
          <w:rFonts w:ascii="Times New Roman" w:eastAsia="Times New Roman" w:hAnsi="Times New Roman" w:cs="Times New Roman"/>
          <w:color w:val="00000A"/>
          <w:sz w:val="24"/>
          <w:szCs w:val="24"/>
        </w:rPr>
        <w:t xml:space="preserve"> центр развития ребёнка - детский сад «Зернышко» городского округа Ступино Московской области, именуемое в дальнейшем «Заказчик», в лице заведующего </w:t>
      </w:r>
      <w:proofErr w:type="spellStart"/>
      <w:r>
        <w:rPr>
          <w:rFonts w:ascii="Times New Roman" w:eastAsia="Times New Roman" w:hAnsi="Times New Roman" w:cs="Times New Roman"/>
          <w:color w:val="00000A"/>
          <w:sz w:val="24"/>
          <w:szCs w:val="24"/>
        </w:rPr>
        <w:t>Коляскиной</w:t>
      </w:r>
      <w:proofErr w:type="spellEnd"/>
      <w:r>
        <w:rPr>
          <w:rFonts w:ascii="Times New Roman" w:eastAsia="Times New Roman" w:hAnsi="Times New Roman" w:cs="Times New Roman"/>
          <w:color w:val="00000A"/>
          <w:sz w:val="24"/>
          <w:szCs w:val="24"/>
        </w:rPr>
        <w:t xml:space="preserve"> Тамары Николаевны, действующего на основании Устава, с одной стороны, и _____________________ </w:t>
      </w:r>
      <w:r>
        <w:rPr>
          <w:rFonts w:ascii="Times New Roman" w:eastAsia="Times New Roman" w:hAnsi="Times New Roman" w:cs="Times New Roman"/>
          <w:i/>
          <w:color w:val="00000A"/>
          <w:sz w:val="24"/>
          <w:szCs w:val="24"/>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eastAsia="Times New Roman" w:hAnsi="Times New Roman" w:cs="Times New Roman"/>
          <w:color w:val="00000A"/>
          <w:sz w:val="24"/>
          <w:szCs w:val="24"/>
        </w:rPr>
        <w:t xml:space="preserve"> именуемое в дальнейшем «Поставщик», в лице ___________________, действующего на основании __________________, с другой стороны, вместе именуемые «Стороны», </w:t>
      </w:r>
      <w:r>
        <w:rPr>
          <w:rFonts w:ascii="Times New Roman" w:hAnsi="Times New Roman" w:cs="Times New Roman"/>
          <w:color w:val="080808"/>
          <w:sz w:val="24"/>
          <w:szCs w:val="24"/>
        </w:rPr>
        <w:t>с соблюдением требований</w:t>
      </w:r>
      <w:r>
        <w:rPr>
          <w:rFonts w:ascii="Times New Roman" w:hAnsi="Times New Roman" w:cs="Times New Roman"/>
          <w:sz w:val="24"/>
          <w:szCs w:val="24"/>
        </w:rPr>
        <w:t xml:space="preserve">  Федерального Закона № 223-ФЗ «О закупках товаров, работ и услуг отдельными видами юридических лиц»  от 18.07.2011 г., и  действующего </w:t>
      </w:r>
      <w:r>
        <w:rPr>
          <w:rFonts w:ascii="Times New Roman" w:hAnsi="Times New Roman" w:cs="Times New Roman"/>
          <w:color w:val="000000"/>
          <w:sz w:val="24"/>
          <w:szCs w:val="24"/>
        </w:rPr>
        <w:t xml:space="preserve">положения о закупке товаров, работ, услуг МАДОУ </w:t>
      </w:r>
      <w:proofErr w:type="spellStart"/>
      <w:r>
        <w:rPr>
          <w:rFonts w:ascii="Times New Roman" w:hAnsi="Times New Roman" w:cs="Times New Roman"/>
          <w:color w:val="000000"/>
          <w:sz w:val="24"/>
          <w:szCs w:val="24"/>
        </w:rPr>
        <w:t>Михневский</w:t>
      </w:r>
      <w:proofErr w:type="spellEnd"/>
      <w:r>
        <w:rPr>
          <w:rFonts w:ascii="Times New Roman" w:hAnsi="Times New Roman" w:cs="Times New Roman"/>
          <w:color w:val="000000"/>
          <w:sz w:val="24"/>
          <w:szCs w:val="24"/>
        </w:rPr>
        <w:t xml:space="preserve"> ЦРР – д/с «Зернышко»</w:t>
      </w:r>
      <w:r>
        <w:rPr>
          <w:rFonts w:ascii="Times New Roman" w:hAnsi="Times New Roman" w:cs="Times New Roman"/>
          <w:color w:val="000000"/>
          <w:sz w:val="28"/>
          <w:szCs w:val="28"/>
        </w:rPr>
        <w:t xml:space="preserve"> </w:t>
      </w:r>
      <w:r>
        <w:rPr>
          <w:rFonts w:ascii="Times New Roman" w:hAnsi="Times New Roman" w:cs="Times New Roman"/>
          <w:color w:val="080808"/>
          <w:sz w:val="24"/>
          <w:szCs w:val="28"/>
        </w:rPr>
        <w:t xml:space="preserve">на  основании  результатов  проведения конкурса в электронной форме </w:t>
      </w:r>
      <w:r>
        <w:rPr>
          <w:rFonts w:ascii="Times New Roman" w:hAnsi="Times New Roman" w:cs="Times New Roman"/>
          <w:color w:val="000000"/>
          <w:sz w:val="24"/>
          <w:szCs w:val="28"/>
        </w:rPr>
        <w:t xml:space="preserve"> </w:t>
      </w:r>
      <w:r>
        <w:rPr>
          <w:rFonts w:ascii="Times New Roman" w:hAnsi="Times New Roman" w:cs="Times New Roman"/>
          <w:color w:val="080808"/>
          <w:sz w:val="24"/>
          <w:szCs w:val="28"/>
        </w:rPr>
        <w:t>(Протокол от ________________________ г.), заключили настоящий Договор о нижеследующем:</w:t>
      </w:r>
    </w:p>
    <w:p w:rsidR="00307E0D" w:rsidRDefault="00307E0D" w:rsidP="00307E0D">
      <w:pPr>
        <w:keepNext/>
        <w:keepLines/>
        <w:tabs>
          <w:tab w:val="left" w:pos="-3240"/>
        </w:tabs>
        <w:ind w:left="567"/>
        <w:jc w:val="both"/>
        <w:rPr>
          <w:rFonts w:ascii="Times New Roman" w:hAnsi="Times New Roman" w:cs="Times New Roman"/>
          <w:sz w:val="24"/>
          <w:szCs w:val="24"/>
        </w:rPr>
      </w:pPr>
      <w:r>
        <w:rPr>
          <w:rFonts w:ascii="Times New Roman" w:hAnsi="Times New Roman" w:cs="Times New Roman"/>
          <w:b/>
          <w:sz w:val="24"/>
          <w:szCs w:val="24"/>
        </w:rPr>
        <w:t>1. Предмет договора.</w:t>
      </w:r>
    </w:p>
    <w:p w:rsidR="00307E0D" w:rsidRDefault="00307E0D" w:rsidP="00307E0D">
      <w:pPr>
        <w:shd w:val="clear" w:color="auto" w:fill="FFFFFF"/>
        <w:tabs>
          <w:tab w:val="left" w:pos="989"/>
        </w:tabs>
        <w:ind w:left="567" w:firstLine="530"/>
        <w:jc w:val="both"/>
        <w:rPr>
          <w:rFonts w:ascii="Times New Roman" w:hAnsi="Times New Roman" w:cs="Times New Roman"/>
          <w:sz w:val="24"/>
          <w:szCs w:val="24"/>
        </w:rPr>
      </w:pPr>
      <w:r>
        <w:rPr>
          <w:rFonts w:ascii="Times New Roman" w:hAnsi="Times New Roman" w:cs="Times New Roman"/>
          <w:sz w:val="24"/>
          <w:szCs w:val="24"/>
        </w:rPr>
        <w:t>1.1 Поставщик обязуется через объект стационарной торговой сети, __________, в установленный настоящим договором срок реализовать продукты питания (далее - товар) для обеспечения деятельности Заказчика, а Заказчик обязуется принять и оплатить товар.</w:t>
      </w:r>
    </w:p>
    <w:p w:rsidR="00307E0D" w:rsidRDefault="00307E0D" w:rsidP="00307E0D">
      <w:pPr>
        <w:shd w:val="clear" w:color="auto" w:fill="FFFFFF"/>
        <w:tabs>
          <w:tab w:val="left" w:pos="989"/>
        </w:tabs>
        <w:ind w:left="567" w:firstLine="530"/>
        <w:jc w:val="both"/>
      </w:pPr>
      <w:r>
        <w:rPr>
          <w:rFonts w:ascii="Times New Roman" w:hAnsi="Times New Roman" w:cs="Times New Roman"/>
          <w:sz w:val="24"/>
          <w:szCs w:val="24"/>
        </w:rPr>
        <w:t>1.2 Поставка товара осуществляется по адресу Заказчика: ________________________________</w:t>
      </w:r>
    </w:p>
    <w:p w:rsidR="00307E0D" w:rsidRDefault="00307E0D" w:rsidP="00307E0D">
      <w:pPr>
        <w:ind w:left="567"/>
        <w:jc w:val="center"/>
        <w:rPr>
          <w:sz w:val="24"/>
          <w:szCs w:val="24"/>
        </w:rPr>
      </w:pPr>
      <w:r>
        <w:rPr>
          <w:rFonts w:ascii="Times New Roman" w:hAnsi="Times New Roman" w:cs="Times New Roman"/>
          <w:b/>
          <w:sz w:val="24"/>
          <w:szCs w:val="24"/>
        </w:rPr>
        <w:t>2. Обязательства сторон.</w:t>
      </w:r>
    </w:p>
    <w:p w:rsidR="00307E0D" w:rsidRDefault="00307E0D" w:rsidP="00307E0D">
      <w:pPr>
        <w:pStyle w:val="22"/>
        <w:ind w:left="567" w:firstLine="540"/>
        <w:rPr>
          <w:sz w:val="24"/>
          <w:szCs w:val="24"/>
        </w:rPr>
      </w:pPr>
      <w:r>
        <w:rPr>
          <w:sz w:val="24"/>
          <w:szCs w:val="24"/>
        </w:rPr>
        <w:t>2.1. «Поставщик» обязуется:</w:t>
      </w:r>
    </w:p>
    <w:p w:rsidR="00307E0D" w:rsidRDefault="00307E0D" w:rsidP="00307E0D">
      <w:pPr>
        <w:shd w:val="clear" w:color="auto" w:fill="FFFFFF"/>
        <w:tabs>
          <w:tab w:val="left" w:pos="1248"/>
        </w:tabs>
        <w:ind w:left="567" w:firstLine="540"/>
        <w:jc w:val="both"/>
        <w:rPr>
          <w:rFonts w:ascii="Times New Roman" w:hAnsi="Times New Roman" w:cs="Times New Roman"/>
          <w:sz w:val="24"/>
          <w:szCs w:val="24"/>
        </w:rPr>
      </w:pPr>
      <w:r>
        <w:rPr>
          <w:rFonts w:ascii="Times New Roman" w:hAnsi="Times New Roman" w:cs="Times New Roman"/>
          <w:sz w:val="24"/>
          <w:szCs w:val="24"/>
        </w:rPr>
        <w:t>2.1.1. Надлежащим образом исполнять обязанности по настоящему договору;</w:t>
      </w:r>
    </w:p>
    <w:p w:rsidR="00307E0D" w:rsidRDefault="00307E0D" w:rsidP="00307E0D">
      <w:pPr>
        <w:ind w:left="567" w:firstLine="540"/>
        <w:jc w:val="both"/>
        <w:rPr>
          <w:sz w:val="24"/>
          <w:szCs w:val="24"/>
        </w:rPr>
      </w:pPr>
      <w:r>
        <w:rPr>
          <w:rFonts w:ascii="Times New Roman" w:hAnsi="Times New Roman" w:cs="Times New Roman"/>
          <w:sz w:val="24"/>
          <w:szCs w:val="24"/>
        </w:rPr>
        <w:t xml:space="preserve">2.1.2. Реализовать на склад Заказчика товар надлежащего качества, количества, соответствующий требованиям ГОСТ, ТУ производителя, СанПиН, в соответствии с требованиями Федерального Закона от 27.12.2002г. №184-ФЗ «О техническом регулировании».   </w:t>
      </w:r>
    </w:p>
    <w:p w:rsidR="00307E0D" w:rsidRDefault="00307E0D" w:rsidP="00307E0D">
      <w:pPr>
        <w:pStyle w:val="22"/>
        <w:widowControl w:val="0"/>
        <w:ind w:left="567" w:firstLine="540"/>
        <w:rPr>
          <w:sz w:val="24"/>
          <w:szCs w:val="24"/>
        </w:rPr>
      </w:pPr>
      <w:r>
        <w:rPr>
          <w:sz w:val="24"/>
          <w:szCs w:val="24"/>
        </w:rPr>
        <w:t>2.1.3. Одновременно с поставкой товара передавать  Заказчику надлежащим образом оформленные сопроводительные документы (в том числе: надлежащим образом заверенные сертификаты и/или декларации о соответствии; удостоверения качества, протокол на ГМО, где должны быть отражены номера и даты выдачи удостоверения, наименования и адреса изготовителя продукции, наименования продукции, показатели качества (сорт, категория, жирность), дата изготовления (дата фасовки), температурные условия хранения для скоропортящейся продукции, срок годности, ветеринарные свидетельства на соответствующие продукты животноводства).</w:t>
      </w:r>
    </w:p>
    <w:p w:rsidR="00307E0D" w:rsidRDefault="00307E0D" w:rsidP="00307E0D">
      <w:pPr>
        <w:pStyle w:val="22"/>
        <w:widowControl w:val="0"/>
        <w:ind w:left="567" w:firstLine="540"/>
        <w:rPr>
          <w:sz w:val="24"/>
          <w:szCs w:val="24"/>
        </w:rPr>
      </w:pPr>
      <w:r>
        <w:rPr>
          <w:sz w:val="24"/>
          <w:szCs w:val="24"/>
        </w:rPr>
        <w:t>2.1.4. Поставщик должен соблюдать: срок и условия хранения продуктов на своих складах, срок и условия поставки Заказчику и обеспечить оптимальный температурный режим.</w:t>
      </w:r>
    </w:p>
    <w:p w:rsidR="00307E0D" w:rsidRDefault="00307E0D" w:rsidP="00307E0D">
      <w:pPr>
        <w:shd w:val="clear" w:color="auto" w:fill="FFFFFF"/>
        <w:tabs>
          <w:tab w:val="left" w:pos="1171"/>
        </w:tabs>
        <w:ind w:left="567" w:firstLine="540"/>
        <w:jc w:val="both"/>
        <w:rPr>
          <w:rFonts w:ascii="Times New Roman" w:hAnsi="Times New Roman" w:cs="Times New Roman"/>
          <w:sz w:val="24"/>
          <w:szCs w:val="24"/>
        </w:rPr>
      </w:pPr>
      <w:r>
        <w:rPr>
          <w:rFonts w:ascii="Times New Roman" w:hAnsi="Times New Roman" w:cs="Times New Roman"/>
          <w:sz w:val="24"/>
          <w:szCs w:val="24"/>
        </w:rPr>
        <w:t>2.1.5. Проводить ежемесячную сверку расчетов с Заказчиком;</w:t>
      </w:r>
    </w:p>
    <w:p w:rsidR="00307E0D" w:rsidRDefault="00307E0D" w:rsidP="00307E0D">
      <w:pPr>
        <w:shd w:val="clear" w:color="auto" w:fill="FFFFFF"/>
        <w:tabs>
          <w:tab w:val="left" w:pos="1262"/>
        </w:tabs>
        <w:ind w:left="567" w:firstLine="540"/>
        <w:jc w:val="both"/>
        <w:rPr>
          <w:rFonts w:ascii="Times New Roman" w:hAnsi="Times New Roman" w:cs="Times New Roman"/>
          <w:sz w:val="24"/>
          <w:szCs w:val="24"/>
        </w:rPr>
      </w:pPr>
      <w:r>
        <w:rPr>
          <w:rFonts w:ascii="Times New Roman" w:hAnsi="Times New Roman" w:cs="Times New Roman"/>
          <w:sz w:val="24"/>
          <w:szCs w:val="24"/>
        </w:rPr>
        <w:t>2.1.6. По окончании поставки товара своевременно предъявлять Заказчику документы на оплату поставленного товара.</w:t>
      </w:r>
    </w:p>
    <w:p w:rsidR="00307E0D" w:rsidRDefault="00307E0D" w:rsidP="00307E0D">
      <w:pPr>
        <w:ind w:left="567" w:firstLine="540"/>
        <w:jc w:val="both"/>
        <w:rPr>
          <w:rFonts w:ascii="Times New Roman" w:hAnsi="Times New Roman" w:cs="Times New Roman"/>
          <w:sz w:val="24"/>
          <w:szCs w:val="24"/>
        </w:rPr>
      </w:pPr>
      <w:r>
        <w:rPr>
          <w:rFonts w:ascii="Times New Roman" w:hAnsi="Times New Roman" w:cs="Times New Roman"/>
          <w:sz w:val="24"/>
          <w:szCs w:val="24"/>
        </w:rPr>
        <w:lastRenderedPageBreak/>
        <w:t>2.2. Заказчик обязуется:</w:t>
      </w:r>
    </w:p>
    <w:p w:rsidR="00307E0D" w:rsidRDefault="00307E0D" w:rsidP="00307E0D">
      <w:pPr>
        <w:ind w:left="567" w:firstLine="540"/>
        <w:jc w:val="both"/>
        <w:rPr>
          <w:sz w:val="24"/>
          <w:szCs w:val="24"/>
        </w:rPr>
      </w:pPr>
      <w:r>
        <w:rPr>
          <w:rFonts w:ascii="Times New Roman" w:hAnsi="Times New Roman" w:cs="Times New Roman"/>
          <w:sz w:val="24"/>
          <w:szCs w:val="24"/>
        </w:rPr>
        <w:t>2.2.1. Оплатить поставленный товар на основании представленных Поставщиком документов, свидетельствующих о поставке товара (товарно-транспортных накладных с подписью Заказчика о получении), а также документов, предусмотренных в статье 2.1.2 договора;</w:t>
      </w:r>
    </w:p>
    <w:p w:rsidR="00307E0D" w:rsidRDefault="00307E0D" w:rsidP="00307E0D">
      <w:pPr>
        <w:pStyle w:val="22"/>
        <w:widowControl w:val="0"/>
        <w:ind w:left="567" w:firstLine="540"/>
        <w:rPr>
          <w:b/>
          <w:sz w:val="24"/>
          <w:szCs w:val="24"/>
        </w:rPr>
      </w:pPr>
      <w:r>
        <w:rPr>
          <w:sz w:val="24"/>
          <w:szCs w:val="24"/>
        </w:rPr>
        <w:t>2.2.2. Проводить контроль за качеством поставляемого Поставщиком товара, в том числе в случае необходимости проводить в установленном порядке экспертизу поставленного товара.</w:t>
      </w:r>
    </w:p>
    <w:p w:rsidR="00307E0D" w:rsidRDefault="00307E0D" w:rsidP="00307E0D">
      <w:pPr>
        <w:ind w:left="567"/>
        <w:jc w:val="center"/>
        <w:rPr>
          <w:rFonts w:ascii="Times New Roman" w:hAnsi="Times New Roman" w:cs="Times New Roman"/>
          <w:sz w:val="24"/>
          <w:szCs w:val="24"/>
        </w:rPr>
      </w:pPr>
      <w:r>
        <w:rPr>
          <w:rFonts w:ascii="Times New Roman" w:hAnsi="Times New Roman" w:cs="Times New Roman"/>
          <w:b/>
          <w:sz w:val="24"/>
          <w:szCs w:val="24"/>
        </w:rPr>
        <w:t>3. Порядок, сроки и условия поставки товара.</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3.1 Стороны настоящего договора определили, что поставка товара осущес</w:t>
      </w:r>
      <w:r w:rsidR="00C415B7">
        <w:rPr>
          <w:rFonts w:ascii="Times New Roman" w:hAnsi="Times New Roman" w:cs="Times New Roman"/>
          <w:sz w:val="24"/>
          <w:szCs w:val="24"/>
        </w:rPr>
        <w:t>твляется отдельными партиями с 11.01.2021 г. по 30.06</w:t>
      </w:r>
      <w:r>
        <w:rPr>
          <w:rFonts w:ascii="Times New Roman" w:hAnsi="Times New Roman" w:cs="Times New Roman"/>
          <w:sz w:val="24"/>
          <w:szCs w:val="24"/>
        </w:rPr>
        <w:t xml:space="preserve">.2021 г. по предварительной заявке Заказчика в письменной форме или по телефону в </w:t>
      </w:r>
      <w:r>
        <w:rPr>
          <w:rFonts w:ascii="Times New Roman" w:hAnsi="Times New Roman" w:cs="Times New Roman"/>
          <w:sz w:val="24"/>
          <w:szCs w:val="24"/>
          <w:lang w:val="en-US"/>
        </w:rPr>
        <w:t>I</w:t>
      </w:r>
      <w:r>
        <w:rPr>
          <w:rFonts w:ascii="Times New Roman" w:hAnsi="Times New Roman" w:cs="Times New Roman"/>
          <w:sz w:val="24"/>
          <w:szCs w:val="24"/>
        </w:rPr>
        <w:t xml:space="preserve"> половине дня, оформленной за один день до дня поставки товара (по согласованию), согласно графику поставки, Приложением №2 являющегося неотъемлемой частью настоящего договора.</w:t>
      </w:r>
    </w:p>
    <w:p w:rsidR="00307E0D" w:rsidRDefault="00307E0D" w:rsidP="00307E0D">
      <w:pPr>
        <w:ind w:left="567" w:firstLine="570"/>
        <w:jc w:val="both"/>
        <w:rPr>
          <w:rFonts w:ascii="Times New Roman" w:hAnsi="Times New Roman" w:cs="Times New Roman"/>
          <w:bCs/>
          <w:sz w:val="24"/>
          <w:szCs w:val="24"/>
        </w:rPr>
      </w:pPr>
      <w:r>
        <w:rPr>
          <w:rFonts w:ascii="Times New Roman" w:hAnsi="Times New Roman" w:cs="Times New Roman"/>
          <w:sz w:val="24"/>
          <w:szCs w:val="24"/>
        </w:rPr>
        <w:t xml:space="preserve">3.2. </w:t>
      </w:r>
      <w:r>
        <w:rPr>
          <w:rFonts w:ascii="Times New Roman" w:hAnsi="Times New Roman" w:cs="Times New Roman"/>
          <w:bCs/>
          <w:sz w:val="24"/>
          <w:szCs w:val="24"/>
        </w:rPr>
        <w:t>Право собственности на товар переходит от Поставщика Заказчику с момента передачи товара представителем Поставщика представителю Заказчика и подписания накладной представителем Заказчика.</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bCs/>
          <w:sz w:val="24"/>
          <w:szCs w:val="24"/>
        </w:rPr>
        <w:t xml:space="preserve">          3.3. </w:t>
      </w:r>
      <w:r>
        <w:rPr>
          <w:rFonts w:ascii="Times New Roman" w:hAnsi="Times New Roman" w:cs="Times New Roman"/>
          <w:sz w:val="24"/>
          <w:szCs w:val="24"/>
        </w:rPr>
        <w:t>Товары должны поставляться в таре и упаковке (в соответствии с Приложением №1 к проекту договора), обеспечивающей сохранность товара при перевозке и хранении. Доставка товара на пищеблок Заказчика осуществляется силами и за счет Поставщика автомобильным транспортом (экспедитором, грузоперевозчиком, производителем товара). Все расходы, связанные с доставкой, отгрузкой, разгрузкой товара несет поставщик. Поставка товара осуществляется специально оборудованным транспортным средством, в том числе охлаждаемым или изотермическим транспортным средством для доставки товара, обеспечивающим необходимые температурные режимы транспортировки и имеющим санитарный паспорт в соответствии с требованиями ФЗ от 30.03.1999 № 52-ФЗ «О санитарно-эпидемиологическом благополучии населения», СП 2.3.6.1066-01 «Санитарно-эпидемиологические требования к организациям торговли и обороту в них продовольственного сырья и пищевых продуктов", СанПиН 2.3.2.1324-03 "Гигиенические требования к срокам годности и условиям хранения пищевых продуктов». Количество продукции, хранящейся на складе организации-изготовителя или организации торговли, должно определяться объемами холодильного оборудования (для продуктов, требующих охлаждения) или размерами складского помещения, достаточными для обеспечения соответствующих условий хранения в течение всего срока годности данного продукта. У представителя Поставщика, поставляющего товар, должна быть оформлена личная медицинская книжка.</w:t>
      </w:r>
    </w:p>
    <w:p w:rsidR="00307E0D" w:rsidRDefault="00307E0D" w:rsidP="00307E0D">
      <w:pPr>
        <w:ind w:left="567" w:firstLine="567"/>
        <w:jc w:val="both"/>
        <w:rPr>
          <w:rFonts w:ascii="Times New Roman" w:hAnsi="Times New Roman" w:cs="Times New Roman"/>
          <w:sz w:val="24"/>
          <w:szCs w:val="24"/>
        </w:rPr>
      </w:pPr>
      <w:r>
        <w:rPr>
          <w:rFonts w:ascii="Times New Roman" w:hAnsi="Times New Roman" w:cs="Times New Roman"/>
          <w:sz w:val="24"/>
          <w:szCs w:val="24"/>
        </w:rPr>
        <w:t xml:space="preserve">  3.4. Датой поставки товара является дата штампа (отметка о получении) Заказчика на товарно-транспортной накладной.</w:t>
      </w:r>
    </w:p>
    <w:p w:rsidR="00307E0D" w:rsidRDefault="00307E0D" w:rsidP="00307E0D">
      <w:pPr>
        <w:ind w:left="567" w:firstLine="567"/>
        <w:jc w:val="both"/>
        <w:rPr>
          <w:rFonts w:ascii="Times New Roman" w:hAnsi="Times New Roman" w:cs="Times New Roman"/>
          <w:b/>
          <w:bCs/>
          <w:sz w:val="24"/>
          <w:szCs w:val="24"/>
        </w:rPr>
      </w:pPr>
      <w:r>
        <w:rPr>
          <w:rFonts w:ascii="Times New Roman" w:hAnsi="Times New Roman" w:cs="Times New Roman"/>
          <w:sz w:val="24"/>
          <w:szCs w:val="24"/>
        </w:rPr>
        <w:t xml:space="preserve"> 3.5. Риски случайной утраты, гибели и повреждения товара переходят от Поставщика к Заказчику с момента предоставления товара Поставщиком (экспедитором, грузоперевозчиком, производителем товара) в распоряжение Заказчику по адресу доставки.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4. Упаковка, маркировка</w:t>
      </w:r>
    </w:p>
    <w:p w:rsidR="00307E0D" w:rsidRDefault="00307E0D" w:rsidP="00307E0D">
      <w:pPr>
        <w:shd w:val="clear" w:color="auto" w:fill="FFFFFF"/>
        <w:tabs>
          <w:tab w:val="left" w:pos="1090"/>
        </w:tabs>
        <w:ind w:left="567" w:firstLine="542"/>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Тара, упаковка и маркировка товара должны соответствовать условиям требований торгового оборота.</w:t>
      </w:r>
    </w:p>
    <w:p w:rsidR="00307E0D" w:rsidRDefault="00307E0D" w:rsidP="00307E0D">
      <w:pPr>
        <w:shd w:val="clear" w:color="auto" w:fill="FFFFFF"/>
        <w:tabs>
          <w:tab w:val="left" w:pos="974"/>
        </w:tabs>
        <w:ind w:left="567" w:firstLine="530"/>
        <w:jc w:val="both"/>
        <w:rPr>
          <w:rFonts w:ascii="Times New Roman" w:hAnsi="Times New Roman" w:cs="Times New Roman"/>
          <w:sz w:val="24"/>
          <w:szCs w:val="24"/>
        </w:rPr>
      </w:pPr>
      <w:r>
        <w:rPr>
          <w:rFonts w:ascii="Times New Roman" w:hAnsi="Times New Roman" w:cs="Times New Roman"/>
          <w:sz w:val="24"/>
          <w:szCs w:val="24"/>
        </w:rPr>
        <w:t>4.2. Упаковка должна обеспечивать полную сохранность товара от повреждений при перевозке, погрузочно-разгрузных работах и хранении.</w:t>
      </w:r>
    </w:p>
    <w:p w:rsidR="00307E0D" w:rsidRDefault="00307E0D" w:rsidP="00307E0D">
      <w:pPr>
        <w:shd w:val="clear" w:color="auto" w:fill="FFFFFF"/>
        <w:tabs>
          <w:tab w:val="left" w:pos="974"/>
        </w:tabs>
        <w:ind w:left="567" w:firstLine="540"/>
        <w:jc w:val="both"/>
        <w:rPr>
          <w:rFonts w:ascii="Times New Roman" w:hAnsi="Times New Roman" w:cs="Times New Roman"/>
          <w:sz w:val="24"/>
          <w:szCs w:val="24"/>
        </w:rPr>
      </w:pPr>
      <w:r>
        <w:rPr>
          <w:rFonts w:ascii="Times New Roman" w:hAnsi="Times New Roman" w:cs="Times New Roman"/>
          <w:sz w:val="24"/>
          <w:szCs w:val="24"/>
        </w:rPr>
        <w:t>4.3. Каждое грузовое место должно иметь маркировку с указанием содержимого.</w:t>
      </w:r>
    </w:p>
    <w:p w:rsidR="00307E0D" w:rsidRDefault="00307E0D" w:rsidP="00307E0D">
      <w:pPr>
        <w:shd w:val="clear" w:color="auto" w:fill="FFFFFF"/>
        <w:tabs>
          <w:tab w:val="left" w:pos="1032"/>
        </w:tabs>
        <w:ind w:left="567" w:firstLine="533"/>
        <w:jc w:val="both"/>
        <w:rPr>
          <w:rFonts w:ascii="Times New Roman" w:hAnsi="Times New Roman" w:cs="Times New Roman"/>
          <w:b/>
          <w:bCs/>
          <w:sz w:val="24"/>
          <w:szCs w:val="24"/>
        </w:rPr>
      </w:pPr>
      <w:r>
        <w:rPr>
          <w:rFonts w:ascii="Times New Roman" w:hAnsi="Times New Roman" w:cs="Times New Roman"/>
          <w:sz w:val="24"/>
          <w:szCs w:val="24"/>
        </w:rPr>
        <w:t>4.4.</w:t>
      </w:r>
      <w:r>
        <w:rPr>
          <w:rFonts w:ascii="Times New Roman" w:hAnsi="Times New Roman" w:cs="Times New Roman"/>
          <w:sz w:val="24"/>
          <w:szCs w:val="24"/>
        </w:rPr>
        <w:tab/>
        <w:t>Поставщик несет ответственность за всякого рода порчу товара вследствие некачественной, ненадлежащей или поврежденной упаковки.</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5. Приемка товара, гарантии, качество</w:t>
      </w:r>
    </w:p>
    <w:p w:rsidR="00307E0D" w:rsidRDefault="00307E0D" w:rsidP="00307E0D">
      <w:pPr>
        <w:ind w:left="567" w:firstLine="570"/>
        <w:jc w:val="both"/>
        <w:rPr>
          <w:rFonts w:ascii="Times New Roman" w:hAnsi="Times New Roman" w:cs="Times New Roman"/>
          <w:sz w:val="24"/>
          <w:szCs w:val="24"/>
        </w:rPr>
      </w:pPr>
      <w:r>
        <w:rPr>
          <w:rFonts w:ascii="Times New Roman" w:hAnsi="Times New Roman" w:cs="Times New Roman"/>
          <w:sz w:val="24"/>
          <w:szCs w:val="24"/>
        </w:rPr>
        <w:t xml:space="preserve">5.1. Приемка товара осуществляется Заказчиком в день доставки товара Поставщиком. При приемке товара Заказчик проверяет соответствие товара требованиям к внешнему виду, количеству, качеству и ассортименту, содержащимся в настоящем контракте. Забракованный при приемке товар подлежит возврату Поставщику, с </w:t>
      </w:r>
      <w:r>
        <w:rPr>
          <w:rFonts w:ascii="Times New Roman" w:hAnsi="Times New Roman" w:cs="Times New Roman"/>
          <w:sz w:val="24"/>
          <w:szCs w:val="24"/>
        </w:rPr>
        <w:lastRenderedPageBreak/>
        <w:t>обязательным составлением и подписанием соответствующего акта. Поставщик обязан принять и вывезти несоответствующий товар за свой счет со склада Заказчика в течение 2-х часов от периода выявления Заказчиком вышеназванного товара. Товар, забракованный Заказчиком, считается недопоставленным.</w:t>
      </w:r>
    </w:p>
    <w:p w:rsidR="00307E0D" w:rsidRDefault="00307E0D" w:rsidP="00307E0D">
      <w:pPr>
        <w:ind w:left="567"/>
        <w:jc w:val="both"/>
        <w:rPr>
          <w:rFonts w:ascii="Times New Roman" w:hAnsi="Times New Roman" w:cs="Times New Roman"/>
          <w:sz w:val="24"/>
          <w:szCs w:val="24"/>
        </w:rPr>
      </w:pPr>
      <w:r>
        <w:rPr>
          <w:rFonts w:ascii="Times New Roman" w:hAnsi="Times New Roman" w:cs="Times New Roman"/>
          <w:sz w:val="24"/>
          <w:szCs w:val="24"/>
        </w:rPr>
        <w:t xml:space="preserve">        5.2. Приемка товара по количеству, качеству и ассортименту осуществляется Заказчиком на основании накладной Поставщика, подписываемой уполномоченными представителями обеих сторон.</w:t>
      </w:r>
    </w:p>
    <w:p w:rsidR="00307E0D" w:rsidRDefault="00307E0D" w:rsidP="00307E0D">
      <w:pPr>
        <w:ind w:left="567" w:firstLine="570"/>
        <w:jc w:val="both"/>
        <w:rPr>
          <w:rFonts w:ascii="Times New Roman" w:hAnsi="Times New Roman" w:cs="Times New Roman"/>
          <w:b/>
          <w:bCs/>
          <w:sz w:val="24"/>
          <w:szCs w:val="24"/>
        </w:rPr>
      </w:pPr>
      <w:r>
        <w:rPr>
          <w:rFonts w:ascii="Times New Roman" w:hAnsi="Times New Roman" w:cs="Times New Roman"/>
          <w:sz w:val="24"/>
          <w:szCs w:val="24"/>
        </w:rPr>
        <w:t>Полномочия представителей сторон на сдачу-приемку товара удостоверяются выданными в установленном законом порядке доверенностями, надлежаще заверенные копии которых, прилагаются к товарной накладной.</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6. Цена договора</w:t>
      </w:r>
    </w:p>
    <w:p w:rsidR="00307E0D" w:rsidRDefault="00307E0D" w:rsidP="00307E0D">
      <w:pPr>
        <w:pStyle w:val="a4"/>
        <w:ind w:left="567" w:firstLine="426"/>
        <w:rPr>
          <w:rFonts w:ascii="Times New Roman" w:hAnsi="Times New Roman"/>
          <w:color w:val="000000"/>
          <w:sz w:val="24"/>
          <w:szCs w:val="24"/>
        </w:rPr>
      </w:pPr>
      <w:r>
        <w:rPr>
          <w:rFonts w:ascii="Times New Roman" w:hAnsi="Times New Roman"/>
          <w:sz w:val="24"/>
          <w:szCs w:val="24"/>
        </w:rPr>
        <w:t xml:space="preserve">6.1. </w:t>
      </w:r>
      <w:r>
        <w:rPr>
          <w:rFonts w:ascii="Times New Roman" w:hAnsi="Times New Roman"/>
          <w:color w:val="000000"/>
          <w:sz w:val="24"/>
          <w:szCs w:val="24"/>
        </w:rPr>
        <w:t xml:space="preserve">Цена договора составляет ______________ </w:t>
      </w:r>
      <w:proofErr w:type="gramStart"/>
      <w:r>
        <w:rPr>
          <w:rFonts w:ascii="Times New Roman" w:hAnsi="Times New Roman"/>
          <w:color w:val="000000"/>
          <w:sz w:val="24"/>
          <w:szCs w:val="24"/>
        </w:rPr>
        <w:t xml:space="preserve">(  </w:t>
      </w:r>
      <w:proofErr w:type="gramEnd"/>
      <w:r>
        <w:rPr>
          <w:rFonts w:ascii="Times New Roman" w:hAnsi="Times New Roman"/>
          <w:color w:val="000000"/>
          <w:sz w:val="24"/>
          <w:szCs w:val="24"/>
        </w:rPr>
        <w:t xml:space="preserve">                                                        ) и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rsidR="00307E0D" w:rsidRDefault="00307E0D" w:rsidP="00307E0D">
      <w:pPr>
        <w:shd w:val="clear" w:color="auto" w:fill="FFFFFF"/>
        <w:ind w:left="567" w:firstLine="540"/>
        <w:jc w:val="both"/>
        <w:rPr>
          <w:rFonts w:ascii="Times New Roman" w:hAnsi="Times New Roman" w:cs="Times New Roman"/>
          <w:b/>
          <w:bCs/>
          <w:sz w:val="24"/>
          <w:szCs w:val="24"/>
        </w:rPr>
      </w:pPr>
      <w:r>
        <w:rPr>
          <w:rFonts w:ascii="Times New Roman" w:hAnsi="Times New Roman" w:cs="Times New Roman"/>
          <w:sz w:val="24"/>
          <w:szCs w:val="24"/>
        </w:rPr>
        <w:t>6.2. Поставщик гарантирует заказчику выставлять сумму, согласно выбранным продуктам, при этом, если заказчик выбрал продуктов в большем или меньшем объеме, чем по договору, то заказчик оплачивает сумму по количеству выбранных продуктов.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7. Порядок расчетов</w:t>
      </w:r>
    </w:p>
    <w:p w:rsidR="00307E0D" w:rsidRDefault="00307E0D" w:rsidP="00307E0D">
      <w:pPr>
        <w:pStyle w:val="21"/>
        <w:ind w:left="567"/>
        <w:rPr>
          <w:sz w:val="24"/>
          <w:szCs w:val="24"/>
        </w:rPr>
      </w:pPr>
      <w:r>
        <w:rPr>
          <w:sz w:val="24"/>
          <w:szCs w:val="24"/>
        </w:rPr>
        <w:t xml:space="preserve"> 7.1. Оплата по настоящему договору осуществляется в рублях Российской Федерации.</w:t>
      </w:r>
    </w:p>
    <w:p w:rsidR="00307E0D" w:rsidRDefault="00307E0D" w:rsidP="00307E0D">
      <w:pPr>
        <w:pStyle w:val="a4"/>
        <w:ind w:left="567" w:firstLine="426"/>
        <w:rPr>
          <w:rFonts w:ascii="Times New Roman" w:hAnsi="Times New Roman"/>
          <w:sz w:val="24"/>
          <w:szCs w:val="24"/>
        </w:rPr>
      </w:pPr>
      <w:r>
        <w:rPr>
          <w:rFonts w:ascii="Times New Roman" w:hAnsi="Times New Roman"/>
          <w:sz w:val="24"/>
          <w:szCs w:val="24"/>
        </w:rPr>
        <w:t xml:space="preserve">7.2. 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 </w:t>
      </w:r>
      <w:proofErr w:type="spellStart"/>
      <w:r>
        <w:rPr>
          <w:rFonts w:ascii="Times New Roman" w:hAnsi="Times New Roman"/>
          <w:sz w:val="24"/>
          <w:szCs w:val="24"/>
        </w:rPr>
        <w:t>ти</w:t>
      </w:r>
      <w:proofErr w:type="spellEnd"/>
      <w:r>
        <w:rPr>
          <w:rFonts w:ascii="Times New Roman" w:hAnsi="Times New Roman"/>
          <w:sz w:val="24"/>
          <w:szCs w:val="24"/>
        </w:rPr>
        <w:t xml:space="preserve"> </w:t>
      </w:r>
      <w:proofErr w:type="gramStart"/>
      <w:r>
        <w:rPr>
          <w:rFonts w:ascii="Times New Roman" w:hAnsi="Times New Roman"/>
          <w:sz w:val="24"/>
          <w:szCs w:val="24"/>
        </w:rPr>
        <w:t>рабочих  дней</w:t>
      </w:r>
      <w:proofErr w:type="gramEnd"/>
      <w:r>
        <w:rPr>
          <w:rFonts w:ascii="Times New Roman" w:hAnsi="Times New Roman"/>
          <w:sz w:val="24"/>
          <w:szCs w:val="24"/>
        </w:rPr>
        <w:t xml:space="preserve"> следующего месяца за отчетным.</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7.3. Датой оплаты считается дата списания денежных средств со счетов Заказчика. За дальнейшее прохождение денежных средств Заказчик ответственности  не несет.</w:t>
      </w:r>
    </w:p>
    <w:p w:rsidR="00307E0D" w:rsidRDefault="00307E0D" w:rsidP="00307E0D">
      <w:pPr>
        <w:shd w:val="clear" w:color="auto" w:fill="FFFFFF"/>
        <w:ind w:left="567" w:firstLine="426"/>
        <w:jc w:val="both"/>
        <w:rPr>
          <w:rFonts w:ascii="Times New Roman" w:hAnsi="Times New Roman" w:cs="Times New Roman"/>
          <w:sz w:val="24"/>
          <w:szCs w:val="24"/>
        </w:rPr>
      </w:pPr>
      <w:r>
        <w:rPr>
          <w:rFonts w:ascii="Times New Roman" w:hAnsi="Times New Roman" w:cs="Times New Roman"/>
          <w:sz w:val="24"/>
          <w:szCs w:val="24"/>
        </w:rPr>
        <w:t>7.4. В случае заключения договора с физическим лицом, за исключением индивидуального предпринимателя или иного, занимающегося частной практикой лица,  сумма, подлежащая уплате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firstLine="426"/>
        <w:jc w:val="both"/>
        <w:rPr>
          <w:rFonts w:ascii="Times New Roman" w:hAnsi="Times New Roman" w:cs="Times New Roman"/>
          <w:b/>
          <w:bCs/>
          <w:sz w:val="24"/>
          <w:szCs w:val="24"/>
        </w:rPr>
      </w:pPr>
      <w:r>
        <w:rPr>
          <w:rFonts w:ascii="Times New Roman" w:hAnsi="Times New Roman" w:cs="Times New Roman"/>
          <w:sz w:val="24"/>
          <w:szCs w:val="24"/>
        </w:rPr>
        <w:t>7.5.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w:t>
      </w:r>
    </w:p>
    <w:p w:rsidR="00307E0D" w:rsidRDefault="00307E0D" w:rsidP="00307E0D">
      <w:pPr>
        <w:ind w:left="567" w:firstLine="540"/>
        <w:jc w:val="center"/>
        <w:rPr>
          <w:rFonts w:ascii="Times New Roman" w:hAnsi="Times New Roman" w:cs="Times New Roman"/>
          <w:b/>
          <w:sz w:val="24"/>
          <w:szCs w:val="24"/>
        </w:rPr>
      </w:pPr>
      <w:r>
        <w:rPr>
          <w:rFonts w:ascii="Times New Roman" w:hAnsi="Times New Roman" w:cs="Times New Roman"/>
          <w:b/>
          <w:bCs/>
          <w:sz w:val="24"/>
          <w:szCs w:val="24"/>
        </w:rPr>
        <w:t>8. Срок действия договора</w:t>
      </w:r>
    </w:p>
    <w:p w:rsidR="00307E0D" w:rsidRDefault="00307E0D" w:rsidP="00307E0D">
      <w:pPr>
        <w:shd w:val="clear" w:color="auto" w:fill="FFFFFF"/>
        <w:ind w:left="567" w:firstLine="540"/>
        <w:jc w:val="both"/>
        <w:rPr>
          <w:rFonts w:ascii="Times New Roman" w:hAnsi="Times New Roman" w:cs="Times New Roman"/>
          <w:sz w:val="24"/>
          <w:szCs w:val="24"/>
        </w:rPr>
      </w:pPr>
      <w:r>
        <w:rPr>
          <w:rFonts w:ascii="Times New Roman" w:hAnsi="Times New Roman" w:cs="Times New Roman"/>
          <w:sz w:val="24"/>
          <w:szCs w:val="24"/>
        </w:rPr>
        <w:t xml:space="preserve">8.1. Настоящий договор вступает в силу с _________ г. по 31.07.2021г. до полного исполнения сторонами своих обязательств по договору, но не позднее 31.07.2021г. </w:t>
      </w:r>
    </w:p>
    <w:p w:rsidR="00307E0D" w:rsidRDefault="00307E0D" w:rsidP="00307E0D">
      <w:pPr>
        <w:shd w:val="clear" w:color="auto" w:fill="FFFFFF"/>
        <w:tabs>
          <w:tab w:val="left" w:pos="4035"/>
        </w:tabs>
        <w:ind w:left="567" w:firstLine="540"/>
        <w:jc w:val="both"/>
        <w:rPr>
          <w:rFonts w:ascii="Times New Roman" w:hAnsi="Times New Roman" w:cs="Times New Roman"/>
          <w:bCs/>
          <w:sz w:val="24"/>
          <w:szCs w:val="24"/>
        </w:rPr>
      </w:pPr>
      <w:r>
        <w:rPr>
          <w:rFonts w:ascii="Times New Roman" w:hAnsi="Times New Roman" w:cs="Times New Roman"/>
          <w:bCs/>
          <w:sz w:val="24"/>
          <w:szCs w:val="24"/>
        </w:rPr>
        <w:t>8.2. Поставка товара по настоящему договору осуществляется с _________г по 31.12.2020 года включительно.</w:t>
      </w:r>
    </w:p>
    <w:p w:rsidR="00307E0D" w:rsidRDefault="00307E0D" w:rsidP="00307E0D">
      <w:pPr>
        <w:shd w:val="clear" w:color="auto" w:fill="FFFFFF"/>
        <w:tabs>
          <w:tab w:val="left" w:pos="4035"/>
        </w:tabs>
        <w:ind w:left="567" w:firstLine="540"/>
        <w:jc w:val="both"/>
        <w:rPr>
          <w:rFonts w:ascii="Times New Roman" w:hAnsi="Times New Roman" w:cs="Times New Roman"/>
          <w:sz w:val="24"/>
          <w:szCs w:val="24"/>
        </w:rPr>
      </w:pPr>
      <w:r>
        <w:rPr>
          <w:rFonts w:ascii="Times New Roman" w:hAnsi="Times New Roman" w:cs="Times New Roman"/>
          <w:b/>
          <w:bCs/>
          <w:sz w:val="24"/>
          <w:szCs w:val="24"/>
        </w:rPr>
        <w:tab/>
        <w:t>9. Гарантии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9.1. Срок предоставления гарантии качества товара – в течение срока годности, при соблюдении условий хранения.</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9.2 Поставщик гарантирует надлежащее качество товара, его, соответствие государственным стандартам и техническим условиям.</w:t>
      </w:r>
    </w:p>
    <w:p w:rsidR="00307E0D" w:rsidRDefault="00307E0D" w:rsidP="00307E0D">
      <w:pPr>
        <w:shd w:val="clear" w:color="auto" w:fill="FFFFFF"/>
        <w:tabs>
          <w:tab w:val="left" w:pos="1109"/>
        </w:tabs>
        <w:ind w:left="567" w:firstLine="540"/>
        <w:jc w:val="both"/>
        <w:rPr>
          <w:rFonts w:ascii="Times New Roman" w:hAnsi="Times New Roman" w:cs="Times New Roman"/>
          <w:b/>
          <w:bCs/>
          <w:sz w:val="24"/>
          <w:szCs w:val="24"/>
        </w:rPr>
      </w:pPr>
      <w:r>
        <w:rPr>
          <w:rFonts w:ascii="Times New Roman" w:hAnsi="Times New Roman" w:cs="Times New Roman"/>
          <w:sz w:val="24"/>
          <w:szCs w:val="24"/>
        </w:rPr>
        <w:t>9.3. Указанные гарантии не распространяются на случаи преднамеренного повреждения товара со стороны третьих лиц.</w:t>
      </w: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10. Ответственность сторон</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10.1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действующим законодательством Российской Федерации.</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10.2 Размер штрафа устанавливается настоящим Договором в порядке, установленном пунктами 10.3 – 10.6 настоящей статьи, в виде фиксированной суммы, в </w:t>
      </w:r>
      <w:r>
        <w:rPr>
          <w:rFonts w:ascii="Times New Roman" w:hAnsi="Times New Roman" w:cs="Times New Roman"/>
          <w:sz w:val="24"/>
          <w:szCs w:val="24"/>
        </w:rPr>
        <w:lastRenderedPageBreak/>
        <w:t>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10.3.1 10 процентов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10.3.2 5 процентов Цены договора (Этапа) в случае, если Цена договора (Этапа)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10.3.3 1 процент Цены Договора (Этапа) в случае, если Цена договора (Этапа)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10.3.4 0,5 процента Цены Договора (Этапа) в случае, если Цена договора (Этапа) составляет от 100 млн. рублей до 500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10.3.5 0,4 процента Цены Договора (Этапа) в случае, если Цена договора (Этапа) составляет от 500 млн. рублей до 1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10.3.6 0,3 процента Цены Договора (Этапа) в случае, если Цена договора (Этапа) составляет от 1 млрд. рублей до 2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10.3.7 0,25 процента Цены Договора (Этапа) в случае, если Цена Договора (Этапа) составляет от 2 млрд. рублей до 5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10.3.8 0,2 процента Цены Договора (Этапа) в случае, если Цена Договора (Этапа) составляет от 5 млрд. рублей до 10 млрд.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10.3.9 0,1 процента Цены Договора (Этапа) в случае, если Цена Договора (Этапа) превышает 10 млрд.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10.4.1 3 процента Цены Договора (Этапа) в случае, если Цена Договора (Этапа)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10.4.2 2 процента Цены Договора (Этапа) в случае, если Цена Договора (Этапа) составляет от 3 млн. рублей до 10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10.4.3 1 процент Цены Договора (Этапа) в случае, если Цена Договора (Этапа) составляет от 10 млн. рублей до 20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Законом о договорной системе), предложившим наиболее высокую цену за право заключения Договора, размер штрафа рассчитывается в порядке, установленном настоящим пунктом,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10.5.1 10 процентов Начальной (максимальной) цены договора в случае, если Начальная (максимальная) цена договора не превышает 3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10.5.2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10.5.3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 За каждый факт неисполнения Заказчиком обязательств, предусмотренных Договором, за исключением просрочки исполнения обязательств, предусмотренных </w:t>
      </w:r>
      <w:r>
        <w:rPr>
          <w:rFonts w:ascii="Times New Roman" w:hAnsi="Times New Roman" w:cs="Times New Roman"/>
          <w:sz w:val="24"/>
          <w:szCs w:val="24"/>
        </w:rPr>
        <w:lastRenderedPageBreak/>
        <w:t>договором, размер штрафа устанавливается в виде фиксированной суммы, определяемой в следующем порядке:</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10.6.1 1000 рублей, если Цена Договора не превышает 3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10.6.2 5000 рублей, если Цена Договора составляет от 3 млн. рублей до 50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10.6.3 10000 рублей, если Цена Договора составляет от 50 млн. рублей до 100 млн. рублей (включительно);</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10.6.4 100000 рублей, если Цена Договора превышает 100 млн. рублей.</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10.7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10.8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10.9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10.10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10.11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установления уполномоченными контрольными органами фактов выполнения работ не в полном объеме и/или завышения их стоимости Поставщик осуществляет возврат Заказчику излишне уплаченных денежных средств.</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10.12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10.13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качестве подтверждения фактов неисполнения и (или) ненадлежащего исполнения обязательств, Заказчик может предъявлять фото-и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w:t>
      </w:r>
    </w:p>
    <w:p w:rsidR="00307E0D" w:rsidRDefault="00307E0D" w:rsidP="00307E0D">
      <w:pPr>
        <w:shd w:val="clear" w:color="auto" w:fill="FFFFFF"/>
        <w:ind w:left="567" w:firstLine="539"/>
        <w:jc w:val="both"/>
        <w:rPr>
          <w:rFonts w:ascii="Times New Roman" w:hAnsi="Times New Roman" w:cs="Times New Roman"/>
          <w:sz w:val="24"/>
          <w:szCs w:val="24"/>
        </w:rPr>
      </w:pPr>
      <w:r>
        <w:rPr>
          <w:rFonts w:ascii="Times New Roman" w:hAnsi="Times New Roman" w:cs="Times New Roman"/>
          <w:sz w:val="24"/>
          <w:szCs w:val="24"/>
        </w:rPr>
        <w:t xml:space="preserve">   10.14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случае если настоящий Договор будет заключен с физическим лицом, сумма, подлежащая уплате такому физическому лицу, уменьшается на размер налоговых платежей, связанных с оплатой Договора.</w:t>
      </w:r>
    </w:p>
    <w:p w:rsidR="00307E0D" w:rsidRDefault="00307E0D" w:rsidP="00307E0D">
      <w:pPr>
        <w:shd w:val="clear" w:color="auto" w:fill="FFFFFF"/>
        <w:ind w:left="567"/>
        <w:jc w:val="center"/>
        <w:rPr>
          <w:rFonts w:ascii="Times New Roman" w:hAnsi="Times New Roman" w:cs="Times New Roman"/>
          <w:color w:val="080808"/>
          <w:sz w:val="24"/>
          <w:szCs w:val="24"/>
        </w:rPr>
      </w:pPr>
      <w:r>
        <w:rPr>
          <w:rFonts w:ascii="Times New Roman" w:hAnsi="Times New Roman" w:cs="Times New Roman"/>
          <w:b/>
          <w:bCs/>
          <w:sz w:val="24"/>
          <w:szCs w:val="24"/>
        </w:rPr>
        <w:t>11. Обстоятельства непреодолимой силы (форс-мажор).</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 11.1.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11.2. При наступлении таких обстоятельств срок исполнения обязательств по настоящему Договору отодвигается соразмерно времени действия данных обстоятельств, постольку поскольку эти обстоятельства значительно влияют на исполнение настоящего Договора в срок.</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11.3.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307E0D" w:rsidRDefault="00307E0D" w:rsidP="00307E0D">
      <w:pPr>
        <w:shd w:val="clear" w:color="auto" w:fill="FFFFFF"/>
        <w:ind w:left="567" w:firstLine="567"/>
        <w:jc w:val="both"/>
        <w:rPr>
          <w:rFonts w:ascii="Times New Roman" w:hAnsi="Times New Roman" w:cs="Times New Roman"/>
          <w:b/>
          <w:bCs/>
          <w:sz w:val="24"/>
          <w:szCs w:val="24"/>
        </w:rPr>
      </w:pPr>
      <w:r>
        <w:rPr>
          <w:rFonts w:ascii="Times New Roman" w:hAnsi="Times New Roman" w:cs="Times New Roman"/>
          <w:sz w:val="24"/>
          <w:szCs w:val="24"/>
        </w:rPr>
        <w:lastRenderedPageBreak/>
        <w:t>11.4. Если обстоятельства, указанные в п. 11.1 настоящего Договора, будут длиться более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rsidR="00307E0D" w:rsidRDefault="00307E0D" w:rsidP="00307E0D">
      <w:pPr>
        <w:shd w:val="clear" w:color="auto" w:fill="FFFFFF"/>
        <w:ind w:left="567"/>
        <w:jc w:val="center"/>
        <w:rPr>
          <w:rFonts w:ascii="Times New Roman" w:hAnsi="Times New Roman" w:cs="Times New Roman"/>
          <w:sz w:val="24"/>
          <w:szCs w:val="24"/>
        </w:rPr>
      </w:pPr>
      <w:r>
        <w:rPr>
          <w:rFonts w:ascii="Times New Roman" w:hAnsi="Times New Roman" w:cs="Times New Roman"/>
          <w:b/>
          <w:bCs/>
          <w:sz w:val="24"/>
          <w:szCs w:val="24"/>
        </w:rPr>
        <w:t>12. Расторжение Договора</w:t>
      </w:r>
    </w:p>
    <w:p w:rsidR="00307E0D" w:rsidRDefault="00307E0D" w:rsidP="00307E0D">
      <w:pPr>
        <w:shd w:val="clear" w:color="auto" w:fill="FFFFFF"/>
        <w:tabs>
          <w:tab w:val="left" w:pos="1701"/>
        </w:tabs>
        <w:ind w:left="567" w:firstLine="567"/>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Настоящий Договор может быть расторгнут:</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по соглашению Сторон;</w:t>
      </w:r>
    </w:p>
    <w:p w:rsidR="00307E0D" w:rsidRDefault="00307E0D" w:rsidP="00307E0D">
      <w:pPr>
        <w:shd w:val="clear" w:color="auto" w:fill="FFFFFF"/>
        <w:ind w:left="567"/>
        <w:jc w:val="both"/>
        <w:rPr>
          <w:rFonts w:ascii="Times New Roman" w:hAnsi="Times New Roman" w:cs="Times New Roman"/>
          <w:sz w:val="24"/>
          <w:szCs w:val="24"/>
        </w:rPr>
      </w:pPr>
      <w:r>
        <w:rPr>
          <w:rFonts w:ascii="Times New Roman" w:hAnsi="Times New Roman" w:cs="Times New Roman"/>
          <w:sz w:val="24"/>
          <w:szCs w:val="24"/>
        </w:rPr>
        <w:t>в судебном порядке;</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в одностороннем порядке в соответствии с действующим законодательством.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w:t>
      </w:r>
      <w:r>
        <w:rPr>
          <w:rFonts w:ascii="Times New Roman" w:hAnsi="Times New Roman" w:cs="Times New Roman"/>
          <w:sz w:val="24"/>
          <w:szCs w:val="24"/>
        </w:rPr>
        <w:tab/>
        <w:t>Заказчик вправе обратиться в суд в установленном законодательством Российской Федерации порядке с требованием о расторжении настоящего Договора в следующих случаях: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 xml:space="preserve">12.2.1. </w:t>
      </w:r>
      <w:r>
        <w:rPr>
          <w:rFonts w:ascii="Times New Roman" w:hAnsi="Times New Roman" w:cs="Times New Roman"/>
          <w:sz w:val="24"/>
          <w:szCs w:val="24"/>
        </w:rPr>
        <w:tab/>
        <w:t xml:space="preserve">При существенном нарушении Договора </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Исполнителем.</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12.2.2.</w:t>
      </w:r>
      <w:r>
        <w:rPr>
          <w:rFonts w:ascii="Times New Roman" w:hAnsi="Times New Roman" w:cs="Times New Roman"/>
          <w:color w:val="080808"/>
          <w:sz w:val="24"/>
          <w:szCs w:val="24"/>
        </w:rPr>
        <w:tab/>
        <w:t xml:space="preserve">Нарушения Исполнителем  сроков оказания услуг, предусмотренных Календарным </w:t>
      </w:r>
      <w:hyperlink r:id="rId5" w:anchor="Par1021" w:history="1">
        <w:r>
          <w:rPr>
            <w:rStyle w:val="a3"/>
            <w:color w:val="080808"/>
            <w:sz w:val="24"/>
            <w:szCs w:val="24"/>
          </w:rPr>
          <w:t>планом</w:t>
        </w:r>
      </w:hyperlink>
      <w:r>
        <w:rPr>
          <w:rFonts w:ascii="Times New Roman" w:hAnsi="Times New Roman" w:cs="Times New Roman"/>
          <w:color w:val="080808"/>
          <w:sz w:val="24"/>
          <w:szCs w:val="24"/>
        </w:rPr>
        <w:t>, более чем на 10 рабочих дней.</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12.2.3.</w:t>
      </w:r>
      <w:r>
        <w:rPr>
          <w:rFonts w:ascii="Times New Roman" w:hAnsi="Times New Roman" w:cs="Times New Roman"/>
          <w:sz w:val="24"/>
          <w:szCs w:val="24"/>
        </w:rPr>
        <w:tab/>
        <w:t xml:space="preserve"> Установления недостоверности сведений, содержащихся </w:t>
      </w:r>
      <w:r>
        <w:rPr>
          <w:rFonts w:ascii="Times New Roman" w:hAnsi="Times New Roman" w:cs="Times New Roman"/>
          <w:sz w:val="24"/>
          <w:szCs w:val="24"/>
        </w:rPr>
        <w:br/>
        <w:t>в документах, представленных Исполнителем на этапе размещения заказа, указанного в преамбуле настоящего Договора.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12.2.4.</w:t>
      </w:r>
      <w:r>
        <w:rPr>
          <w:rFonts w:ascii="Times New Roman" w:hAnsi="Times New Roman" w:cs="Times New Roman"/>
          <w:sz w:val="24"/>
          <w:szCs w:val="24"/>
        </w:rPr>
        <w:tab/>
        <w:t xml:space="preserve"> В случае установления факта предоставления банковской гарантии, не соответствующей требованиям законодательства Российской Федерации.</w:t>
      </w:r>
    </w:p>
    <w:p w:rsidR="00307E0D" w:rsidRDefault="00307E0D" w:rsidP="00307E0D">
      <w:pPr>
        <w:shd w:val="clear" w:color="auto" w:fill="FFFFFF"/>
        <w:ind w:left="567" w:firstLine="567"/>
        <w:jc w:val="both"/>
        <w:rPr>
          <w:rFonts w:ascii="Times New Roman" w:hAnsi="Times New Roman" w:cs="Times New Roman"/>
          <w:color w:val="080808"/>
          <w:sz w:val="24"/>
          <w:szCs w:val="24"/>
        </w:rPr>
      </w:pPr>
      <w:r>
        <w:rPr>
          <w:rFonts w:ascii="Times New Roman" w:hAnsi="Times New Roman" w:cs="Times New Roman"/>
          <w:sz w:val="24"/>
          <w:szCs w:val="24"/>
        </w:rPr>
        <w:t>12.2.5.</w:t>
      </w:r>
      <w:r>
        <w:rPr>
          <w:rFonts w:ascii="Times New Roman" w:hAnsi="Times New Roman" w:cs="Times New Roman"/>
          <w:sz w:val="24"/>
          <w:szCs w:val="24"/>
        </w:rPr>
        <w:tab/>
        <w:t xml:space="preserve">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color w:val="080808"/>
          <w:sz w:val="24"/>
          <w:szCs w:val="24"/>
        </w:rPr>
        <w:t>12.2.6.</w:t>
      </w:r>
      <w:r>
        <w:rPr>
          <w:rFonts w:ascii="Times New Roman" w:hAnsi="Times New Roman" w:cs="Times New Roman"/>
          <w:color w:val="080808"/>
          <w:sz w:val="24"/>
          <w:szCs w:val="24"/>
        </w:rPr>
        <w:tab/>
        <w:t xml:space="preserve"> Установления факта приостановления деятельности Исполнителя в порядке, предусмотренном </w:t>
      </w:r>
      <w:hyperlink r:id="rId6" w:history="1">
        <w:r>
          <w:rPr>
            <w:rStyle w:val="a3"/>
            <w:color w:val="080808"/>
            <w:sz w:val="24"/>
            <w:szCs w:val="24"/>
          </w:rPr>
          <w:t>Кодексом</w:t>
        </w:r>
      </w:hyperlink>
      <w:r>
        <w:rPr>
          <w:rFonts w:ascii="Times New Roman" w:hAnsi="Times New Roman" w:cs="Times New Roman"/>
          <w:color w:val="080808"/>
          <w:sz w:val="24"/>
          <w:szCs w:val="24"/>
        </w:rPr>
        <w:t xml:space="preserve"> Российской Федерации об административных правонарушениях.</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12.2.7.</w:t>
      </w:r>
      <w:r>
        <w:rPr>
          <w:rFonts w:ascii="Times New Roman" w:hAnsi="Times New Roman" w:cs="Times New Roman"/>
          <w:sz w:val="24"/>
          <w:szCs w:val="24"/>
        </w:rPr>
        <w:tab/>
        <w:t xml:space="preserve">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Российской Федерации.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12.3.</w:t>
      </w:r>
      <w:r>
        <w:rPr>
          <w:rFonts w:ascii="Times New Roman" w:hAnsi="Times New Roman" w:cs="Times New Roman"/>
          <w:sz w:val="24"/>
          <w:szCs w:val="24"/>
        </w:rPr>
        <w:tab/>
        <w:t>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12.4.</w:t>
      </w:r>
      <w:r>
        <w:rPr>
          <w:rFonts w:ascii="Times New Roman" w:hAnsi="Times New Roman" w:cs="Times New Roman"/>
          <w:sz w:val="24"/>
          <w:szCs w:val="24"/>
        </w:rPr>
        <w:tab/>
        <w:t>Расторжение Договора производится Сторонами путем подписания соответствующего соглашения о расторжении.</w:t>
      </w:r>
    </w:p>
    <w:p w:rsidR="00307E0D" w:rsidRDefault="00307E0D" w:rsidP="00307E0D">
      <w:pPr>
        <w:shd w:val="clear" w:color="auto" w:fill="FFFFFF"/>
        <w:ind w:left="567" w:firstLine="567"/>
        <w:jc w:val="both"/>
        <w:rPr>
          <w:rFonts w:ascii="Times New Roman" w:hAnsi="Times New Roman" w:cs="Times New Roman"/>
          <w:sz w:val="24"/>
          <w:szCs w:val="24"/>
        </w:rPr>
      </w:pPr>
      <w:r>
        <w:rPr>
          <w:rFonts w:ascii="Times New Roman" w:hAnsi="Times New Roman" w:cs="Times New Roman"/>
          <w:sz w:val="24"/>
          <w:szCs w:val="24"/>
        </w:rPr>
        <w:t>12.6.</w:t>
      </w:r>
      <w:r>
        <w:rPr>
          <w:rFonts w:ascii="Times New Roman" w:hAnsi="Times New Roman" w:cs="Times New Roman"/>
          <w:sz w:val="24"/>
          <w:szCs w:val="24"/>
        </w:rPr>
        <w:tab/>
        <w:t>В случае расторжения настоящего Договора по инициативе любой из Сторон Стороны производят сверку расчетов, которой подтверждается объем выполненных Исполнителем оказанных услуг.</w:t>
      </w:r>
    </w:p>
    <w:p w:rsidR="00CB5569" w:rsidRDefault="00CB5569" w:rsidP="00307E0D">
      <w:pPr>
        <w:shd w:val="clear" w:color="auto" w:fill="FFFFFF"/>
        <w:ind w:left="567" w:firstLine="567"/>
        <w:jc w:val="both"/>
        <w:rPr>
          <w:rFonts w:ascii="Times New Roman" w:hAnsi="Times New Roman" w:cs="Times New Roman"/>
          <w:sz w:val="24"/>
          <w:szCs w:val="24"/>
        </w:rPr>
      </w:pPr>
    </w:p>
    <w:p w:rsidR="00CB5569" w:rsidRPr="00AF22EE" w:rsidRDefault="00CB5569" w:rsidP="00CB5569">
      <w:pPr>
        <w:jc w:val="center"/>
        <w:rPr>
          <w:rFonts w:ascii="Times New Roman" w:hAnsi="Times New Roman" w:cs="Times New Roman"/>
          <w:b/>
          <w:sz w:val="24"/>
        </w:rPr>
      </w:pPr>
      <w:r>
        <w:rPr>
          <w:rFonts w:ascii="Times New Roman" w:hAnsi="Times New Roman" w:cs="Times New Roman"/>
          <w:b/>
          <w:sz w:val="24"/>
        </w:rPr>
        <w:t>13. Обеспечение исполнения Договора</w:t>
      </w:r>
    </w:p>
    <w:p w:rsidR="00CB5569" w:rsidRDefault="00CB5569" w:rsidP="00CB5569">
      <w:pPr>
        <w:ind w:firstLine="708"/>
        <w:jc w:val="both"/>
        <w:rPr>
          <w:rFonts w:ascii="Times New Roman" w:hAnsi="Times New Roman" w:cs="Times New Roman"/>
          <w:sz w:val="24"/>
        </w:rPr>
      </w:pPr>
      <w:r>
        <w:rPr>
          <w:rFonts w:ascii="Times New Roman" w:hAnsi="Times New Roman" w:cs="Times New Roman"/>
          <w:sz w:val="24"/>
        </w:rPr>
        <w:t>13.1. Принять к сведению, что Исполнитель  внес обеспечение исполнения Договора на сумму ________ рублей (________ рубля ____ копеек), определенную в соответствии с действующем  положением о закупке товаров, работ, услуг МАДОУ _____________________________, что составляет 5% процентов от начальной (максимальной) цены Договора, в форме  залога денежных средств (безотзывной банковской гарантии, выданной банком или иной кредитной организацией, или залога денежных средств, в том числе в форме вклада (депозита).</w:t>
      </w:r>
    </w:p>
    <w:p w:rsidR="00CB5569" w:rsidRDefault="00CB5569" w:rsidP="00CB5569">
      <w:pPr>
        <w:ind w:firstLine="708"/>
        <w:jc w:val="both"/>
        <w:rPr>
          <w:rFonts w:ascii="Times New Roman" w:hAnsi="Times New Roman" w:cs="Times New Roman"/>
          <w:sz w:val="24"/>
        </w:rPr>
      </w:pPr>
      <w:r>
        <w:rPr>
          <w:rFonts w:ascii="Times New Roman" w:hAnsi="Times New Roman" w:cs="Times New Roman"/>
          <w:sz w:val="24"/>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CB5569" w:rsidRDefault="00CB5569" w:rsidP="00CB5569">
      <w:pPr>
        <w:ind w:firstLine="708"/>
        <w:jc w:val="both"/>
        <w:rPr>
          <w:rFonts w:ascii="Times New Roman" w:hAnsi="Times New Roman" w:cs="Times New Roman"/>
          <w:sz w:val="24"/>
        </w:rPr>
      </w:pPr>
      <w:r>
        <w:rPr>
          <w:rFonts w:ascii="Times New Roman" w:hAnsi="Times New Roman" w:cs="Times New Roman"/>
          <w:sz w:val="24"/>
        </w:rPr>
        <w:t xml:space="preserve">13.2. В случае если по каким-либо причинам обеспечение исполнения Договора </w:t>
      </w:r>
      <w:r>
        <w:rPr>
          <w:rFonts w:ascii="Times New Roman" w:hAnsi="Times New Roman" w:cs="Times New Roman"/>
          <w:sz w:val="24"/>
        </w:rPr>
        <w:lastRenderedPageBreak/>
        <w:t>перестало быть действительным, закончило свое действие или иным образом перестало обеспечивать исполнение Исполнителем  его обязательств по Договору, соответствующий Исполнитель  обязуется в течение 10 (десяти) рабочих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CB5569" w:rsidRDefault="00CB5569" w:rsidP="00CB5569">
      <w:pPr>
        <w:ind w:firstLine="708"/>
        <w:jc w:val="both"/>
        <w:rPr>
          <w:rFonts w:ascii="Times New Roman" w:hAnsi="Times New Roman" w:cs="Times New Roman"/>
          <w:sz w:val="24"/>
        </w:rPr>
      </w:pPr>
      <w:r>
        <w:rPr>
          <w:rFonts w:ascii="Times New Roman" w:hAnsi="Times New Roman" w:cs="Times New Roman"/>
          <w:sz w:val="24"/>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CB5569" w:rsidRDefault="00CB5569" w:rsidP="00CB5569">
      <w:pPr>
        <w:ind w:firstLine="708"/>
        <w:jc w:val="both"/>
        <w:rPr>
          <w:rFonts w:ascii="Times New Roman" w:hAnsi="Times New Roman" w:cs="Times New Roman"/>
          <w:sz w:val="24"/>
        </w:rPr>
      </w:pPr>
      <w:r>
        <w:rPr>
          <w:rFonts w:ascii="Times New Roman" w:hAnsi="Times New Roman" w:cs="Times New Roman"/>
          <w:sz w:val="24"/>
        </w:rPr>
        <w:t>13.3. Уплата Исполнителем неустойки или применение иной формы ответственности не освобождает его от исполнения обязательств по настоящему Договору.</w:t>
      </w:r>
    </w:p>
    <w:p w:rsidR="00CB5569" w:rsidRDefault="00CB5569" w:rsidP="00CB5569">
      <w:pPr>
        <w:ind w:firstLine="708"/>
        <w:jc w:val="both"/>
        <w:rPr>
          <w:rFonts w:ascii="Times New Roman" w:hAnsi="Times New Roman" w:cs="Times New Roman"/>
          <w:sz w:val="24"/>
        </w:rPr>
      </w:pPr>
      <w:r>
        <w:rPr>
          <w:rFonts w:ascii="Times New Roman" w:hAnsi="Times New Roman" w:cs="Times New Roman"/>
          <w:sz w:val="24"/>
        </w:rPr>
        <w:t>13.4. Обеспечение исполнения Договора распространяется в случае неисполнения обязательств по Договору, уплате неустоек в виде штрафа, пени, предусмотренных Договором, а также убытков, понесенных заказчиком в связи с неисполнением или ненадлежащим исполнением Исполнителем своих обязательств по Договору.</w:t>
      </w:r>
    </w:p>
    <w:p w:rsidR="00CB5569" w:rsidRPr="00AF22EE" w:rsidRDefault="00CB5569" w:rsidP="00CB5569">
      <w:pPr>
        <w:ind w:firstLine="708"/>
        <w:jc w:val="both"/>
        <w:rPr>
          <w:rFonts w:ascii="Times New Roman" w:hAnsi="Times New Roman" w:cs="Times New Roman"/>
          <w:sz w:val="24"/>
        </w:rPr>
      </w:pPr>
      <w:r>
        <w:rPr>
          <w:rFonts w:ascii="Times New Roman" w:hAnsi="Times New Roman" w:cs="Times New Roman"/>
          <w:sz w:val="24"/>
        </w:rPr>
        <w:t>13.5.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15 календарных дней со дня получения Заказчиком соответствующего письменного требования Исполнителя. Денежные средства возвращаются на банковский счет, указанный Поставщиком в этом письменном требовании, в случае внесения денежных средств в качестве обеспечения исполнения Договора.</w:t>
      </w:r>
    </w:p>
    <w:p w:rsidR="00CB5569" w:rsidRDefault="00CB5569" w:rsidP="00CB5569">
      <w:pPr>
        <w:autoSpaceDE w:val="0"/>
        <w:adjustRightInd w:val="0"/>
        <w:jc w:val="center"/>
        <w:rPr>
          <w:rFonts w:ascii="Times New Roman" w:eastAsia="Times New Roman" w:hAnsi="Times New Roman" w:cs="Times New Roman"/>
          <w:b/>
          <w:kern w:val="0"/>
          <w:sz w:val="24"/>
          <w:szCs w:val="24"/>
          <w:lang w:eastAsia="ar-SA"/>
        </w:rPr>
      </w:pPr>
      <w:r>
        <w:rPr>
          <w:rFonts w:ascii="Times New Roman" w:eastAsia="Times New Roman" w:hAnsi="Times New Roman" w:cs="Times New Roman"/>
          <w:b/>
          <w:kern w:val="0"/>
          <w:sz w:val="24"/>
          <w:szCs w:val="24"/>
          <w:lang w:eastAsia="ar-SA"/>
        </w:rPr>
        <w:t>14. Особые условия</w:t>
      </w:r>
    </w:p>
    <w:p w:rsidR="00CB5569" w:rsidRDefault="00CB5569" w:rsidP="00CB5569">
      <w:pPr>
        <w:autoSpaceDE w:val="0"/>
        <w:adjustRightInd w:val="0"/>
        <w:ind w:firstLine="709"/>
        <w:jc w:val="center"/>
        <w:rPr>
          <w:rFonts w:ascii="Times New Roman" w:eastAsia="Times New Roman" w:hAnsi="Times New Roman" w:cs="Times New Roman"/>
          <w:kern w:val="0"/>
          <w:sz w:val="24"/>
          <w:szCs w:val="24"/>
          <w:lang w:eastAsia="ar-SA"/>
        </w:rPr>
      </w:pP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14.1. Стороны при исполнении Договора:</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CB5569" w:rsidRDefault="00CB5569" w:rsidP="00CB5569">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результаты такой приемки;</w:t>
      </w:r>
    </w:p>
    <w:p w:rsidR="00CB5569" w:rsidRDefault="00CB5569" w:rsidP="00CB5569">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мотивированный отказ от подписания документа о приемке;</w:t>
      </w:r>
    </w:p>
    <w:p w:rsidR="00CB5569" w:rsidRDefault="00CB5569" w:rsidP="00CB5569">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CB5569" w:rsidRDefault="00CB5569" w:rsidP="00CB5569">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заключение дополнительных соглашений;</w:t>
      </w:r>
    </w:p>
    <w:p w:rsidR="00CB5569" w:rsidRDefault="00CB5569" w:rsidP="00CB5569">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требования об уплате неустоек (штрафов, пеней);</w:t>
      </w:r>
    </w:p>
    <w:p w:rsidR="00CB5569" w:rsidRDefault="00CB5569" w:rsidP="00CB5569">
      <w:pPr>
        <w:autoSpaceDE w:val="0"/>
        <w:autoSpaceDN/>
        <w:ind w:firstLine="709"/>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направление решения об одностороннем отказе от исполнения Договора;</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Pr>
          <w:rFonts w:ascii="Times New Roman" w:eastAsia="Times New Roman" w:hAnsi="Times New Roman" w:cs="Times New Roman"/>
          <w:kern w:val="0"/>
          <w:sz w:val="24"/>
          <w:szCs w:val="24"/>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14.2. Для работы в ПИК ЕАСУЗ Стороны Договора:</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назначают должностных лиц, уполномоченных за организацию </w:t>
      </w:r>
      <w:r>
        <w:rPr>
          <w:rFonts w:ascii="Times New Roman" w:eastAsia="Times New Roman" w:hAnsi="Times New Roman" w:cs="Times New Roman"/>
          <w:kern w:val="0"/>
          <w:sz w:val="24"/>
          <w:szCs w:val="24"/>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Pr>
          <w:rFonts w:ascii="Times New Roman" w:eastAsia="Times New Roman" w:hAnsi="Times New Roman" w:cs="Times New Roman"/>
          <w:kern w:val="0"/>
          <w:sz w:val="24"/>
          <w:szCs w:val="24"/>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 обеспечивают регистрацию в ПИК ЕАСУЗ и в электронном документообороте ПИК ЕАСУЗ (далее – ЭДО ПИК ЕАСУЗ) в соответствии </w:t>
      </w:r>
      <w:r>
        <w:rPr>
          <w:rFonts w:ascii="Times New Roman" w:eastAsia="Times New Roman" w:hAnsi="Times New Roman" w:cs="Times New Roman"/>
          <w:kern w:val="0"/>
          <w:sz w:val="24"/>
          <w:szCs w:val="24"/>
          <w:lang w:eastAsia="ar-SA"/>
        </w:rPr>
        <w:br/>
      </w:r>
      <w:r>
        <w:rPr>
          <w:rFonts w:ascii="Times New Roman" w:eastAsia="Times New Roman" w:hAnsi="Times New Roman" w:cs="Times New Roman"/>
          <w:kern w:val="0"/>
          <w:sz w:val="24"/>
          <w:szCs w:val="24"/>
          <w:lang w:eastAsia="ar-SA"/>
        </w:rPr>
        <w:lastRenderedPageBreak/>
        <w:t>с Регламентом;</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обеспечивают необходимые условия для осуществления электронного документооборота в ПИК ЕАСУЗ и в ЭДО ПИК ЕАСУЗ;</w:t>
      </w:r>
    </w:p>
    <w:p w:rsidR="00CB5569" w:rsidRDefault="00CB5569" w:rsidP="00CB5569">
      <w:pPr>
        <w:autoSpaceDE w:val="0"/>
        <w:autoSpaceDN/>
        <w:ind w:firstLine="851"/>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используют для подписания в ЭДО ПИК ЕАСУЗ электронных документов усиленную квалифицированную электронную подпись.</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14.4. Электронные документы, полученные Сторонами друг от друга </w:t>
      </w:r>
      <w:r>
        <w:rPr>
          <w:rFonts w:ascii="Times New Roman" w:eastAsia="Times New Roman" w:hAnsi="Times New Roman" w:cs="Times New Roman"/>
          <w:kern w:val="0"/>
          <w:sz w:val="24"/>
          <w:szCs w:val="24"/>
          <w:lang w:eastAsia="ar-SA"/>
        </w:rPr>
        <w:br/>
        <w:t>при исполнении Договора, не требуют дублирования документами, оформленными на бумажных носителях информации.</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rFonts w:ascii="Times New Roman" w:eastAsia="Times New Roman" w:hAnsi="Times New Roman" w:cs="Times New Roman"/>
          <w:kern w:val="0"/>
          <w:sz w:val="24"/>
          <w:szCs w:val="24"/>
          <w:lang w:eastAsia="ar-SA"/>
        </w:rPr>
        <w:br/>
        <w:t>в сроки, предусмотренные Контрактом.</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Pr>
          <w:rFonts w:ascii="Times New Roman" w:eastAsia="Times New Roman" w:hAnsi="Times New Roman" w:cs="Times New Roman"/>
          <w:kern w:val="0"/>
          <w:sz w:val="24"/>
          <w:szCs w:val="24"/>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CB5569" w:rsidRDefault="00CB5569" w:rsidP="00CB5569">
      <w:pPr>
        <w:widowControl/>
        <w:shd w:val="clear" w:color="auto" w:fill="FFFFFF"/>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Pr>
          <w:rFonts w:ascii="Times New Roman" w:eastAsia="Times New Roman" w:hAnsi="Times New Roman" w:cs="Times New Roman"/>
          <w:kern w:val="0"/>
          <w:sz w:val="24"/>
          <w:szCs w:val="24"/>
          <w:lang w:eastAsia="ar-SA"/>
        </w:rPr>
        <w:br/>
        <w:t xml:space="preserve">и приложенной к нему копии в электронной форме (скан-образа) документа, </w:t>
      </w:r>
      <w:r>
        <w:rPr>
          <w:rFonts w:ascii="Times New Roman" w:eastAsia="Times New Roman" w:hAnsi="Times New Roman" w:cs="Times New Roman"/>
          <w:kern w:val="0"/>
          <w:sz w:val="24"/>
          <w:szCs w:val="24"/>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14.6. </w:t>
      </w:r>
      <w:r>
        <w:rPr>
          <w:rFonts w:ascii="Times New Roman" w:eastAsia="Times New Roman" w:hAnsi="Times New Roman" w:cs="Times New Roman"/>
          <w:kern w:val="0"/>
          <w:sz w:val="24"/>
          <w:szCs w:val="24"/>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Pr>
          <w:rFonts w:ascii="Times New Roman" w:eastAsia="Times New Roman" w:hAnsi="Times New Roman" w:cs="Times New Roman"/>
          <w:kern w:val="0"/>
          <w:sz w:val="24"/>
          <w:szCs w:val="24"/>
          <w:shd w:val="clear" w:color="auto" w:fill="FFFFFF"/>
          <w:lang w:eastAsia="ar-SA"/>
        </w:rPr>
        <w:br/>
        <w:t>в приложении 3 к Контракту.</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r>
        <w:rPr>
          <w:rFonts w:ascii="Times New Roman" w:eastAsia="Times New Roman" w:hAnsi="Times New Roman" w:cs="Times New Roman"/>
          <w:kern w:val="0"/>
          <w:sz w:val="24"/>
          <w:szCs w:val="24"/>
          <w:lang w:eastAsia="ar-SA"/>
        </w:rPr>
        <w:t xml:space="preserve">14.7. Получение доступа к ПИК ЕАСУЗ, а также использование ЭДО ПИК ЕАСУЗ, в том числе в целях осуществления электронного документооборота </w:t>
      </w:r>
      <w:r>
        <w:rPr>
          <w:rFonts w:ascii="Times New Roman" w:eastAsia="Times New Roman" w:hAnsi="Times New Roman" w:cs="Times New Roman"/>
          <w:kern w:val="0"/>
          <w:sz w:val="24"/>
          <w:szCs w:val="24"/>
          <w:lang w:eastAsia="ar-SA"/>
        </w:rPr>
        <w:br/>
        <w:t>при исполнении Договора, для Сторон осуществляется безвозмездно.</w:t>
      </w:r>
    </w:p>
    <w:p w:rsidR="00CB5569" w:rsidRDefault="00CB5569" w:rsidP="00CB5569">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15. Приложения</w:t>
      </w:r>
    </w:p>
    <w:p w:rsidR="00CB5569" w:rsidRDefault="00CB5569" w:rsidP="00CB5569">
      <w:pPr>
        <w:shd w:val="clear" w:color="auto" w:fill="FFFFFF"/>
        <w:rPr>
          <w:rFonts w:ascii="Times New Roman" w:hAnsi="Times New Roman" w:cs="Times New Roman"/>
          <w:sz w:val="24"/>
          <w:szCs w:val="24"/>
        </w:rPr>
      </w:pPr>
      <w:r>
        <w:rPr>
          <w:rFonts w:ascii="Times New Roman" w:hAnsi="Times New Roman" w:cs="Times New Roman"/>
          <w:bCs/>
          <w:sz w:val="24"/>
          <w:szCs w:val="24"/>
        </w:rPr>
        <w:t>15.1. Приложения ПИК (Приложения № 1-4)</w:t>
      </w:r>
    </w:p>
    <w:p w:rsidR="00CB5569" w:rsidRDefault="00CB5569" w:rsidP="00CB5569">
      <w:pPr>
        <w:shd w:val="clear" w:color="auto" w:fill="FFFFFF"/>
        <w:rPr>
          <w:rFonts w:ascii="Times New Roman" w:hAnsi="Times New Roman" w:cs="Times New Roman"/>
          <w:sz w:val="24"/>
          <w:szCs w:val="24"/>
        </w:rPr>
      </w:pPr>
      <w:r>
        <w:rPr>
          <w:rFonts w:ascii="Times New Roman" w:hAnsi="Times New Roman" w:cs="Times New Roman"/>
          <w:sz w:val="24"/>
          <w:szCs w:val="24"/>
        </w:rPr>
        <w:t>15.2. Спецификация товара (Приложение №5).</w:t>
      </w:r>
    </w:p>
    <w:p w:rsidR="00CB5569" w:rsidRDefault="00CB5569" w:rsidP="00CB5569">
      <w:pPr>
        <w:shd w:val="clear" w:color="auto" w:fill="FFFFFF"/>
        <w:rPr>
          <w:rFonts w:ascii="Times New Roman" w:hAnsi="Times New Roman" w:cs="Times New Roman"/>
          <w:bCs/>
          <w:sz w:val="24"/>
          <w:szCs w:val="24"/>
        </w:rPr>
      </w:pPr>
      <w:r>
        <w:rPr>
          <w:rFonts w:ascii="Times New Roman" w:hAnsi="Times New Roman" w:cs="Times New Roman"/>
          <w:sz w:val="24"/>
          <w:szCs w:val="24"/>
        </w:rPr>
        <w:t>15.3. График поставки товара (Приложение №6).</w:t>
      </w:r>
    </w:p>
    <w:p w:rsidR="00CB5569" w:rsidRDefault="00CB5569" w:rsidP="00CB5569">
      <w:pPr>
        <w:widowControl/>
        <w:spacing w:after="1" w:line="280" w:lineRule="atLeast"/>
        <w:ind w:firstLine="540"/>
        <w:jc w:val="both"/>
        <w:rPr>
          <w:rFonts w:ascii="Times New Roman" w:eastAsia="Times New Roman" w:hAnsi="Times New Roman" w:cs="Times New Roman"/>
          <w:kern w:val="0"/>
          <w:sz w:val="24"/>
          <w:szCs w:val="24"/>
          <w:lang w:eastAsia="ar-SA"/>
        </w:rPr>
      </w:pPr>
    </w:p>
    <w:p w:rsidR="00CB5569" w:rsidRDefault="00CB5569" w:rsidP="00CB5569">
      <w:pPr>
        <w:pStyle w:val="Standard"/>
        <w:jc w:val="center"/>
        <w:rPr>
          <w:rFonts w:ascii="Times New Roman" w:hAnsi="Times New Roman" w:cs="Times New Roman"/>
          <w:sz w:val="24"/>
          <w:szCs w:val="24"/>
        </w:rPr>
      </w:pPr>
      <w:bookmarkStart w:id="12" w:name="Par869"/>
      <w:bookmarkStart w:id="13" w:name="_Toc423361476"/>
      <w:bookmarkEnd w:id="12"/>
      <w:r>
        <w:rPr>
          <w:rFonts w:ascii="Times New Roman" w:eastAsia="Times New Roman" w:hAnsi="Times New Roman" w:cs="Times New Roman"/>
          <w:b/>
          <w:color w:val="00000A"/>
          <w:sz w:val="24"/>
          <w:szCs w:val="24"/>
        </w:rPr>
        <w:t>16. Адреса, реквизиты и подписи Сторон</w:t>
      </w:r>
      <w:bookmarkEnd w:id="13"/>
    </w:p>
    <w:p w:rsidR="00307E0D" w:rsidRDefault="00307E0D" w:rsidP="00307E0D">
      <w:pPr>
        <w:pStyle w:val="Standard"/>
        <w:jc w:val="center"/>
        <w:rPr>
          <w:rFonts w:ascii="Times New Roman" w:eastAsia="Times New Roman" w:hAnsi="Times New Roman" w:cs="Times New Roman"/>
          <w:b/>
          <w:color w:val="00000A"/>
          <w:sz w:val="24"/>
          <w:szCs w:val="24"/>
        </w:rPr>
      </w:pPr>
    </w:p>
    <w:p w:rsidR="00307E0D" w:rsidRDefault="00307E0D" w:rsidP="00307E0D">
      <w:pPr>
        <w:pStyle w:val="Standard"/>
        <w:jc w:val="center"/>
        <w:rPr>
          <w:rFonts w:ascii="Times New Roman" w:eastAsia="Times New Roman" w:hAnsi="Times New Roman" w:cs="Times New Roman"/>
          <w:b/>
          <w:color w:val="00000A"/>
          <w:sz w:val="24"/>
          <w:szCs w:val="24"/>
        </w:rPr>
      </w:pPr>
      <w:bookmarkStart w:id="14" w:name="Par40"/>
      <w:bookmarkEnd w:id="14"/>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r>
              <w:rPr>
                <w:rFonts w:ascii="Times New Roman" w:hAnsi="Times New Roman"/>
                <w:i/>
                <w:color w:val="000000"/>
                <w:sz w:val="24"/>
                <w:szCs w:val="24"/>
              </w:rPr>
              <w:t>(при наличии)</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(при наличии)</w:t>
            </w:r>
          </w:p>
        </w:tc>
      </w:tr>
      <w:tr w:rsidR="00307E0D" w:rsidTr="00307E0D">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CB5569">
      <w:pPr>
        <w:autoSpaceDE w:val="0"/>
        <w:jc w:val="both"/>
        <w:rPr>
          <w:rFonts w:ascii="Times New Roman" w:hAnsi="Times New Roman" w:cs="Times New Roman"/>
          <w:sz w:val="24"/>
          <w:szCs w:val="24"/>
        </w:rPr>
      </w:pPr>
      <w:bookmarkStart w:id="15" w:name="_GoBack"/>
      <w:bookmarkEnd w:id="15"/>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Приложение 1</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к Договору</w:t>
      </w:r>
    </w:p>
    <w:p w:rsidR="00307E0D" w:rsidRDefault="00307E0D" w:rsidP="00307E0D">
      <w:pPr>
        <w:autoSpaceDE w:val="0"/>
        <w:ind w:left="6237"/>
        <w:jc w:val="both"/>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jc w:val="center"/>
        <w:rPr>
          <w:rFonts w:ascii="Times New Roman" w:hAnsi="Times New Roman" w:cs="Times New Roman"/>
          <w:sz w:val="24"/>
          <w:szCs w:val="24"/>
        </w:rPr>
      </w:pPr>
      <w:r>
        <w:rPr>
          <w:rFonts w:ascii="Times New Roman" w:hAnsi="Times New Roman" w:cs="Times New Roman"/>
          <w:sz w:val="24"/>
          <w:szCs w:val="24"/>
        </w:rPr>
        <w:t>СВЕДЕНИЯ ОБ ОБЪЕКТЕ ЗАКУПКИ</w:t>
      </w: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autoSpaceDE w:val="0"/>
        <w:ind w:left="6237"/>
        <w:jc w:val="both"/>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tbl>
      <w:tblPr>
        <w:tblW w:w="111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1983"/>
        <w:gridCol w:w="2267"/>
        <w:gridCol w:w="1842"/>
        <w:gridCol w:w="1558"/>
        <w:gridCol w:w="1808"/>
      </w:tblGrid>
      <w:tr w:rsidR="00307E0D" w:rsidTr="00307E0D">
        <w:trPr>
          <w:cantSplit/>
          <w:trHeight w:val="1059"/>
        </w:trPr>
        <w:tc>
          <w:tcPr>
            <w:tcW w:w="1702"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ОКПД 2</w:t>
            </w:r>
          </w:p>
        </w:tc>
        <w:tc>
          <w:tcPr>
            <w:tcW w:w="1984"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2268"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Цена единицы, руб.</w:t>
            </w:r>
            <w:r>
              <w:rPr>
                <w:rFonts w:ascii="Times New Roman" w:hAnsi="Times New Roman" w:cs="Times New Roman"/>
                <w:sz w:val="24"/>
                <w:szCs w:val="24"/>
                <w:vertAlign w:val="superscript"/>
              </w:rPr>
              <w:t>31</w:t>
            </w:r>
          </w:p>
        </w:tc>
        <w:tc>
          <w:tcPr>
            <w:tcW w:w="1843"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rPr>
            </w:pPr>
            <w:r>
              <w:rPr>
                <w:rFonts w:ascii="Times New Roman" w:hAnsi="Times New Roman" w:cs="Times New Roman"/>
                <w:sz w:val="24"/>
                <w:szCs w:val="24"/>
              </w:rPr>
              <w:t>Единицы измерения</w:t>
            </w:r>
          </w:p>
        </w:tc>
        <w:tc>
          <w:tcPr>
            <w:tcW w:w="1809" w:type="dxa"/>
            <w:tcBorders>
              <w:top w:val="single" w:sz="4" w:space="0" w:color="auto"/>
              <w:left w:val="single" w:sz="4" w:space="0" w:color="auto"/>
              <w:bottom w:val="single" w:sz="4" w:space="0" w:color="auto"/>
              <w:right w:val="single" w:sz="4" w:space="0" w:color="auto"/>
            </w:tcBorders>
            <w:hideMark/>
          </w:tcPr>
          <w:p w:rsidR="00307E0D" w:rsidRDefault="00307E0D">
            <w:pPr>
              <w:autoSpaceDE w:val="0"/>
              <w:jc w:val="both"/>
              <w:rPr>
                <w:rFonts w:ascii="Times New Roman" w:hAnsi="Times New Roman" w:cs="Times New Roman"/>
                <w:sz w:val="24"/>
                <w:szCs w:val="24"/>
                <w:vertAlign w:val="superscript"/>
              </w:rPr>
            </w:pPr>
            <w:r>
              <w:rPr>
                <w:rFonts w:ascii="Times New Roman" w:hAnsi="Times New Roman" w:cs="Times New Roman"/>
                <w:sz w:val="24"/>
                <w:szCs w:val="24"/>
              </w:rPr>
              <w:t>Общая стоимость, руб.</w:t>
            </w:r>
            <w:r>
              <w:rPr>
                <w:rFonts w:ascii="Times New Roman" w:hAnsi="Times New Roman" w:cs="Times New Roman"/>
                <w:sz w:val="24"/>
                <w:szCs w:val="24"/>
                <w:vertAlign w:val="superscript"/>
              </w:rPr>
              <w:t>32</w:t>
            </w:r>
          </w:p>
        </w:tc>
      </w:tr>
      <w:tr w:rsidR="00307E0D" w:rsidTr="00307E0D">
        <w:trPr>
          <w:cantSplit/>
          <w:trHeight w:val="546"/>
        </w:trPr>
        <w:tc>
          <w:tcPr>
            <w:tcW w:w="1702"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c>
          <w:tcPr>
            <w:tcW w:w="1809" w:type="dxa"/>
            <w:tcBorders>
              <w:top w:val="single" w:sz="4" w:space="0" w:color="auto"/>
              <w:left w:val="single" w:sz="4" w:space="0" w:color="auto"/>
              <w:bottom w:val="single" w:sz="4" w:space="0" w:color="auto"/>
              <w:right w:val="single" w:sz="4" w:space="0" w:color="auto"/>
            </w:tcBorders>
          </w:tcPr>
          <w:p w:rsidR="00307E0D" w:rsidRDefault="00307E0D">
            <w:pPr>
              <w:autoSpaceDE w:val="0"/>
              <w:jc w:val="both"/>
              <w:rPr>
                <w:rFonts w:ascii="Times New Roman" w:hAnsi="Times New Roman" w:cs="Times New Roman"/>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rPr>
      </w:pPr>
    </w:p>
    <w:p w:rsidR="00307E0D" w:rsidRDefault="00307E0D" w:rsidP="00307E0D">
      <w:pPr>
        <w:pStyle w:val="a9"/>
        <w:rPr>
          <w:sz w:val="24"/>
          <w:szCs w:val="24"/>
          <w:lang w:val="ru-RU"/>
        </w:rPr>
      </w:pPr>
      <w:r>
        <w:rPr>
          <w:sz w:val="24"/>
          <w:szCs w:val="24"/>
          <w:lang w:val="ru-RU"/>
        </w:rPr>
        <w:t>_______________________________</w:t>
      </w:r>
    </w:p>
    <w:p w:rsidR="00307E0D" w:rsidRDefault="00307E0D" w:rsidP="00307E0D">
      <w:pPr>
        <w:pStyle w:val="a9"/>
        <w:rPr>
          <w:sz w:val="24"/>
          <w:szCs w:val="24"/>
          <w:lang w:val="ru-RU"/>
        </w:rPr>
      </w:pPr>
      <w:r>
        <w:rPr>
          <w:rStyle w:val="a7"/>
          <w:sz w:val="24"/>
          <w:szCs w:val="24"/>
          <w:lang w:val="ru-RU"/>
        </w:rPr>
        <w:t>31</w:t>
      </w:r>
      <w:r>
        <w:rPr>
          <w:sz w:val="24"/>
          <w:szCs w:val="24"/>
          <w:lang w:val="ru-RU"/>
        </w:rPr>
        <w:t xml:space="preserve"> Заполняется при заключении Договора</w:t>
      </w:r>
    </w:p>
    <w:p w:rsidR="00307E0D" w:rsidRDefault="00307E0D" w:rsidP="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32 </w:t>
      </w:r>
      <w:r>
        <w:rPr>
          <w:rFonts w:ascii="Times New Roman" w:hAnsi="Times New Roman" w:cs="Times New Roman"/>
          <w:sz w:val="24"/>
          <w:szCs w:val="24"/>
        </w:rPr>
        <w:t>Заполняется при заключении Договора</w:t>
      </w:r>
    </w:p>
    <w:p w:rsidR="00307E0D" w:rsidRDefault="00307E0D" w:rsidP="00307E0D">
      <w:pPr>
        <w:widowControl/>
        <w:suppressAutoHyphens w:val="0"/>
        <w:autoSpaceDN/>
        <w:rPr>
          <w:rFonts w:ascii="Times New Roman" w:hAnsi="Times New Roman" w:cs="Times New Roman"/>
          <w:kern w:val="0"/>
          <w:sz w:val="24"/>
          <w:szCs w:val="24"/>
        </w:rPr>
        <w:sectPr w:rsidR="00307E0D">
          <w:pgSz w:w="11906" w:h="16838"/>
          <w:pgMar w:top="708" w:right="748" w:bottom="709" w:left="1418" w:header="425" w:footer="618" w:gutter="0"/>
          <w:cols w:space="720"/>
        </w:sect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2</w:t>
      </w: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jc w:val="right"/>
        <w:rPr>
          <w:rFonts w:ascii="Times New Roman" w:hAnsi="Times New Roman" w:cs="Times New Roman"/>
          <w:sz w:val="24"/>
          <w:szCs w:val="24"/>
        </w:rPr>
      </w:pPr>
    </w:p>
    <w:p w:rsidR="00307E0D" w:rsidRDefault="00307E0D" w:rsidP="00307E0D">
      <w:pPr>
        <w:autoSpaceDE w:val="0"/>
        <w:jc w:val="right"/>
        <w:rPr>
          <w:rFonts w:ascii="Times New Roman" w:hAnsi="Times New Roman" w:cs="Times New Roman"/>
          <w:sz w:val="24"/>
          <w:szCs w:val="24"/>
        </w:rPr>
      </w:pPr>
      <w:r>
        <w:rPr>
          <w:rFonts w:ascii="Times New Roman" w:hAnsi="Times New Roman" w:cs="Times New Roman"/>
          <w:sz w:val="24"/>
          <w:szCs w:val="24"/>
        </w:rPr>
        <w:t>№ ___ от «___» ______ 20__ г.</w:t>
      </w:r>
    </w:p>
    <w:p w:rsidR="00307E0D" w:rsidRDefault="00307E0D" w:rsidP="00307E0D">
      <w:pPr>
        <w:autoSpaceDE w:val="0"/>
        <w:jc w:val="right"/>
        <w:rPr>
          <w:rFonts w:ascii="Times New Roman" w:eastAsia="Times New Roman" w:hAnsi="Times New Roman" w:cs="Times New Roman"/>
          <w:bCs/>
          <w:color w:val="00000A"/>
          <w:spacing w:val="-4"/>
          <w:sz w:val="24"/>
          <w:szCs w:val="24"/>
        </w:rPr>
      </w:pPr>
    </w:p>
    <w:p w:rsidR="00307E0D" w:rsidRDefault="00307E0D" w:rsidP="00307E0D">
      <w:pPr>
        <w:autoSpaceDE w:val="0"/>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ОБ ОБЯЗАТЕЛЬСТВАХ СТОРОН</w:t>
      </w:r>
    </w:p>
    <w:p w:rsidR="00307E0D" w:rsidRDefault="00307E0D" w:rsidP="00307E0D">
      <w:pPr>
        <w:keepLines/>
        <w:rPr>
          <w:rStyle w:val="a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1842"/>
        <w:gridCol w:w="2836"/>
        <w:gridCol w:w="1984"/>
        <w:gridCol w:w="1860"/>
        <w:gridCol w:w="1841"/>
        <w:gridCol w:w="1804"/>
        <w:gridCol w:w="1804"/>
      </w:tblGrid>
      <w:tr w:rsidR="00307E0D" w:rsidTr="00307E0D">
        <w:tc>
          <w:tcPr>
            <w:tcW w:w="276"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w:t>
            </w:r>
          </w:p>
        </w:tc>
        <w:tc>
          <w:tcPr>
            <w:tcW w:w="62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95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Объект закупки</w:t>
            </w:r>
          </w:p>
        </w:tc>
        <w:tc>
          <w:tcPr>
            <w:tcW w:w="67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Начало исчисления срока</w:t>
            </w:r>
          </w:p>
        </w:tc>
        <w:tc>
          <w:tcPr>
            <w:tcW w:w="62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Окончание исчисления срока</w:t>
            </w:r>
          </w:p>
        </w:tc>
        <w:tc>
          <w:tcPr>
            <w:tcW w:w="62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Условия предоставления результатов</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c>
          <w:tcPr>
            <w:tcW w:w="610"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Получатель (потребитель)</w:t>
            </w:r>
          </w:p>
        </w:tc>
      </w:tr>
      <w:tr w:rsidR="00307E0D" w:rsidTr="00307E0D">
        <w:tc>
          <w:tcPr>
            <w:tcW w:w="276"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ind w:left="360"/>
              <w:jc w:val="both"/>
              <w:rPr>
                <w:rFonts w:ascii="Times New Roman" w:hAnsi="Times New Roman" w:cs="Times New Roman"/>
                <w:sz w:val="24"/>
                <w:szCs w:val="24"/>
                <w:lang w:val="en-US"/>
              </w:rPr>
            </w:pPr>
          </w:p>
        </w:tc>
        <w:tc>
          <w:tcPr>
            <w:tcW w:w="62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959" w:type="pct"/>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sz w:val="24"/>
                <w:szCs w:val="24"/>
              </w:rPr>
            </w:pPr>
          </w:p>
        </w:tc>
        <w:tc>
          <w:tcPr>
            <w:tcW w:w="67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9"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22"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610"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r>
    </w:tbl>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ОПЛАТЫ</w:t>
      </w: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right"/>
        <w:rPr>
          <w:rFonts w:ascii="Times New Roman" w:hAnsi="Times New Roman" w:cs="Times New Roman"/>
          <w:sz w:val="24"/>
          <w:szCs w:val="24"/>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18"/>
        <w:gridCol w:w="2893"/>
        <w:gridCol w:w="1706"/>
        <w:gridCol w:w="374"/>
        <w:gridCol w:w="2080"/>
        <w:gridCol w:w="2145"/>
        <w:gridCol w:w="358"/>
      </w:tblGrid>
      <w:tr w:rsidR="00307E0D" w:rsidTr="00307E0D">
        <w:tc>
          <w:tcPr>
            <w:tcW w:w="562"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Наименование</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Аванс/Оплата</w:t>
            </w:r>
          </w:p>
        </w:tc>
        <w:tc>
          <w:tcPr>
            <w:tcW w:w="3211"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Срок</w:t>
            </w:r>
          </w:p>
        </w:tc>
        <w:tc>
          <w:tcPr>
            <w:tcW w:w="2080"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vertAlign w:val="superscript"/>
              </w:rPr>
            </w:pPr>
            <w:r>
              <w:rPr>
                <w:rFonts w:ascii="Times New Roman" w:hAnsi="Times New Roman" w:cs="Times New Roman"/>
                <w:bCs/>
                <w:color w:val="00000A"/>
                <w:spacing w:val="-4"/>
                <w:sz w:val="24"/>
                <w:szCs w:val="24"/>
              </w:rPr>
              <w:t>Сумма, руб.</w:t>
            </w:r>
            <w:r>
              <w:rPr>
                <w:rFonts w:ascii="Times New Roman" w:hAnsi="Times New Roman" w:cs="Times New Roman"/>
                <w:bCs/>
                <w:color w:val="00000A"/>
                <w:spacing w:val="-4"/>
                <w:sz w:val="24"/>
                <w:szCs w:val="24"/>
                <w:vertAlign w:val="superscript"/>
              </w:rPr>
              <w:t>33</w:t>
            </w:r>
          </w:p>
        </w:tc>
        <w:tc>
          <w:tcPr>
            <w:tcW w:w="2080" w:type="dxa"/>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Сумма в % от ЦК</w:t>
            </w:r>
          </w:p>
        </w:tc>
        <w:tc>
          <w:tcPr>
            <w:tcW w:w="2503" w:type="dxa"/>
            <w:gridSpan w:val="2"/>
            <w:tcBorders>
              <w:top w:val="single" w:sz="4" w:space="0" w:color="auto"/>
              <w:left w:val="single" w:sz="4" w:space="0" w:color="auto"/>
              <w:bottom w:val="single" w:sz="4" w:space="0" w:color="auto"/>
              <w:right w:val="single" w:sz="4" w:space="0" w:color="auto"/>
            </w:tcBorders>
            <w:hideMark/>
          </w:tcPr>
          <w:p w:rsidR="00307E0D" w:rsidRDefault="00307E0D">
            <w:pPr>
              <w:jc w:val="center"/>
              <w:rPr>
                <w:rFonts w:ascii="Times New Roman" w:hAnsi="Times New Roman" w:cs="Times New Roman"/>
                <w:bCs/>
                <w:color w:val="00000A"/>
                <w:spacing w:val="-4"/>
                <w:sz w:val="24"/>
                <w:szCs w:val="24"/>
              </w:rPr>
            </w:pPr>
            <w:r>
              <w:rPr>
                <w:rFonts w:ascii="Times New Roman" w:hAnsi="Times New Roman" w:cs="Times New Roman"/>
                <w:bCs/>
                <w:color w:val="00000A"/>
                <w:spacing w:val="-4"/>
                <w:sz w:val="24"/>
                <w:szCs w:val="24"/>
              </w:rPr>
              <w:t>Учет неустойки</w:t>
            </w:r>
          </w:p>
        </w:tc>
      </w:tr>
      <w:tr w:rsidR="00307E0D" w:rsidTr="00307E0D">
        <w:tc>
          <w:tcPr>
            <w:tcW w:w="562"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3211"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c>
          <w:tcPr>
            <w:tcW w:w="2080" w:type="dxa"/>
            <w:tcBorders>
              <w:top w:val="single" w:sz="4" w:space="0" w:color="auto"/>
              <w:left w:val="single" w:sz="4" w:space="0" w:color="auto"/>
              <w:bottom w:val="single" w:sz="4" w:space="0" w:color="auto"/>
              <w:right w:val="single" w:sz="4" w:space="0" w:color="auto"/>
            </w:tcBorders>
          </w:tcPr>
          <w:p w:rsidR="00307E0D" w:rsidRDefault="00307E0D">
            <w:pPr>
              <w:jc w:val="center"/>
              <w:rPr>
                <w:rFonts w:ascii="Times New Roman" w:hAnsi="Times New Roman" w:cs="Times New Roman"/>
                <w:bCs/>
                <w:color w:val="00000A"/>
                <w:spacing w:val="-4"/>
                <w:sz w:val="24"/>
                <w:szCs w:val="24"/>
              </w:rPr>
            </w:pPr>
          </w:p>
        </w:tc>
        <w:tc>
          <w:tcPr>
            <w:tcW w:w="2503" w:type="dxa"/>
            <w:gridSpan w:val="2"/>
            <w:tcBorders>
              <w:top w:val="single" w:sz="4" w:space="0" w:color="auto"/>
              <w:left w:val="single" w:sz="4" w:space="0" w:color="auto"/>
              <w:bottom w:val="single" w:sz="4" w:space="0" w:color="auto"/>
              <w:right w:val="single" w:sz="4" w:space="0" w:color="auto"/>
            </w:tcBorders>
          </w:tcPr>
          <w:p w:rsidR="00307E0D" w:rsidRDefault="00307E0D">
            <w:pPr>
              <w:rPr>
                <w:rFonts w:ascii="Times New Roman" w:hAnsi="Times New Roman" w:cs="Times New Roman"/>
                <w:bCs/>
                <w:color w:val="00000A"/>
                <w:spacing w:val="-4"/>
                <w:sz w:val="24"/>
                <w:szCs w:val="24"/>
              </w:rPr>
            </w:pP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58" w:type="dxa"/>
        </w:trPr>
        <w:tc>
          <w:tcPr>
            <w:tcW w:w="5040" w:type="dxa"/>
            <w:gridSpan w:val="4"/>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4599" w:type="dxa"/>
            <w:gridSpan w:val="2"/>
            <w:tcBorders>
              <w:top w:val="nil"/>
              <w:left w:val="nil"/>
              <w:bottom w:val="nil"/>
              <w:right w:val="nil"/>
            </w:tcBorders>
            <w:hideMark/>
          </w:tcPr>
          <w:p w:rsidR="00307E0D" w:rsidRDefault="00307E0D">
            <w:pPr>
              <w:suppressAutoHyphens w:val="0"/>
            </w:pPr>
          </w:p>
        </w:tc>
        <w:tc>
          <w:tcPr>
            <w:tcW w:w="4599" w:type="dxa"/>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58" w:type="dxa"/>
        </w:trPr>
        <w:tc>
          <w:tcPr>
            <w:tcW w:w="5040" w:type="dxa"/>
            <w:gridSpan w:val="4"/>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4599" w:type="dxa"/>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gridAfter w:val="4"/>
          <w:wAfter w:w="4957" w:type="dxa"/>
          <w:trHeight w:val="354"/>
        </w:trPr>
        <w:tc>
          <w:tcPr>
            <w:tcW w:w="5040" w:type="dxa"/>
            <w:gridSpan w:val="4"/>
            <w:tcBorders>
              <w:top w:val="nil"/>
              <w:left w:val="nil"/>
              <w:bottom w:val="nil"/>
              <w:right w:val="nil"/>
            </w:tcBorders>
          </w:tcPr>
          <w:p w:rsidR="00307E0D" w:rsidRDefault="00307E0D">
            <w:pPr>
              <w:autoSpaceDE w:val="0"/>
              <w:rPr>
                <w:rFonts w:ascii="Times New Roman" w:hAnsi="Times New Roman" w:cs="Times New Roman"/>
                <w:sz w:val="24"/>
                <w:szCs w:val="24"/>
              </w:rPr>
            </w:pPr>
            <w:r>
              <w:rPr>
                <w:rFonts w:ascii="Times New Roman" w:hAnsi="Times New Roman" w:cs="Times New Roman"/>
                <w:sz w:val="24"/>
                <w:szCs w:val="24"/>
              </w:rPr>
              <w:t>__________________</w:t>
            </w:r>
          </w:p>
          <w:p w:rsidR="00307E0D" w:rsidRDefault="00307E0D">
            <w:pPr>
              <w:spacing w:after="60"/>
              <w:jc w:val="both"/>
              <w:rPr>
                <w:rFonts w:ascii="Times New Roman" w:hAnsi="Times New Roman" w:cs="Times New Roman"/>
                <w:sz w:val="24"/>
                <w:szCs w:val="24"/>
              </w:rPr>
            </w:pPr>
            <w:r>
              <w:rPr>
                <w:rFonts w:ascii="Times New Roman" w:hAnsi="Times New Roman" w:cs="Times New Roman"/>
                <w:sz w:val="24"/>
                <w:szCs w:val="24"/>
                <w:vertAlign w:val="superscript"/>
              </w:rPr>
              <w:t xml:space="preserve">33 </w:t>
            </w:r>
            <w:r>
              <w:rPr>
                <w:rFonts w:ascii="Times New Roman" w:hAnsi="Times New Roman" w:cs="Times New Roman"/>
                <w:sz w:val="24"/>
                <w:szCs w:val="24"/>
              </w:rPr>
              <w:t>Заполняется при заключении Договора</w:t>
            </w:r>
          </w:p>
          <w:p w:rsidR="00307E0D" w:rsidRDefault="00307E0D">
            <w:pPr>
              <w:pStyle w:val="31"/>
              <w:snapToGrid w:val="0"/>
              <w:rPr>
                <w:iCs/>
                <w:sz w:val="24"/>
                <w:szCs w:val="24"/>
              </w:rPr>
            </w:pPr>
          </w:p>
        </w:tc>
        <w:tc>
          <w:tcPr>
            <w:tcW w:w="4599" w:type="dxa"/>
            <w:gridSpan w:val="2"/>
            <w:tcBorders>
              <w:top w:val="nil"/>
              <w:left w:val="nil"/>
              <w:bottom w:val="nil"/>
              <w:right w:val="nil"/>
            </w:tcBorders>
          </w:tcPr>
          <w:p w:rsidR="00307E0D" w:rsidRDefault="00307E0D">
            <w:pPr>
              <w:pStyle w:val="a5"/>
              <w:snapToGrid w:val="0"/>
              <w:rPr>
                <w:rFonts w:ascii="Times New Roman" w:hAnsi="Times New Roman"/>
                <w:b/>
                <w:color w:val="000000"/>
                <w:sz w:val="24"/>
                <w:szCs w:val="24"/>
              </w:rPr>
            </w:pPr>
          </w:p>
        </w:tc>
      </w:tr>
    </w:tbl>
    <w:p w:rsidR="00307E0D" w:rsidRDefault="00307E0D" w:rsidP="00307E0D">
      <w:pPr>
        <w:ind w:firstLine="6237"/>
        <w:rPr>
          <w:rFonts w:ascii="Times New Roman" w:hAnsi="Times New Roman" w:cs="Times New Roman"/>
          <w:sz w:val="24"/>
          <w:szCs w:val="24"/>
        </w:rPr>
      </w:pPr>
      <w:r>
        <w:rPr>
          <w:rFonts w:ascii="Times New Roman" w:hAnsi="Times New Roman" w:cs="Times New Roman"/>
          <w:sz w:val="24"/>
          <w:szCs w:val="24"/>
        </w:rPr>
        <w:t xml:space="preserve">                                                                                   </w:t>
      </w: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rPr>
          <w:rFonts w:ascii="Times New Roman" w:hAnsi="Times New Roman" w:cs="Times New Roman"/>
          <w:sz w:val="24"/>
          <w:szCs w:val="24"/>
        </w:rPr>
      </w:pPr>
    </w:p>
    <w:p w:rsidR="00307E0D" w:rsidRDefault="00307E0D" w:rsidP="00307E0D">
      <w:pPr>
        <w:ind w:firstLine="6237"/>
        <w:jc w:val="right"/>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 3</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ind w:left="6237"/>
        <w:jc w:val="right"/>
        <w:rPr>
          <w:rFonts w:ascii="Times New Roman" w:hAnsi="Times New Roman" w:cs="Times New Roman"/>
          <w:sz w:val="24"/>
          <w:szCs w:val="24"/>
        </w:rPr>
      </w:pPr>
      <w:r>
        <w:rPr>
          <w:rFonts w:ascii="Times New Roman" w:hAnsi="Times New Roman" w:cs="Times New Roman"/>
          <w:sz w:val="24"/>
          <w:szCs w:val="24"/>
        </w:rPr>
        <w:t xml:space="preserve">                                                                от «___» ______ 20__ г. № ___</w:t>
      </w:r>
    </w:p>
    <w:p w:rsidR="00307E0D" w:rsidRDefault="00307E0D" w:rsidP="00307E0D">
      <w:pPr>
        <w:pStyle w:val="Standard"/>
        <w:jc w:val="right"/>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ОФОРМЛЕНИЯ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5824"/>
        <w:gridCol w:w="2476"/>
        <w:gridCol w:w="1861"/>
        <w:gridCol w:w="2269"/>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1912" w:type="pct"/>
            <w:vMerge w:val="restart"/>
            <w:tcBorders>
              <w:top w:val="single" w:sz="4" w:space="0" w:color="auto"/>
              <w:left w:val="single" w:sz="4" w:space="0" w:color="auto"/>
              <w:bottom w:val="single" w:sz="4" w:space="0" w:color="auto"/>
              <w:right w:val="single" w:sz="4" w:space="0" w:color="auto"/>
            </w:tcBorders>
          </w:tcPr>
          <w:p w:rsidR="00307E0D" w:rsidRDefault="00307E0D">
            <w:pPr>
              <w:keepLines/>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07E0D" w:rsidRDefault="00307E0D">
            <w:pPr>
              <w:widowControl/>
              <w:suppressAutoHyphens w:val="0"/>
              <w:autoSpaceDN/>
              <w:rPr>
                <w:rFonts w:ascii="Times New Roman" w:hAnsi="Times New Roman" w:cs="Times New Roman"/>
                <w:sz w:val="24"/>
                <w:szCs w:val="24"/>
              </w:rPr>
            </w:pPr>
          </w:p>
        </w:tc>
        <w:tc>
          <w:tcPr>
            <w:tcW w:w="813"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bl>
    <w:p w:rsidR="00307E0D" w:rsidRDefault="00307E0D" w:rsidP="00307E0D">
      <w:pPr>
        <w:pStyle w:val="Standard"/>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p>
    <w:p w:rsidR="00307E0D" w:rsidRDefault="00307E0D" w:rsidP="00307E0D">
      <w:pPr>
        <w:pStyle w:val="Standard"/>
        <w:jc w:val="center"/>
        <w:rPr>
          <w:rFonts w:ascii="Times New Roman" w:eastAsia="Times New Roman" w:hAnsi="Times New Roman" w:cs="Times New Roman"/>
          <w:bCs/>
          <w:color w:val="00000A"/>
          <w:spacing w:val="-4"/>
          <w:sz w:val="24"/>
          <w:szCs w:val="24"/>
        </w:rPr>
      </w:pPr>
      <w:r>
        <w:rPr>
          <w:rFonts w:ascii="Times New Roman" w:eastAsia="Times New Roman" w:hAnsi="Times New Roman" w:cs="Times New Roman"/>
          <w:bCs/>
          <w:color w:val="00000A"/>
          <w:spacing w:val="-4"/>
          <w:sz w:val="24"/>
          <w:szCs w:val="24"/>
        </w:rPr>
        <w:t>СВЕДЕНИЯ О ПОРЯДКЕ ПРИЕМКИ РЕЗУЛЬТАТОВ ИСПОЛНЕНИЯ ОБЯЗАТЕЛЬСТВ</w:t>
      </w:r>
    </w:p>
    <w:p w:rsidR="00307E0D" w:rsidRDefault="00307E0D" w:rsidP="00307E0D">
      <w:pPr>
        <w:keepLines/>
        <w:rPr>
          <w:rFonts w:ascii="Times New Roman" w:hAnsi="Times New Roman" w:cs="Times New Roman"/>
          <w:sz w:val="24"/>
          <w:szCs w:val="24"/>
        </w:rPr>
      </w:pPr>
    </w:p>
    <w:tbl>
      <w:tblP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0"/>
        <w:gridCol w:w="2233"/>
        <w:gridCol w:w="3591"/>
        <w:gridCol w:w="1002"/>
        <w:gridCol w:w="1474"/>
        <w:gridCol w:w="1861"/>
        <w:gridCol w:w="1258"/>
        <w:gridCol w:w="1011"/>
      </w:tblGrid>
      <w:tr w:rsidR="00307E0D" w:rsidTr="00307E0D">
        <w:tc>
          <w:tcPr>
            <w:tcW w:w="919"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Наименование документа</w:t>
            </w:r>
          </w:p>
        </w:tc>
        <w:tc>
          <w:tcPr>
            <w:tcW w:w="1912"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Обязательства</w:t>
            </w:r>
          </w:p>
        </w:tc>
        <w:tc>
          <w:tcPr>
            <w:tcW w:w="813"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Ответственность</w:t>
            </w:r>
          </w:p>
        </w:tc>
        <w:tc>
          <w:tcPr>
            <w:tcW w:w="611" w:type="pct"/>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Срок</w:t>
            </w:r>
          </w:p>
        </w:tc>
        <w:tc>
          <w:tcPr>
            <w:tcW w:w="745" w:type="pct"/>
            <w:gridSpan w:val="2"/>
            <w:tcBorders>
              <w:top w:val="single" w:sz="4" w:space="0" w:color="auto"/>
              <w:left w:val="single" w:sz="4" w:space="0" w:color="auto"/>
              <w:bottom w:val="single" w:sz="4" w:space="0" w:color="auto"/>
              <w:right w:val="single" w:sz="4" w:space="0" w:color="auto"/>
            </w:tcBorders>
            <w:hideMark/>
          </w:tcPr>
          <w:p w:rsidR="00307E0D" w:rsidRDefault="00307E0D">
            <w:pPr>
              <w:keepLines/>
              <w:autoSpaceDE w:val="0"/>
              <w:jc w:val="both"/>
              <w:rPr>
                <w:rFonts w:ascii="Times New Roman" w:hAnsi="Times New Roman" w:cs="Times New Roman"/>
                <w:sz w:val="24"/>
                <w:szCs w:val="24"/>
              </w:rPr>
            </w:pPr>
            <w:r>
              <w:rPr>
                <w:rFonts w:ascii="Times New Roman" w:hAnsi="Times New Roman" w:cs="Times New Roman"/>
                <w:sz w:val="24"/>
                <w:szCs w:val="24"/>
              </w:rPr>
              <w:t>Ответственная сторона</w:t>
            </w:r>
          </w:p>
        </w:tc>
      </w:tr>
      <w:tr w:rsidR="00307E0D" w:rsidTr="00307E0D">
        <w:tc>
          <w:tcPr>
            <w:tcW w:w="919" w:type="pct"/>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1912" w:type="pct"/>
            <w:gridSpan w:val="2"/>
            <w:tcBorders>
              <w:top w:val="single" w:sz="4" w:space="0" w:color="auto"/>
              <w:left w:val="single" w:sz="4" w:space="0" w:color="auto"/>
              <w:bottom w:val="nil"/>
              <w:right w:val="single" w:sz="4" w:space="0" w:color="auto"/>
            </w:tcBorders>
          </w:tcPr>
          <w:p w:rsidR="00307E0D" w:rsidRDefault="00307E0D">
            <w:pPr>
              <w:keepLines/>
              <w:rPr>
                <w:rFonts w:ascii="Times New Roman" w:hAnsi="Times New Roman" w:cs="Times New Roman"/>
                <w:sz w:val="24"/>
                <w:szCs w:val="24"/>
              </w:rPr>
            </w:pPr>
          </w:p>
        </w:tc>
        <w:tc>
          <w:tcPr>
            <w:tcW w:w="813"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c>
          <w:tcPr>
            <w:tcW w:w="611" w:type="pct"/>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rPr>
            </w:pPr>
          </w:p>
        </w:tc>
        <w:tc>
          <w:tcPr>
            <w:tcW w:w="745" w:type="pct"/>
            <w:gridSpan w:val="2"/>
            <w:tcBorders>
              <w:top w:val="single" w:sz="4" w:space="0" w:color="auto"/>
              <w:left w:val="single" w:sz="4" w:space="0" w:color="auto"/>
              <w:bottom w:val="single" w:sz="4" w:space="0" w:color="auto"/>
              <w:right w:val="single" w:sz="4" w:space="0" w:color="auto"/>
            </w:tcBorders>
          </w:tcPr>
          <w:p w:rsidR="00307E0D" w:rsidRDefault="00307E0D">
            <w:pPr>
              <w:keepLines/>
              <w:autoSpaceDE w:val="0"/>
              <w:jc w:val="both"/>
              <w:rPr>
                <w:rFonts w:ascii="Times New Roman" w:hAnsi="Times New Roman" w:cs="Times New Roman"/>
                <w:sz w:val="24"/>
                <w:szCs w:val="24"/>
                <w:lang w:val="en-US"/>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rPr>
                <w:rFonts w:ascii="Times New Roman" w:hAnsi="Times New Roman" w:cs="Times New Roman"/>
                <w:bCs/>
                <w:sz w:val="24"/>
                <w:szCs w:val="24"/>
              </w:rPr>
            </w:pPr>
          </w:p>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p w:rsidR="00307E0D" w:rsidRDefault="00307E0D">
            <w:pPr>
              <w:rPr>
                <w:rFonts w:ascii="Times New Roman" w:hAnsi="Times New Roman" w:cs="Times New Roman"/>
                <w:sz w:val="24"/>
                <w:szCs w:val="24"/>
              </w:rPr>
            </w:pPr>
          </w:p>
        </w:tc>
      </w:tr>
      <w:tr w:rsidR="00307E0D" w:rsidTr="00307E0D">
        <w:trPr>
          <w:gridAfter w:val="1"/>
          <w:wAfter w:w="332" w:type="pct"/>
        </w:trPr>
        <w:tc>
          <w:tcPr>
            <w:tcW w:w="1652" w:type="pct"/>
            <w:gridSpan w:val="2"/>
            <w:tcBorders>
              <w:top w:val="nil"/>
              <w:left w:val="nil"/>
              <w:bottom w:val="nil"/>
              <w:right w:val="nil"/>
            </w:tcBorders>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tc>
        <w:tc>
          <w:tcPr>
            <w:tcW w:w="1508" w:type="pct"/>
            <w:gridSpan w:val="2"/>
            <w:tcBorders>
              <w:top w:val="nil"/>
              <w:left w:val="nil"/>
              <w:bottom w:val="nil"/>
              <w:right w:val="nil"/>
            </w:tcBorders>
            <w:hideMark/>
          </w:tcPr>
          <w:p w:rsidR="00307E0D" w:rsidRDefault="00307E0D">
            <w:pPr>
              <w:suppressAutoHyphens w:val="0"/>
            </w:pPr>
          </w:p>
        </w:tc>
        <w:tc>
          <w:tcPr>
            <w:tcW w:w="1508" w:type="pct"/>
            <w:gridSpan w:val="3"/>
            <w:tcBorders>
              <w:top w:val="nil"/>
              <w:left w:val="nil"/>
              <w:bottom w:val="nil"/>
              <w:right w:val="nil"/>
            </w:tcBorders>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rPr>
          <w:gridAfter w:val="1"/>
          <w:wAfter w:w="332" w:type="pct"/>
        </w:trPr>
        <w:tc>
          <w:tcPr>
            <w:tcW w:w="1652" w:type="pct"/>
            <w:gridSpan w:val="2"/>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1508" w:type="pct"/>
            <w:gridSpan w:val="2"/>
            <w:tcBorders>
              <w:top w:val="nil"/>
              <w:left w:val="nil"/>
              <w:bottom w:val="nil"/>
              <w:right w:val="nil"/>
            </w:tcBorders>
          </w:tcPr>
          <w:p w:rsidR="00307E0D" w:rsidRDefault="00307E0D">
            <w:pPr>
              <w:pStyle w:val="a5"/>
              <w:rPr>
                <w:rFonts w:ascii="Times New Roman" w:hAnsi="Times New Roman"/>
                <w:color w:val="auto"/>
                <w:sz w:val="24"/>
                <w:szCs w:val="24"/>
              </w:rPr>
            </w:pPr>
          </w:p>
        </w:tc>
        <w:tc>
          <w:tcPr>
            <w:tcW w:w="1508" w:type="pct"/>
            <w:gridSpan w:val="3"/>
            <w:tcBorders>
              <w:top w:val="nil"/>
              <w:left w:val="nil"/>
              <w:bottom w:val="nil"/>
              <w:right w:val="nil"/>
            </w:tcBorders>
            <w:hideMark/>
          </w:tcPr>
          <w:p w:rsidR="00307E0D" w:rsidRDefault="00307E0D">
            <w:pPr>
              <w:pStyle w:val="31"/>
              <w:jc w:val="left"/>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bl>
    <w:p w:rsidR="00307E0D" w:rsidRDefault="00307E0D" w:rsidP="00307E0D">
      <w:pPr>
        <w:widowControl/>
        <w:suppressAutoHyphens w:val="0"/>
        <w:autoSpaceDN/>
        <w:rPr>
          <w:rFonts w:ascii="Times New Roman" w:hAnsi="Times New Roman" w:cs="Times New Roman"/>
          <w:kern w:val="0"/>
          <w:sz w:val="24"/>
          <w:szCs w:val="24"/>
        </w:rPr>
        <w:sectPr w:rsidR="00307E0D">
          <w:pgSz w:w="16838" w:h="11906" w:orient="landscape"/>
          <w:pgMar w:top="1418" w:right="1134" w:bottom="567" w:left="1134" w:header="720" w:footer="720" w:gutter="0"/>
          <w:cols w:space="720"/>
        </w:sect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r>
        <w:rPr>
          <w:rFonts w:ascii="Times New Roman" w:hAnsi="Times New Roman" w:cs="Times New Roman"/>
          <w:sz w:val="24"/>
          <w:szCs w:val="24"/>
        </w:rPr>
        <w:t xml:space="preserve">                                                                                     Приложение № 4</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к Договору</w:t>
      </w:r>
    </w:p>
    <w:p w:rsidR="00307E0D" w:rsidRDefault="00307E0D" w:rsidP="00307E0D">
      <w:pPr>
        <w:autoSpaceDE w:val="0"/>
        <w:adjustRightInd w:val="0"/>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 ___ от «___» ______ 20__ г. </w:t>
      </w:r>
    </w:p>
    <w:p w:rsidR="00307E0D" w:rsidRDefault="00307E0D" w:rsidP="00307E0D">
      <w:pPr>
        <w:spacing w:after="60"/>
        <w:jc w:val="both"/>
        <w:rPr>
          <w:rFonts w:ascii="Times New Roman" w:hAnsi="Times New Roman" w:cs="Times New Roman"/>
          <w:sz w:val="24"/>
          <w:szCs w:val="24"/>
        </w:rPr>
      </w:pPr>
    </w:p>
    <w:p w:rsidR="00307E0D" w:rsidRDefault="00307E0D" w:rsidP="00307E0D">
      <w:pPr>
        <w:spacing w:after="60"/>
        <w:jc w:val="center"/>
        <w:rPr>
          <w:rFonts w:ascii="Times New Roman" w:hAnsi="Times New Roman" w:cs="Times New Roman"/>
          <w:sz w:val="24"/>
          <w:szCs w:val="24"/>
        </w:rPr>
      </w:pPr>
      <w:r>
        <w:rPr>
          <w:rFonts w:ascii="Times New Roman" w:hAnsi="Times New Roman" w:cs="Times New Roman"/>
          <w:sz w:val="24"/>
          <w:szCs w:val="24"/>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307E0D" w:rsidRDefault="00307E0D" w:rsidP="00307E0D">
      <w:pPr>
        <w:spacing w:after="60"/>
        <w:jc w:val="both"/>
        <w:rPr>
          <w:rFonts w:ascii="Times New Roman" w:hAnsi="Times New Roman" w:cs="Times New Roman"/>
          <w:sz w:val="24"/>
          <w:szCs w:val="24"/>
        </w:rPr>
      </w:pP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В настоящем Регламенте используются следующие понятия и термины:</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lastRenderedPageBreak/>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sz w:val="24"/>
          <w:szCs w:val="24"/>
          <w:lang w:val="ru-RU"/>
        </w:rPr>
      </w:pPr>
      <w:r>
        <w:rPr>
          <w:rFonts w:ascii="Times New Roman" w:hAnsi="Times New Roman"/>
          <w:sz w:val="24"/>
          <w:szCs w:val="24"/>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307E0D" w:rsidRDefault="00307E0D" w:rsidP="00307E0D">
      <w:pPr>
        <w:pStyle w:val="a6"/>
        <w:widowControl/>
        <w:numPr>
          <w:ilvl w:val="1"/>
          <w:numId w:val="1"/>
        </w:numPr>
        <w:tabs>
          <w:tab w:val="left" w:pos="1134"/>
        </w:tabs>
        <w:suppressAutoHyphens w:val="0"/>
        <w:spacing w:after="160" w:line="256" w:lineRule="auto"/>
        <w:ind w:left="0" w:firstLine="567"/>
        <w:contextualSpacing/>
        <w:jc w:val="both"/>
        <w:rPr>
          <w:rFonts w:ascii="Times New Roman" w:hAnsi="Times New Roman"/>
          <w:color w:val="FF0000"/>
          <w:sz w:val="24"/>
          <w:szCs w:val="24"/>
          <w:lang w:val="ru-RU"/>
        </w:rPr>
      </w:pPr>
      <w:r>
        <w:rPr>
          <w:rFonts w:ascii="Times New Roman" w:hAnsi="Times New Roman"/>
          <w:sz w:val="24"/>
          <w:szCs w:val="24"/>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автоматизированного рабочего места (АРМ);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Pr>
          <w:rFonts w:ascii="Times New Roman" w:hAnsi="Times New Roman"/>
          <w:sz w:val="24"/>
          <w:szCs w:val="24"/>
        </w:rPr>
        <w:t>http</w:t>
      </w:r>
      <w:r>
        <w:rPr>
          <w:rFonts w:ascii="Times New Roman" w:hAnsi="Times New Roman"/>
          <w:sz w:val="24"/>
          <w:szCs w:val="24"/>
          <w:lang w:val="ru-RU"/>
        </w:rPr>
        <w:t>://</w:t>
      </w:r>
      <w:proofErr w:type="spellStart"/>
      <w:r>
        <w:rPr>
          <w:rFonts w:ascii="Times New Roman" w:hAnsi="Times New Roman"/>
          <w:sz w:val="24"/>
          <w:szCs w:val="24"/>
        </w:rPr>
        <w:t>pik</w:t>
      </w:r>
      <w:proofErr w:type="spellEnd"/>
      <w:r>
        <w:rPr>
          <w:rFonts w:ascii="Times New Roman" w:hAnsi="Times New Roman"/>
          <w:sz w:val="24"/>
          <w:szCs w:val="24"/>
          <w:lang w:val="ru-RU"/>
        </w:rPr>
        <w:t>.</w:t>
      </w:r>
      <w:proofErr w:type="spellStart"/>
      <w:r>
        <w:rPr>
          <w:rFonts w:ascii="Times New Roman" w:hAnsi="Times New Roman"/>
          <w:sz w:val="24"/>
          <w:szCs w:val="24"/>
        </w:rPr>
        <w:t>mosreg</w:t>
      </w:r>
      <w:proofErr w:type="spellEnd"/>
      <w:r>
        <w:rPr>
          <w:rFonts w:ascii="Times New Roman" w:hAnsi="Times New Roman"/>
          <w:sz w:val="24"/>
          <w:szCs w:val="24"/>
          <w:lang w:val="ru-RU"/>
        </w:rPr>
        <w:t>.</w:t>
      </w:r>
      <w:proofErr w:type="spellStart"/>
      <w:r>
        <w:rPr>
          <w:rFonts w:ascii="Times New Roman" w:hAnsi="Times New Roman"/>
          <w:sz w:val="24"/>
          <w:szCs w:val="24"/>
        </w:rPr>
        <w:t>ru</w:t>
      </w:r>
      <w:proofErr w:type="spellEnd"/>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наличие регистрации в ЭДО ПИК ЕАСУЗ. Процедура регистрации в ЭДО</w:t>
      </w:r>
      <w:r>
        <w:rPr>
          <w:rFonts w:ascii="Times New Roman" w:hAnsi="Times New Roman"/>
          <w:sz w:val="24"/>
          <w:szCs w:val="24"/>
        </w:rPr>
        <w:t> </w:t>
      </w:r>
      <w:r>
        <w:rPr>
          <w:rFonts w:ascii="Times New Roman" w:hAnsi="Times New Roman"/>
          <w:sz w:val="24"/>
          <w:szCs w:val="24"/>
          <w:lang w:val="ru-RU"/>
        </w:rPr>
        <w:t xml:space="preserve">ПИК ЕАСУЗ также описана в документе «Памятка по регистрации в ПИК ЕАСУЗ» (размещена на сайте </w:t>
      </w:r>
      <w:hyperlink r:id="rId7" w:history="1">
        <w:r>
          <w:rPr>
            <w:rStyle w:val="a3"/>
            <w:color w:val="00000A"/>
            <w:sz w:val="24"/>
            <w:szCs w:val="24"/>
            <w:u w:val="none"/>
          </w:rPr>
          <w:t>http</w:t>
        </w:r>
        <w:r>
          <w:rPr>
            <w:rStyle w:val="a3"/>
            <w:color w:val="00000A"/>
            <w:sz w:val="24"/>
            <w:szCs w:val="24"/>
            <w:u w:val="none"/>
            <w:lang w:val="ru-RU"/>
          </w:rPr>
          <w:t>://</w:t>
        </w:r>
        <w:proofErr w:type="spellStart"/>
        <w:r>
          <w:rPr>
            <w:rStyle w:val="a3"/>
            <w:color w:val="00000A"/>
            <w:sz w:val="24"/>
            <w:szCs w:val="24"/>
            <w:u w:val="none"/>
          </w:rPr>
          <w:t>pik</w:t>
        </w:r>
        <w:proofErr w:type="spellEnd"/>
        <w:r>
          <w:rPr>
            <w:rStyle w:val="a3"/>
            <w:color w:val="00000A"/>
            <w:sz w:val="24"/>
            <w:szCs w:val="24"/>
            <w:u w:val="none"/>
            <w:lang w:val="ru-RU"/>
          </w:rPr>
          <w:t>.</w:t>
        </w:r>
        <w:proofErr w:type="spellStart"/>
        <w:r>
          <w:rPr>
            <w:rStyle w:val="a3"/>
            <w:color w:val="00000A"/>
            <w:sz w:val="24"/>
            <w:szCs w:val="24"/>
            <w:u w:val="none"/>
          </w:rPr>
          <w:t>mosreg</w:t>
        </w:r>
        <w:proofErr w:type="spellEnd"/>
        <w:r>
          <w:rPr>
            <w:rStyle w:val="a3"/>
            <w:color w:val="00000A"/>
            <w:sz w:val="24"/>
            <w:szCs w:val="24"/>
            <w:u w:val="none"/>
            <w:lang w:val="ru-RU"/>
          </w:rPr>
          <w:t>.</w:t>
        </w:r>
        <w:proofErr w:type="spellStart"/>
        <w:r>
          <w:rPr>
            <w:rStyle w:val="a3"/>
            <w:color w:val="00000A"/>
            <w:sz w:val="24"/>
            <w:szCs w:val="24"/>
            <w:u w:val="none"/>
          </w:rPr>
          <w:t>ru</w:t>
        </w:r>
        <w:proofErr w:type="spellEnd"/>
      </w:hyperlink>
      <w:r>
        <w:rPr>
          <w:rFonts w:ascii="Times New Roman" w:hAnsi="Times New Roman"/>
          <w:sz w:val="24"/>
          <w:szCs w:val="24"/>
          <w:lang w:val="ru-RU"/>
        </w:rPr>
        <w:t>);</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 При осуществлении электронного документооборота в ПИК ЕАСУЗ каждая из Сторон Договора несёт следующие обязанности: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3.1.</w:t>
      </w:r>
      <w:r>
        <w:rPr>
          <w:rFonts w:ascii="Times New Roman" w:hAnsi="Times New Roman"/>
          <w:sz w:val="24"/>
          <w:szCs w:val="24"/>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3.2.</w:t>
      </w:r>
      <w:r>
        <w:rPr>
          <w:rFonts w:ascii="Times New Roman" w:hAnsi="Times New Roman"/>
          <w:sz w:val="24"/>
          <w:szCs w:val="24"/>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3.3.</w:t>
      </w:r>
      <w:r>
        <w:rPr>
          <w:rFonts w:ascii="Times New Roman" w:hAnsi="Times New Roman"/>
          <w:sz w:val="24"/>
          <w:szCs w:val="24"/>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Pr>
          <w:rFonts w:ascii="Times New Roman" w:hAnsi="Times New Roman"/>
          <w:sz w:val="24"/>
          <w:szCs w:val="24"/>
        </w:rPr>
        <w:t> </w:t>
      </w:r>
      <w:r>
        <w:rPr>
          <w:rFonts w:ascii="Times New Roman" w:hAnsi="Times New Roman"/>
          <w:sz w:val="24"/>
          <w:szCs w:val="24"/>
          <w:lang w:val="ru-RU"/>
        </w:rPr>
        <w:t>ПИК</w:t>
      </w:r>
      <w:r>
        <w:rPr>
          <w:rFonts w:ascii="Times New Roman" w:hAnsi="Times New Roman"/>
          <w:sz w:val="24"/>
          <w:szCs w:val="24"/>
        </w:rPr>
        <w:t> </w:t>
      </w:r>
      <w:r>
        <w:rPr>
          <w:rFonts w:ascii="Times New Roman" w:hAnsi="Times New Roman"/>
          <w:sz w:val="24"/>
          <w:szCs w:val="24"/>
          <w:lang w:val="ru-RU"/>
        </w:rPr>
        <w:t>ЕАСУЗ, а также за действия, совершенные на основании указанных документов и сведений.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lastRenderedPageBreak/>
        <w:t>3.4.</w:t>
      </w:r>
      <w:r>
        <w:rPr>
          <w:rFonts w:ascii="Times New Roman" w:hAnsi="Times New Roman"/>
          <w:sz w:val="24"/>
          <w:szCs w:val="24"/>
          <w:lang w:val="ru-RU"/>
        </w:rPr>
        <w:tab/>
        <w:t>Обеспечить режим хранения сертификата КЭП и закрытого ключа КЭП, исключающий неавторизованный доступ к ним третьих лиц.</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 Основными правилами организации электронного документооборота в ПИК</w:t>
      </w:r>
      <w:r>
        <w:rPr>
          <w:rFonts w:ascii="Times New Roman" w:hAnsi="Times New Roman"/>
          <w:sz w:val="24"/>
          <w:szCs w:val="24"/>
        </w:rPr>
        <w:t> </w:t>
      </w:r>
      <w:r>
        <w:rPr>
          <w:rFonts w:ascii="Times New Roman" w:hAnsi="Times New Roman"/>
          <w:sz w:val="24"/>
          <w:szCs w:val="24"/>
          <w:lang w:val="ru-RU"/>
        </w:rPr>
        <w:t>ЕАСУЗ являются: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4.1.</w:t>
      </w:r>
      <w:r>
        <w:rPr>
          <w:rFonts w:ascii="Times New Roman" w:hAnsi="Times New Roman"/>
          <w:sz w:val="24"/>
          <w:szCs w:val="24"/>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4.2.</w:t>
      </w:r>
      <w:r>
        <w:rPr>
          <w:rFonts w:ascii="Times New Roman" w:hAnsi="Times New Roman"/>
          <w:sz w:val="24"/>
          <w:szCs w:val="24"/>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4.3.</w:t>
      </w:r>
      <w:r>
        <w:rPr>
          <w:rFonts w:ascii="Times New Roman" w:hAnsi="Times New Roman"/>
          <w:sz w:val="24"/>
          <w:szCs w:val="24"/>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4.4.</w:t>
      </w:r>
      <w:r>
        <w:rPr>
          <w:rFonts w:ascii="Times New Roman" w:hAnsi="Times New Roman"/>
          <w:sz w:val="24"/>
          <w:szCs w:val="24"/>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w:t>
      </w:r>
      <w:r>
        <w:rPr>
          <w:rFonts w:ascii="Times New Roman" w:hAnsi="Times New Roman"/>
          <w:sz w:val="24"/>
          <w:szCs w:val="24"/>
          <w:lang w:val="ru-RU"/>
        </w:rPr>
        <w:tab/>
        <w:t xml:space="preserve">Через систему ЭДО ПИК ЕАСУЗ передаются следующие типы электронных документов: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4.5.1.</w:t>
      </w:r>
      <w:r>
        <w:rPr>
          <w:rFonts w:ascii="Times New Roman" w:hAnsi="Times New Roman"/>
          <w:sz w:val="24"/>
          <w:szCs w:val="24"/>
          <w:lang w:val="ru-RU"/>
        </w:rPr>
        <w:tab/>
        <w:t xml:space="preserve">Структурированные электронные документы в формате </w:t>
      </w:r>
      <w:r>
        <w:rPr>
          <w:rFonts w:ascii="Times New Roman" w:hAnsi="Times New Roman"/>
          <w:sz w:val="24"/>
          <w:szCs w:val="24"/>
        </w:rPr>
        <w:t>XML</w:t>
      </w:r>
      <w:r>
        <w:rPr>
          <w:rFonts w:ascii="Times New Roman" w:hAnsi="Times New Roman"/>
          <w:sz w:val="24"/>
          <w:szCs w:val="24"/>
          <w:lang w:val="ru-RU"/>
        </w:rPr>
        <w:t>, формируемые Сторонами с использованием средств интерфейса ПИК ЕАСУЗ и подписываемые КЭП.</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4.5.2.</w:t>
      </w:r>
      <w:r>
        <w:rPr>
          <w:rFonts w:ascii="Times New Roman" w:hAnsi="Times New Roman"/>
          <w:sz w:val="24"/>
          <w:szCs w:val="24"/>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4.5.3.</w:t>
      </w:r>
      <w:r>
        <w:rPr>
          <w:rFonts w:ascii="Times New Roman" w:hAnsi="Times New Roman"/>
          <w:sz w:val="24"/>
          <w:szCs w:val="24"/>
          <w:lang w:val="ru-RU"/>
        </w:rPr>
        <w:tab/>
        <w:t xml:space="preserve">Электронные документы,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w:t>
      </w:r>
      <w:r>
        <w:rPr>
          <w:rFonts w:ascii="Times New Roman" w:hAnsi="Times New Roman"/>
          <w:sz w:val="24"/>
          <w:szCs w:val="24"/>
          <w:lang w:val="ru-RU"/>
        </w:rPr>
        <w:tab/>
        <w:t>Правила формирования для подписания 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Структурированный электронный документ формируется Стороной Договора в ПИК ЕАСУЗ посредством: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4.6.1.2. Функционала ПИК ЕАСУЗ по импорту структурированных документов в </w:t>
      </w:r>
      <w:r>
        <w:rPr>
          <w:rFonts w:ascii="Times New Roman" w:hAnsi="Times New Roman"/>
          <w:sz w:val="24"/>
          <w:szCs w:val="24"/>
          <w:lang w:val="ru-RU"/>
        </w:rPr>
        <w:lastRenderedPageBreak/>
        <w:t>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4.6.1</w:t>
      </w:r>
      <w:r>
        <w:rPr>
          <w:rFonts w:ascii="Times New Roman" w:hAnsi="Times New Roman"/>
          <w:sz w:val="24"/>
          <w:szCs w:val="24"/>
          <w:lang w:val="ru-RU"/>
        </w:rPr>
        <w:tab/>
        <w:t>.3. Для направления на подписание структурированного документа в ЭДО</w:t>
      </w:r>
      <w:r>
        <w:rPr>
          <w:rFonts w:ascii="Times New Roman" w:hAnsi="Times New Roman"/>
          <w:sz w:val="24"/>
          <w:szCs w:val="24"/>
        </w:rPr>
        <w:t> </w:t>
      </w:r>
      <w:r>
        <w:rPr>
          <w:rFonts w:ascii="Times New Roman" w:hAnsi="Times New Roman"/>
          <w:sz w:val="24"/>
          <w:szCs w:val="24"/>
          <w:lang w:val="ru-RU"/>
        </w:rPr>
        <w:t xml:space="preserve">ПИК ЕАСУЗ с помощью функционала ПИК ЕАСУЗ необходимо сформировать </w:t>
      </w:r>
      <w:r>
        <w:rPr>
          <w:rFonts w:ascii="Times New Roman" w:hAnsi="Times New Roman"/>
          <w:sz w:val="24"/>
          <w:szCs w:val="24"/>
        </w:rPr>
        <w:t>XML</w:t>
      </w:r>
      <w:r>
        <w:rPr>
          <w:rFonts w:ascii="Times New Roman" w:hAnsi="Times New Roman"/>
          <w:sz w:val="24"/>
          <w:szCs w:val="24"/>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w:t>
      </w:r>
      <w:r>
        <w:rPr>
          <w:rFonts w:ascii="Times New Roman" w:hAnsi="Times New Roman"/>
          <w:sz w:val="24"/>
          <w:szCs w:val="24"/>
          <w:lang w:val="ru-RU"/>
        </w:rPr>
        <w:tab/>
        <w:t>Правила формирования для подписания неструктурированных электронных документов: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Pr>
          <w:rFonts w:ascii="Times New Roman" w:hAnsi="Times New Roman"/>
          <w:sz w:val="24"/>
          <w:szCs w:val="24"/>
        </w:rPr>
        <w:t>z</w:t>
      </w:r>
      <w:r>
        <w:rPr>
          <w:rFonts w:ascii="Times New Roman" w:hAnsi="Times New Roman"/>
          <w:sz w:val="24"/>
          <w:szCs w:val="24"/>
          <w:lang w:val="ru-RU"/>
        </w:rPr>
        <w:t>, .</w:t>
      </w:r>
      <w:r>
        <w:rPr>
          <w:rFonts w:ascii="Times New Roman" w:hAnsi="Times New Roman"/>
          <w:sz w:val="24"/>
          <w:szCs w:val="24"/>
        </w:rPr>
        <w:t>doc</w:t>
      </w:r>
      <w:r>
        <w:rPr>
          <w:rFonts w:ascii="Times New Roman" w:hAnsi="Times New Roman"/>
          <w:sz w:val="24"/>
          <w:szCs w:val="24"/>
          <w:lang w:val="ru-RU"/>
        </w:rPr>
        <w:t>, .</w:t>
      </w:r>
      <w:proofErr w:type="spellStart"/>
      <w:r>
        <w:rPr>
          <w:rFonts w:ascii="Times New Roman" w:hAnsi="Times New Roman"/>
          <w:sz w:val="24"/>
          <w:szCs w:val="24"/>
        </w:rPr>
        <w:t>docx</w:t>
      </w:r>
      <w:proofErr w:type="spellEnd"/>
      <w:r>
        <w:rPr>
          <w:rFonts w:ascii="Times New Roman" w:hAnsi="Times New Roman"/>
          <w:sz w:val="24"/>
          <w:szCs w:val="24"/>
          <w:lang w:val="ru-RU"/>
        </w:rPr>
        <w:t>, .</w:t>
      </w:r>
      <w:r>
        <w:rPr>
          <w:rFonts w:ascii="Times New Roman" w:hAnsi="Times New Roman"/>
          <w:sz w:val="24"/>
          <w:szCs w:val="24"/>
        </w:rPr>
        <w:t>gif</w:t>
      </w:r>
      <w:r>
        <w:rPr>
          <w:rFonts w:ascii="Times New Roman" w:hAnsi="Times New Roman"/>
          <w:sz w:val="24"/>
          <w:szCs w:val="24"/>
          <w:lang w:val="ru-RU"/>
        </w:rPr>
        <w:t>, .</w:t>
      </w:r>
      <w:r>
        <w:rPr>
          <w:rFonts w:ascii="Times New Roman" w:hAnsi="Times New Roman"/>
          <w:sz w:val="24"/>
          <w:szCs w:val="24"/>
        </w:rPr>
        <w:t>jpg</w:t>
      </w:r>
      <w:r>
        <w:rPr>
          <w:rFonts w:ascii="Times New Roman" w:hAnsi="Times New Roman"/>
          <w:sz w:val="24"/>
          <w:szCs w:val="24"/>
          <w:lang w:val="ru-RU"/>
        </w:rPr>
        <w:t xml:space="preserve">,. </w:t>
      </w:r>
      <w:r>
        <w:rPr>
          <w:rFonts w:ascii="Times New Roman" w:hAnsi="Times New Roman"/>
          <w:sz w:val="24"/>
          <w:szCs w:val="24"/>
        </w:rPr>
        <w:t>jpeg</w:t>
      </w:r>
      <w:r>
        <w:rPr>
          <w:rFonts w:ascii="Times New Roman" w:hAnsi="Times New Roman"/>
          <w:sz w:val="24"/>
          <w:szCs w:val="24"/>
          <w:lang w:val="ru-RU"/>
        </w:rPr>
        <w:t>, .</w:t>
      </w:r>
      <w:proofErr w:type="spellStart"/>
      <w:r>
        <w:rPr>
          <w:rFonts w:ascii="Times New Roman" w:hAnsi="Times New Roman"/>
          <w:sz w:val="24"/>
          <w:szCs w:val="24"/>
        </w:rPr>
        <w:t>ods</w:t>
      </w:r>
      <w:proofErr w:type="spellEnd"/>
      <w:r>
        <w:rPr>
          <w:rFonts w:ascii="Times New Roman" w:hAnsi="Times New Roman"/>
          <w:sz w:val="24"/>
          <w:szCs w:val="24"/>
          <w:lang w:val="ru-RU"/>
        </w:rPr>
        <w:t>, .</w:t>
      </w:r>
      <w:proofErr w:type="spellStart"/>
      <w:r>
        <w:rPr>
          <w:rFonts w:ascii="Times New Roman" w:hAnsi="Times New Roman"/>
          <w:sz w:val="24"/>
          <w:szCs w:val="24"/>
        </w:rPr>
        <w:t>odt</w:t>
      </w:r>
      <w:proofErr w:type="spellEnd"/>
      <w:r>
        <w:rPr>
          <w:rFonts w:ascii="Times New Roman" w:hAnsi="Times New Roman"/>
          <w:sz w:val="24"/>
          <w:szCs w:val="24"/>
          <w:lang w:val="ru-RU"/>
        </w:rPr>
        <w:t>, .</w:t>
      </w:r>
      <w:r>
        <w:rPr>
          <w:rFonts w:ascii="Times New Roman" w:hAnsi="Times New Roman"/>
          <w:sz w:val="24"/>
          <w:szCs w:val="24"/>
        </w:rPr>
        <w:t>pdf</w:t>
      </w:r>
      <w:r>
        <w:rPr>
          <w:rFonts w:ascii="Times New Roman" w:hAnsi="Times New Roman"/>
          <w:sz w:val="24"/>
          <w:szCs w:val="24"/>
          <w:lang w:val="ru-RU"/>
        </w:rPr>
        <w:t>, .</w:t>
      </w:r>
      <w:proofErr w:type="spellStart"/>
      <w:r>
        <w:rPr>
          <w:rFonts w:ascii="Times New Roman" w:hAnsi="Times New Roman"/>
          <w:sz w:val="24"/>
          <w:szCs w:val="24"/>
        </w:rPr>
        <w:t>png</w:t>
      </w:r>
      <w:proofErr w:type="spellEnd"/>
      <w:r>
        <w:rPr>
          <w:rFonts w:ascii="Times New Roman" w:hAnsi="Times New Roman"/>
          <w:sz w:val="24"/>
          <w:szCs w:val="24"/>
          <w:lang w:val="ru-RU"/>
        </w:rPr>
        <w:t>, .</w:t>
      </w:r>
      <w:proofErr w:type="spellStart"/>
      <w:r>
        <w:rPr>
          <w:rFonts w:ascii="Times New Roman" w:hAnsi="Times New Roman"/>
          <w:sz w:val="24"/>
          <w:szCs w:val="24"/>
        </w:rPr>
        <w:t>rar</w:t>
      </w:r>
      <w:proofErr w:type="spellEnd"/>
      <w:r>
        <w:rPr>
          <w:rFonts w:ascii="Times New Roman" w:hAnsi="Times New Roman"/>
          <w:sz w:val="24"/>
          <w:szCs w:val="24"/>
          <w:lang w:val="ru-RU"/>
        </w:rPr>
        <w:t>, .</w:t>
      </w:r>
      <w:r>
        <w:rPr>
          <w:rFonts w:ascii="Times New Roman" w:hAnsi="Times New Roman"/>
          <w:sz w:val="24"/>
          <w:szCs w:val="24"/>
        </w:rPr>
        <w:t>rtf</w:t>
      </w:r>
      <w:r>
        <w:rPr>
          <w:rFonts w:ascii="Times New Roman" w:hAnsi="Times New Roman"/>
          <w:sz w:val="24"/>
          <w:szCs w:val="24"/>
          <w:lang w:val="ru-RU"/>
        </w:rPr>
        <w:t>, .</w:t>
      </w:r>
      <w:proofErr w:type="spellStart"/>
      <w:r>
        <w:rPr>
          <w:rFonts w:ascii="Times New Roman" w:hAnsi="Times New Roman"/>
          <w:sz w:val="24"/>
          <w:szCs w:val="24"/>
        </w:rPr>
        <w:t>tif</w:t>
      </w:r>
      <w:proofErr w:type="spellEnd"/>
      <w:r>
        <w:rPr>
          <w:rFonts w:ascii="Times New Roman" w:hAnsi="Times New Roman"/>
          <w:sz w:val="24"/>
          <w:szCs w:val="24"/>
          <w:lang w:val="ru-RU"/>
        </w:rPr>
        <w:t>, .</w:t>
      </w:r>
      <w:r>
        <w:rPr>
          <w:rFonts w:ascii="Times New Roman" w:hAnsi="Times New Roman"/>
          <w:sz w:val="24"/>
          <w:szCs w:val="24"/>
        </w:rPr>
        <w:t>txt</w:t>
      </w:r>
      <w:r>
        <w:rPr>
          <w:rFonts w:ascii="Times New Roman" w:hAnsi="Times New Roman"/>
          <w:sz w:val="24"/>
          <w:szCs w:val="24"/>
          <w:lang w:val="ru-RU"/>
        </w:rPr>
        <w:t>, .</w:t>
      </w:r>
      <w:proofErr w:type="spellStart"/>
      <w:r>
        <w:rPr>
          <w:rFonts w:ascii="Times New Roman" w:hAnsi="Times New Roman"/>
          <w:sz w:val="24"/>
          <w:szCs w:val="24"/>
        </w:rPr>
        <w:t>xls</w:t>
      </w:r>
      <w:proofErr w:type="spellEnd"/>
      <w:r>
        <w:rPr>
          <w:rFonts w:ascii="Times New Roman" w:hAnsi="Times New Roman"/>
          <w:sz w:val="24"/>
          <w:szCs w:val="24"/>
          <w:lang w:val="ru-RU"/>
        </w:rPr>
        <w:t>, .</w:t>
      </w:r>
      <w:proofErr w:type="spellStart"/>
      <w:r>
        <w:rPr>
          <w:rFonts w:ascii="Times New Roman" w:hAnsi="Times New Roman"/>
          <w:sz w:val="24"/>
          <w:szCs w:val="24"/>
        </w:rPr>
        <w:t>xlsx</w:t>
      </w:r>
      <w:proofErr w:type="spellEnd"/>
      <w:r>
        <w:rPr>
          <w:rFonts w:ascii="Times New Roman" w:hAnsi="Times New Roman"/>
          <w:sz w:val="24"/>
          <w:szCs w:val="24"/>
          <w:lang w:val="ru-RU"/>
        </w:rPr>
        <w:t>, .</w:t>
      </w:r>
      <w:proofErr w:type="spellStart"/>
      <w:r>
        <w:rPr>
          <w:rFonts w:ascii="Times New Roman" w:hAnsi="Times New Roman"/>
          <w:sz w:val="24"/>
          <w:szCs w:val="24"/>
        </w:rPr>
        <w:t>xps</w:t>
      </w:r>
      <w:proofErr w:type="spellEnd"/>
      <w:r>
        <w:rPr>
          <w:rFonts w:ascii="Times New Roman" w:hAnsi="Times New Roman"/>
          <w:sz w:val="24"/>
          <w:szCs w:val="24"/>
          <w:lang w:val="ru-RU"/>
        </w:rPr>
        <w:t>, .</w:t>
      </w:r>
      <w:r>
        <w:rPr>
          <w:rFonts w:ascii="Times New Roman" w:hAnsi="Times New Roman"/>
          <w:sz w:val="24"/>
          <w:szCs w:val="24"/>
        </w:rPr>
        <w:t>zip</w:t>
      </w:r>
      <w:r>
        <w:rPr>
          <w:rFonts w:ascii="Times New Roman" w:hAnsi="Times New Roman"/>
          <w:sz w:val="24"/>
          <w:szCs w:val="24"/>
          <w:lang w:val="ru-RU"/>
        </w:rPr>
        <w:t>. Документы, импортируемые с нарушением данных требований, не могут быть сохранены в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4.7.2. Для направления на подписание неструктурированного документа в ЭДО</w:t>
      </w:r>
      <w:r>
        <w:rPr>
          <w:rFonts w:ascii="Times New Roman" w:hAnsi="Times New Roman"/>
          <w:sz w:val="24"/>
          <w:szCs w:val="24"/>
        </w:rPr>
        <w:t> </w:t>
      </w:r>
      <w:r>
        <w:rPr>
          <w:rFonts w:ascii="Times New Roman" w:hAnsi="Times New Roman"/>
          <w:sz w:val="24"/>
          <w:szCs w:val="24"/>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 Правила передачи файлов:</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4.8.1.</w:t>
      </w:r>
      <w:r>
        <w:rPr>
          <w:rFonts w:ascii="Times New Roman" w:hAnsi="Times New Roman"/>
          <w:sz w:val="24"/>
          <w:szCs w:val="24"/>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4.8.2.</w:t>
      </w:r>
      <w:r>
        <w:rPr>
          <w:rFonts w:ascii="Times New Roman" w:hAnsi="Times New Roman"/>
          <w:sz w:val="24"/>
          <w:szCs w:val="24"/>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4.8.3.</w:t>
      </w:r>
      <w:r>
        <w:rPr>
          <w:rFonts w:ascii="Times New Roman" w:hAnsi="Times New Roman"/>
          <w:sz w:val="24"/>
          <w:szCs w:val="24"/>
          <w:lang w:val="ru-RU"/>
        </w:rPr>
        <w:tab/>
        <w:t>Направляемые файлы между Сторонами Договора должны быть подписаны КЭП с помощью интерфейса ЭДО ПИК ЭАСУЗ.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4.9.</w:t>
      </w:r>
      <w:r>
        <w:rPr>
          <w:rFonts w:ascii="Times New Roman" w:hAnsi="Times New Roman"/>
          <w:sz w:val="24"/>
          <w:szCs w:val="24"/>
          <w:lang w:val="ru-RU"/>
        </w:rPr>
        <w:tab/>
        <w:t xml:space="preserve"> Правила передачи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 для передачи в ЭДО ПИК ЕАСУЗ электронных документов, требования </w:t>
      </w:r>
      <w:proofErr w:type="gramStart"/>
      <w:r>
        <w:rPr>
          <w:rFonts w:ascii="Times New Roman" w:hAnsi="Times New Roman"/>
          <w:sz w:val="24"/>
          <w:szCs w:val="24"/>
          <w:lang w:val="ru-RU"/>
        </w:rPr>
        <w:t>к форматам</w:t>
      </w:r>
      <w:proofErr w:type="gramEnd"/>
      <w:r>
        <w:rPr>
          <w:rFonts w:ascii="Times New Roman" w:hAnsi="Times New Roman"/>
          <w:sz w:val="24"/>
          <w:szCs w:val="24"/>
          <w:lang w:val="ru-RU"/>
        </w:rPr>
        <w:t xml:space="preserve"> которых определены Федеральной налоговой службой, используется программное обеспечение ПИК ЕАСУЗ.</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5. Сторона, подписавшая электронный документ, может отозвать данный электронный документ до его подписания Стороной, в адрес которой данный документ </w:t>
      </w:r>
      <w:r>
        <w:rPr>
          <w:rFonts w:ascii="Times New Roman" w:hAnsi="Times New Roman"/>
          <w:sz w:val="24"/>
          <w:szCs w:val="24"/>
          <w:lang w:val="ru-RU"/>
        </w:rPr>
        <w:lastRenderedPageBreak/>
        <w:t>был направлен, в следующем порядке:</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w:t>
      </w:r>
      <w:r>
        <w:rPr>
          <w:rFonts w:ascii="Times New Roman" w:hAnsi="Times New Roman"/>
          <w:sz w:val="24"/>
          <w:szCs w:val="24"/>
        </w:rPr>
        <w:t> </w:t>
      </w:r>
      <w:r>
        <w:rPr>
          <w:rFonts w:ascii="Times New Roman" w:hAnsi="Times New Roman"/>
          <w:sz w:val="24"/>
          <w:szCs w:val="24"/>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Для документов с односторонней подписью возможность отзыва подписанного электронного документа не предусмотрена.</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а) сбой в работе возник в период с 07 00 до 21 00 московского времени в рабочие дни;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xml:space="preserve">б) Стороной, направляющей документ, направлена заявка в службу Технической поддержки с приложением </w:t>
      </w:r>
      <w:proofErr w:type="spellStart"/>
      <w:r>
        <w:rPr>
          <w:rFonts w:ascii="Times New Roman" w:hAnsi="Times New Roman"/>
          <w:sz w:val="24"/>
          <w:szCs w:val="24"/>
          <w:lang w:val="ru-RU"/>
        </w:rPr>
        <w:t>принт-скрина</w:t>
      </w:r>
      <w:proofErr w:type="spellEnd"/>
      <w:r>
        <w:rPr>
          <w:rFonts w:ascii="Times New Roman" w:hAnsi="Times New Roman"/>
          <w:sz w:val="24"/>
          <w:szCs w:val="24"/>
          <w:lang w:val="ru-RU"/>
        </w:rPr>
        <w:t xml:space="preserve"> страницы Портала исполнения Договора, либо портала Оператора ЭДО, содержащего сведения о характере сбоя; </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до 09 00, то ее рассмотрение начинается в этот рабочий день с 09 00;</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рабочий день после 18 00, то ее рассмотрение начинается с 09 00 следующего рабочего дня;</w:t>
      </w:r>
    </w:p>
    <w:p w:rsidR="00307E0D" w:rsidRDefault="00307E0D" w:rsidP="00307E0D">
      <w:pPr>
        <w:pStyle w:val="a6"/>
        <w:tabs>
          <w:tab w:val="left" w:pos="1134"/>
        </w:tabs>
        <w:ind w:left="0" w:firstLine="567"/>
        <w:jc w:val="both"/>
        <w:rPr>
          <w:rFonts w:ascii="Times New Roman" w:hAnsi="Times New Roman"/>
          <w:sz w:val="24"/>
          <w:szCs w:val="24"/>
          <w:lang w:val="ru-RU"/>
        </w:rPr>
      </w:pPr>
      <w:r>
        <w:rPr>
          <w:rFonts w:ascii="Times New Roman" w:hAnsi="Times New Roman"/>
          <w:sz w:val="24"/>
          <w:szCs w:val="24"/>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307E0D" w:rsidRDefault="00307E0D" w:rsidP="00307E0D">
      <w:pPr>
        <w:pStyle w:val="a6"/>
        <w:tabs>
          <w:tab w:val="left" w:pos="1134"/>
        </w:tabs>
        <w:ind w:left="0" w:firstLine="567"/>
        <w:jc w:val="center"/>
        <w:rPr>
          <w:rFonts w:ascii="Times New Roman" w:hAnsi="Times New Roman"/>
          <w:sz w:val="24"/>
          <w:szCs w:val="24"/>
          <w:lang w:val="ru-RU"/>
        </w:rPr>
      </w:pPr>
      <w:r>
        <w:rPr>
          <w:rFonts w:ascii="Times New Roman" w:hAnsi="Times New Roman"/>
          <w:sz w:val="24"/>
          <w:szCs w:val="24"/>
          <w:lang w:val="ru-RU"/>
        </w:rPr>
        <w:t>Перечень сбоев в работе ПИК ЕАСУЗ и (или) ЭДО ПИК ЕАСУЗ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1"/>
        <w:gridCol w:w="6638"/>
        <w:gridCol w:w="2292"/>
      </w:tblGrid>
      <w:tr w:rsidR="00307E0D" w:rsidTr="00307E0D">
        <w:trPr>
          <w:cantSplit/>
          <w:tblHeader/>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lastRenderedPageBreak/>
              <w:t>№ п/п</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Описание ситуации/проблемы</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keepNext/>
              <w:keepLines/>
              <w:spacing w:line="264" w:lineRule="auto"/>
              <w:jc w:val="both"/>
              <w:rPr>
                <w:rFonts w:ascii="Times New Roman" w:hAnsi="Times New Roman" w:cs="Times New Roman"/>
                <w:sz w:val="24"/>
                <w:szCs w:val="24"/>
              </w:rPr>
            </w:pPr>
            <w:r>
              <w:rPr>
                <w:rFonts w:ascii="Times New Roman" w:hAnsi="Times New Roman" w:cs="Times New Roman"/>
                <w:sz w:val="24"/>
                <w:szCs w:val="24"/>
              </w:rPr>
              <w:t>Продолжительность</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Системы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Недоступность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выполнения процедуры входа в личный кабинет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формирования электронного документа, либо прикрепления электронного документа (файла)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передачи электронного документа для подписания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6</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ind w:left="-31"/>
              <w:jc w:val="both"/>
              <w:rPr>
                <w:rFonts w:ascii="Times New Roman" w:hAnsi="Times New Roman" w:cs="Times New Roman"/>
                <w:sz w:val="24"/>
                <w:szCs w:val="24"/>
              </w:rPr>
            </w:pPr>
            <w:r>
              <w:rPr>
                <w:rFonts w:ascii="Times New Roman" w:hAnsi="Times New Roman" w:cs="Times New Roman"/>
                <w:sz w:val="24"/>
                <w:szCs w:val="24"/>
              </w:rPr>
              <w:t>Невозможность подписания электронного документа в ЭДО ПИК ЕАСУЗ</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240 мин.</w:t>
            </w:r>
          </w:p>
        </w:tc>
      </w:tr>
      <w:tr w:rsidR="00307E0D" w:rsidTr="00307E0D">
        <w:trPr>
          <w:cantSplit/>
        </w:trPr>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spacing w:line="264" w:lineRule="auto"/>
              <w:jc w:val="both"/>
              <w:rPr>
                <w:rFonts w:ascii="Times New Roman" w:hAnsi="Times New Roman" w:cs="Times New Roman"/>
                <w:sz w:val="24"/>
                <w:szCs w:val="24"/>
              </w:rPr>
            </w:pPr>
            <w:r>
              <w:rPr>
                <w:rFonts w:ascii="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tabs>
                <w:tab w:val="left" w:pos="412"/>
              </w:tabs>
              <w:spacing w:line="264" w:lineRule="auto"/>
              <w:jc w:val="both"/>
              <w:rPr>
                <w:rFonts w:ascii="Times New Roman" w:hAnsi="Times New Roman" w:cs="Times New Roman"/>
                <w:sz w:val="24"/>
                <w:szCs w:val="24"/>
              </w:rPr>
            </w:pPr>
            <w:r>
              <w:rPr>
                <w:rFonts w:ascii="Times New Roman" w:hAnsi="Times New Roman" w:cs="Times New Roman"/>
                <w:sz w:val="24"/>
                <w:szCs w:val="24"/>
              </w:rPr>
              <w:t>Невозможность передачи сведений из ЕИС в ПИК ЕАСУЗ о заключении Договора (договора) либо об изменении статуса Договора (договора)</w:t>
            </w:r>
          </w:p>
        </w:tc>
        <w:tc>
          <w:tcPr>
            <w:tcW w:w="0" w:type="auto"/>
            <w:tcBorders>
              <w:top w:val="single" w:sz="4" w:space="0" w:color="auto"/>
              <w:left w:val="single" w:sz="4" w:space="0" w:color="auto"/>
              <w:bottom w:val="single" w:sz="4" w:space="0" w:color="auto"/>
              <w:right w:val="single" w:sz="4" w:space="0" w:color="auto"/>
            </w:tcBorders>
            <w:hideMark/>
          </w:tcPr>
          <w:p w:rsidR="00307E0D" w:rsidRDefault="00307E0D">
            <w:pPr>
              <w:jc w:val="both"/>
              <w:rPr>
                <w:rFonts w:ascii="Times New Roman" w:hAnsi="Times New Roman" w:cs="Times New Roman"/>
                <w:sz w:val="24"/>
                <w:szCs w:val="24"/>
              </w:rPr>
            </w:pPr>
            <w:r>
              <w:rPr>
                <w:rFonts w:ascii="Times New Roman" w:hAnsi="Times New Roman" w:cs="Times New Roman"/>
                <w:sz w:val="24"/>
                <w:szCs w:val="24"/>
              </w:rPr>
              <w:t>240 мин.</w:t>
            </w:r>
          </w:p>
        </w:tc>
      </w:tr>
    </w:tbl>
    <w:p w:rsidR="00307E0D" w:rsidRDefault="00307E0D" w:rsidP="00307E0D">
      <w:pPr>
        <w:spacing w:after="60"/>
        <w:jc w:val="both"/>
        <w:rPr>
          <w:rFonts w:ascii="Times New Roman" w:hAnsi="Times New Roman" w:cs="Times New Roman"/>
          <w:sz w:val="24"/>
          <w:szCs w:val="24"/>
          <w:lang w:val="en-US"/>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p w:rsidR="00307E0D" w:rsidRDefault="00307E0D" w:rsidP="00307E0D">
      <w:pPr>
        <w:ind w:firstLine="6237"/>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5040"/>
        <w:gridCol w:w="4599"/>
      </w:tblGrid>
      <w:tr w:rsidR="00307E0D" w:rsidTr="00307E0D">
        <w:tc>
          <w:tcPr>
            <w:tcW w:w="5040" w:type="dxa"/>
            <w:hideMark/>
          </w:tcPr>
          <w:p w:rsidR="00307E0D" w:rsidRDefault="00307E0D">
            <w:pPr>
              <w:rPr>
                <w:rFonts w:ascii="Times New Roman" w:hAnsi="Times New Roman" w:cs="Times New Roman"/>
                <w:bCs/>
                <w:sz w:val="24"/>
                <w:szCs w:val="24"/>
              </w:rPr>
            </w:pPr>
            <w:r>
              <w:rPr>
                <w:rFonts w:ascii="Times New Roman" w:hAnsi="Times New Roman" w:cs="Times New Roman"/>
                <w:bCs/>
                <w:sz w:val="24"/>
                <w:szCs w:val="24"/>
              </w:rPr>
              <w:t xml:space="preserve">ЗАКАЗЧИК: </w:t>
            </w: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bCs/>
                <w:sz w:val="24"/>
                <w:szCs w:val="24"/>
              </w:rPr>
              <w:t>ПОСТАВЩИК:</w:t>
            </w:r>
          </w:p>
        </w:tc>
      </w:tr>
      <w:tr w:rsidR="00307E0D" w:rsidTr="00307E0D">
        <w:tc>
          <w:tcPr>
            <w:tcW w:w="5040"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c>
          <w:tcPr>
            <w:tcW w:w="4599" w:type="dxa"/>
            <w:hideMark/>
          </w:tcPr>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Место нахождения:</w:t>
            </w:r>
          </w:p>
          <w:p w:rsidR="00307E0D" w:rsidRDefault="00307E0D">
            <w:pPr>
              <w:widowControl/>
              <w:suppressAutoHyphens w:val="0"/>
              <w:autoSpaceDE w:val="0"/>
              <w:adjustRightInd w:val="0"/>
              <w:jc w:val="both"/>
              <w:outlineLvl w:val="0"/>
              <w:rPr>
                <w:rFonts w:ascii="Times New Roman" w:hAnsi="Times New Roman" w:cs="Times New Roman"/>
                <w:kern w:val="0"/>
                <w:sz w:val="24"/>
                <w:szCs w:val="24"/>
              </w:rPr>
            </w:pPr>
            <w:r>
              <w:rPr>
                <w:rFonts w:ascii="Times New Roman" w:hAnsi="Times New Roman" w:cs="Times New Roman"/>
                <w:kern w:val="0"/>
                <w:sz w:val="24"/>
                <w:szCs w:val="24"/>
              </w:rPr>
              <w:t>Адрес юридического лица:</w:t>
            </w:r>
          </w:p>
        </w:tc>
      </w:tr>
      <w:tr w:rsidR="00307E0D" w:rsidTr="00307E0D">
        <w:tc>
          <w:tcPr>
            <w:tcW w:w="5040" w:type="dxa"/>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p w:rsidR="00307E0D" w:rsidRDefault="00307E0D">
            <w:pPr>
              <w:rPr>
                <w:rFonts w:ascii="Times New Roman" w:hAnsi="Times New Roman" w:cs="Times New Roman"/>
                <w:sz w:val="24"/>
                <w:szCs w:val="24"/>
              </w:rPr>
            </w:pPr>
          </w:p>
          <w:p w:rsidR="00307E0D" w:rsidRDefault="00307E0D">
            <w:pPr>
              <w:rPr>
                <w:rFonts w:ascii="Times New Roman" w:hAnsi="Times New Roman" w:cs="Times New Roman"/>
                <w:sz w:val="24"/>
                <w:szCs w:val="24"/>
              </w:rPr>
            </w:pPr>
          </w:p>
        </w:tc>
        <w:tc>
          <w:tcPr>
            <w:tcW w:w="4599" w:type="dxa"/>
            <w:hideMark/>
          </w:tcPr>
          <w:p w:rsidR="00307E0D" w:rsidRDefault="00307E0D">
            <w:pPr>
              <w:rPr>
                <w:rFonts w:ascii="Times New Roman" w:hAnsi="Times New Roman" w:cs="Times New Roman"/>
                <w:sz w:val="24"/>
                <w:szCs w:val="24"/>
              </w:rPr>
            </w:pPr>
            <w:r>
              <w:rPr>
                <w:rFonts w:ascii="Times New Roman" w:hAnsi="Times New Roman" w:cs="Times New Roman"/>
                <w:sz w:val="24"/>
                <w:szCs w:val="24"/>
              </w:rPr>
              <w:t>Реквизиты:</w:t>
            </w:r>
          </w:p>
        </w:tc>
      </w:tr>
      <w:tr w:rsidR="00307E0D" w:rsidTr="00307E0D">
        <w:tc>
          <w:tcPr>
            <w:tcW w:w="5040" w:type="dxa"/>
          </w:tcPr>
          <w:p w:rsidR="00307E0D" w:rsidRDefault="00307E0D">
            <w:pPr>
              <w:pStyle w:val="31"/>
              <w:rPr>
                <w:b w:val="0"/>
                <w:color w:val="000000"/>
                <w:sz w:val="24"/>
                <w:szCs w:val="24"/>
              </w:rPr>
            </w:pPr>
            <w:r>
              <w:rPr>
                <w:b w:val="0"/>
                <w:iCs/>
                <w:sz w:val="24"/>
                <w:szCs w:val="24"/>
              </w:rPr>
              <w:t>Заказчик:</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iCs/>
                <w:color w:val="auto"/>
                <w:sz w:val="24"/>
                <w:szCs w:val="24"/>
              </w:rPr>
            </w:pPr>
            <w:r>
              <w:rPr>
                <w:rFonts w:ascii="Times New Roman" w:hAnsi="Times New Roman"/>
                <w:color w:val="000000"/>
                <w:sz w:val="24"/>
                <w:szCs w:val="24"/>
              </w:rPr>
              <w:t>М.П.</w:t>
            </w:r>
            <w:r>
              <w:rPr>
                <w:rFonts w:ascii="Times New Roman" w:hAnsi="Times New Roman"/>
                <w:sz w:val="24"/>
                <w:szCs w:val="24"/>
              </w:rPr>
              <w:t xml:space="preserve"> </w:t>
            </w:r>
          </w:p>
        </w:tc>
        <w:tc>
          <w:tcPr>
            <w:tcW w:w="4599" w:type="dxa"/>
          </w:tcPr>
          <w:p w:rsidR="00307E0D" w:rsidRDefault="00307E0D">
            <w:pPr>
              <w:pStyle w:val="31"/>
              <w:rPr>
                <w:b w:val="0"/>
                <w:color w:val="000000"/>
                <w:sz w:val="24"/>
                <w:szCs w:val="24"/>
              </w:rPr>
            </w:pPr>
            <w:r>
              <w:rPr>
                <w:b w:val="0"/>
                <w:iCs/>
                <w:sz w:val="24"/>
                <w:szCs w:val="24"/>
              </w:rPr>
              <w:t>Поставщик</w:t>
            </w:r>
            <w:r>
              <w:rPr>
                <w:b w:val="0"/>
                <w:color w:val="000000"/>
                <w:sz w:val="24"/>
                <w:szCs w:val="24"/>
              </w:rPr>
              <w:t>:</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000000"/>
                <w:sz w:val="24"/>
                <w:szCs w:val="24"/>
              </w:rPr>
            </w:pPr>
            <w:r>
              <w:rPr>
                <w:rFonts w:ascii="Times New Roman" w:hAnsi="Times New Roman"/>
                <w:color w:val="000000"/>
                <w:sz w:val="24"/>
                <w:szCs w:val="24"/>
              </w:rPr>
              <w:t>_____________ (________________)</w:t>
            </w:r>
          </w:p>
          <w:p w:rsidR="00307E0D" w:rsidRDefault="00307E0D">
            <w:pPr>
              <w:pStyle w:val="a5"/>
              <w:rPr>
                <w:rFonts w:ascii="Times New Roman" w:hAnsi="Times New Roman"/>
                <w:color w:val="000000"/>
                <w:sz w:val="24"/>
                <w:szCs w:val="24"/>
              </w:rPr>
            </w:pPr>
          </w:p>
          <w:p w:rsidR="00307E0D" w:rsidRDefault="00307E0D">
            <w:pPr>
              <w:pStyle w:val="a5"/>
              <w:rPr>
                <w:rFonts w:ascii="Times New Roman" w:hAnsi="Times New Roman"/>
                <w:color w:val="auto"/>
                <w:sz w:val="24"/>
                <w:szCs w:val="24"/>
              </w:rPr>
            </w:pPr>
            <w:r>
              <w:rPr>
                <w:rFonts w:ascii="Times New Roman" w:hAnsi="Times New Roman"/>
                <w:color w:val="000000"/>
                <w:sz w:val="24"/>
                <w:szCs w:val="24"/>
              </w:rPr>
              <w:t>М.П.</w:t>
            </w:r>
            <w:r>
              <w:rPr>
                <w:rFonts w:ascii="Times New Roman" w:hAnsi="Times New Roman"/>
                <w:bCs/>
                <w:i/>
                <w:kern w:val="0"/>
                <w:sz w:val="24"/>
                <w:szCs w:val="24"/>
              </w:rPr>
              <w:t xml:space="preserve"> </w:t>
            </w:r>
          </w:p>
        </w:tc>
      </w:tr>
      <w:tr w:rsidR="00307E0D" w:rsidTr="00307E0D">
        <w:trPr>
          <w:trHeight w:val="354"/>
        </w:trPr>
        <w:tc>
          <w:tcPr>
            <w:tcW w:w="5040" w:type="dxa"/>
          </w:tcPr>
          <w:p w:rsidR="00307E0D" w:rsidRDefault="00307E0D">
            <w:pPr>
              <w:pStyle w:val="31"/>
              <w:snapToGrid w:val="0"/>
              <w:rPr>
                <w:iCs/>
                <w:sz w:val="24"/>
                <w:szCs w:val="24"/>
              </w:rPr>
            </w:pPr>
          </w:p>
        </w:tc>
        <w:tc>
          <w:tcPr>
            <w:tcW w:w="4599" w:type="dxa"/>
          </w:tcPr>
          <w:p w:rsidR="00307E0D" w:rsidRDefault="00307E0D">
            <w:pPr>
              <w:pStyle w:val="a5"/>
              <w:snapToGrid w:val="0"/>
              <w:rPr>
                <w:rFonts w:ascii="Times New Roman" w:hAnsi="Times New Roman"/>
                <w:b/>
                <w:color w:val="000000"/>
                <w:sz w:val="24"/>
                <w:szCs w:val="24"/>
              </w:rPr>
            </w:pPr>
          </w:p>
        </w:tc>
      </w:tr>
    </w:tbl>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p w:rsidR="00307E0D" w:rsidRDefault="00307E0D" w:rsidP="00307E0D">
      <w:pPr>
        <w:jc w:val="both"/>
        <w:rPr>
          <w:rFonts w:ascii="Times New Roman" w:hAnsi="Times New Roman" w:cs="Times New Roman"/>
          <w:sz w:val="24"/>
          <w:szCs w:val="24"/>
        </w:rPr>
      </w:pPr>
    </w:p>
    <w:bookmarkEnd w:id="0"/>
    <w:bookmarkEnd w:id="1"/>
    <w:bookmarkEnd w:id="2"/>
    <w:bookmarkEnd w:id="3"/>
    <w:bookmarkEnd w:id="4"/>
    <w:bookmarkEnd w:id="5"/>
    <w:bookmarkEnd w:id="6"/>
    <w:bookmarkEnd w:id="7"/>
    <w:bookmarkEnd w:id="8"/>
    <w:bookmarkEnd w:id="9"/>
    <w:bookmarkEnd w:id="10"/>
    <w:bookmarkEnd w:id="11"/>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№5</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__________________(______________)                             ___________________(______________) </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r>
        <w:rPr>
          <w:rFonts w:ascii="Times New Roman" w:hAnsi="Times New Roman" w:cs="Times New Roman"/>
          <w:b/>
          <w:bCs/>
          <w:sz w:val="24"/>
          <w:szCs w:val="24"/>
        </w:rPr>
        <w:t>Спецификация поставляемых товаров</w:t>
      </w: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shd w:val="clear" w:color="auto" w:fill="FFFFFF"/>
        <w:ind w:left="567"/>
        <w:jc w:val="center"/>
        <w:rPr>
          <w:rFonts w:ascii="Times New Roman" w:hAnsi="Times New Roman" w:cs="Times New Roman"/>
          <w:b/>
          <w:bCs/>
          <w:sz w:val="24"/>
          <w:szCs w:val="24"/>
        </w:rPr>
      </w:pP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 xml:space="preserve">           Приложение №6</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 xml:space="preserve">                                                                                                                   к договору № ___</w:t>
      </w:r>
    </w:p>
    <w:p w:rsidR="00307E0D" w:rsidRDefault="00307E0D" w:rsidP="00307E0D">
      <w:pPr>
        <w:keepNext/>
        <w:keepLines/>
        <w:shd w:val="clear" w:color="auto" w:fill="FFFFFF"/>
        <w:tabs>
          <w:tab w:val="left" w:pos="4978"/>
          <w:tab w:val="left" w:pos="7147"/>
        </w:tabs>
        <w:jc w:val="right"/>
        <w:rPr>
          <w:rFonts w:ascii="Times New Roman" w:hAnsi="Times New Roman" w:cs="Times New Roman"/>
          <w:sz w:val="24"/>
          <w:szCs w:val="24"/>
        </w:rPr>
      </w:pPr>
      <w:r>
        <w:rPr>
          <w:rFonts w:ascii="Times New Roman" w:hAnsi="Times New Roman" w:cs="Times New Roman"/>
          <w:sz w:val="24"/>
          <w:szCs w:val="24"/>
        </w:rPr>
        <w:t>от ______2020 года</w:t>
      </w:r>
    </w:p>
    <w:p w:rsidR="00307E0D" w:rsidRDefault="00307E0D" w:rsidP="00307E0D">
      <w:pPr>
        <w:tabs>
          <w:tab w:val="left" w:pos="9960"/>
        </w:tabs>
        <w:jc w:val="right"/>
        <w:rPr>
          <w:rFonts w:ascii="Times New Roman" w:hAnsi="Times New Roman" w:cs="Times New Roman"/>
          <w:sz w:val="24"/>
          <w:szCs w:val="24"/>
        </w:rPr>
      </w:pPr>
      <w:r>
        <w:rPr>
          <w:rFonts w:ascii="Times New Roman" w:hAnsi="Times New Roman" w:cs="Times New Roman"/>
          <w:sz w:val="24"/>
          <w:szCs w:val="24"/>
        </w:rPr>
        <w:tab/>
      </w:r>
    </w:p>
    <w:p w:rsidR="00307E0D" w:rsidRDefault="00307E0D" w:rsidP="00307E0D">
      <w:pPr>
        <w:tabs>
          <w:tab w:val="left" w:pos="9960"/>
        </w:tabs>
        <w:jc w:val="right"/>
        <w:rPr>
          <w:rFonts w:ascii="Times New Roman" w:hAnsi="Times New Roman" w:cs="Times New Roman"/>
          <w:sz w:val="24"/>
          <w:szCs w:val="24"/>
        </w:rPr>
      </w:pPr>
    </w:p>
    <w:p w:rsidR="00307E0D" w:rsidRDefault="00307E0D" w:rsidP="00307E0D">
      <w:pPr>
        <w:keepNext/>
        <w:keepLines/>
        <w:shd w:val="clear" w:color="auto" w:fill="FFFFFF"/>
        <w:tabs>
          <w:tab w:val="left" w:pos="4978"/>
          <w:tab w:val="left" w:pos="7147"/>
        </w:tabs>
        <w:jc w:val="right"/>
        <w:rPr>
          <w:rFonts w:ascii="Times New Roman" w:hAnsi="Times New Roman" w:cs="Times New Roman"/>
          <w:color w:val="FF0000"/>
          <w:sz w:val="24"/>
          <w:szCs w:val="24"/>
        </w:rPr>
      </w:pPr>
    </w:p>
    <w:p w:rsidR="00307E0D" w:rsidRDefault="00307E0D" w:rsidP="00307E0D">
      <w:pPr>
        <w:shd w:val="clear" w:color="auto" w:fill="FFFFFF"/>
        <w:tabs>
          <w:tab w:val="left" w:pos="6000"/>
        </w:tabs>
        <w:rPr>
          <w:rFonts w:ascii="Times New Roman" w:hAnsi="Times New Roman" w:cs="Times New Roman"/>
          <w:sz w:val="24"/>
          <w:szCs w:val="24"/>
        </w:rPr>
      </w:pPr>
      <w:r>
        <w:rPr>
          <w:rFonts w:ascii="Times New Roman" w:hAnsi="Times New Roman" w:cs="Times New Roman"/>
          <w:bCs/>
          <w:sz w:val="24"/>
          <w:szCs w:val="24"/>
        </w:rPr>
        <w:t>Утверждаю</w:t>
      </w:r>
      <w:proofErr w:type="gramStart"/>
      <w:r>
        <w:rPr>
          <w:rFonts w:ascii="Times New Roman" w:hAnsi="Times New Roman" w:cs="Times New Roman"/>
          <w:bCs/>
          <w:sz w:val="24"/>
          <w:szCs w:val="24"/>
        </w:rPr>
        <w:tab/>
        <w:t xml:space="preserve">  Утверждаю</w:t>
      </w:r>
      <w:proofErr w:type="gramEnd"/>
    </w:p>
    <w:p w:rsidR="00307E0D" w:rsidRDefault="00307E0D" w:rsidP="00307E0D">
      <w:pPr>
        <w:pStyle w:val="FR4"/>
        <w:tabs>
          <w:tab w:val="center" w:pos="5104"/>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Заказчик: </w:t>
      </w:r>
      <w:r>
        <w:rPr>
          <w:rFonts w:ascii="Times New Roman" w:hAnsi="Times New Roman" w:cs="Times New Roman"/>
          <w:b w:val="0"/>
          <w:sz w:val="24"/>
          <w:szCs w:val="24"/>
          <w:lang w:val="ru-RU"/>
        </w:rPr>
        <w:tab/>
        <w:t xml:space="preserve">                                                       Поставщик:</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___________________________</w:t>
      </w:r>
      <w:r>
        <w:rPr>
          <w:rFonts w:ascii="Times New Roman" w:hAnsi="Times New Roman" w:cs="Times New Roman"/>
          <w:b w:val="0"/>
          <w:sz w:val="24"/>
          <w:szCs w:val="24"/>
          <w:lang w:val="ru-RU"/>
        </w:rPr>
        <w:tab/>
        <w:t xml:space="preserve">      </w:t>
      </w:r>
    </w:p>
    <w:p w:rsidR="00307E0D" w:rsidRDefault="00307E0D" w:rsidP="00307E0D">
      <w:pPr>
        <w:pStyle w:val="FR4"/>
        <w:tabs>
          <w:tab w:val="left" w:pos="5775"/>
        </w:tabs>
        <w:rPr>
          <w:rFonts w:ascii="Times New Roman" w:hAnsi="Times New Roman" w:cs="Times New Roman"/>
          <w:b w:val="0"/>
          <w:sz w:val="24"/>
          <w:szCs w:val="24"/>
          <w:lang w:val="ru-RU"/>
        </w:rPr>
      </w:pPr>
      <w:r>
        <w:rPr>
          <w:rFonts w:ascii="Times New Roman" w:hAnsi="Times New Roman" w:cs="Times New Roman"/>
          <w:b w:val="0"/>
          <w:sz w:val="24"/>
          <w:szCs w:val="24"/>
          <w:lang w:val="ru-RU"/>
        </w:rPr>
        <w:t xml:space="preserve">Заведующий                                                                                </w:t>
      </w:r>
    </w:p>
    <w:p w:rsidR="00307E0D" w:rsidRDefault="00307E0D" w:rsidP="00307E0D">
      <w:pPr>
        <w:pStyle w:val="FR4"/>
        <w:rPr>
          <w:rFonts w:ascii="Times New Roman" w:hAnsi="Times New Roman" w:cs="Times New Roman"/>
          <w:b w:val="0"/>
          <w:sz w:val="24"/>
          <w:szCs w:val="24"/>
          <w:lang w:val="ru-RU"/>
        </w:rPr>
      </w:pPr>
    </w:p>
    <w:p w:rsidR="00307E0D" w:rsidRDefault="00307E0D" w:rsidP="00307E0D">
      <w:pPr>
        <w:pStyle w:val="FR4"/>
        <w:rPr>
          <w:rFonts w:ascii="Times New Roman" w:hAnsi="Times New Roman" w:cs="Times New Roman"/>
          <w:bCs/>
          <w:sz w:val="24"/>
          <w:szCs w:val="24"/>
        </w:rPr>
      </w:pPr>
      <w:r>
        <w:rPr>
          <w:rFonts w:ascii="Times New Roman" w:hAnsi="Times New Roman" w:cs="Times New Roman"/>
          <w:b w:val="0"/>
          <w:sz w:val="24"/>
          <w:szCs w:val="24"/>
          <w:lang w:val="ru-RU"/>
        </w:rPr>
        <w:t xml:space="preserve">___________________(______________)                            ___________________(_______________) </w:t>
      </w:r>
    </w:p>
    <w:p w:rsidR="00307E0D" w:rsidRDefault="00307E0D" w:rsidP="00307E0D">
      <w:pPr>
        <w:shd w:val="clear" w:color="auto" w:fill="FFFFFF"/>
        <w:tabs>
          <w:tab w:val="left" w:pos="5131"/>
        </w:tabs>
        <w:rPr>
          <w:rFonts w:ascii="Times New Roman" w:hAnsi="Times New Roman" w:cs="Times New Roman"/>
          <w:bCs/>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tabs>
          <w:tab w:val="left" w:pos="9960"/>
        </w:tabs>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jc w:val="center"/>
        <w:rPr>
          <w:rFonts w:ascii="Times New Roman" w:hAnsi="Times New Roman" w:cs="Times New Roman"/>
          <w:b/>
          <w:bCs/>
          <w:sz w:val="24"/>
          <w:szCs w:val="24"/>
        </w:rPr>
      </w:pPr>
      <w:r>
        <w:rPr>
          <w:rFonts w:ascii="Times New Roman" w:hAnsi="Times New Roman" w:cs="Times New Roman"/>
          <w:b/>
          <w:bCs/>
          <w:sz w:val="24"/>
          <w:szCs w:val="24"/>
        </w:rPr>
        <w:t>ГРАФИК И УСЛОВИЯ ПОСТАВКИ</w:t>
      </w: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jc w:val="both"/>
        <w:rPr>
          <w:rFonts w:ascii="Times New Roman" w:hAnsi="Times New Roman" w:cs="Times New Roman"/>
          <w:b/>
          <w:bCs/>
          <w:sz w:val="24"/>
          <w:szCs w:val="24"/>
        </w:rPr>
      </w:pPr>
      <w:r>
        <w:rPr>
          <w:rFonts w:ascii="Times New Roman" w:hAnsi="Times New Roman" w:cs="Times New Roman"/>
          <w:sz w:val="24"/>
          <w:szCs w:val="24"/>
        </w:rPr>
        <w:t xml:space="preserve">Поставка продуктов питания осуществляется транспортом «Поставщика» согласно графику поставки в соответствии с санитарными правилами транспортировки продуктов питания. </w:t>
      </w:r>
    </w:p>
    <w:p w:rsidR="00307E0D" w:rsidRDefault="00307E0D" w:rsidP="00307E0D">
      <w:pPr>
        <w:rPr>
          <w:rFonts w:ascii="Times New Roman" w:hAnsi="Times New Roman" w:cs="Times New Roman"/>
          <w:b/>
          <w:bCs/>
          <w:sz w:val="24"/>
          <w:szCs w:val="24"/>
        </w:rPr>
      </w:pPr>
    </w:p>
    <w:p w:rsidR="00307E0D" w:rsidRDefault="00307E0D" w:rsidP="00307E0D"/>
    <w:p w:rsidR="00307E0D" w:rsidRDefault="00307E0D" w:rsidP="00307E0D">
      <w:pPr>
        <w:rPr>
          <w:rFonts w:ascii="Times New Roman" w:hAnsi="Times New Roman" w:cs="Times New Roman"/>
          <w:b/>
          <w:sz w:val="24"/>
          <w:szCs w:val="24"/>
        </w:rPr>
      </w:pPr>
      <w:r>
        <w:rPr>
          <w:rFonts w:ascii="Times New Roman" w:hAnsi="Times New Roman" w:cs="Times New Roman"/>
          <w:sz w:val="24"/>
          <w:szCs w:val="24"/>
        </w:rPr>
        <w:t>С 08.00 ч. до 12.00 ч.</w:t>
      </w:r>
    </w:p>
    <w:p w:rsidR="00307E0D" w:rsidRDefault="00307E0D" w:rsidP="00307E0D">
      <w:pPr>
        <w:rPr>
          <w:rFonts w:ascii="Times New Roman" w:hAnsi="Times New Roman" w:cs="Times New Roman"/>
          <w:b/>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b/>
          <w:bCs/>
          <w:sz w:val="24"/>
          <w:szCs w:val="24"/>
        </w:rPr>
      </w:pPr>
    </w:p>
    <w:p w:rsidR="00307E0D" w:rsidRDefault="00307E0D" w:rsidP="00307E0D">
      <w:pPr>
        <w:rPr>
          <w:rFonts w:ascii="Times New Roman" w:hAnsi="Times New Roman" w:cs="Times New Roman"/>
          <w:sz w:val="24"/>
          <w:szCs w:val="24"/>
        </w:rPr>
      </w:pPr>
    </w:p>
    <w:p w:rsidR="00307E0D" w:rsidRDefault="00307E0D" w:rsidP="00307E0D">
      <w:pPr>
        <w:rPr>
          <w:rFonts w:ascii="Times New Roman" w:hAnsi="Times New Roman" w:cs="Times New Roman"/>
          <w:sz w:val="24"/>
          <w:szCs w:val="24"/>
        </w:rPr>
      </w:pPr>
    </w:p>
    <w:p w:rsidR="005B29AC" w:rsidRDefault="005B29AC"/>
    <w:sectPr w:rsidR="005B29AC" w:rsidSect="005B29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21679D"/>
    <w:multiLevelType w:val="multilevel"/>
    <w:tmpl w:val="AA4CBD32"/>
    <w:lvl w:ilvl="0">
      <w:start w:val="1"/>
      <w:numFmt w:val="decimal"/>
      <w:lvlText w:val="%1."/>
      <w:lvlJc w:val="left"/>
      <w:pPr>
        <w:ind w:left="705" w:hanging="705"/>
      </w:pPr>
    </w:lvl>
    <w:lvl w:ilvl="1">
      <w:start w:val="1"/>
      <w:numFmt w:val="decimal"/>
      <w:lvlText w:val="%1.%2."/>
      <w:lvlJc w:val="left"/>
      <w:pPr>
        <w:ind w:left="9225" w:hanging="720"/>
      </w:pPr>
      <w:rPr>
        <w:color w:val="auto"/>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2"/>
  </w:compat>
  <w:rsids>
    <w:rsidRoot w:val="00307E0D"/>
    <w:rsid w:val="00307E0D"/>
    <w:rsid w:val="004C1CD7"/>
    <w:rsid w:val="005B29AC"/>
    <w:rsid w:val="00BD33BE"/>
    <w:rsid w:val="00C415B7"/>
    <w:rsid w:val="00CB5569"/>
    <w:rsid w:val="00D64C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FDEDC9-6A7D-46C4-9BD0-14572923B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E0D"/>
    <w:pPr>
      <w:widowControl w:val="0"/>
      <w:suppressAutoHyphens/>
      <w:autoSpaceDN w:val="0"/>
      <w:spacing w:after="0" w:line="240" w:lineRule="auto"/>
    </w:pPr>
    <w:rPr>
      <w:rFonts w:ascii="Arial Unicode MS" w:eastAsia="Arial Unicode MS" w:hAnsi="Arial Unicode MS" w:cs="Arial Unicode MS"/>
      <w:kern w:val="3"/>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307E0D"/>
    <w:rPr>
      <w:rFonts w:ascii="Times New Roman" w:hAnsi="Times New Roman" w:cs="Times New Roman" w:hint="default"/>
      <w:color w:val="0000FF"/>
      <w:u w:val="single"/>
    </w:rPr>
  </w:style>
  <w:style w:type="paragraph" w:styleId="a4">
    <w:name w:val="No Spacing"/>
    <w:qFormat/>
    <w:rsid w:val="00307E0D"/>
    <w:pPr>
      <w:suppressAutoHyphens/>
      <w:autoSpaceDN w:val="0"/>
      <w:spacing w:after="0" w:line="240" w:lineRule="auto"/>
    </w:pPr>
    <w:rPr>
      <w:rFonts w:ascii="Calibri" w:eastAsia="Calibri" w:hAnsi="Calibri" w:cs="Times New Roman"/>
      <w:kern w:val="3"/>
      <w:lang w:eastAsia="ru-RU"/>
    </w:rPr>
  </w:style>
  <w:style w:type="paragraph" w:customStyle="1" w:styleId="Standard">
    <w:name w:val="Standard"/>
    <w:rsid w:val="00307E0D"/>
    <w:pPr>
      <w:widowControl w:val="0"/>
      <w:suppressAutoHyphens/>
      <w:autoSpaceDN w:val="0"/>
      <w:spacing w:after="0" w:line="240" w:lineRule="auto"/>
    </w:pPr>
    <w:rPr>
      <w:rFonts w:ascii="Arial" w:eastAsia="Calibri" w:hAnsi="Arial" w:cs="Arial"/>
      <w:kern w:val="3"/>
      <w:sz w:val="18"/>
      <w:szCs w:val="18"/>
      <w:lang w:eastAsia="ar-SA"/>
    </w:rPr>
  </w:style>
  <w:style w:type="paragraph" w:customStyle="1" w:styleId="a5">
    <w:name w:val="Готовый"/>
    <w:basedOn w:val="Standard"/>
    <w:rsid w:val="00307E0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21">
    <w:name w:val="Основной текст с отступом 21"/>
    <w:basedOn w:val="Standard"/>
    <w:rsid w:val="00307E0D"/>
    <w:pPr>
      <w:ind w:firstLine="567"/>
      <w:jc w:val="both"/>
    </w:pPr>
    <w:rPr>
      <w:rFonts w:ascii="Times New Roman" w:eastAsia="Times New Roman" w:hAnsi="Times New Roman" w:cs="Times New Roman"/>
      <w:color w:val="00000A"/>
    </w:rPr>
  </w:style>
  <w:style w:type="paragraph" w:customStyle="1" w:styleId="31">
    <w:name w:val="Основной текст 31"/>
    <w:basedOn w:val="Standard"/>
    <w:rsid w:val="00307E0D"/>
    <w:pPr>
      <w:jc w:val="center"/>
    </w:pPr>
    <w:rPr>
      <w:rFonts w:ascii="Times New Roman" w:eastAsia="Times New Roman" w:hAnsi="Times New Roman" w:cs="Times New Roman"/>
      <w:b/>
      <w:color w:val="00000A"/>
      <w:szCs w:val="20"/>
    </w:rPr>
  </w:style>
  <w:style w:type="paragraph" w:styleId="a6">
    <w:name w:val="List Paragraph"/>
    <w:basedOn w:val="Standard"/>
    <w:uiPriority w:val="34"/>
    <w:qFormat/>
    <w:rsid w:val="00307E0D"/>
    <w:pPr>
      <w:spacing w:after="200" w:line="276" w:lineRule="auto"/>
      <w:ind w:left="720"/>
    </w:pPr>
    <w:rPr>
      <w:rFonts w:ascii="Calibri" w:eastAsia="Times New Roman" w:hAnsi="Calibri" w:cs="Times New Roman"/>
      <w:color w:val="00000A"/>
      <w:sz w:val="22"/>
      <w:szCs w:val="22"/>
      <w:lang w:val="en-US" w:eastAsia="en-US"/>
    </w:rPr>
  </w:style>
  <w:style w:type="paragraph" w:customStyle="1" w:styleId="22">
    <w:name w:val="Основной текст 22"/>
    <w:basedOn w:val="Standard"/>
    <w:rsid w:val="00307E0D"/>
    <w:pPr>
      <w:widowControl/>
      <w:jc w:val="both"/>
    </w:pPr>
    <w:rPr>
      <w:rFonts w:ascii="Times New Roman" w:eastAsia="Times New Roman" w:hAnsi="Times New Roman" w:cs="Times New Roman"/>
      <w:kern w:val="0"/>
      <w:sz w:val="26"/>
      <w:szCs w:val="20"/>
    </w:rPr>
  </w:style>
  <w:style w:type="paragraph" w:customStyle="1" w:styleId="FR4">
    <w:name w:val="FR4"/>
    <w:rsid w:val="00307E0D"/>
    <w:pPr>
      <w:widowControl w:val="0"/>
      <w:suppressAutoHyphens/>
      <w:autoSpaceDE w:val="0"/>
      <w:spacing w:after="0" w:line="240" w:lineRule="auto"/>
    </w:pPr>
    <w:rPr>
      <w:rFonts w:ascii="Courier New" w:eastAsia="Times New Roman" w:hAnsi="Courier New" w:cs="Courier New"/>
      <w:b/>
      <w:sz w:val="20"/>
      <w:szCs w:val="20"/>
      <w:lang w:val="uk-UA" w:eastAsia="ar-SA"/>
    </w:rPr>
  </w:style>
  <w:style w:type="character" w:styleId="a7">
    <w:name w:val="footnote reference"/>
    <w:semiHidden/>
    <w:unhideWhenUsed/>
    <w:rsid w:val="00307E0D"/>
    <w:rPr>
      <w:rFonts w:ascii="Times New Roman" w:hAnsi="Times New Roman" w:cs="Times New Roman" w:hint="default"/>
      <w:position w:val="0"/>
      <w:vertAlign w:val="superscript"/>
    </w:rPr>
  </w:style>
  <w:style w:type="character" w:styleId="a8">
    <w:name w:val="Placeholder Text"/>
    <w:basedOn w:val="a0"/>
    <w:uiPriority w:val="99"/>
    <w:semiHidden/>
    <w:rsid w:val="00307E0D"/>
    <w:rPr>
      <w:color w:val="808080"/>
    </w:rPr>
  </w:style>
  <w:style w:type="paragraph" w:styleId="a9">
    <w:name w:val="footnote text"/>
    <w:basedOn w:val="Standard"/>
    <w:link w:val="aa"/>
    <w:semiHidden/>
    <w:unhideWhenUsed/>
    <w:rsid w:val="00307E0D"/>
    <w:rPr>
      <w:rFonts w:ascii="Times New Roman" w:eastAsia="Times New Roman" w:hAnsi="Times New Roman" w:cs="Times New Roman"/>
      <w:color w:val="00000A"/>
      <w:sz w:val="20"/>
      <w:szCs w:val="20"/>
      <w:lang w:val="en-US" w:eastAsia="en-US"/>
    </w:rPr>
  </w:style>
  <w:style w:type="character" w:customStyle="1" w:styleId="aa">
    <w:name w:val="Текст сноски Знак"/>
    <w:basedOn w:val="a0"/>
    <w:link w:val="a9"/>
    <w:semiHidden/>
    <w:rsid w:val="00307E0D"/>
    <w:rPr>
      <w:rFonts w:ascii="Times New Roman" w:eastAsia="Times New Roman" w:hAnsi="Times New Roman" w:cs="Times New Roman"/>
      <w:color w:val="00000A"/>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89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72CD3205DE9B445103EA5DDE2H" TargetMode="External"/><Relationship Id="rId5" Type="http://schemas.openxmlformats.org/officeDocument/2006/relationships/hyperlink" Target="file:///C:\Users\&#1047;&#1105;&#1088;&#1085;&#1099;&#1096;&#1082;&#1086;\Downloads\&#1055;&#1088;&#1086;&#1077;&#1082;&#1090;%20&#1076;&#1086;&#1075;&#1086;&#1074;&#1086;&#1088;&#1072;%20&#1087;&#1080;&#1090;&#1072;&#1085;&#1080;&#1077;%20&#1082;&#1086;&#1085;&#1082;&#1091;&#1088;&#1089;.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6699</Words>
  <Characters>38186</Characters>
  <Application>Microsoft Office Word</Application>
  <DocSecurity>0</DocSecurity>
  <Lines>318</Lines>
  <Paragraphs>89</Paragraphs>
  <ScaleCrop>false</ScaleCrop>
  <Company>Hewlett-Packard Company</Company>
  <LinksUpToDate>false</LinksUpToDate>
  <CharactersWithSpaces>44796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Зёрнышко</dc:creator>
  <cp:keywords/>
  <dc:description/>
  <cp:lastModifiedBy>Windows User</cp:lastModifiedBy>
  <cp:revision>8</cp:revision>
  <dcterms:created xsi:type="dcterms:W3CDTF">2020-11-19T07:29:00Z</dcterms:created>
  <dcterms:modified xsi:type="dcterms:W3CDTF">2020-11-22T14:12:00Z</dcterms:modified>
</cp:coreProperties>
</file>