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80" w:rsidRPr="00BE2B80" w:rsidRDefault="00BE2B80" w:rsidP="00BE2B80">
      <w:pPr>
        <w:suppressAutoHyphens/>
        <w:ind w:right="201"/>
        <w:jc w:val="center"/>
        <w:rPr>
          <w:b/>
          <w:lang w:eastAsia="ar-SA"/>
        </w:rPr>
      </w:pPr>
      <w:r w:rsidRPr="00BE2B80">
        <w:rPr>
          <w:b/>
          <w:lang w:eastAsia="ar-SA"/>
        </w:rPr>
        <w:t>ТЕХНИЧЕСКОЕ ЗАДАНИЕ ЗАКАЗЧИКА</w:t>
      </w:r>
    </w:p>
    <w:p w:rsidR="00BE2B80" w:rsidRPr="00FA72F1" w:rsidRDefault="00BE2B80" w:rsidP="00BE2B80">
      <w:pPr>
        <w:suppressAutoHyphens/>
        <w:ind w:right="201"/>
        <w:jc w:val="center"/>
        <w:rPr>
          <w:lang w:eastAsia="ar-SA"/>
        </w:rPr>
      </w:pPr>
      <w:r w:rsidRPr="00BE2B80">
        <w:rPr>
          <w:b/>
          <w:lang w:eastAsia="ar-SA"/>
        </w:rPr>
        <w:t xml:space="preserve">на приобретение </w:t>
      </w:r>
      <w:r w:rsidRPr="00FA72F1">
        <w:rPr>
          <w:rStyle w:val="fill"/>
          <w:i w:val="0"/>
          <w:color w:val="auto"/>
        </w:rPr>
        <w:t xml:space="preserve">комплекта </w:t>
      </w:r>
      <w:r w:rsidR="00FA72F1" w:rsidRPr="00FA72F1">
        <w:rPr>
          <w:rStyle w:val="fill"/>
          <w:i w:val="0"/>
          <w:color w:val="auto"/>
        </w:rPr>
        <w:t>уличного оборудования</w:t>
      </w:r>
      <w:r w:rsidRPr="00FA72F1">
        <w:rPr>
          <w:rStyle w:val="fill"/>
          <w:i w:val="0"/>
          <w:color w:val="auto"/>
        </w:rPr>
        <w:t xml:space="preserve"> по ФГОС</w:t>
      </w:r>
    </w:p>
    <w:p w:rsidR="00BE2B80" w:rsidRDefault="00BE2B80" w:rsidP="00BE2B80">
      <w:pPr>
        <w:suppressAutoHyphens/>
        <w:ind w:right="201"/>
        <w:jc w:val="center"/>
        <w:rPr>
          <w:b/>
          <w:lang w:eastAsia="ar-SA"/>
        </w:rPr>
      </w:pPr>
      <w:r w:rsidRPr="00BE2B80">
        <w:rPr>
          <w:b/>
          <w:lang w:eastAsia="ar-SA"/>
        </w:rPr>
        <w:t xml:space="preserve">в МАДОУ </w:t>
      </w:r>
      <w:proofErr w:type="spellStart"/>
      <w:r w:rsidR="000464B1">
        <w:rPr>
          <w:b/>
          <w:lang w:eastAsia="ar-SA"/>
        </w:rPr>
        <w:t>Большеалексеевский</w:t>
      </w:r>
      <w:proofErr w:type="spellEnd"/>
      <w:r w:rsidR="000464B1">
        <w:rPr>
          <w:b/>
          <w:lang w:eastAsia="ar-SA"/>
        </w:rPr>
        <w:t xml:space="preserve"> </w:t>
      </w:r>
      <w:r w:rsidRPr="00BE2B80">
        <w:rPr>
          <w:b/>
          <w:lang w:eastAsia="ar-SA"/>
        </w:rPr>
        <w:t xml:space="preserve">д/с </w:t>
      </w:r>
      <w:r w:rsidR="000464B1">
        <w:rPr>
          <w:b/>
          <w:lang w:eastAsia="ar-SA"/>
        </w:rPr>
        <w:t xml:space="preserve">комбинированного вида </w:t>
      </w:r>
      <w:r w:rsidRPr="00BE2B80">
        <w:rPr>
          <w:b/>
          <w:lang w:eastAsia="ar-SA"/>
        </w:rPr>
        <w:t>«</w:t>
      </w:r>
      <w:r w:rsidR="000464B1">
        <w:rPr>
          <w:b/>
          <w:lang w:eastAsia="ar-SA"/>
        </w:rPr>
        <w:t>Калин</w:t>
      </w:r>
      <w:r w:rsidRPr="00BE2B80">
        <w:rPr>
          <w:b/>
          <w:lang w:eastAsia="ar-SA"/>
        </w:rPr>
        <w:t>ка»</w:t>
      </w:r>
    </w:p>
    <w:p w:rsidR="00BE2B80" w:rsidRPr="00BE2B80" w:rsidRDefault="00BE2B80" w:rsidP="00BE2B80">
      <w:pPr>
        <w:suppressAutoHyphens/>
        <w:ind w:right="201"/>
        <w:jc w:val="center"/>
        <w:rPr>
          <w:b/>
          <w:lang w:eastAsia="ar-SA"/>
        </w:rPr>
      </w:pPr>
    </w:p>
    <w:tbl>
      <w:tblPr>
        <w:tblW w:w="11682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10200"/>
        <w:gridCol w:w="144"/>
        <w:gridCol w:w="891"/>
      </w:tblGrid>
      <w:tr w:rsidR="00BE2B80" w:rsidRPr="006D31AA" w:rsidTr="00015049">
        <w:trPr>
          <w:gridAfter w:val="1"/>
          <w:wAfter w:w="891" w:type="dxa"/>
          <w:trHeight w:val="1881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keepNext/>
              <w:keepLines/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t>1. Сведения о заказчике: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Наименование: </w:t>
            </w:r>
            <w:r w:rsidR="000464B1" w:rsidRPr="000464B1">
              <w:rPr>
                <w:lang w:eastAsia="ar-SA"/>
              </w:rPr>
              <w:t>муниципальное автономное дошкольное образовательное учреждение «</w:t>
            </w:r>
            <w:proofErr w:type="spellStart"/>
            <w:r w:rsidR="000464B1" w:rsidRPr="000464B1">
              <w:rPr>
                <w:lang w:eastAsia="ar-SA"/>
              </w:rPr>
              <w:t>Большеалексеевский</w:t>
            </w:r>
            <w:proofErr w:type="spellEnd"/>
            <w:r w:rsidR="000464B1" w:rsidRPr="000464B1">
              <w:rPr>
                <w:lang w:eastAsia="ar-SA"/>
              </w:rPr>
              <w:t xml:space="preserve"> детский сад комбинированного вида «Калинка» городского округа Ступино Московской области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 Место нахождения: </w:t>
            </w:r>
            <w:r w:rsidR="000464B1" w:rsidRPr="000464B1">
              <w:rPr>
                <w:lang w:eastAsia="ar-SA"/>
              </w:rPr>
              <w:t>142853, Московская область, городской округ Ступино, село Большое Алексеевское, улица Школьная, владение 4</w:t>
            </w:r>
            <w:r w:rsidR="000464B1">
              <w:rPr>
                <w:lang w:eastAsia="ar-SA"/>
              </w:rPr>
              <w:t xml:space="preserve"> </w:t>
            </w:r>
            <w:r w:rsidRPr="006D31AA">
              <w:rPr>
                <w:lang w:eastAsia="ar-SA"/>
              </w:rPr>
              <w:t xml:space="preserve">тел.: </w:t>
            </w:r>
            <w:r w:rsidR="000464B1" w:rsidRPr="000464B1">
              <w:rPr>
                <w:lang w:eastAsia="ar-SA"/>
              </w:rPr>
              <w:t>8-496-645-96-34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 Адрес электронной почты: </w:t>
            </w:r>
            <w:r w:rsidR="000464B1" w:rsidRPr="000464B1">
              <w:rPr>
                <w:lang w:eastAsia="ar-SA"/>
              </w:rPr>
              <w:t>mdoubolshealekseevskiydskalinka@mail.ru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lang w:eastAsia="ar-SA"/>
              </w:rPr>
            </w:pPr>
            <w:r w:rsidRPr="006D31AA">
              <w:rPr>
                <w:lang w:eastAsia="ar-SA"/>
              </w:rPr>
              <w:t xml:space="preserve"> Руководитель: </w:t>
            </w:r>
            <w:r w:rsidR="000464B1" w:rsidRPr="000464B1">
              <w:t>Рычкова Надежда Николаевн</w:t>
            </w:r>
            <w:r w:rsidR="000464B1">
              <w:t>а</w:t>
            </w:r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FA72F1">
        <w:trPr>
          <w:gridAfter w:val="1"/>
          <w:wAfter w:w="891" w:type="dxa"/>
          <w:trHeight w:val="659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Pr="006D31AA" w:rsidRDefault="00BE2B80" w:rsidP="00FA72F1">
            <w:pPr>
              <w:keepNext/>
              <w:keepLines/>
              <w:suppressAutoHyphens/>
              <w:ind w:right="201"/>
              <w:jc w:val="both"/>
              <w:rPr>
                <w:b/>
                <w:lang w:eastAsia="ar-SA"/>
              </w:rPr>
            </w:pPr>
            <w:r w:rsidRPr="006D31AA">
              <w:rPr>
                <w:b/>
                <w:lang w:eastAsia="ar-SA"/>
              </w:rPr>
              <w:t xml:space="preserve">2. Предмет договора: </w:t>
            </w:r>
            <w:r w:rsidRPr="006D31AA">
              <w:rPr>
                <w:lang w:eastAsia="ar-SA"/>
              </w:rPr>
              <w:t xml:space="preserve">приобретение 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комплекта </w:t>
            </w:r>
            <w:r w:rsidR="00FA72F1">
              <w:rPr>
                <w:rStyle w:val="fill"/>
                <w:b w:val="0"/>
                <w:i w:val="0"/>
                <w:color w:val="auto"/>
              </w:rPr>
              <w:t>уличного оборудования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 по ФГОС</w:t>
            </w:r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015049">
        <w:trPr>
          <w:gridAfter w:val="1"/>
          <w:wAfter w:w="891" w:type="dxa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Pr="006D31AA" w:rsidRDefault="00BE2B80" w:rsidP="00816DBC">
            <w:pPr>
              <w:suppressAutoHyphens/>
              <w:autoSpaceDE w:val="0"/>
              <w:ind w:right="201"/>
              <w:jc w:val="both"/>
              <w:rPr>
                <w:b/>
                <w:lang w:eastAsia="ar-SA"/>
              </w:rPr>
            </w:pPr>
            <w:r w:rsidRPr="006D31AA">
              <w:rPr>
                <w:b/>
                <w:lang w:eastAsia="ar-SA"/>
              </w:rPr>
              <w:t xml:space="preserve">3. Начальная (максимальная) </w:t>
            </w:r>
            <w:r w:rsidRPr="00FA72F1">
              <w:rPr>
                <w:b/>
                <w:lang w:eastAsia="ar-SA"/>
              </w:rPr>
              <w:t xml:space="preserve">цена контракта: </w:t>
            </w:r>
            <w:r w:rsidRPr="00FA72F1">
              <w:rPr>
                <w:lang w:eastAsia="ar-SA"/>
              </w:rPr>
              <w:t>1</w:t>
            </w:r>
            <w:r w:rsidR="00FA72F1" w:rsidRPr="00FA72F1">
              <w:rPr>
                <w:lang w:eastAsia="ar-SA"/>
              </w:rPr>
              <w:t>0</w:t>
            </w:r>
            <w:r w:rsidR="00816DBC">
              <w:rPr>
                <w:lang w:eastAsia="ar-SA"/>
              </w:rPr>
              <w:t>1 9</w:t>
            </w:r>
            <w:r w:rsidRPr="00FA72F1">
              <w:rPr>
                <w:lang w:eastAsia="ar-SA"/>
              </w:rPr>
              <w:t xml:space="preserve">00,00 (сто </w:t>
            </w:r>
            <w:r w:rsidR="00816DBC">
              <w:rPr>
                <w:lang w:eastAsia="ar-SA"/>
              </w:rPr>
              <w:t>одна</w:t>
            </w:r>
            <w:r w:rsidRPr="00FA72F1">
              <w:rPr>
                <w:lang w:eastAsia="ar-SA"/>
              </w:rPr>
              <w:t xml:space="preserve"> тысяч</w:t>
            </w:r>
            <w:r w:rsidR="00816DBC">
              <w:rPr>
                <w:lang w:eastAsia="ar-SA"/>
              </w:rPr>
              <w:t>а девятьсот</w:t>
            </w:r>
            <w:r w:rsidRPr="00FA72F1">
              <w:rPr>
                <w:lang w:eastAsia="ar-SA"/>
              </w:rPr>
              <w:t xml:space="preserve"> рублей 00 копеек) </w:t>
            </w:r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015049">
        <w:trPr>
          <w:gridAfter w:val="1"/>
          <w:wAfter w:w="891" w:type="dxa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hd w:val="clear" w:color="auto" w:fill="FFFFFF"/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bCs/>
                <w:lang w:eastAsia="ar-SA"/>
              </w:rPr>
              <w:t>Обоснование начальной (максимальной) цены договора:</w:t>
            </w:r>
          </w:p>
          <w:p w:rsidR="00BE2B80" w:rsidRPr="006D31AA" w:rsidRDefault="00BE2B80" w:rsidP="00015049">
            <w:pPr>
              <w:shd w:val="clear" w:color="auto" w:fill="FFFFFF"/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Начальная (максимальная) цена договора определена путем запроса коммерческих предложений. В стоимость 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комплекта </w:t>
            </w:r>
            <w:r w:rsidR="00BA46B6">
              <w:rPr>
                <w:rStyle w:val="fill"/>
                <w:b w:val="0"/>
                <w:i w:val="0"/>
                <w:color w:val="auto"/>
              </w:rPr>
              <w:t>уличного оборудования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 по ФГОС</w:t>
            </w:r>
            <w:r w:rsidRPr="00BE2B80">
              <w:rPr>
                <w:i/>
                <w:lang w:eastAsia="ar-SA"/>
              </w:rPr>
              <w:t xml:space="preserve"> </w:t>
            </w:r>
            <w:r w:rsidRPr="006D31AA">
              <w:rPr>
                <w:lang w:eastAsia="ar-SA"/>
              </w:rPr>
              <w:t xml:space="preserve">входит </w:t>
            </w:r>
            <w:r w:rsidRPr="006D31AA">
              <w:rPr>
                <w:b/>
                <w:lang w:eastAsia="ar-SA"/>
              </w:rPr>
              <w:t>доставка до адреса Заказчика, разгрузка и установка на территории ДОУ</w:t>
            </w:r>
            <w:r w:rsidRPr="006D31AA">
              <w:rPr>
                <w:lang w:eastAsia="ar-SA"/>
              </w:rPr>
              <w:t>.</w:t>
            </w:r>
            <w:bookmarkStart w:id="0" w:name="_GoBack"/>
            <w:bookmarkEnd w:id="0"/>
          </w:p>
          <w:p w:rsidR="00BE2B80" w:rsidRPr="006D31AA" w:rsidRDefault="00BE2B80" w:rsidP="00015049">
            <w:pPr>
              <w:shd w:val="clear" w:color="auto" w:fill="FFFFFF"/>
              <w:suppressAutoHyphens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015049">
        <w:tblPrEx>
          <w:tblCellMar>
            <w:left w:w="108" w:type="dxa"/>
            <w:right w:w="108" w:type="dxa"/>
          </w:tblCellMar>
        </w:tblPrEx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11235" w:type="dxa"/>
            <w:gridSpan w:val="3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3.1. Объем товара, требования к техническим характеристикам и качеству товара, 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      требования к безопасности, поставляемого товара и иные показатели, связанные с 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       определением поставляемого товара потребностям заказчика.</w:t>
            </w:r>
          </w:p>
        </w:tc>
      </w:tr>
    </w:tbl>
    <w:p w:rsidR="00367B58" w:rsidRDefault="00367B58" w:rsidP="00367B58">
      <w:pPr>
        <w:tabs>
          <w:tab w:val="left" w:pos="14325"/>
        </w:tabs>
        <w:jc w:val="both"/>
      </w:pPr>
      <w:r>
        <w:t>Все товары (продукция) должны поставляться готовыми к его монтажу у получателей.</w:t>
      </w:r>
    </w:p>
    <w:p w:rsidR="00367B58" w:rsidRDefault="00367B58" w:rsidP="00367B58">
      <w:pPr>
        <w:tabs>
          <w:tab w:val="left" w:pos="14325"/>
        </w:tabs>
        <w:jc w:val="both"/>
      </w:pPr>
      <w:r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:rsidR="00367B58" w:rsidRDefault="00367B58" w:rsidP="00367B58">
      <w:pPr>
        <w:tabs>
          <w:tab w:val="left" w:pos="14325"/>
        </w:tabs>
        <w:jc w:val="both"/>
      </w:pPr>
      <w:r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:rsidR="00367B58" w:rsidRDefault="00367B58" w:rsidP="00367B58">
      <w:pPr>
        <w:tabs>
          <w:tab w:val="left" w:pos="14325"/>
        </w:tabs>
        <w:jc w:val="both"/>
      </w:pPr>
      <w:r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367B58" w:rsidRDefault="00367B58" w:rsidP="00367B58">
      <w:pPr>
        <w:tabs>
          <w:tab w:val="left" w:pos="14325"/>
        </w:tabs>
        <w:jc w:val="both"/>
      </w:pPr>
      <w:r>
        <w:t>Все оборудование должно быть новым, комплектующие – не бывшие в употреблении.</w:t>
      </w:r>
    </w:p>
    <w:p w:rsidR="00367B58" w:rsidRDefault="00367B58" w:rsidP="00367B58">
      <w:pPr>
        <w:tabs>
          <w:tab w:val="left" w:pos="14325"/>
        </w:tabs>
        <w:jc w:val="both"/>
      </w:pPr>
      <w:r>
        <w:t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фальсифицированным и считается непоставленным.</w:t>
      </w:r>
    </w:p>
    <w:p w:rsidR="00BE2B80" w:rsidRPr="006D31AA" w:rsidRDefault="00BE2B80" w:rsidP="00BE2B80">
      <w:pPr>
        <w:suppressAutoHyphens/>
        <w:ind w:right="201"/>
        <w:jc w:val="both"/>
        <w:rPr>
          <w:lang w:eastAsia="ar-SA"/>
        </w:rPr>
      </w:pPr>
      <w:r w:rsidRPr="006D31AA">
        <w:rPr>
          <w:lang w:eastAsia="ar-SA"/>
        </w:rPr>
        <w:t xml:space="preserve">Требования к качеству и безопасности материалов: </w:t>
      </w:r>
    </w:p>
    <w:p w:rsidR="00BE2B80" w:rsidRPr="006D31AA" w:rsidRDefault="00BE2B80" w:rsidP="00BE2B80">
      <w:pPr>
        <w:suppressAutoHyphens/>
        <w:ind w:right="201"/>
        <w:jc w:val="both"/>
        <w:rPr>
          <w:lang w:eastAsia="ar-SA"/>
        </w:rPr>
      </w:pPr>
      <w:r w:rsidRPr="006D31AA">
        <w:rPr>
          <w:lang w:eastAsia="ar-SA"/>
        </w:rPr>
        <w:t>Комплект</w:t>
      </w:r>
      <w:r w:rsidRPr="006D31AA">
        <w:rPr>
          <w:rStyle w:val="fill"/>
          <w:b w:val="0"/>
          <w:i w:val="0"/>
        </w:rPr>
        <w:t xml:space="preserve"> </w:t>
      </w:r>
      <w:r w:rsidR="00BA46B6">
        <w:rPr>
          <w:rStyle w:val="fill"/>
          <w:b w:val="0"/>
          <w:i w:val="0"/>
          <w:color w:val="auto"/>
        </w:rPr>
        <w:t>уличного оборудования</w:t>
      </w:r>
      <w:r w:rsidRPr="00BE2B80">
        <w:rPr>
          <w:rStyle w:val="fill"/>
          <w:b w:val="0"/>
          <w:i w:val="0"/>
          <w:color w:val="auto"/>
        </w:rPr>
        <w:t xml:space="preserve"> по ФГОС</w:t>
      </w:r>
      <w:r w:rsidRPr="00BE2B80">
        <w:rPr>
          <w:lang w:eastAsia="ar-SA"/>
        </w:rPr>
        <w:t xml:space="preserve"> </w:t>
      </w:r>
      <w:r w:rsidRPr="006D31AA">
        <w:rPr>
          <w:lang w:eastAsia="ar-SA"/>
        </w:rPr>
        <w:t>должен соответствовать ГОСТу</w:t>
      </w:r>
    </w:p>
    <w:p w:rsidR="00BE2B80" w:rsidRPr="006D31AA" w:rsidRDefault="00BE2B80" w:rsidP="00BE2B80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 xml:space="preserve">Подрядчик обязан передать Заказчику вместе с товаром (комплект </w:t>
      </w:r>
      <w:r w:rsidR="00BA46B6">
        <w:rPr>
          <w:lang w:eastAsia="ar-SA"/>
        </w:rPr>
        <w:t>уличного оборудования</w:t>
      </w:r>
      <w:r w:rsidRPr="006D31AA">
        <w:rPr>
          <w:lang w:eastAsia="ar-SA"/>
        </w:rPr>
        <w:t xml:space="preserve"> по ФГОС), предусмотренные действующими нормативными документами:</w:t>
      </w:r>
    </w:p>
    <w:p w:rsidR="00BE2B80" w:rsidRPr="006D31AA" w:rsidRDefault="00BE2B80" w:rsidP="00BE2B80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>- сертификаты соответствия;</w:t>
      </w:r>
    </w:p>
    <w:p w:rsidR="00BE2B80" w:rsidRPr="006D31AA" w:rsidRDefault="00BE2B80" w:rsidP="00BE2B80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>- санитарно-эпидемиологические заключение;</w:t>
      </w:r>
    </w:p>
    <w:p w:rsidR="00707234" w:rsidRDefault="00BE2B80" w:rsidP="00707234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 xml:space="preserve"> Вся исполнительная документация предоставляется вместе с товаром.</w:t>
      </w:r>
    </w:p>
    <w:p w:rsidR="00707234" w:rsidRDefault="00707234" w:rsidP="00707234">
      <w:pPr>
        <w:suppressAutoHyphens/>
        <w:autoSpaceDE w:val="0"/>
        <w:ind w:right="201"/>
        <w:jc w:val="both"/>
        <w:rPr>
          <w:lang w:eastAsia="ar-SA"/>
        </w:rPr>
      </w:pPr>
    </w:p>
    <w:p w:rsidR="00707234" w:rsidRDefault="00707234" w:rsidP="00707234">
      <w:pPr>
        <w:suppressAutoHyphens/>
        <w:autoSpaceDE w:val="0"/>
        <w:ind w:right="201"/>
        <w:jc w:val="both"/>
        <w:rPr>
          <w:lang w:eastAsia="ar-SA"/>
        </w:rPr>
      </w:pPr>
    </w:p>
    <w:p w:rsidR="00707234" w:rsidRDefault="00707234" w:rsidP="00707234">
      <w:pPr>
        <w:suppressAutoHyphens/>
        <w:autoSpaceDE w:val="0"/>
        <w:ind w:right="201"/>
        <w:jc w:val="both"/>
        <w:rPr>
          <w:lang w:eastAsia="ar-SA"/>
        </w:rPr>
      </w:pPr>
    </w:p>
    <w:p w:rsidR="00BE2B80" w:rsidRPr="00707234" w:rsidRDefault="00BE2B80" w:rsidP="00707234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b/>
          <w:lang w:eastAsia="ar-SA"/>
        </w:rPr>
        <w:t>3.2. Требования к товарам:</w:t>
      </w:r>
    </w:p>
    <w:tbl>
      <w:tblPr>
        <w:tblW w:w="10610" w:type="dxa"/>
        <w:tblInd w:w="-130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5"/>
        <w:gridCol w:w="1844"/>
        <w:gridCol w:w="4677"/>
        <w:gridCol w:w="1134"/>
        <w:gridCol w:w="993"/>
        <w:gridCol w:w="1517"/>
      </w:tblGrid>
      <w:tr w:rsidR="00FA72F1" w:rsidRPr="00FA72F1" w:rsidTr="00432F03">
        <w:trPr>
          <w:trHeight w:val="167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b/>
                <w:color w:val="00000A"/>
                <w:kern w:val="3"/>
                <w:lang w:eastAsia="ar-SA"/>
              </w:rPr>
            </w:pPr>
            <w:r w:rsidRPr="00FA72F1">
              <w:rPr>
                <w:rFonts w:eastAsia="Arial Unicode MS"/>
                <w:b/>
                <w:color w:val="00000A"/>
                <w:kern w:val="3"/>
                <w:lang w:eastAsia="ar-SA"/>
              </w:rPr>
              <w:lastRenderedPageBreak/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color w:val="00000A"/>
                <w:kern w:val="3"/>
                <w:lang w:eastAsia="ar-SA"/>
              </w:rPr>
            </w:pPr>
            <w:r w:rsidRPr="00FA72F1">
              <w:rPr>
                <w:rFonts w:eastAsia="Arial Unicode MS"/>
                <w:b/>
                <w:color w:val="00000A"/>
                <w:kern w:val="3"/>
                <w:lang w:eastAsia="ar-SA"/>
              </w:rPr>
              <w:t>Наименование товара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18"/>
                <w:szCs w:val="18"/>
                <w:lang w:eastAsia="ar-SA"/>
              </w:rPr>
            </w:pPr>
            <w:r w:rsidRPr="00FA72F1">
              <w:rPr>
                <w:rFonts w:eastAsia="Arial Unicode MS"/>
                <w:b/>
                <w:color w:val="00000A"/>
                <w:kern w:val="3"/>
                <w:lang w:eastAsia="ar-SA"/>
              </w:rPr>
              <w:t>Характеристики товара (</w:t>
            </w:r>
            <w:r w:rsidRPr="00FA72F1">
              <w:rPr>
                <w:rFonts w:eastAsia="Arial Unicode MS"/>
                <w:b/>
                <w:lang w:eastAsia="ar-SA"/>
              </w:rPr>
              <w:t xml:space="preserve">функциональные, технические, качественные, </w:t>
            </w:r>
            <w:r w:rsidRPr="00FA72F1">
              <w:rPr>
                <w:rFonts w:eastAsia="Arial Unicode MS"/>
                <w:b/>
                <w:i/>
                <w:lang w:eastAsia="ar-SA"/>
              </w:rPr>
              <w:t>эксплуатационные</w:t>
            </w:r>
            <w:r w:rsidRPr="00FA72F1">
              <w:rPr>
                <w:rFonts w:eastAsia="Arial Unicode MS"/>
                <w:b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A72F1">
              <w:rPr>
                <w:b/>
                <w:kern w:val="3"/>
                <w:sz w:val="20"/>
                <w:szCs w:val="20"/>
              </w:rPr>
              <w:t xml:space="preserve">Страна       </w:t>
            </w:r>
            <w:r w:rsidRPr="00FA72F1">
              <w:rPr>
                <w:b/>
                <w:kern w:val="3"/>
                <w:sz w:val="20"/>
                <w:szCs w:val="20"/>
              </w:rPr>
              <w:br/>
              <w:t>происхождения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color w:val="00000A"/>
                <w:kern w:val="3"/>
                <w:lang w:eastAsia="ar-SA"/>
              </w:rPr>
            </w:pPr>
            <w:r w:rsidRPr="00FA72F1">
              <w:rPr>
                <w:rFonts w:eastAsia="Arial Unicode MS"/>
                <w:b/>
                <w:color w:val="00000A"/>
                <w:kern w:val="3"/>
                <w:lang w:eastAsia="ar-SA"/>
              </w:rPr>
              <w:t>Ед. изм.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color w:val="00000A"/>
                <w:kern w:val="3"/>
                <w:lang w:eastAsia="ar-SA"/>
              </w:rPr>
            </w:pPr>
            <w:r w:rsidRPr="00FA72F1">
              <w:rPr>
                <w:rFonts w:eastAsia="Arial Unicode MS"/>
                <w:b/>
                <w:color w:val="00000A"/>
                <w:kern w:val="3"/>
                <w:lang w:eastAsia="ar-SA"/>
              </w:rPr>
              <w:t>Количество единиц товара</w:t>
            </w:r>
          </w:p>
        </w:tc>
      </w:tr>
      <w:tr w:rsidR="00FA72F1" w:rsidRPr="00FA72F1" w:rsidTr="00432F03">
        <w:trPr>
          <w:trHeight w:val="83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lang w:eastAsia="ar-SA"/>
              </w:rPr>
            </w:pPr>
            <w:r w:rsidRPr="00FA72F1">
              <w:rPr>
                <w:rFonts w:eastAsia="Arial Unicode MS"/>
                <w:kern w:val="3"/>
                <w:lang w:eastAsia="ar-SA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textAlignment w:val="baseline"/>
              <w:rPr>
                <w:rFonts w:eastAsia="Arial Unicode MS"/>
                <w:kern w:val="3"/>
              </w:rPr>
            </w:pPr>
            <w:r w:rsidRPr="00FA72F1">
              <w:rPr>
                <w:rFonts w:eastAsia="Arial Unicode MS"/>
                <w:kern w:val="3"/>
              </w:rPr>
              <w:t>Песочница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>Детская песочница с крышкой и складными лавочками</w:t>
            </w:r>
            <w:r w:rsidRPr="00FA72F1">
              <w:rPr>
                <w:sz w:val="20"/>
                <w:szCs w:val="20"/>
                <w:lang w:eastAsia="ar-SA"/>
              </w:rPr>
              <w:t xml:space="preserve">, </w:t>
            </w:r>
            <w:r w:rsidRPr="00FA72F1">
              <w:rPr>
                <w:sz w:val="23"/>
                <w:szCs w:val="23"/>
              </w:rPr>
              <w:t>предназначена для активного отдыха детей.</w:t>
            </w:r>
          </w:p>
          <w:p w:rsidR="00FA72F1" w:rsidRPr="00FA72F1" w:rsidRDefault="00FA72F1" w:rsidP="00FA72F1">
            <w:pPr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 xml:space="preserve">Материал: </w:t>
            </w:r>
          </w:p>
          <w:p w:rsidR="00FA72F1" w:rsidRPr="00FA72F1" w:rsidRDefault="00FA72F1" w:rsidP="00FA72F1">
            <w:pPr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>каркас - доска хвойных пород, крышка - влагостойкая фанера не менее 12-18 мм., Покрытие 2-компонентная полиуретановая краска КВИЛ.</w:t>
            </w:r>
          </w:p>
          <w:p w:rsidR="00FA72F1" w:rsidRPr="00FA72F1" w:rsidRDefault="00FA72F1" w:rsidP="00FA72F1">
            <w:pPr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>Оцинкованный крепеж</w:t>
            </w:r>
          </w:p>
          <w:p w:rsidR="00FA72F1" w:rsidRPr="00FA72F1" w:rsidRDefault="00FA72F1" w:rsidP="00FA72F1">
            <w:pPr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>пластиковые заглушки в местах резьбовых соединений.</w:t>
            </w:r>
          </w:p>
          <w:p w:rsidR="00FA72F1" w:rsidRPr="00FA72F1" w:rsidRDefault="00FA72F1" w:rsidP="00FA72F1">
            <w:pPr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 xml:space="preserve">Для монтажа изделия используется металлический уголок 40х40х4 ГОСТ 8509-93 длиной 450 мм. в количестве - 4 шт. Монтаж представляет собой </w:t>
            </w:r>
            <w:proofErr w:type="spellStart"/>
            <w:r w:rsidRPr="00FA72F1">
              <w:rPr>
                <w:sz w:val="23"/>
                <w:szCs w:val="23"/>
              </w:rPr>
              <w:t>анкерование</w:t>
            </w:r>
            <w:proofErr w:type="spellEnd"/>
            <w:r w:rsidRPr="00FA72F1">
              <w:rPr>
                <w:sz w:val="23"/>
                <w:szCs w:val="23"/>
              </w:rPr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FA72F1" w:rsidRPr="00FA72F1" w:rsidRDefault="00FA72F1" w:rsidP="00FA72F1">
            <w:pPr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>Возрастная группа от 1 года</w:t>
            </w:r>
          </w:p>
          <w:p w:rsidR="00FA72F1" w:rsidRPr="00FA72F1" w:rsidRDefault="00FA72F1" w:rsidP="00FA72F1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highlight w:val="yellow"/>
              </w:rPr>
            </w:pPr>
            <w:r w:rsidRPr="00FA72F1">
              <w:rPr>
                <w:sz w:val="23"/>
                <w:szCs w:val="23"/>
              </w:rPr>
              <w:t>Размеры: 2000*2000*300(500)мм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FA72F1">
              <w:rPr>
                <w:kern w:val="3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FA72F1">
              <w:rPr>
                <w:kern w:val="3"/>
              </w:rPr>
              <w:t>Шт.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</w:rPr>
            </w:pPr>
            <w:r w:rsidRPr="00FA72F1">
              <w:rPr>
                <w:rFonts w:eastAsia="Arial Unicode MS"/>
                <w:kern w:val="3"/>
              </w:rPr>
              <w:t>1</w:t>
            </w:r>
          </w:p>
        </w:tc>
      </w:tr>
      <w:tr w:rsidR="00FA72F1" w:rsidRPr="00FA72F1" w:rsidTr="00432F03">
        <w:trPr>
          <w:trHeight w:val="8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lang w:eastAsia="ar-SA"/>
              </w:rPr>
            </w:pPr>
            <w:r w:rsidRPr="00FA72F1">
              <w:rPr>
                <w:rFonts w:eastAsia="Arial Unicode MS"/>
                <w:kern w:val="3"/>
                <w:lang w:eastAsia="ar-SA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textAlignment w:val="baseline"/>
              <w:rPr>
                <w:rFonts w:eastAsia="Arial Unicode MS"/>
                <w:kern w:val="3"/>
              </w:rPr>
            </w:pPr>
            <w:r w:rsidRPr="00FA72F1">
              <w:rPr>
                <w:rFonts w:eastAsia="Arial Unicode MS"/>
                <w:kern w:val="3"/>
              </w:rPr>
              <w:t>Домик игровой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Домик предназначен для активного отдыха детей. Детское игровое оборудование состоит из домика с лавочками и пола.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Домик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Боковины, лавочки и столики изготовлены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 Высота сидений равняется 250 мм. Крыша выполнена из шлифованной влагостойкой фанера марки ФСФ сорт 1/1 ГОСТ 3916.1-96 толщиной 12 мм скругленной и отшлифованной по торцевым срезам для обеспечения безопасности и увеличения срока службы. Упоры для столиков сделаны из металлической трубы диаметром 32 мм ГОСТ 3262-75 с толщиной стенки 3,2 мм.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Пол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 xml:space="preserve">Пол изготовлен из ламинированной фанеры FW, сорт 1/1 с одной стороны сетчатое покрытие ГОСТ 3916.1 толщиной 18 мм. Высота пола равняется 100 мм. Пол крепится к вертикальным опорам с помощью шурупов-глухарей диаметром 8 мм, длиной 80 мм. Опоры изготовлены из клееного </w:t>
            </w:r>
            <w:r w:rsidRPr="00FA72F1">
              <w:rPr>
                <w:rFonts w:eastAsia="Arial Unicode MS"/>
                <w:kern w:val="3"/>
                <w:sz w:val="23"/>
                <w:szCs w:val="23"/>
              </w:rPr>
              <w:lastRenderedPageBreak/>
              <w:t xml:space="preserve">деревянного бруса 80х80 сосновой породы сорта АА с закругленными углами. Материалом служит прошедшая предварительную обработку сосна, покрытая водоотталкивающим и УФ стойким акриловым пропиточным антисептическим лаком для дерева ТУ 2313-005-32998388-2011. По краям опоры оканчиваются металлическими подпятниками, выполненными из </w:t>
            </w:r>
            <w:proofErr w:type="spellStart"/>
            <w:r w:rsidRPr="00FA72F1">
              <w:rPr>
                <w:rFonts w:eastAsia="Arial Unicode MS"/>
                <w:kern w:val="3"/>
                <w:sz w:val="23"/>
                <w:szCs w:val="23"/>
              </w:rPr>
              <w:t>неравнополочного</w:t>
            </w:r>
            <w:proofErr w:type="spellEnd"/>
            <w:r w:rsidRPr="00FA72F1">
              <w:rPr>
                <w:rFonts w:eastAsia="Arial Unicode MS"/>
                <w:kern w:val="3"/>
                <w:sz w:val="23"/>
                <w:szCs w:val="23"/>
              </w:rPr>
              <w:t xml:space="preserve"> оцинкованного уголка 40х70х3.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Материалы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Фанерные детали и тематические рисунки красятся эмалью ВД-АК-1179 ТУ 2313-012-32998388-2010 стойкой к истиранию, атмосферным осадкам и УФ излучениям.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Монтаж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 xml:space="preserve">Для монтажа изделия используется металлический уголок 40х40х4 ГОСТ 8509-93 длиной 450 мм. в количестве - 4 шт. Монтаж представляет собой </w:t>
            </w:r>
            <w:proofErr w:type="spellStart"/>
            <w:r w:rsidRPr="00FA72F1">
              <w:rPr>
                <w:rFonts w:eastAsia="Arial Unicode MS"/>
                <w:kern w:val="3"/>
                <w:sz w:val="23"/>
                <w:szCs w:val="23"/>
              </w:rPr>
              <w:t>анкерование</w:t>
            </w:r>
            <w:proofErr w:type="spellEnd"/>
            <w:r w:rsidRPr="00FA72F1">
              <w:rPr>
                <w:rFonts w:eastAsia="Arial Unicode MS"/>
                <w:kern w:val="3"/>
                <w:sz w:val="23"/>
                <w:szCs w:val="23"/>
              </w:rPr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Возрастная группа от 2-х лет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>Размеры: 1500*1500*2000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highlight w:val="yellow"/>
              </w:rPr>
            </w:pPr>
            <w:r w:rsidRPr="00FA72F1">
              <w:rPr>
                <w:rFonts w:eastAsia="Arial Unicode MS"/>
                <w:kern w:val="3"/>
              </w:rPr>
              <w:lastRenderedPageBreak/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FA72F1">
              <w:rPr>
                <w:kern w:val="3"/>
              </w:rPr>
              <w:t>шт.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</w:rPr>
            </w:pPr>
            <w:r w:rsidRPr="00FA72F1">
              <w:rPr>
                <w:rFonts w:eastAsia="Arial Unicode MS"/>
                <w:kern w:val="3"/>
              </w:rPr>
              <w:t>1</w:t>
            </w:r>
          </w:p>
        </w:tc>
      </w:tr>
      <w:tr w:rsidR="00FA72F1" w:rsidRPr="00FA72F1" w:rsidTr="00432F03">
        <w:trPr>
          <w:trHeight w:val="8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/>
                <w:kern w:val="3"/>
                <w:lang w:eastAsia="ar-SA"/>
              </w:rPr>
            </w:pPr>
            <w:r w:rsidRPr="00FA72F1">
              <w:rPr>
                <w:rFonts w:eastAsia="Arial Unicode MS"/>
                <w:kern w:val="3"/>
                <w:lang w:eastAsia="ar-SA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textAlignment w:val="baseline"/>
              <w:rPr>
                <w:rFonts w:eastAsia="Arial Unicode MS"/>
                <w:kern w:val="3"/>
              </w:rPr>
            </w:pPr>
            <w:r w:rsidRPr="00FA72F1">
              <w:rPr>
                <w:rFonts w:eastAsia="Arial Unicode MS"/>
                <w:kern w:val="3"/>
              </w:rPr>
              <w:t>Игровой домик (беседка)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Беседка предназначена для активного отдыха детей. Детское игровое оборудование состоит из каркаса с лавочками и столик.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Каркас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Каркас изготовлен из металлического профиля 20х20 с толщиной стенки 1,5 мм ГОСТ 8645. Крыша, фронтон, боковины, лавочки, декоративные элементы из шлифованной влагостойкой фанера марки ФСФ сорт 1/1 ГОСТ 3916.1-96 толщиной 15 мм. Боковины, лавочка изготовлены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 Высота сидений равняется 360 мм.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 xml:space="preserve">Столик 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lastRenderedPageBreak/>
              <w:t>Верхние и нижние поперечные опоры сделаны из профиля 40х20 с толщиной стенки 2 мм ГОСТ 8645. Ножки столика изготовлены из 32 мм ГОСТ 3262-75 с толщиной стенки 3,2 мм.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Материалы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Фанерные детали красятся эмалью ВД-АК-1179 ТУ 2313-012-32998388-2010 стойкой к истиранию, атмосферным осадкам и УФ излучениям. На все болтовые соединения устанавливаются декоративные пластиковые заглушки. Метизы все оцинкованы.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Монтаж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 xml:space="preserve">Для монтажа изделия используется металлический уголок 40х40х4 ГОСТ 8509-93 длиной 450 мм. в количестве - 4 шт. Монтаж представляет собой </w:t>
            </w:r>
            <w:proofErr w:type="spellStart"/>
            <w:r w:rsidRPr="00FA72F1">
              <w:rPr>
                <w:rFonts w:eastAsia="Arial Unicode MS"/>
                <w:kern w:val="3"/>
                <w:sz w:val="23"/>
                <w:szCs w:val="23"/>
              </w:rPr>
              <w:t>анкерование</w:t>
            </w:r>
            <w:proofErr w:type="spellEnd"/>
            <w:r w:rsidRPr="00FA72F1">
              <w:rPr>
                <w:rFonts w:eastAsia="Arial Unicode MS"/>
                <w:kern w:val="3"/>
                <w:sz w:val="23"/>
                <w:szCs w:val="23"/>
              </w:rPr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rFonts w:eastAsia="Arial Unicode MS"/>
                <w:kern w:val="3"/>
                <w:sz w:val="23"/>
                <w:szCs w:val="23"/>
              </w:rPr>
              <w:t>Возрастная группа от 2-х лет</w:t>
            </w:r>
          </w:p>
          <w:p w:rsidR="00FA72F1" w:rsidRPr="00FA72F1" w:rsidRDefault="00FA72F1" w:rsidP="00FA72F1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sz w:val="23"/>
                <w:szCs w:val="23"/>
              </w:rPr>
            </w:pPr>
            <w:r w:rsidRPr="00FA72F1">
              <w:rPr>
                <w:sz w:val="23"/>
                <w:szCs w:val="23"/>
              </w:rPr>
              <w:t>Размеры: 1600*1400*1700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highlight w:val="yellow"/>
              </w:rPr>
            </w:pPr>
            <w:r w:rsidRPr="00FA72F1">
              <w:rPr>
                <w:rFonts w:eastAsia="Arial Unicode MS"/>
                <w:kern w:val="3"/>
              </w:rPr>
              <w:lastRenderedPageBreak/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FA72F1">
              <w:rPr>
                <w:kern w:val="3"/>
              </w:rPr>
              <w:t>шт.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2F1" w:rsidRPr="00FA72F1" w:rsidRDefault="00FA72F1" w:rsidP="00FA72F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</w:rPr>
            </w:pPr>
            <w:r w:rsidRPr="00FA72F1">
              <w:rPr>
                <w:rFonts w:eastAsia="Arial Unicode MS"/>
                <w:kern w:val="3"/>
              </w:rPr>
              <w:t>1</w:t>
            </w:r>
          </w:p>
        </w:tc>
      </w:tr>
    </w:tbl>
    <w:p w:rsidR="00707234" w:rsidRDefault="00707234" w:rsidP="00707234">
      <w:pPr>
        <w:ind w:right="201"/>
        <w:jc w:val="both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Метизы все оцинкованы.</w:t>
      </w:r>
    </w:p>
    <w:p w:rsidR="00BE2B80" w:rsidRPr="006D31AA" w:rsidRDefault="00BE2B80" w:rsidP="00BE2B80">
      <w:pPr>
        <w:keepNext/>
        <w:keepLines/>
        <w:suppressAutoHyphens/>
        <w:spacing w:after="60"/>
        <w:ind w:right="201"/>
        <w:jc w:val="both"/>
        <w:rPr>
          <w:b/>
          <w:lang w:eastAsia="ar-SA"/>
        </w:rPr>
      </w:pPr>
      <w:r w:rsidRPr="006D31AA">
        <w:rPr>
          <w:color w:val="000000"/>
          <w:kern w:val="2"/>
          <w:lang w:eastAsia="ar-SA"/>
        </w:rPr>
        <w:t xml:space="preserve">Соответствует </w:t>
      </w:r>
      <w:r w:rsidRPr="006D31AA">
        <w:t>ГОСТ Р52301-2013, ГОСТ Р52167-2012, ГОСТ Р 52168-2012, ГОСТ Р 52169-2012, ГОСТ Р 52299-2013, ГОСТ Р 52300-2013, ТУ 968960-001-01282236-2015</w:t>
      </w:r>
    </w:p>
    <w:p w:rsidR="00BE2B80" w:rsidRPr="006D31AA" w:rsidRDefault="00BE2B80" w:rsidP="00BE2B80">
      <w:pPr>
        <w:keepNext/>
        <w:keepLines/>
        <w:suppressAutoHyphens/>
        <w:spacing w:after="60"/>
        <w:ind w:right="201"/>
        <w:jc w:val="both"/>
        <w:rPr>
          <w:color w:val="000000"/>
          <w:shd w:val="clear" w:color="auto" w:fill="FFFFFF"/>
          <w:lang w:eastAsia="ar-SA"/>
        </w:rPr>
      </w:pPr>
      <w:r w:rsidRPr="006D31AA">
        <w:rPr>
          <w:color w:val="000000"/>
          <w:shd w:val="clear" w:color="auto" w:fill="FFFFFF"/>
          <w:lang w:eastAsia="ar-SA"/>
        </w:rPr>
        <w:t xml:space="preserve">- доставка комплекта оборудования по ФГОС до адреса Заказчика, </w:t>
      </w:r>
      <w:r w:rsidRPr="006D31AA">
        <w:rPr>
          <w:lang w:eastAsia="ar-SA"/>
        </w:rPr>
        <w:t>разгрузка и установка на территории ДО</w:t>
      </w:r>
      <w:r w:rsidR="00707234">
        <w:rPr>
          <w:lang w:eastAsia="ar-SA"/>
        </w:rPr>
        <w:t>О</w:t>
      </w:r>
      <w:r w:rsidRPr="006D31AA">
        <w:rPr>
          <w:color w:val="000000"/>
          <w:shd w:val="clear" w:color="auto" w:fill="FFFFFF"/>
          <w:lang w:eastAsia="ar-SA"/>
        </w:rPr>
        <w:t>.</w:t>
      </w:r>
    </w:p>
    <w:tbl>
      <w:tblPr>
        <w:tblW w:w="102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Перечень документов, подтверждающих соответствие товара, работ, услуг требованиям, </w:t>
            </w:r>
            <w:r w:rsidRPr="006D31AA">
              <w:rPr>
                <w:bCs/>
                <w:lang w:eastAsia="ar-SA"/>
              </w:rPr>
              <w:t xml:space="preserve">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таким товарам, работам, услугам: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- сертификат соответствия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lang w:eastAsia="ar-SA"/>
              </w:rPr>
              <w:t>- санитарно-эпидемиологическое заключение.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367B58" w:rsidRDefault="00BE2B80" w:rsidP="00367B58">
            <w:pPr>
              <w:tabs>
                <w:tab w:val="left" w:pos="14325"/>
              </w:tabs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      </w:r>
          </w:p>
          <w:p w:rsidR="00367B58" w:rsidRDefault="00367B58" w:rsidP="00367B58">
            <w:pPr>
              <w:tabs>
                <w:tab w:val="left" w:pos="14325"/>
              </w:tabs>
            </w:pPr>
            <w:r>
      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      </w:r>
          </w:p>
          <w:p w:rsidR="00BE2B80" w:rsidRPr="006D31AA" w:rsidRDefault="00BE2B80" w:rsidP="00015049">
            <w:pPr>
              <w:suppressAutoHyphens/>
              <w:spacing w:after="60"/>
              <w:ind w:right="201"/>
              <w:jc w:val="both"/>
              <w:rPr>
                <w:lang w:eastAsia="ar-SA"/>
              </w:rPr>
            </w:pP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FA72F1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t>Объем предоставления гарантий качества на выполненные работы, обязанности подрядчика в гарантийный период:</w:t>
            </w:r>
            <w:r w:rsidRPr="006D31AA">
              <w:rPr>
                <w:lang w:eastAsia="ar-SA"/>
              </w:rPr>
              <w:t xml:space="preserve"> весь 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комплект </w:t>
            </w:r>
            <w:r w:rsidR="00FA72F1">
              <w:rPr>
                <w:rStyle w:val="fill"/>
                <w:b w:val="0"/>
                <w:i w:val="0"/>
                <w:color w:val="auto"/>
              </w:rPr>
              <w:t>уличного оборудования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 по ФГОС</w:t>
            </w:r>
            <w:r w:rsidRPr="006D31AA">
              <w:rPr>
                <w:lang w:eastAsia="ar-SA"/>
              </w:rPr>
              <w:t xml:space="preserve"> должен соответствовать заявленному качеству.</w:t>
            </w:r>
            <w:r w:rsidRPr="006D31AA">
              <w:rPr>
                <w:color w:val="000000"/>
                <w:lang w:eastAsia="ar-SA"/>
              </w:rPr>
              <w:t xml:space="preserve"> 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>Место, условия и сроки (периоды) поставки товара, выполнения работ, оказания услуг: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707234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Место доставки: </w:t>
            </w:r>
            <w:r w:rsidR="00707234" w:rsidRPr="00707234">
              <w:rPr>
                <w:lang w:eastAsia="ar-SA"/>
              </w:rPr>
              <w:t xml:space="preserve">142853, Московская область, городской округ Ступино, село Большое Алексеевское, улица Школьная, владение 4 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>Условия выполнения работ:</w:t>
            </w:r>
            <w:r w:rsidRPr="006D31AA">
              <w:rPr>
                <w:bCs/>
                <w:lang w:eastAsia="ar-SA"/>
              </w:rPr>
              <w:t xml:space="preserve"> доставка всего 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комплекта </w:t>
            </w:r>
            <w:r w:rsidR="00FA72F1">
              <w:rPr>
                <w:rStyle w:val="fill"/>
                <w:b w:val="0"/>
                <w:i w:val="0"/>
                <w:color w:val="auto"/>
              </w:rPr>
              <w:t>уличного оборудования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 по ФГОС</w:t>
            </w:r>
            <w:r w:rsidRPr="006D31AA">
              <w:rPr>
                <w:bCs/>
                <w:lang w:eastAsia="ar-SA"/>
              </w:rPr>
              <w:t xml:space="preserve"> должна быть выполнена Поставщиком в один день (разово) и в указанные в договоре сроки.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lastRenderedPageBreak/>
              <w:t>Сроки выполнения работ:</w:t>
            </w:r>
            <w:r w:rsidRPr="006D31AA">
              <w:rPr>
                <w:bCs/>
                <w:lang w:eastAsia="ar-SA"/>
              </w:rPr>
              <w:t xml:space="preserve"> согласно условиям договора.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lastRenderedPageBreak/>
              <w:t xml:space="preserve">Порядок формирования цены договора 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FA72F1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t>Цена договора</w:t>
            </w:r>
            <w:r w:rsidRPr="006D31AA">
              <w:rPr>
                <w:lang w:eastAsia="ar-SA"/>
              </w:rPr>
              <w:t xml:space="preserve"> должна включать в себя затраты на изготовление, доставку, разгрузку и установку 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комплекта </w:t>
            </w:r>
            <w:r w:rsidR="00FA72F1">
              <w:rPr>
                <w:rStyle w:val="fill"/>
                <w:b w:val="0"/>
                <w:i w:val="0"/>
                <w:color w:val="auto"/>
              </w:rPr>
              <w:t>уличного оборудования</w:t>
            </w:r>
            <w:r w:rsidRPr="00BE2B80">
              <w:rPr>
                <w:rStyle w:val="fill"/>
                <w:b w:val="0"/>
                <w:i w:val="0"/>
                <w:color w:val="auto"/>
              </w:rPr>
              <w:t xml:space="preserve"> по ФГОС</w:t>
            </w:r>
            <w:r w:rsidRPr="006D31AA">
              <w:rPr>
                <w:lang w:eastAsia="ar-SA"/>
              </w:rPr>
              <w:t>, затраты на оплату труда, эксплуатацию машин и оборудования, а также расходы на уплату налогов, сборов и других обязательных платежей.</w:t>
            </w:r>
          </w:p>
        </w:tc>
      </w:tr>
    </w:tbl>
    <w:p w:rsidR="00227D2C" w:rsidRDefault="00816DBC"/>
    <w:sectPr w:rsidR="0022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DF"/>
    <w:rsid w:val="000464B1"/>
    <w:rsid w:val="00276109"/>
    <w:rsid w:val="00367B58"/>
    <w:rsid w:val="00384990"/>
    <w:rsid w:val="00707234"/>
    <w:rsid w:val="00816DBC"/>
    <w:rsid w:val="00AB14DF"/>
    <w:rsid w:val="00BA46B6"/>
    <w:rsid w:val="00BE2B80"/>
    <w:rsid w:val="00C84984"/>
    <w:rsid w:val="00FA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7C21"/>
  <w15:chartTrackingRefBased/>
  <w15:docId w15:val="{9F2B2CD8-7B47-49AA-B663-0EF24E04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BE2B80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я</cp:lastModifiedBy>
  <cp:revision>9</cp:revision>
  <dcterms:created xsi:type="dcterms:W3CDTF">2020-04-21T07:17:00Z</dcterms:created>
  <dcterms:modified xsi:type="dcterms:W3CDTF">2020-07-24T06:30:00Z</dcterms:modified>
</cp:coreProperties>
</file>