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E2D39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 xml:space="preserve">ГОСУДАРСТВЕННОЕ АВТОНОМНОЕ УЧРЕЖДЕНИЕ МОСКОВСКОЙ ОБЛАСТИ </w:t>
      </w:r>
      <w:r w:rsidRPr="00742221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«ДИРЕКЦИЯ ПО ОРГАНИЗАЦИИ И ПРОВЕДЕНИЮ СПОРТИВНЫХ МЕРОПРИЯТИЙ»</w:t>
      </w:r>
    </w:p>
    <w:p w14:paraId="4179A5DE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2DD1E65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7E40659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1D44F55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8F46942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3771312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A236A64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BB5316E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1361E27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42FAC2A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3EC939C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5E7A509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2B30A30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99A8496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7DD74B1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5D26A11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О ПРОВЕДЕНИИ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</w:t>
      </w:r>
      <w:r w:rsidRPr="00742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ФОРМЕ:</w:t>
      </w:r>
    </w:p>
    <w:p w14:paraId="343BD7C2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D0EF30" w14:textId="77777777" w:rsidR="003932F7" w:rsidRPr="00742221" w:rsidRDefault="002F6AA8" w:rsidP="002F6AA8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2F6A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ОКАЗАНИЕ КОМПЛЕКСА УСЛУГ ПО ОРГАНИЗАЦИИ И ПРОВЕДЕНИЮ МЕРОПРИЯТИЯ ЗАБЕГ "ВОЛОКОЛАМСКИЙ РУБЕЖ" В РАМКАХ СЕРИИ ЛЕГКОАТЛЕТИЧЕСКИХ ЗАБЕГОВ "ЖИВУ СПОРТОМ"</w:t>
      </w:r>
    </w:p>
    <w:p w14:paraId="4874E9BE" w14:textId="77777777" w:rsidR="003932F7" w:rsidRPr="003C68EC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</w:p>
    <w:p w14:paraId="4837E7AE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3BFC6E5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F3DFA03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7AD0F1E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529DD6C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22044CF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AFCAB77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A4ACE26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2D33A14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C680CE6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EC3A24E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2366081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B210A5C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D972890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AFBFE8C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060F95C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34AF040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CEF9914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ED03D40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5CAA7CC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Москва</w:t>
      </w:r>
    </w:p>
    <w:p w14:paraId="7A943E5C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20</w:t>
      </w:r>
      <w:r w:rsidR="00190D96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20</w:t>
      </w: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год</w:t>
      </w:r>
    </w:p>
    <w:p w14:paraId="24293600" w14:textId="77777777" w:rsidR="003932F7" w:rsidRDefault="003932F7" w:rsidP="003932F7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632"/>
        <w:gridCol w:w="6592"/>
      </w:tblGrid>
      <w:tr w:rsidR="003932F7" w:rsidRPr="008D1CCF" w14:paraId="31844868" w14:textId="77777777" w:rsidTr="003C68EC">
        <w:tc>
          <w:tcPr>
            <w:tcW w:w="442" w:type="dxa"/>
          </w:tcPr>
          <w:p w14:paraId="5C096B1A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635" w:type="dxa"/>
          </w:tcPr>
          <w:p w14:paraId="705E9AC3" w14:textId="77777777" w:rsidR="003932F7" w:rsidRPr="008D1CCF" w:rsidRDefault="003932F7" w:rsidP="003C6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605" w:type="dxa"/>
          </w:tcPr>
          <w:p w14:paraId="78640E44" w14:textId="77777777" w:rsidR="003932F7" w:rsidRPr="008D1CCF" w:rsidRDefault="003932F7" w:rsidP="003C6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3932F7" w:rsidRPr="008D1CCF" w14:paraId="5EB6ADC3" w14:textId="77777777" w:rsidTr="003C68EC">
        <w:tc>
          <w:tcPr>
            <w:tcW w:w="442" w:type="dxa"/>
            <w:vAlign w:val="center"/>
          </w:tcPr>
          <w:p w14:paraId="3ADA8171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5" w:type="dxa"/>
          </w:tcPr>
          <w:p w14:paraId="6BA4A6B6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Способ закупки</w:t>
            </w:r>
          </w:p>
        </w:tc>
        <w:tc>
          <w:tcPr>
            <w:tcW w:w="6605" w:type="dxa"/>
          </w:tcPr>
          <w:p w14:paraId="269C8C14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Конкурс  в</w:t>
            </w:r>
            <w:proofErr w:type="gram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электронной форме</w:t>
            </w:r>
          </w:p>
        </w:tc>
      </w:tr>
      <w:tr w:rsidR="003932F7" w:rsidRPr="008D1CCF" w14:paraId="75B5D62B" w14:textId="77777777" w:rsidTr="003C68EC">
        <w:tc>
          <w:tcPr>
            <w:tcW w:w="442" w:type="dxa"/>
            <w:vAlign w:val="center"/>
          </w:tcPr>
          <w:p w14:paraId="2134EB28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5" w:type="dxa"/>
          </w:tcPr>
          <w:p w14:paraId="062E24CB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605" w:type="dxa"/>
          </w:tcPr>
          <w:p w14:paraId="33462942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Московской области «Дирекция по организации и проведению спортивных мероприятий»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123592, город Москва, улица Кулакова, дом 20, корпус 1</w:t>
            </w:r>
          </w:p>
          <w:p w14:paraId="25A99495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zakupki-dsmm@mail.ru</w:t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(495) 230-05-14</w:t>
            </w:r>
          </w:p>
        </w:tc>
      </w:tr>
      <w:tr w:rsidR="003932F7" w:rsidRPr="008D1CCF" w14:paraId="3C67EE29" w14:textId="77777777" w:rsidTr="003C68EC">
        <w:tc>
          <w:tcPr>
            <w:tcW w:w="442" w:type="dxa"/>
            <w:vAlign w:val="center"/>
          </w:tcPr>
          <w:p w14:paraId="5BE618BE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5" w:type="dxa"/>
          </w:tcPr>
          <w:p w14:paraId="25502B3C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Предмет договора с указанием количества поставляемого товара, объема выполняемой работы, оказываемой услуги, а также краткое описание предмета закупки</w:t>
            </w:r>
          </w:p>
        </w:tc>
        <w:tc>
          <w:tcPr>
            <w:tcW w:w="6605" w:type="dxa"/>
          </w:tcPr>
          <w:p w14:paraId="0F975A17" w14:textId="77777777" w:rsidR="003932F7" w:rsidRPr="005E4BE0" w:rsidRDefault="002F6AA8" w:rsidP="00190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AA8">
              <w:rPr>
                <w:rFonts w:ascii="Times New Roman" w:hAnsi="Times New Roman" w:cs="Times New Roman"/>
                <w:sz w:val="24"/>
                <w:szCs w:val="24"/>
              </w:rPr>
              <w:t>Оказание комплекса услуг по организации и проведению мероприятия Забег "Волоколамский рубеж" в рамках серии легкоатлетических забегов "Живу Спортом"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2F7" w:rsidRPr="005E4BE0">
              <w:rPr>
                <w:rFonts w:ascii="Times New Roman" w:hAnsi="Times New Roman" w:cs="Times New Roman"/>
                <w:sz w:val="24"/>
                <w:szCs w:val="24"/>
              </w:rPr>
              <w:br/>
              <w:t>Количество поставляемого товара, объема выполняемой работы, оказываемой услуги, а также краткое описание предмета закупки указано в «Техническом задании» Приложение 2 к документации конкурса в электронной форме.</w:t>
            </w:r>
          </w:p>
        </w:tc>
      </w:tr>
      <w:tr w:rsidR="003932F7" w:rsidRPr="008D1CCF" w14:paraId="4D4FCA80" w14:textId="77777777" w:rsidTr="003C68EC">
        <w:tc>
          <w:tcPr>
            <w:tcW w:w="442" w:type="dxa"/>
            <w:vAlign w:val="center"/>
          </w:tcPr>
          <w:p w14:paraId="7A287182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5" w:type="dxa"/>
          </w:tcPr>
          <w:p w14:paraId="7C978787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Место поставки товара, выполнения работы, оказания услуги</w:t>
            </w:r>
          </w:p>
        </w:tc>
        <w:tc>
          <w:tcPr>
            <w:tcW w:w="6605" w:type="dxa"/>
          </w:tcPr>
          <w:p w14:paraId="5C373742" w14:textId="50215621" w:rsidR="003932F7" w:rsidRPr="005E4BE0" w:rsidRDefault="0042791C" w:rsidP="00190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область, Место проведения мероприятия может быть изменено Заказчиком не позднее, чем за 3 (три) дня до проведения мероприятия.</w:t>
            </w:r>
          </w:p>
        </w:tc>
      </w:tr>
      <w:tr w:rsidR="003932F7" w:rsidRPr="008D1CCF" w14:paraId="08ACD36A" w14:textId="77777777" w:rsidTr="003C68EC">
        <w:tc>
          <w:tcPr>
            <w:tcW w:w="442" w:type="dxa"/>
            <w:vAlign w:val="center"/>
          </w:tcPr>
          <w:p w14:paraId="09185D15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5" w:type="dxa"/>
          </w:tcPr>
          <w:p w14:paraId="06B7942C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Сведения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605" w:type="dxa"/>
            <w:vAlign w:val="center"/>
          </w:tcPr>
          <w:p w14:paraId="4BBC0F89" w14:textId="0E1C49C1" w:rsidR="003932F7" w:rsidRPr="004B5137" w:rsidRDefault="00450EAD" w:rsidP="002F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7010" w:rsidRPr="00D170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3 622 698 </w:t>
            </w:r>
            <w:r w:rsidR="004415D7" w:rsidRPr="002F6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2F6AA8" w:rsidRPr="002F6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Три</w:t>
            </w:r>
            <w:r w:rsidR="004415D7" w:rsidRPr="002F6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миллион</w:t>
            </w:r>
            <w:r w:rsidR="002F6AA8" w:rsidRPr="002F6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4415D7" w:rsidRPr="002F6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D170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шестьсот</w:t>
            </w:r>
            <w:r w:rsidR="004415D7" w:rsidRPr="002F6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D170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двадцать</w:t>
            </w:r>
            <w:r w:rsidR="004415D7" w:rsidRPr="002F6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D170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две </w:t>
            </w:r>
            <w:r w:rsidR="002F6AA8" w:rsidRPr="002F6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тысяч</w:t>
            </w:r>
            <w:r w:rsidR="00D170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415D7" w:rsidRPr="002F6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D170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шестьсот</w:t>
            </w:r>
            <w:r w:rsidR="002F6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D170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девяносто восемь</w:t>
            </w:r>
            <w:r w:rsidR="004415D7" w:rsidRPr="002F6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 рублей 00 копеек</w:t>
            </w:r>
          </w:p>
        </w:tc>
      </w:tr>
      <w:tr w:rsidR="003932F7" w:rsidRPr="008D1CCF" w14:paraId="566B3027" w14:textId="77777777" w:rsidTr="003C68EC">
        <w:tc>
          <w:tcPr>
            <w:tcW w:w="442" w:type="dxa"/>
            <w:vAlign w:val="center"/>
          </w:tcPr>
          <w:p w14:paraId="69373869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5" w:type="dxa"/>
          </w:tcPr>
          <w:p w14:paraId="067C091D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Размер обеспечения заявки на участие в конкурентной закупке, срок и порядок предоставления обеспечения, в случае установления Заказчиком требования обеспечения заявки на участие в конкурентной закупке</w:t>
            </w:r>
          </w:p>
        </w:tc>
        <w:tc>
          <w:tcPr>
            <w:tcW w:w="6605" w:type="dxa"/>
            <w:vAlign w:val="center"/>
          </w:tcPr>
          <w:p w14:paraId="5F763F67" w14:textId="77777777" w:rsidR="003932F7" w:rsidRPr="004B5137" w:rsidRDefault="003577DB" w:rsidP="00190D96">
            <w:pPr>
              <w:ind w:firstLine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установлено</w:t>
            </w:r>
          </w:p>
        </w:tc>
      </w:tr>
      <w:tr w:rsidR="003932F7" w:rsidRPr="008D1CCF" w14:paraId="1EB5FD52" w14:textId="77777777" w:rsidTr="003C68EC">
        <w:tc>
          <w:tcPr>
            <w:tcW w:w="442" w:type="dxa"/>
            <w:vAlign w:val="center"/>
          </w:tcPr>
          <w:p w14:paraId="69232AEC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35" w:type="dxa"/>
          </w:tcPr>
          <w:p w14:paraId="05328903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Срок, место и порядок предоставления документации о конкурентной закупке,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конкурентной закупке в форме электронного документа</w:t>
            </w:r>
          </w:p>
        </w:tc>
        <w:tc>
          <w:tcPr>
            <w:tcW w:w="6605" w:type="dxa"/>
            <w:vAlign w:val="center"/>
          </w:tcPr>
          <w:p w14:paraId="7EBEF36E" w14:textId="5E939C0C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Срок предоставления </w:t>
            </w:r>
            <w:r w:rsidR="00510C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70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170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0C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70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7E8DBDC4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</w:t>
            </w:r>
            <w:proofErr w:type="spell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документация о конкурентной закупке в свободном доступе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предоставляется бесплатно</w:t>
            </w:r>
          </w:p>
        </w:tc>
      </w:tr>
      <w:tr w:rsidR="003932F7" w:rsidRPr="008D1CCF" w14:paraId="70DD8672" w14:textId="77777777" w:rsidTr="003C68EC">
        <w:tc>
          <w:tcPr>
            <w:tcW w:w="442" w:type="dxa"/>
            <w:vAlign w:val="center"/>
          </w:tcPr>
          <w:p w14:paraId="46C3E2AB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5" w:type="dxa"/>
          </w:tcPr>
          <w:p w14:paraId="63DB9695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Порядок, дата начала, дата и время окончания срока подачи заявок на участие в закупке 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(этапах конкурентной закупки) и порядок подведения итогов конкурентной закупки (этапов конкурентной закупки)</w:t>
            </w:r>
          </w:p>
        </w:tc>
        <w:tc>
          <w:tcPr>
            <w:tcW w:w="6605" w:type="dxa"/>
          </w:tcPr>
          <w:p w14:paraId="7A2CB182" w14:textId="0E493860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Дата и время начала подачи заявок - </w:t>
            </w:r>
            <w:r w:rsidR="00510C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70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C45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- 23:59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и время окончания срока подачи заявок - </w:t>
            </w:r>
            <w:r w:rsidR="00D170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0C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70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C45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- 23:59</w:t>
            </w:r>
          </w:p>
          <w:p w14:paraId="1FA2D133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Порядок подачи заявок на участие указан в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</w:t>
            </w:r>
            <w:proofErr w:type="gramStart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, Раздел</w:t>
            </w:r>
            <w:proofErr w:type="gram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 2 «Информационная карта» п.8</w:t>
            </w:r>
          </w:p>
          <w:p w14:paraId="44404680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подведения итогов конкурентной закупки указан в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конкурса 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в электронной форме</w:t>
            </w:r>
            <w:proofErr w:type="gramStart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, Раздел</w:t>
            </w:r>
            <w:proofErr w:type="gram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 2 «Информационная карта» п.8</w:t>
            </w:r>
          </w:p>
        </w:tc>
      </w:tr>
      <w:tr w:rsidR="003932F7" w:rsidRPr="008D1CCF" w14:paraId="7D7D16D1" w14:textId="77777777" w:rsidTr="003C68EC">
        <w:tc>
          <w:tcPr>
            <w:tcW w:w="442" w:type="dxa"/>
            <w:vAlign w:val="center"/>
          </w:tcPr>
          <w:p w14:paraId="7D7BBD78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635" w:type="dxa"/>
          </w:tcPr>
          <w:p w14:paraId="0F20A0C1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605" w:type="dxa"/>
            <w:vAlign w:val="center"/>
          </w:tcPr>
          <w:p w14:paraId="71C3BED6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https://www.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3932F7" w:rsidRPr="008D1CCF" w14:paraId="1A3104A0" w14:textId="77777777" w:rsidTr="003C68EC">
        <w:tc>
          <w:tcPr>
            <w:tcW w:w="442" w:type="dxa"/>
            <w:vAlign w:val="center"/>
          </w:tcPr>
          <w:p w14:paraId="42E15287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35" w:type="dxa"/>
          </w:tcPr>
          <w:p w14:paraId="5927CF98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срока рассмотрения и оценки первых частей заявок на участие в конкурсе в электронной форме</w:t>
            </w:r>
          </w:p>
        </w:tc>
        <w:tc>
          <w:tcPr>
            <w:tcW w:w="6605" w:type="dxa"/>
            <w:vAlign w:val="center"/>
          </w:tcPr>
          <w:p w14:paraId="6753F027" w14:textId="49F3472E" w:rsidR="003932F7" w:rsidRPr="008D1CCF" w:rsidRDefault="003932F7" w:rsidP="002F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рассмотрения и оценки первых частей заявок на участие - </w:t>
            </w:r>
            <w:r w:rsidR="00510C8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E56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12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окончания рассмотрения и оценки первых частей заявок на участие - </w:t>
            </w:r>
            <w:r w:rsidR="00510C8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E56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12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932F7" w:rsidRPr="008D1CCF" w14:paraId="14B04CCF" w14:textId="77777777" w:rsidTr="003C68EC">
        <w:tc>
          <w:tcPr>
            <w:tcW w:w="442" w:type="dxa"/>
            <w:vAlign w:val="center"/>
          </w:tcPr>
          <w:p w14:paraId="658B3CA6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35" w:type="dxa"/>
          </w:tcPr>
          <w:p w14:paraId="29A293EF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срока рассмотрения и оценки вторых частей заявок на участие в конкурсе в электронной форме</w:t>
            </w:r>
          </w:p>
        </w:tc>
        <w:tc>
          <w:tcPr>
            <w:tcW w:w="6605" w:type="dxa"/>
            <w:vAlign w:val="center"/>
          </w:tcPr>
          <w:p w14:paraId="5D11F351" w14:textId="31981E10" w:rsidR="003932F7" w:rsidRPr="008D1CCF" w:rsidRDefault="003932F7" w:rsidP="002F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рассмотрения и оценки вторых частей заявок на участие - </w:t>
            </w:r>
            <w:r w:rsidR="00510C8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E56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12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окончания рассмотрения и оценки вторых частей заявок на участие - </w:t>
            </w:r>
            <w:r w:rsidR="00510C8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E56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12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4A7F67A2" w14:textId="77777777" w:rsidR="003932F7" w:rsidRPr="009D79BE" w:rsidRDefault="003932F7" w:rsidP="003932F7">
      <w:pPr>
        <w:rPr>
          <w:rFonts w:ascii="Times New Roman" w:hAnsi="Times New Roman" w:cs="Times New Roman"/>
          <w:sz w:val="16"/>
          <w:szCs w:val="16"/>
        </w:rPr>
      </w:pPr>
    </w:p>
    <w:p w14:paraId="14B781CE" w14:textId="77777777" w:rsidR="00683504" w:rsidRDefault="00683504"/>
    <w:sectPr w:rsidR="00683504" w:rsidSect="003C68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4F8"/>
    <w:rsid w:val="00190D96"/>
    <w:rsid w:val="001F7045"/>
    <w:rsid w:val="002F6AA8"/>
    <w:rsid w:val="003577DB"/>
    <w:rsid w:val="003811FA"/>
    <w:rsid w:val="003932F7"/>
    <w:rsid w:val="003B782B"/>
    <w:rsid w:val="003C68EC"/>
    <w:rsid w:val="0042791C"/>
    <w:rsid w:val="004415D7"/>
    <w:rsid w:val="00450EAD"/>
    <w:rsid w:val="00510C8A"/>
    <w:rsid w:val="005E4BE0"/>
    <w:rsid w:val="00633D43"/>
    <w:rsid w:val="00683504"/>
    <w:rsid w:val="007D44F8"/>
    <w:rsid w:val="009C451B"/>
    <w:rsid w:val="009D0FF2"/>
    <w:rsid w:val="009E2B39"/>
    <w:rsid w:val="00BC30A1"/>
    <w:rsid w:val="00BE4328"/>
    <w:rsid w:val="00BE5648"/>
    <w:rsid w:val="00CD51BE"/>
    <w:rsid w:val="00D01221"/>
    <w:rsid w:val="00D17010"/>
    <w:rsid w:val="00D61F0B"/>
    <w:rsid w:val="00DE1E9F"/>
    <w:rsid w:val="00DE4BEB"/>
    <w:rsid w:val="00F1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34E47"/>
  <w15:docId w15:val="{91FDFBDC-D78E-407C-AF75-65E78FFF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3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Дирекция Спортмероприятий</cp:lastModifiedBy>
  <cp:revision>21</cp:revision>
  <dcterms:created xsi:type="dcterms:W3CDTF">2019-11-28T07:37:00Z</dcterms:created>
  <dcterms:modified xsi:type="dcterms:W3CDTF">2020-12-02T08:22:00Z</dcterms:modified>
</cp:coreProperties>
</file>