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20" w:rsidRPr="0030605F" w:rsidRDefault="0030605F" w:rsidP="00781835">
      <w:pPr>
        <w:spacing w:line="240" w:lineRule="auto"/>
        <w:jc w:val="center"/>
        <w:rPr>
          <w:rFonts w:ascii="Times New Roman" w:hAnsi="Times New Roman" w:cs="Times New Roman"/>
        </w:rPr>
      </w:pPr>
      <w:r w:rsidRPr="0030605F">
        <w:rPr>
          <w:rFonts w:ascii="Times New Roman" w:hAnsi="Times New Roman" w:cs="Times New Roman"/>
        </w:rPr>
        <w:t xml:space="preserve">ИЗВЕЩЕНИЕ </w:t>
      </w:r>
    </w:p>
    <w:p w:rsidR="0030605F" w:rsidRDefault="0030605F" w:rsidP="00781835">
      <w:pPr>
        <w:spacing w:line="240" w:lineRule="auto"/>
        <w:jc w:val="center"/>
        <w:rPr>
          <w:rFonts w:ascii="Times New Roman" w:hAnsi="Times New Roman" w:cs="Times New Roman"/>
        </w:rPr>
      </w:pPr>
      <w:r w:rsidRPr="0030605F">
        <w:rPr>
          <w:rFonts w:ascii="Times New Roman" w:hAnsi="Times New Roman" w:cs="Times New Roman"/>
        </w:rPr>
        <w:t>О проведении запроса котировок в электронной форме</w:t>
      </w:r>
    </w:p>
    <w:p w:rsidR="00A014D5" w:rsidRDefault="0030605F" w:rsidP="00A014D5">
      <w:pPr>
        <w:spacing w:line="240" w:lineRule="auto"/>
        <w:jc w:val="center"/>
        <w:rPr>
          <w:rFonts w:ascii="Times New Roman" w:hAnsi="Times New Roman" w:cs="Times New Roman"/>
        </w:rPr>
      </w:pPr>
      <w:r w:rsidRPr="0030605F">
        <w:rPr>
          <w:rFonts w:ascii="Times New Roman" w:hAnsi="Times New Roman" w:cs="Times New Roman"/>
        </w:rPr>
        <w:t xml:space="preserve">на </w:t>
      </w:r>
      <w:r w:rsidR="00A014D5">
        <w:rPr>
          <w:rFonts w:ascii="Times New Roman" w:hAnsi="Times New Roman" w:cs="Times New Roman"/>
        </w:rPr>
        <w:t>о</w:t>
      </w:r>
      <w:r w:rsidR="00A014D5" w:rsidRPr="00A014D5">
        <w:rPr>
          <w:rFonts w:ascii="Times New Roman" w:hAnsi="Times New Roman" w:cs="Times New Roman"/>
        </w:rPr>
        <w:t>казание услуг по бухгалтерскому обслуживанию и кадровому делопроизводству</w:t>
      </w:r>
    </w:p>
    <w:p w:rsidR="0030605F" w:rsidRDefault="0030605F" w:rsidP="00A014D5">
      <w:pPr>
        <w:spacing w:line="240" w:lineRule="auto"/>
        <w:jc w:val="right"/>
        <w:rPr>
          <w:rFonts w:ascii="Times New Roman" w:hAnsi="Times New Roman" w:cs="Times New Roman"/>
        </w:rPr>
      </w:pPr>
      <w:r>
        <w:rPr>
          <w:rFonts w:ascii="Times New Roman" w:hAnsi="Times New Roman" w:cs="Times New Roman"/>
        </w:rPr>
        <w:t>г.о. Шатура</w:t>
      </w:r>
    </w:p>
    <w:p w:rsidR="0030605F" w:rsidRPr="0030605F" w:rsidRDefault="0030605F" w:rsidP="0030605F">
      <w:pPr>
        <w:jc w:val="both"/>
        <w:rPr>
          <w:rFonts w:ascii="Times New Roman" w:hAnsi="Times New Roman" w:cs="Times New Roman"/>
        </w:rPr>
      </w:pPr>
      <w:r w:rsidRPr="0030605F">
        <w:rPr>
          <w:rFonts w:ascii="Times New Roman" w:hAnsi="Times New Roman" w:cs="Times New Roman"/>
        </w:rPr>
        <w:t xml:space="preserve">       Настоящее извещение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 </w:t>
      </w:r>
      <w:r w:rsidR="00DA63E2">
        <w:rPr>
          <w:rFonts w:ascii="Times New Roman" w:hAnsi="Times New Roman" w:cs="Times New Roman"/>
        </w:rPr>
        <w:t xml:space="preserve">АО «УК АПТ </w:t>
      </w:r>
      <w:r w:rsidR="00DA63E2" w:rsidRPr="00781835">
        <w:rPr>
          <w:rFonts w:ascii="Times New Roman" w:hAnsi="Times New Roman" w:cs="Times New Roman"/>
        </w:rPr>
        <w:t>«Осаново-Дубовое</w:t>
      </w:r>
      <w:r w:rsidRPr="0030605F">
        <w:rPr>
          <w:rFonts w:ascii="Times New Roman" w:hAnsi="Times New Roman" w:cs="Times New Roman"/>
        </w:rPr>
        <w:t>».</w:t>
      </w:r>
    </w:p>
    <w:tbl>
      <w:tblPr>
        <w:tblStyle w:val="a3"/>
        <w:tblW w:w="10290" w:type="dxa"/>
        <w:tblInd w:w="-572" w:type="dxa"/>
        <w:tblLook w:val="04A0" w:firstRow="1" w:lastRow="0" w:firstColumn="1" w:lastColumn="0" w:noHBand="0" w:noVBand="1"/>
      </w:tblPr>
      <w:tblGrid>
        <w:gridCol w:w="531"/>
        <w:gridCol w:w="2588"/>
        <w:gridCol w:w="7171"/>
      </w:tblGrid>
      <w:tr w:rsidR="0030605F" w:rsidTr="00CC62B0">
        <w:tc>
          <w:tcPr>
            <w:tcW w:w="53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 п/п</w:t>
            </w:r>
          </w:p>
        </w:tc>
        <w:tc>
          <w:tcPr>
            <w:tcW w:w="2588"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Наименование</w:t>
            </w:r>
          </w:p>
        </w:tc>
        <w:tc>
          <w:tcPr>
            <w:tcW w:w="717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Сведения</w:t>
            </w:r>
          </w:p>
        </w:tc>
      </w:tr>
      <w:tr w:rsidR="0030605F" w:rsidTr="00CC62B0">
        <w:tc>
          <w:tcPr>
            <w:tcW w:w="531" w:type="dxa"/>
          </w:tcPr>
          <w:p w:rsidR="0030605F" w:rsidRDefault="0030605F" w:rsidP="0030605F">
            <w:pPr>
              <w:jc w:val="both"/>
              <w:rPr>
                <w:rFonts w:ascii="Times New Roman" w:hAnsi="Times New Roman" w:cs="Times New Roman"/>
              </w:rPr>
            </w:pPr>
            <w:r>
              <w:rPr>
                <w:rFonts w:ascii="Times New Roman" w:hAnsi="Times New Roman" w:cs="Times New Roman"/>
              </w:rPr>
              <w:t>1</w:t>
            </w:r>
          </w:p>
        </w:tc>
        <w:tc>
          <w:tcPr>
            <w:tcW w:w="2588" w:type="dxa"/>
          </w:tcPr>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Наименование, место нахождения, почтовый адрес, адрес электронной почты, номер контактного телефона</w:t>
            </w: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5E1AA1" w:rsidRPr="00ED575E" w:rsidRDefault="005E1AA1" w:rsidP="005E1AA1">
            <w:pPr>
              <w:keepNext/>
              <w:keepLines/>
              <w:jc w:val="both"/>
              <w:rPr>
                <w:rFonts w:ascii="Times New Roman" w:hAnsi="Times New Roman" w:cs="Times New Roman"/>
              </w:rPr>
            </w:pPr>
          </w:p>
          <w:p w:rsidR="0030605F" w:rsidRPr="005E1AA1" w:rsidRDefault="005E1AA1" w:rsidP="005E1AA1">
            <w:pPr>
              <w:keepNext/>
              <w:keepLines/>
              <w:jc w:val="both"/>
              <w:rPr>
                <w:rFonts w:ascii="Times New Roman" w:hAnsi="Times New Roman" w:cs="Times New Roman"/>
              </w:rPr>
            </w:pPr>
            <w:r>
              <w:rPr>
                <w:rFonts w:ascii="Times New Roman" w:hAnsi="Times New Roman" w:cs="Times New Roman"/>
              </w:rPr>
              <w:t>Ответственное должностное лицо:</w:t>
            </w:r>
          </w:p>
        </w:tc>
        <w:tc>
          <w:tcPr>
            <w:tcW w:w="7171" w:type="dxa"/>
          </w:tcPr>
          <w:p w:rsidR="0030605F" w:rsidRDefault="00781835" w:rsidP="0030605F">
            <w:pPr>
              <w:jc w:val="both"/>
              <w:rPr>
                <w:rFonts w:ascii="Times New Roman" w:hAnsi="Times New Roman" w:cs="Times New Roman"/>
              </w:rPr>
            </w:pPr>
            <w:r w:rsidRPr="00781835">
              <w:rPr>
                <w:rFonts w:ascii="Times New Roman" w:hAnsi="Times New Roman" w:cs="Times New Roman"/>
              </w:rPr>
              <w:t>Акционерное общество «Управляющая компания агропромышленным технопарком «Осаново-Дубовое»</w:t>
            </w:r>
          </w:p>
          <w:tbl>
            <w:tblPr>
              <w:tblW w:w="6955" w:type="dxa"/>
              <w:tblLook w:val="01E0" w:firstRow="1" w:lastRow="1" w:firstColumn="1" w:lastColumn="1" w:noHBand="0" w:noVBand="0"/>
            </w:tblPr>
            <w:tblGrid>
              <w:gridCol w:w="3175"/>
              <w:gridCol w:w="3780"/>
            </w:tblGrid>
            <w:tr w:rsidR="005E1AA1" w:rsidRPr="00ED575E" w:rsidTr="007C4879">
              <w:trPr>
                <w:trHeight w:val="1219"/>
              </w:trPr>
              <w:tc>
                <w:tcPr>
                  <w:tcW w:w="3175" w:type="dxa"/>
                  <w:vAlign w:val="center"/>
                </w:tcPr>
                <w:p w:rsidR="005E1AA1" w:rsidRDefault="005E1AA1" w:rsidP="005E1AA1">
                  <w:pPr>
                    <w:keepNext/>
                    <w:keepLines/>
                    <w:ind w:right="-108"/>
                    <w:jc w:val="both"/>
                    <w:rPr>
                      <w:rFonts w:ascii="Times New Roman" w:hAnsi="Times New Roman" w:cs="Times New Roman"/>
                      <w:b/>
                      <w:bCs/>
                    </w:rPr>
                  </w:pPr>
                  <w:r w:rsidRPr="00ED575E">
                    <w:rPr>
                      <w:rFonts w:ascii="Times New Roman" w:hAnsi="Times New Roman" w:cs="Times New Roman"/>
                      <w:b/>
                      <w:bCs/>
                    </w:rPr>
                    <w:t>Место нахождения:</w:t>
                  </w:r>
                </w:p>
                <w:p w:rsidR="005E1AA1"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Почтовый адрес:</w:t>
                  </w:r>
                </w:p>
              </w:tc>
              <w:tc>
                <w:tcPr>
                  <w:tcW w:w="3780" w:type="dxa"/>
                </w:tcPr>
                <w:p w:rsidR="005E1AA1" w:rsidRPr="00ED575E" w:rsidRDefault="005E1AA1" w:rsidP="005E1AA1">
                  <w:pPr>
                    <w:keepNext/>
                    <w:keepLines/>
                    <w:ind w:left="132"/>
                    <w:jc w:val="both"/>
                    <w:rPr>
                      <w:rFonts w:ascii="Times New Roman" w:hAnsi="Times New Roman" w:cs="Times New Roman"/>
                    </w:rPr>
                  </w:pPr>
                </w:p>
                <w:p w:rsidR="005E1AA1" w:rsidRDefault="00781835" w:rsidP="005E1AA1">
                  <w:pPr>
                    <w:keepNext/>
                    <w:keepLines/>
                    <w:jc w:val="both"/>
                    <w:rPr>
                      <w:rFonts w:ascii="Times New Roman" w:hAnsi="Times New Roman" w:cs="Times New Roman"/>
                    </w:rPr>
                  </w:pPr>
                  <w:r w:rsidRPr="00781835">
                    <w:rPr>
                      <w:rFonts w:ascii="Times New Roman" w:hAnsi="Times New Roman" w:cs="Times New Roman"/>
                    </w:rPr>
                    <w:t>140700, Московская область, город Шатура, улица Савушкина, дом 3, помещение 104</w:t>
                  </w:r>
                  <w:r w:rsidR="005E1AA1" w:rsidRPr="00ED575E">
                    <w:rPr>
                      <w:rFonts w:ascii="Times New Roman" w:hAnsi="Times New Roman" w:cs="Times New Roman"/>
                    </w:rPr>
                    <w:t xml:space="preserve">  </w:t>
                  </w:r>
                </w:p>
                <w:p w:rsidR="005E1AA1" w:rsidRDefault="005E1AA1" w:rsidP="005E1AA1">
                  <w:pPr>
                    <w:keepNext/>
                    <w:keepLines/>
                    <w:jc w:val="both"/>
                    <w:rPr>
                      <w:rFonts w:ascii="Times New Roman" w:hAnsi="Times New Roman" w:cs="Times New Roman"/>
                    </w:rPr>
                  </w:pPr>
                  <w:r>
                    <w:rPr>
                      <w:rFonts w:ascii="Times New Roman" w:hAnsi="Times New Roman" w:cs="Times New Roman"/>
                    </w:rPr>
                    <w:t xml:space="preserve"> </w:t>
                  </w:r>
                  <w:r w:rsidR="00781835" w:rsidRPr="00781835">
                    <w:rPr>
                      <w:rFonts w:ascii="Times New Roman" w:hAnsi="Times New Roman" w:cs="Times New Roman"/>
                    </w:rPr>
                    <w:t>140700, Московская область, город Шатура, улица Савушкина, дом 3, помещение 104</w:t>
                  </w:r>
                </w:p>
                <w:p w:rsidR="005E1AA1" w:rsidRPr="00ED575E" w:rsidRDefault="005E1AA1" w:rsidP="005E1AA1">
                  <w:pPr>
                    <w:keepNext/>
                    <w:keepLines/>
                    <w:jc w:val="both"/>
                    <w:rPr>
                      <w:rFonts w:ascii="Times New Roman" w:hAnsi="Times New Roman" w:cs="Times New Roman"/>
                    </w:rPr>
                  </w:pPr>
                </w:p>
              </w:tc>
            </w:tr>
            <w:tr w:rsidR="005E1AA1" w:rsidRPr="00ED575E" w:rsidTr="007C4879">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p>
              </w:tc>
              <w:tc>
                <w:tcPr>
                  <w:tcW w:w="3780" w:type="dxa"/>
                </w:tcPr>
                <w:p w:rsidR="005E1AA1" w:rsidRPr="00ED575E" w:rsidRDefault="005E1AA1" w:rsidP="005E1AA1">
                  <w:pPr>
                    <w:keepNext/>
                    <w:keepLines/>
                    <w:ind w:left="132"/>
                    <w:jc w:val="both"/>
                    <w:rPr>
                      <w:rFonts w:ascii="Times New Roman" w:hAnsi="Times New Roman" w:cs="Times New Roman"/>
                    </w:rPr>
                  </w:pPr>
                </w:p>
              </w:tc>
            </w:tr>
            <w:tr w:rsidR="005E1AA1" w:rsidRPr="00ED575E" w:rsidTr="007C4879">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Адрес электронной почты:</w:t>
                  </w:r>
                </w:p>
              </w:tc>
              <w:tc>
                <w:tcPr>
                  <w:tcW w:w="3780" w:type="dxa"/>
                </w:tcPr>
                <w:p w:rsidR="005E1AA1" w:rsidRPr="00781835" w:rsidRDefault="00781835" w:rsidP="005E1AA1">
                  <w:pPr>
                    <w:keepNext/>
                    <w:keepLines/>
                    <w:ind w:left="132"/>
                    <w:jc w:val="both"/>
                    <w:rPr>
                      <w:rFonts w:ascii="Times New Roman" w:hAnsi="Times New Roman" w:cs="Times New Roman"/>
                      <w:lang w:val="en-US"/>
                    </w:rPr>
                  </w:pPr>
                  <w:r w:rsidRPr="00781835">
                    <w:rPr>
                      <w:rFonts w:ascii="Times New Roman" w:hAnsi="Times New Roman" w:cs="Times New Roman"/>
                      <w:bCs/>
                    </w:rPr>
                    <w:t>m.poloskova@ipos2020.ru</w:t>
                  </w:r>
                </w:p>
              </w:tc>
            </w:tr>
            <w:tr w:rsidR="005E1AA1" w:rsidRPr="00ED575E" w:rsidTr="007C4879">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Контактный телефон:</w:t>
                  </w:r>
                </w:p>
              </w:tc>
              <w:tc>
                <w:tcPr>
                  <w:tcW w:w="3780" w:type="dxa"/>
                </w:tcPr>
                <w:p w:rsidR="005E1AA1" w:rsidRPr="00D1016E" w:rsidRDefault="005E1AA1" w:rsidP="005E1AA1">
                  <w:pPr>
                    <w:rPr>
                      <w:rFonts w:ascii="Times New Roman" w:eastAsia="Times New Roman" w:hAnsi="Times New Roman" w:cs="Times New Roman"/>
                      <w:lang w:val="en-US"/>
                    </w:rPr>
                  </w:pPr>
                  <w:r w:rsidRPr="00CB4652">
                    <w:rPr>
                      <w:rFonts w:ascii="Times New Roman" w:eastAsia="Times New Roman" w:hAnsi="Times New Roman" w:cs="Times New Roman"/>
                    </w:rPr>
                    <w:t xml:space="preserve">8 (496)45 – </w:t>
                  </w:r>
                  <w:r>
                    <w:rPr>
                      <w:rFonts w:ascii="Times New Roman" w:eastAsia="Times New Roman" w:hAnsi="Times New Roman" w:cs="Times New Roman"/>
                      <w:lang w:val="en-US"/>
                    </w:rPr>
                    <w:t>31911</w:t>
                  </w:r>
                </w:p>
                <w:p w:rsidR="005E1AA1" w:rsidRPr="00ED575E" w:rsidRDefault="005E1AA1" w:rsidP="005E1AA1">
                  <w:pPr>
                    <w:rPr>
                      <w:rFonts w:ascii="Times New Roman" w:hAnsi="Times New Roman" w:cs="Times New Roman"/>
                    </w:rPr>
                  </w:pPr>
                </w:p>
              </w:tc>
            </w:tr>
            <w:tr w:rsidR="005E1AA1" w:rsidRPr="00ED575E" w:rsidTr="007C4879">
              <w:tc>
                <w:tcPr>
                  <w:tcW w:w="6955" w:type="dxa"/>
                  <w:gridSpan w:val="2"/>
                  <w:vAlign w:val="center"/>
                </w:tcPr>
                <w:p w:rsidR="005E1AA1" w:rsidRDefault="005E1AA1" w:rsidP="005E1AA1">
                  <w:pPr>
                    <w:keepNext/>
                    <w:keepLines/>
                    <w:ind w:right="-108"/>
                    <w:jc w:val="both"/>
                    <w:rPr>
                      <w:rFonts w:ascii="Times New Roman" w:hAnsi="Times New Roman" w:cs="Times New Roman"/>
                    </w:rPr>
                  </w:pPr>
                </w:p>
                <w:p w:rsidR="005E1AA1" w:rsidRPr="000D43DD" w:rsidRDefault="00781835" w:rsidP="005E1AA1">
                  <w:pPr>
                    <w:keepNext/>
                    <w:keepLines/>
                    <w:ind w:right="-108"/>
                    <w:jc w:val="both"/>
                    <w:rPr>
                      <w:rFonts w:ascii="Times New Roman" w:hAnsi="Times New Roman" w:cs="Times New Roman"/>
                    </w:rPr>
                  </w:pPr>
                  <w:r>
                    <w:rPr>
                      <w:rFonts w:ascii="Times New Roman" w:hAnsi="Times New Roman" w:cs="Times New Roman"/>
                    </w:rPr>
                    <w:t>Специалист по закупкам</w:t>
                  </w:r>
                </w:p>
                <w:p w:rsidR="005E1AA1" w:rsidRPr="00ED575E" w:rsidRDefault="005E1AA1" w:rsidP="005E1AA1">
                  <w:pPr>
                    <w:keepNext/>
                    <w:keepLines/>
                    <w:ind w:right="-108"/>
                    <w:jc w:val="both"/>
                    <w:rPr>
                      <w:rFonts w:ascii="Times New Roman" w:hAnsi="Times New Roman" w:cs="Times New Roman"/>
                    </w:rPr>
                  </w:pPr>
                  <w:r>
                    <w:rPr>
                      <w:rFonts w:ascii="Times New Roman" w:hAnsi="Times New Roman" w:cs="Times New Roman"/>
                    </w:rPr>
                    <w:t>Полоскова Мария Александровна</w:t>
                  </w:r>
                </w:p>
              </w:tc>
            </w:tr>
            <w:tr w:rsidR="005E1AA1" w:rsidRPr="00ED575E" w:rsidTr="007C4879">
              <w:tc>
                <w:tcPr>
                  <w:tcW w:w="6955" w:type="dxa"/>
                  <w:gridSpan w:val="2"/>
                  <w:vAlign w:val="center"/>
                </w:tcPr>
                <w:p w:rsidR="005E1AA1" w:rsidRPr="00533C70" w:rsidRDefault="005E1AA1" w:rsidP="005E1AA1">
                  <w:pPr>
                    <w:pStyle w:val="111"/>
                    <w:shd w:val="clear" w:color="auto" w:fill="auto"/>
                    <w:spacing w:after="718" w:line="230" w:lineRule="exact"/>
                    <w:rPr>
                      <w:lang w:eastAsia="ru-RU"/>
                    </w:rPr>
                  </w:pPr>
                </w:p>
              </w:tc>
            </w:tr>
          </w:tbl>
          <w:p w:rsidR="005E1AA1" w:rsidRDefault="005E1AA1"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2</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Предмет договора</w:t>
            </w:r>
          </w:p>
        </w:tc>
        <w:tc>
          <w:tcPr>
            <w:tcW w:w="7171" w:type="dxa"/>
          </w:tcPr>
          <w:p w:rsidR="00CC62B0" w:rsidRPr="00CC62B0" w:rsidRDefault="00CC62B0" w:rsidP="00CC62B0">
            <w:pPr>
              <w:jc w:val="both"/>
              <w:rPr>
                <w:rFonts w:ascii="Times New Roman" w:hAnsi="Times New Roman" w:cs="Times New Roman"/>
              </w:rPr>
            </w:pPr>
          </w:p>
          <w:p w:rsidR="0030605F" w:rsidRDefault="00A014D5" w:rsidP="0059755F">
            <w:pPr>
              <w:jc w:val="both"/>
              <w:rPr>
                <w:rFonts w:ascii="Times New Roman" w:hAnsi="Times New Roman" w:cs="Times New Roman"/>
              </w:rPr>
            </w:pPr>
            <w:r w:rsidRPr="00A014D5">
              <w:rPr>
                <w:rFonts w:ascii="Times New Roman" w:hAnsi="Times New Roman" w:cs="Times New Roman"/>
              </w:rPr>
              <w:t>Оказание услуг по бухгалтерскому обслуживанию и кадровому делопроизводству</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3</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М</w:t>
            </w:r>
            <w:r w:rsidRPr="00CC62B0">
              <w:rPr>
                <w:rFonts w:ascii="Times New Roman" w:hAnsi="Times New Roman" w:cs="Times New Roman"/>
              </w:rPr>
              <w:t>есто поставки товара, выполнения работы, оказания услуги</w:t>
            </w:r>
          </w:p>
        </w:tc>
        <w:tc>
          <w:tcPr>
            <w:tcW w:w="7171" w:type="dxa"/>
          </w:tcPr>
          <w:p w:rsidR="0030605F" w:rsidRDefault="00CC62B0" w:rsidP="0030605F">
            <w:pPr>
              <w:jc w:val="both"/>
              <w:rPr>
                <w:rFonts w:ascii="Times New Roman" w:hAnsi="Times New Roman" w:cs="Times New Roman"/>
              </w:rPr>
            </w:pPr>
            <w:r>
              <w:rPr>
                <w:rFonts w:ascii="Times New Roman" w:hAnsi="Times New Roman" w:cs="Times New Roman"/>
              </w:rPr>
              <w:t>Московская область, г.о. Шатура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4</w:t>
            </w:r>
          </w:p>
        </w:tc>
        <w:tc>
          <w:tcPr>
            <w:tcW w:w="2588" w:type="dxa"/>
          </w:tcPr>
          <w:p w:rsidR="0030605F" w:rsidRDefault="00CC62B0" w:rsidP="0030605F">
            <w:pPr>
              <w:jc w:val="both"/>
              <w:rPr>
                <w:rFonts w:ascii="Times New Roman" w:hAnsi="Times New Roman" w:cs="Times New Roman"/>
              </w:rPr>
            </w:pPr>
            <w:r w:rsidRPr="00CC62B0">
              <w:rPr>
                <w:rFonts w:ascii="Times New Roman" w:hAnsi="Times New Roman" w:cs="Times New Roman"/>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CC62B0">
              <w:rPr>
                <w:rFonts w:ascii="Times New Roman" w:hAnsi="Times New Roman" w:cs="Times New Roman"/>
              </w:rPr>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171" w:type="dxa"/>
          </w:tcPr>
          <w:p w:rsidR="0030605F" w:rsidRDefault="00CC62B0" w:rsidP="00CC62B0">
            <w:pPr>
              <w:jc w:val="both"/>
              <w:rPr>
                <w:rFonts w:ascii="Times New Roman" w:hAnsi="Times New Roman" w:cs="Times New Roman"/>
              </w:rPr>
            </w:pPr>
            <w:r>
              <w:rPr>
                <w:rFonts w:ascii="Times New Roman" w:hAnsi="Times New Roman" w:cs="Times New Roman"/>
              </w:rPr>
              <w:lastRenderedPageBreak/>
              <w:t>Начальная (</w:t>
            </w:r>
            <w:r w:rsidR="00726B92">
              <w:rPr>
                <w:rFonts w:ascii="Times New Roman" w:hAnsi="Times New Roman" w:cs="Times New Roman"/>
              </w:rPr>
              <w:t xml:space="preserve">максимальная) цена договора: </w:t>
            </w:r>
            <w:r w:rsidR="00A014D5">
              <w:rPr>
                <w:rFonts w:ascii="Times New Roman" w:hAnsi="Times New Roman" w:cs="Times New Roman"/>
              </w:rPr>
              <w:t>855 000</w:t>
            </w:r>
            <w:r>
              <w:rPr>
                <w:rFonts w:ascii="Times New Roman" w:hAnsi="Times New Roman" w:cs="Times New Roman"/>
              </w:rPr>
              <w:t xml:space="preserve"> (</w:t>
            </w:r>
            <w:r w:rsidR="00A014D5">
              <w:rPr>
                <w:rFonts w:ascii="Times New Roman" w:hAnsi="Times New Roman" w:cs="Times New Roman"/>
              </w:rPr>
              <w:t>восемьсот пятьдесят пять тысяч</w:t>
            </w:r>
            <w:r w:rsidR="0059755F">
              <w:rPr>
                <w:rFonts w:ascii="Times New Roman" w:hAnsi="Times New Roman" w:cs="Times New Roman"/>
              </w:rPr>
              <w:t>)</w:t>
            </w:r>
            <w:r>
              <w:rPr>
                <w:rFonts w:ascii="Times New Roman" w:hAnsi="Times New Roman" w:cs="Times New Roman"/>
              </w:rPr>
              <w:t xml:space="preserve"> рубл</w:t>
            </w:r>
            <w:r w:rsidR="00DA63E2">
              <w:rPr>
                <w:rFonts w:ascii="Times New Roman" w:hAnsi="Times New Roman" w:cs="Times New Roman"/>
              </w:rPr>
              <w:t xml:space="preserve">ей </w:t>
            </w:r>
            <w:r w:rsidR="0059755F">
              <w:rPr>
                <w:rFonts w:ascii="Times New Roman" w:hAnsi="Times New Roman" w:cs="Times New Roman"/>
              </w:rPr>
              <w:t>0</w:t>
            </w:r>
            <w:r w:rsidR="00A014D5">
              <w:rPr>
                <w:rFonts w:ascii="Times New Roman" w:hAnsi="Times New Roman" w:cs="Times New Roman"/>
              </w:rPr>
              <w:t>0</w:t>
            </w:r>
            <w:r w:rsidR="00C14D3A">
              <w:rPr>
                <w:rFonts w:ascii="Times New Roman" w:hAnsi="Times New Roman" w:cs="Times New Roman"/>
              </w:rPr>
              <w:t xml:space="preserve"> </w:t>
            </w:r>
            <w:r w:rsidR="00A014D5">
              <w:rPr>
                <w:rFonts w:ascii="Times New Roman" w:hAnsi="Times New Roman" w:cs="Times New Roman"/>
              </w:rPr>
              <w:t>копеек</w:t>
            </w: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8937D8" w:rsidRDefault="008937D8" w:rsidP="008937D8">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5</w:t>
            </w:r>
          </w:p>
        </w:tc>
        <w:tc>
          <w:tcPr>
            <w:tcW w:w="2588" w:type="dxa"/>
          </w:tcPr>
          <w:p w:rsidR="0030605F" w:rsidRDefault="000637A5" w:rsidP="000637A5">
            <w:pPr>
              <w:jc w:val="both"/>
              <w:rPr>
                <w:rFonts w:ascii="Times New Roman" w:hAnsi="Times New Roman" w:cs="Times New Roman"/>
              </w:rPr>
            </w:pPr>
            <w:r w:rsidRPr="000637A5">
              <w:rPr>
                <w:rFonts w:ascii="Times New Roman" w:hAnsi="Times New Roman" w:cs="Times New Roman"/>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w:t>
            </w:r>
            <w:r>
              <w:rPr>
                <w:rFonts w:ascii="Times New Roman" w:hAnsi="Times New Roman" w:cs="Times New Roman"/>
              </w:rPr>
              <w:t xml:space="preserve"> участие в закупке</w:t>
            </w:r>
          </w:p>
        </w:tc>
        <w:tc>
          <w:tcPr>
            <w:tcW w:w="7171" w:type="dxa"/>
          </w:tcPr>
          <w:p w:rsidR="0030605F" w:rsidRDefault="000637A5"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6</w:t>
            </w:r>
          </w:p>
        </w:tc>
        <w:tc>
          <w:tcPr>
            <w:tcW w:w="2588" w:type="dxa"/>
          </w:tcPr>
          <w:p w:rsidR="0030605F" w:rsidRPr="000637A5" w:rsidRDefault="000637A5" w:rsidP="0030605F">
            <w:pPr>
              <w:jc w:val="both"/>
              <w:rPr>
                <w:rFonts w:ascii="Times New Roman" w:hAnsi="Times New Roman" w:cs="Times New Roman"/>
                <w:sz w:val="24"/>
                <w:szCs w:val="24"/>
              </w:rPr>
            </w:pPr>
            <w:r w:rsidRPr="000637A5">
              <w:rPr>
                <w:rFonts w:ascii="Times New Roman" w:hAnsi="Times New Roman" w:cs="Times New Roman"/>
                <w:sz w:val="24"/>
                <w:szCs w:val="24"/>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tc>
        <w:tc>
          <w:tcPr>
            <w:tcW w:w="7171" w:type="dxa"/>
          </w:tcPr>
          <w:p w:rsidR="006C2F6C" w:rsidRDefault="006C2F6C" w:rsidP="0030605F">
            <w:pPr>
              <w:jc w:val="both"/>
              <w:rPr>
                <w:rFonts w:ascii="Times New Roman" w:hAnsi="Times New Roman" w:cs="Times New Roman"/>
              </w:rPr>
            </w:pPr>
            <w:r>
              <w:rPr>
                <w:rFonts w:ascii="Times New Roman" w:hAnsi="Times New Roman" w:cs="Times New Roman"/>
              </w:rPr>
              <w:t>Срок предоставления документации:</w:t>
            </w:r>
            <w:r w:rsidR="00A014D5">
              <w:rPr>
                <w:rFonts w:ascii="Times New Roman" w:hAnsi="Times New Roman" w:cs="Times New Roman"/>
              </w:rPr>
              <w:t>30</w:t>
            </w:r>
            <w:r w:rsidR="0059755F">
              <w:rPr>
                <w:rFonts w:ascii="Times New Roman" w:hAnsi="Times New Roman" w:cs="Times New Roman"/>
              </w:rPr>
              <w:t>.0</w:t>
            </w:r>
            <w:r w:rsidR="00A014D5">
              <w:rPr>
                <w:rFonts w:ascii="Times New Roman" w:hAnsi="Times New Roman" w:cs="Times New Roman"/>
              </w:rPr>
              <w:t>3</w:t>
            </w:r>
            <w:r w:rsidR="0059755F">
              <w:rPr>
                <w:rFonts w:ascii="Times New Roman" w:hAnsi="Times New Roman" w:cs="Times New Roman"/>
              </w:rPr>
              <w:t>.2021</w:t>
            </w:r>
            <w:r>
              <w:rPr>
                <w:rFonts w:ascii="Times New Roman" w:hAnsi="Times New Roman" w:cs="Times New Roman"/>
              </w:rPr>
              <w:t xml:space="preserve"> г по </w:t>
            </w:r>
            <w:r w:rsidR="00A014D5">
              <w:rPr>
                <w:rFonts w:ascii="Times New Roman" w:hAnsi="Times New Roman" w:cs="Times New Roman"/>
              </w:rPr>
              <w:t>06</w:t>
            </w:r>
            <w:r w:rsidR="0059755F">
              <w:rPr>
                <w:rFonts w:ascii="Times New Roman" w:hAnsi="Times New Roman" w:cs="Times New Roman"/>
              </w:rPr>
              <w:t>.0</w:t>
            </w:r>
            <w:r w:rsidR="00A014D5">
              <w:rPr>
                <w:rFonts w:ascii="Times New Roman" w:hAnsi="Times New Roman" w:cs="Times New Roman"/>
              </w:rPr>
              <w:t>3</w:t>
            </w:r>
            <w:r w:rsidR="0059755F">
              <w:rPr>
                <w:rFonts w:ascii="Times New Roman" w:hAnsi="Times New Roman" w:cs="Times New Roman"/>
              </w:rPr>
              <w:t>.2021</w:t>
            </w:r>
            <w:r>
              <w:rPr>
                <w:rFonts w:ascii="Times New Roman" w:hAnsi="Times New Roman" w:cs="Times New Roman"/>
              </w:rPr>
              <w:t xml:space="preserve"> г.</w:t>
            </w:r>
          </w:p>
          <w:p w:rsidR="006C2F6C" w:rsidRDefault="006C2F6C" w:rsidP="0030605F">
            <w:pPr>
              <w:jc w:val="both"/>
              <w:rPr>
                <w:rFonts w:ascii="Times New Roman" w:hAnsi="Times New Roman" w:cs="Times New Roman"/>
              </w:rPr>
            </w:pPr>
            <w:r>
              <w:rPr>
                <w:rFonts w:ascii="Times New Roman" w:hAnsi="Times New Roman" w:cs="Times New Roman"/>
              </w:rPr>
              <w:t>Место предоставления документации: ЭТП</w:t>
            </w:r>
          </w:p>
          <w:p w:rsidR="006C2F6C" w:rsidRDefault="006C2F6C" w:rsidP="0030605F">
            <w:pPr>
              <w:jc w:val="both"/>
              <w:rPr>
                <w:rFonts w:ascii="Times New Roman" w:hAnsi="Times New Roman" w:cs="Times New Roman"/>
              </w:rPr>
            </w:pPr>
            <w:r>
              <w:rPr>
                <w:rFonts w:ascii="Times New Roman" w:hAnsi="Times New Roman" w:cs="Times New Roman"/>
                <w:sz w:val="24"/>
                <w:szCs w:val="24"/>
              </w:rPr>
              <w:t>П</w:t>
            </w:r>
            <w:r w:rsidRPr="000637A5">
              <w:rPr>
                <w:rFonts w:ascii="Times New Roman" w:hAnsi="Times New Roman" w:cs="Times New Roman"/>
                <w:sz w:val="24"/>
                <w:szCs w:val="24"/>
              </w:rPr>
              <w:t>орядок предоставления документации</w:t>
            </w:r>
            <w:r>
              <w:rPr>
                <w:rFonts w:ascii="Times New Roman" w:hAnsi="Times New Roman" w:cs="Times New Roman"/>
                <w:sz w:val="24"/>
                <w:szCs w:val="24"/>
              </w:rPr>
              <w:t>: в соответствии с регламентом ЭТП</w:t>
            </w:r>
          </w:p>
          <w:p w:rsidR="0030605F" w:rsidRDefault="006C2F6C" w:rsidP="0030605F">
            <w:pPr>
              <w:jc w:val="both"/>
              <w:rPr>
                <w:rFonts w:ascii="Times New Roman" w:hAnsi="Times New Roman" w:cs="Times New Roman"/>
              </w:rPr>
            </w:pPr>
            <w:r>
              <w:rPr>
                <w:rFonts w:ascii="Times New Roman" w:hAnsi="Times New Roman" w:cs="Times New Roman"/>
              </w:rPr>
              <w:t>Плата за предоставление Заказчиком документации не установлена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7</w:t>
            </w:r>
          </w:p>
        </w:tc>
        <w:tc>
          <w:tcPr>
            <w:tcW w:w="2588" w:type="dxa"/>
          </w:tcPr>
          <w:p w:rsidR="0030605F" w:rsidRDefault="006C2F6C" w:rsidP="006C2F6C">
            <w:pPr>
              <w:jc w:val="both"/>
              <w:rPr>
                <w:rFonts w:ascii="Times New Roman" w:hAnsi="Times New Roman" w:cs="Times New Roman"/>
              </w:rPr>
            </w:pPr>
            <w:r w:rsidRPr="006C2F6C">
              <w:rPr>
                <w:rFonts w:ascii="Times New Roman" w:hAnsi="Times New Roman" w:cs="Times New Roman"/>
              </w:rPr>
              <w:t>порядок, дата начала, дата и время окончания срока под</w:t>
            </w:r>
            <w:r w:rsidR="00645C50">
              <w:rPr>
                <w:rFonts w:ascii="Times New Roman" w:hAnsi="Times New Roman" w:cs="Times New Roman"/>
              </w:rPr>
              <w:t>ачи заявок на участие в закупк</w:t>
            </w:r>
            <w:r w:rsidRPr="006C2F6C">
              <w:rPr>
                <w:rFonts w:ascii="Times New Roman" w:hAnsi="Times New Roman" w:cs="Times New Roman"/>
              </w:rPr>
              <w:t xml:space="preserve">и порядок подведения итогов конкурентной закупки </w:t>
            </w:r>
          </w:p>
        </w:tc>
        <w:tc>
          <w:tcPr>
            <w:tcW w:w="7171" w:type="dxa"/>
          </w:tcPr>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начала подачи заявок: </w:t>
            </w:r>
            <w:r w:rsidR="00A014D5">
              <w:rPr>
                <w:rFonts w:ascii="Times New Roman" w:hAnsi="Times New Roman" w:cs="Times New Roman"/>
              </w:rPr>
              <w:t xml:space="preserve">30.03.2021 </w:t>
            </w:r>
            <w:r w:rsidRPr="006C2F6C">
              <w:rPr>
                <w:rFonts w:ascii="Times New Roman" w:hAnsi="Times New Roman" w:cs="Times New Roman"/>
              </w:rPr>
              <w:t>г. в 00:00</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и время окончания подачи заявок: </w:t>
            </w:r>
            <w:r w:rsidR="00A014D5">
              <w:rPr>
                <w:rFonts w:ascii="Times New Roman" w:hAnsi="Times New Roman" w:cs="Times New Roman"/>
              </w:rPr>
              <w:t>06</w:t>
            </w:r>
            <w:r w:rsidRPr="006C2F6C">
              <w:rPr>
                <w:rFonts w:ascii="Times New Roman" w:hAnsi="Times New Roman" w:cs="Times New Roman"/>
              </w:rPr>
              <w:t>.</w:t>
            </w:r>
            <w:r w:rsidR="0059755F">
              <w:rPr>
                <w:rFonts w:ascii="Times New Roman" w:hAnsi="Times New Roman" w:cs="Times New Roman"/>
              </w:rPr>
              <w:t>0</w:t>
            </w:r>
            <w:r w:rsidR="00A014D5">
              <w:rPr>
                <w:rFonts w:ascii="Times New Roman" w:hAnsi="Times New Roman" w:cs="Times New Roman"/>
              </w:rPr>
              <w:t>4</w:t>
            </w:r>
            <w:r w:rsidR="0059755F">
              <w:rPr>
                <w:rFonts w:ascii="Times New Roman" w:hAnsi="Times New Roman" w:cs="Times New Roman"/>
              </w:rPr>
              <w:t>.2021</w:t>
            </w:r>
            <w:r w:rsidRPr="006C2F6C">
              <w:rPr>
                <w:rFonts w:ascii="Times New Roman" w:hAnsi="Times New Roman" w:cs="Times New Roman"/>
              </w:rPr>
              <w:t xml:space="preserve">г. в </w:t>
            </w:r>
            <w:r w:rsidR="00A014D5">
              <w:rPr>
                <w:rFonts w:ascii="Times New Roman" w:hAnsi="Times New Roman" w:cs="Times New Roman"/>
              </w:rPr>
              <w:t>04</w:t>
            </w:r>
            <w:r w:rsidRPr="006C2F6C">
              <w:rPr>
                <w:rFonts w:ascii="Times New Roman" w:hAnsi="Times New Roman" w:cs="Times New Roman"/>
              </w:rPr>
              <w:t>:</w:t>
            </w:r>
            <w:r w:rsidR="00A014D5">
              <w:rPr>
                <w:rFonts w:ascii="Times New Roman" w:hAnsi="Times New Roman" w:cs="Times New Roman"/>
              </w:rPr>
              <w:t>00</w:t>
            </w:r>
            <w:r w:rsidRPr="006C2F6C">
              <w:rPr>
                <w:rFonts w:ascii="Times New Roman" w:hAnsi="Times New Roman" w:cs="Times New Roman"/>
              </w:rPr>
              <w:t xml:space="preserve"> по московскому времени. </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подачи заявок: Электронная торговая площадка</w:t>
            </w:r>
          </w:p>
          <w:p w:rsidR="006C2F6C" w:rsidRPr="006C2F6C" w:rsidRDefault="006C2F6C" w:rsidP="006C2F6C">
            <w:pPr>
              <w:jc w:val="both"/>
              <w:rPr>
                <w:rFonts w:ascii="Times New Roman" w:hAnsi="Times New Roman" w:cs="Times New Roman"/>
                <w:u w:val="single"/>
              </w:rPr>
            </w:pPr>
            <w:r w:rsidRPr="006C2F6C">
              <w:rPr>
                <w:rFonts w:ascii="Times New Roman" w:hAnsi="Times New Roman" w:cs="Times New Roman"/>
              </w:rPr>
              <w:t xml:space="preserve">Сайт в интернете: </w:t>
            </w:r>
            <w:hyperlink r:id="rId8" w:history="1">
              <w:r w:rsidRPr="006C2F6C">
                <w:rPr>
                  <w:rStyle w:val="a4"/>
                  <w:rFonts w:ascii="Times New Roman" w:hAnsi="Times New Roman" w:cs="Times New Roman"/>
                </w:rPr>
                <w:t>https://estp.ru/</w:t>
              </w:r>
            </w:hyperlink>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рассмотрения заявок: </w:t>
            </w:r>
            <w:r w:rsidR="00A014D5">
              <w:rPr>
                <w:rFonts w:ascii="Times New Roman" w:hAnsi="Times New Roman" w:cs="Times New Roman"/>
              </w:rPr>
              <w:t xml:space="preserve">06 апреля </w:t>
            </w:r>
            <w:r w:rsidRPr="006C2F6C">
              <w:rPr>
                <w:rFonts w:ascii="Times New Roman" w:hAnsi="Times New Roman" w:cs="Times New Roman"/>
              </w:rPr>
              <w:t>202</w:t>
            </w:r>
            <w:r w:rsidR="0059755F">
              <w:rPr>
                <w:rFonts w:ascii="Times New Roman" w:hAnsi="Times New Roman" w:cs="Times New Roman"/>
              </w:rPr>
              <w:t>1</w:t>
            </w:r>
            <w:r w:rsidRPr="006C2F6C">
              <w:rPr>
                <w:rFonts w:ascii="Times New Roman" w:hAnsi="Times New Roman" w:cs="Times New Roman"/>
              </w:rPr>
              <w:t xml:space="preserve"> года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рассмотрения заявок: Электронная торговая площадка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Сайт в интернете: https://estp.ru/</w:t>
            </w:r>
          </w:p>
          <w:p w:rsidR="0030605F" w:rsidRDefault="006C2F6C" w:rsidP="00A014D5">
            <w:pPr>
              <w:jc w:val="both"/>
              <w:rPr>
                <w:rFonts w:ascii="Times New Roman" w:hAnsi="Times New Roman" w:cs="Times New Roman"/>
              </w:rPr>
            </w:pPr>
            <w:r w:rsidRPr="006C2F6C">
              <w:rPr>
                <w:rFonts w:ascii="Times New Roman" w:hAnsi="Times New Roman" w:cs="Times New Roman"/>
              </w:rPr>
              <w:t>Дата подведения итогов запроса котировок:</w:t>
            </w:r>
            <w:r w:rsidRPr="000637A5">
              <w:rPr>
                <w:rFonts w:ascii="Times New Roman" w:hAnsi="Times New Roman" w:cs="Times New Roman"/>
              </w:rPr>
              <w:t xml:space="preserve"> </w:t>
            </w:r>
            <w:r w:rsidR="00A014D5">
              <w:rPr>
                <w:rFonts w:ascii="Times New Roman" w:hAnsi="Times New Roman" w:cs="Times New Roman"/>
              </w:rPr>
              <w:t>07 апреля</w:t>
            </w:r>
            <w:r w:rsidR="0059755F" w:rsidRPr="006C2F6C">
              <w:rPr>
                <w:rFonts w:ascii="Times New Roman" w:hAnsi="Times New Roman" w:cs="Times New Roman"/>
              </w:rPr>
              <w:t xml:space="preserve"> 202</w:t>
            </w:r>
            <w:r w:rsidR="0059755F">
              <w:rPr>
                <w:rFonts w:ascii="Times New Roman" w:hAnsi="Times New Roman" w:cs="Times New Roman"/>
              </w:rPr>
              <w:t>1</w:t>
            </w:r>
            <w:r w:rsidR="0059755F" w:rsidRPr="006C2F6C">
              <w:rPr>
                <w:rFonts w:ascii="Times New Roman" w:hAnsi="Times New Roman" w:cs="Times New Roman"/>
              </w:rPr>
              <w:t xml:space="preserve"> года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8</w:t>
            </w:r>
          </w:p>
        </w:tc>
        <w:tc>
          <w:tcPr>
            <w:tcW w:w="2588" w:type="dxa"/>
          </w:tcPr>
          <w:p w:rsidR="0030605F" w:rsidRDefault="008937D8" w:rsidP="0030605F">
            <w:pPr>
              <w:jc w:val="both"/>
              <w:rPr>
                <w:rFonts w:ascii="Times New Roman" w:hAnsi="Times New Roman" w:cs="Times New Roman"/>
              </w:rPr>
            </w:pPr>
            <w:r w:rsidRPr="008937D8">
              <w:rPr>
                <w:rFonts w:ascii="Times New Roman" w:hAnsi="Times New Roman" w:cs="Times New Roman"/>
              </w:rPr>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w:t>
            </w:r>
            <w:r w:rsidRPr="008937D8">
              <w:rPr>
                <w:rFonts w:ascii="Times New Roman" w:hAnsi="Times New Roman" w:cs="Times New Roman"/>
              </w:rPr>
              <w:lastRenderedPageBreak/>
              <w:t>форме для подтверждения их соответствия установленным требованиям</w:t>
            </w:r>
          </w:p>
        </w:tc>
        <w:tc>
          <w:tcPr>
            <w:tcW w:w="7171" w:type="dxa"/>
          </w:tcPr>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Обязательные требования к участникам закупок:</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непроведение ликвидации участника закупки - юридического лица и отсутствие решения арбитражного суда о признании участника закупки - </w:t>
            </w:r>
            <w:r w:rsidRPr="00CD5A9A">
              <w:rPr>
                <w:rFonts w:ascii="Times New Roman" w:hAnsi="Times New Roman" w:cs="Times New Roman"/>
              </w:rPr>
              <w:lastRenderedPageBreak/>
              <w:t>юридического лица, физического лица, в том числе индивидуального предпринимателя, банкротом и об открытии конкурсного производства;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неприостановление деятельности участника закупки в порядке, предусмотренном </w:t>
            </w:r>
            <w:hyperlink r:id="rId9" w:history="1">
              <w:r w:rsidRPr="00CD5A9A">
                <w:rPr>
                  <w:rStyle w:val="a4"/>
                  <w:rFonts w:ascii="Times New Roman" w:hAnsi="Times New Roman" w:cs="Times New Roman"/>
                </w:rPr>
                <w:t>Кодексом</w:t>
              </w:r>
            </w:hyperlink>
            <w:r w:rsidRPr="00CD5A9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CD5A9A">
              <w:rPr>
                <w:rFonts w:ascii="Times New Roman" w:hAnsi="Times New Roman" w:cs="Times New Roman"/>
              </w:rPr>
              <w:lastRenderedPageBreak/>
              <w:t>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участник закупки не является офшорной компанией;</w:t>
            </w:r>
          </w:p>
          <w:p w:rsidR="0030605F"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p w:rsidR="00CD5A9A" w:rsidRDefault="00CD5A9A" w:rsidP="00CD5A9A">
            <w:pPr>
              <w:ind w:firstLine="317"/>
              <w:jc w:val="both"/>
              <w:rPr>
                <w:rFonts w:ascii="Times New Roman" w:hAnsi="Times New Roman" w:cs="Times New Roman"/>
              </w:rPr>
            </w:pPr>
            <w:r>
              <w:rPr>
                <w:rFonts w:ascii="Times New Roman" w:hAnsi="Times New Roman" w:cs="Times New Roman"/>
              </w:rPr>
              <w:t>Дополнительное требование:</w:t>
            </w:r>
          </w:p>
          <w:p w:rsidR="00CD5A9A" w:rsidRDefault="00CD5A9A" w:rsidP="0059755F">
            <w:pPr>
              <w:ind w:firstLine="317"/>
              <w:jc w:val="both"/>
              <w:rPr>
                <w:rFonts w:ascii="Times New Roman" w:hAnsi="Times New Roman" w:cs="Times New Roman"/>
              </w:rPr>
            </w:pPr>
            <w:r w:rsidRPr="00CD5A9A">
              <w:rPr>
                <w:rFonts w:ascii="Times New Roman" w:hAnsi="Times New Roman" w:cs="Times New Roman"/>
              </w:rPr>
              <w:t>отсутстви</w:t>
            </w:r>
            <w:r>
              <w:rPr>
                <w:rFonts w:ascii="Times New Roman" w:hAnsi="Times New Roman" w:cs="Times New Roman"/>
              </w:rPr>
              <w:t>е</w:t>
            </w:r>
            <w:r w:rsidRPr="00CD5A9A">
              <w:rPr>
                <w:rFonts w:ascii="Times New Roman" w:hAnsi="Times New Roman" w:cs="Times New Roman"/>
              </w:rPr>
              <w:t xml:space="preserve"> сведений об участнике закупки в реестре недобросовестных поставщиков (подрядчиков, исполнителей), предусмотренном </w:t>
            </w:r>
            <w:hyperlink r:id="rId10" w:history="1">
              <w:r w:rsidRPr="00CD5A9A">
                <w:rPr>
                  <w:rStyle w:val="a4"/>
                  <w:rFonts w:ascii="Times New Roman" w:hAnsi="Times New Roman" w:cs="Times New Roman"/>
                </w:rPr>
                <w:t>статьей 5</w:t>
              </w:r>
            </w:hyperlink>
            <w:r w:rsidR="0059755F">
              <w:rPr>
                <w:rFonts w:ascii="Times New Roman" w:hAnsi="Times New Roman" w:cs="Times New Roman"/>
              </w:rPr>
              <w:t xml:space="preserve"> Федерального закона, и </w:t>
            </w:r>
            <w:r w:rsidRPr="00CD5A9A">
              <w:rPr>
                <w:rFonts w:ascii="Times New Roman" w:hAnsi="Times New Roman" w:cs="Times New Roman"/>
              </w:rPr>
              <w:t>в реестре недобросовестных поставщиков (подрядчиков, исполнителей), предусмотренном Законом № 44-ФЗ.</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9</w:t>
            </w:r>
          </w:p>
        </w:tc>
        <w:tc>
          <w:tcPr>
            <w:tcW w:w="2588" w:type="dxa"/>
          </w:tcPr>
          <w:p w:rsidR="0030605F" w:rsidRDefault="00CD5A9A" w:rsidP="0030605F">
            <w:pPr>
              <w:jc w:val="both"/>
              <w:rPr>
                <w:rFonts w:ascii="Times New Roman" w:hAnsi="Times New Roman" w:cs="Times New Roman"/>
              </w:rPr>
            </w:pPr>
            <w:r w:rsidRPr="00CD5A9A">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7171" w:type="dxa"/>
          </w:tcPr>
          <w:p w:rsidR="0030605F"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должна содержать:</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Сведения и документы об участнике запроса котировок в электронной форме, подавшем такую заявку:</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s="Times New Roman"/>
              </w:rPr>
              <w:t>.</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lastRenderedPageBreak/>
              <w:t>Предусмотренное одним из следующих пунктов согласие участника запроса котировок в электронной форме:</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16EC7" w:rsidRDefault="00316EC7"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10</w:t>
            </w:r>
          </w:p>
        </w:tc>
        <w:tc>
          <w:tcPr>
            <w:tcW w:w="2588" w:type="dxa"/>
          </w:tcPr>
          <w:p w:rsidR="0030605F" w:rsidRDefault="00316EC7" w:rsidP="00771C98">
            <w:pPr>
              <w:jc w:val="both"/>
              <w:rPr>
                <w:rFonts w:ascii="Times New Roman" w:hAnsi="Times New Roman" w:cs="Times New Roman"/>
              </w:rPr>
            </w:pPr>
            <w:r w:rsidRPr="00316EC7">
              <w:rPr>
                <w:rFonts w:ascii="Times New Roman" w:hAnsi="Times New Roman" w:cs="Times New Roman"/>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w:t>
            </w:r>
          </w:p>
        </w:tc>
        <w:tc>
          <w:tcPr>
            <w:tcW w:w="7171" w:type="dxa"/>
          </w:tcPr>
          <w:p w:rsidR="002773DC" w:rsidRPr="00781835" w:rsidRDefault="00364393" w:rsidP="0030605F">
            <w:pPr>
              <w:jc w:val="both"/>
              <w:rPr>
                <w:rFonts w:ascii="Times New Roman" w:hAnsi="Times New Roman" w:cs="Times New Roman"/>
              </w:rPr>
            </w:pPr>
            <w:r>
              <w:rPr>
                <w:rFonts w:ascii="Times New Roman" w:hAnsi="Times New Roman" w:cs="Times New Roman"/>
              </w:rPr>
              <w:t xml:space="preserve"> Размер обеспечения исполнения договора:</w:t>
            </w:r>
            <w:r w:rsidR="00A014D5">
              <w:rPr>
                <w:rFonts w:ascii="Times New Roman" w:hAnsi="Times New Roman" w:cs="Times New Roman"/>
              </w:rPr>
              <w:t>10</w:t>
            </w:r>
            <w:r w:rsidR="00DF086A">
              <w:rPr>
                <w:rFonts w:ascii="Times New Roman" w:hAnsi="Times New Roman" w:cs="Times New Roman"/>
              </w:rPr>
              <w:t xml:space="preserve"> % от НМЦ</w:t>
            </w:r>
            <w:r w:rsidR="00A014D5">
              <w:rPr>
                <w:rFonts w:ascii="Times New Roman" w:hAnsi="Times New Roman" w:cs="Times New Roman"/>
              </w:rPr>
              <w:t>Д</w:t>
            </w:r>
            <w:r w:rsidR="00DF086A">
              <w:rPr>
                <w:rFonts w:ascii="Times New Roman" w:hAnsi="Times New Roman" w:cs="Times New Roman"/>
              </w:rPr>
              <w:t xml:space="preserve"> (</w:t>
            </w:r>
            <w:r w:rsidR="00A014D5">
              <w:rPr>
                <w:rFonts w:ascii="Times New Roman" w:hAnsi="Times New Roman" w:cs="Times New Roman"/>
              </w:rPr>
              <w:t>85 500</w:t>
            </w:r>
            <w:r w:rsidR="00DF086A">
              <w:rPr>
                <w:rFonts w:ascii="Times New Roman" w:hAnsi="Times New Roman" w:cs="Times New Roman"/>
              </w:rPr>
              <w:t xml:space="preserve"> руб</w:t>
            </w:r>
            <w:r w:rsidR="00A014D5">
              <w:rPr>
                <w:rFonts w:ascii="Times New Roman" w:hAnsi="Times New Roman" w:cs="Times New Roman"/>
              </w:rPr>
              <w:t>.</w:t>
            </w:r>
            <w:r w:rsidR="00DF086A">
              <w:rPr>
                <w:rFonts w:ascii="Times New Roman" w:hAnsi="Times New Roman" w:cs="Times New Roman"/>
              </w:rPr>
              <w:t>)</w:t>
            </w:r>
          </w:p>
          <w:p w:rsidR="00364393" w:rsidRDefault="00364393" w:rsidP="0030605F">
            <w:pPr>
              <w:jc w:val="both"/>
              <w:rPr>
                <w:rFonts w:ascii="Times New Roman" w:hAnsi="Times New Roman" w:cs="Times New Roman"/>
              </w:rPr>
            </w:pPr>
            <w:r>
              <w:rPr>
                <w:rFonts w:ascii="Times New Roman" w:hAnsi="Times New Roman"/>
              </w:rPr>
              <w:t>Размер обеспечения гарантийных обязательств: не установлен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lastRenderedPageBreak/>
              <w:t>11</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Заказчика изменить условия договора в соответствии с положениями настоящего Положения</w:t>
            </w:r>
          </w:p>
        </w:tc>
        <w:tc>
          <w:tcPr>
            <w:tcW w:w="7171" w:type="dxa"/>
          </w:tcPr>
          <w:p w:rsidR="0030605F" w:rsidRDefault="00606638" w:rsidP="0030605F">
            <w:pPr>
              <w:jc w:val="both"/>
              <w:rPr>
                <w:rFonts w:ascii="Times New Roman" w:hAnsi="Times New Roman" w:cs="Times New Roman"/>
              </w:rPr>
            </w:pPr>
            <w:r w:rsidRPr="00606638">
              <w:rPr>
                <w:rFonts w:ascii="Times New Roman" w:hAnsi="Times New Roman" w:cs="Times New Roman"/>
              </w:rPr>
              <w:t>возможность изменения условий договора</w:t>
            </w:r>
            <w:r>
              <w:rPr>
                <w:rFonts w:ascii="Times New Roman" w:hAnsi="Times New Roman" w:cs="Times New Roman"/>
              </w:rPr>
              <w:t>:</w:t>
            </w:r>
          </w:p>
          <w:p w:rsidR="00606638" w:rsidRPr="00606638" w:rsidRDefault="00606638" w:rsidP="00606638">
            <w:pPr>
              <w:ind w:firstLine="459"/>
              <w:jc w:val="both"/>
              <w:rPr>
                <w:rFonts w:ascii="Times New Roman" w:hAnsi="Times New Roman" w:cs="Times New Roman"/>
              </w:rPr>
            </w:pPr>
            <w:r w:rsidRPr="00606638">
              <w:rPr>
                <w:rFonts w:ascii="Times New Roman" w:hAnsi="Times New Roman" w:cs="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w:t>
            </w:r>
            <w:r>
              <w:rPr>
                <w:rFonts w:ascii="Times New Roman" w:hAnsi="Times New Roman" w:cs="Times New Roman"/>
              </w:rPr>
              <w:t>1</w:t>
            </w:r>
            <w:r w:rsidRPr="00606638">
              <w:rPr>
                <w:rFonts w:ascii="Times New Roman" w:hAnsi="Times New Roman" w:cs="Times New Roman"/>
              </w:rPr>
              <w:t xml:space="preserve">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rFonts w:ascii="Times New Roman" w:hAnsi="Times New Roman" w:cs="Times New Roman"/>
              </w:rPr>
              <w:t>1</w:t>
            </w:r>
            <w:r w:rsidRPr="00606638">
              <w:rPr>
                <w:rFonts w:ascii="Times New Roman" w:hAnsi="Times New Roman" w:cs="Times New Roman"/>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cs="Times New Roman"/>
              </w:rPr>
              <w:t>.</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cs="Times New Roman"/>
              </w:rPr>
              <w:t>.</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12</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одностороннего отказа от исполнения договора</w:t>
            </w:r>
          </w:p>
        </w:tc>
        <w:tc>
          <w:tcPr>
            <w:tcW w:w="7171" w:type="dxa"/>
          </w:tcPr>
          <w:p w:rsidR="0030605F" w:rsidRDefault="00E31449" w:rsidP="0030605F">
            <w:pPr>
              <w:jc w:val="both"/>
              <w:rPr>
                <w:rFonts w:ascii="Times New Roman" w:hAnsi="Times New Roman" w:cs="Times New Roman"/>
              </w:rPr>
            </w:pPr>
            <w:r>
              <w:rPr>
                <w:rFonts w:ascii="Times New Roman" w:hAnsi="Times New Roman" w:cs="Times New Roman"/>
              </w:rPr>
              <w:t>В соответствии со ст.451 ГК РФ</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13</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5 календарных дней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14</w:t>
            </w:r>
          </w:p>
        </w:tc>
        <w:tc>
          <w:tcPr>
            <w:tcW w:w="2588" w:type="dxa"/>
          </w:tcPr>
          <w:p w:rsidR="0030605F" w:rsidRDefault="007841EB" w:rsidP="0030605F">
            <w:pPr>
              <w:jc w:val="both"/>
              <w:rPr>
                <w:rFonts w:ascii="Times New Roman" w:hAnsi="Times New Roman" w:cs="Times New Roman"/>
              </w:rPr>
            </w:pPr>
            <w:r w:rsidRPr="007841EB">
              <w:rPr>
                <w:rFonts w:ascii="Times New Roman" w:hAnsi="Times New Roman" w:cs="Times New Roman"/>
              </w:rPr>
              <w:t>Форма, сроки и порядок оплаты товара, работы, услуги</w:t>
            </w:r>
          </w:p>
        </w:tc>
        <w:tc>
          <w:tcPr>
            <w:tcW w:w="7171" w:type="dxa"/>
          </w:tcPr>
          <w:p w:rsidR="00AE4C27" w:rsidRDefault="00AE4C27" w:rsidP="00AE4C27">
            <w:pPr>
              <w:jc w:val="both"/>
              <w:rPr>
                <w:rFonts w:ascii="Times New Roman" w:hAnsi="Times New Roman"/>
              </w:rPr>
            </w:pPr>
            <w:r>
              <w:rPr>
                <w:rFonts w:ascii="Times New Roman" w:hAnsi="Times New Roman"/>
              </w:rPr>
              <w:t>Оплата</w:t>
            </w:r>
            <w:r w:rsidRPr="005A3BE6">
              <w:rPr>
                <w:rFonts w:ascii="Times New Roman" w:hAnsi="Times New Roman"/>
              </w:rPr>
              <w:t xml:space="preserve"> производится за фактически поставленный Товар по безналичному расчету, в течение </w:t>
            </w:r>
            <w:r w:rsidR="00781835">
              <w:rPr>
                <w:rFonts w:ascii="Times New Roman" w:hAnsi="Times New Roman"/>
              </w:rPr>
              <w:t>30</w:t>
            </w:r>
            <w:r w:rsidRPr="005A3BE6">
              <w:rPr>
                <w:rFonts w:ascii="Times New Roman" w:hAnsi="Times New Roman"/>
              </w:rPr>
              <w:t xml:space="preserve"> календарных дней </w:t>
            </w:r>
            <w:r>
              <w:rPr>
                <w:rFonts w:ascii="Times New Roman" w:hAnsi="Times New Roman"/>
              </w:rPr>
              <w:t>с момента подписания обеими Сторонами актов приема-передачи товара</w:t>
            </w:r>
            <w:r w:rsidRPr="005A3BE6">
              <w:rPr>
                <w:rFonts w:ascii="Times New Roman" w:hAnsi="Times New Roman"/>
              </w:rPr>
              <w:t>.</w:t>
            </w:r>
          </w:p>
          <w:p w:rsidR="0030605F" w:rsidRPr="007841EB" w:rsidRDefault="00AE4C27" w:rsidP="0030605F">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w:t>
            </w:r>
            <w:r>
              <w:rPr>
                <w:rFonts w:ascii="Times New Roman" w:hAnsi="Times New Roman"/>
              </w:rPr>
              <w:t>верждается банковской выпиской.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15</w:t>
            </w:r>
          </w:p>
        </w:tc>
        <w:tc>
          <w:tcPr>
            <w:tcW w:w="2588" w:type="dxa"/>
          </w:tcPr>
          <w:p w:rsidR="0030605F" w:rsidRDefault="007841EB" w:rsidP="0030605F">
            <w:pPr>
              <w:jc w:val="both"/>
              <w:rPr>
                <w:rFonts w:ascii="Times New Roman" w:hAnsi="Times New Roman" w:cs="Times New Roman"/>
              </w:rPr>
            </w:pPr>
            <w:r>
              <w:rPr>
                <w:rFonts w:ascii="Times New Roman" w:hAnsi="Times New Roman"/>
              </w:rPr>
              <w:t>Ф</w:t>
            </w:r>
            <w:r w:rsidRPr="00826E77">
              <w:rPr>
                <w:rFonts w:ascii="Times New Roman" w:hAnsi="Times New Roman"/>
              </w:rPr>
              <w:t>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w:t>
            </w:r>
            <w:r>
              <w:rPr>
                <w:rFonts w:ascii="Times New Roman" w:hAnsi="Times New Roman"/>
              </w:rPr>
              <w:t>кументации</w:t>
            </w:r>
          </w:p>
        </w:tc>
        <w:tc>
          <w:tcPr>
            <w:tcW w:w="7171" w:type="dxa"/>
          </w:tcPr>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0605F" w:rsidRDefault="007841EB" w:rsidP="007841EB">
            <w:pPr>
              <w:ind w:firstLine="459"/>
              <w:jc w:val="both"/>
              <w:rPr>
                <w:rFonts w:ascii="Times New Roman" w:hAnsi="Times New Roman" w:cs="Times New Roman"/>
              </w:rPr>
            </w:pPr>
            <w:r w:rsidRPr="007841EB">
              <w:rPr>
                <w:rFonts w:ascii="Times New Roman" w:hAnsi="Times New Roman" w:cs="Times New Roman"/>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lastRenderedPageBreak/>
              <w:t>16</w:t>
            </w:r>
          </w:p>
        </w:tc>
        <w:tc>
          <w:tcPr>
            <w:tcW w:w="2588" w:type="dxa"/>
          </w:tcPr>
          <w:p w:rsidR="0030605F" w:rsidRDefault="007841EB" w:rsidP="0030605F">
            <w:pPr>
              <w:jc w:val="both"/>
              <w:rPr>
                <w:rFonts w:ascii="Times New Roman" w:hAnsi="Times New Roman" w:cs="Times New Roman"/>
              </w:rPr>
            </w:pPr>
            <w:r w:rsidRPr="00A85A2C">
              <w:rPr>
                <w:rFonts w:ascii="Times New Roman" w:hAnsi="Times New Roman"/>
              </w:rPr>
              <w:t>Размер обеспечения заявки на участие в запросе котировок в электронной форме, срок и порядок предоставления обеспечения заявки</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17</w:t>
            </w:r>
          </w:p>
        </w:tc>
        <w:tc>
          <w:tcPr>
            <w:tcW w:w="2588" w:type="dxa"/>
          </w:tcPr>
          <w:p w:rsidR="0030605F" w:rsidRDefault="007841EB" w:rsidP="0030605F">
            <w:pPr>
              <w:jc w:val="both"/>
              <w:rPr>
                <w:rFonts w:ascii="Times New Roman" w:hAnsi="Times New Roman" w:cs="Times New Roman"/>
              </w:rPr>
            </w:pPr>
            <w:r>
              <w:rPr>
                <w:rFonts w:ascii="Times New Roman" w:hAnsi="Times New Roman" w:cs="Times New Roman"/>
              </w:rPr>
              <w:t>Источник финансирования</w:t>
            </w:r>
          </w:p>
        </w:tc>
        <w:tc>
          <w:tcPr>
            <w:tcW w:w="7171" w:type="dxa"/>
          </w:tcPr>
          <w:p w:rsidR="0030605F" w:rsidRDefault="007C4879" w:rsidP="0030605F">
            <w:pPr>
              <w:jc w:val="both"/>
              <w:rPr>
                <w:rFonts w:ascii="Times New Roman" w:hAnsi="Times New Roman" w:cs="Times New Roman"/>
              </w:rPr>
            </w:pPr>
            <w:r w:rsidRPr="007C4879">
              <w:rPr>
                <w:rFonts w:ascii="Times New Roman" w:hAnsi="Times New Roman" w:cs="Times New Roman"/>
              </w:rPr>
              <w:t>За счет грантов, передаваемых безвозмездно и безвозвратно гражданами и юридическими лицами</w:t>
            </w:r>
          </w:p>
        </w:tc>
      </w:tr>
      <w:tr w:rsidR="00112D0F" w:rsidTr="00CC62B0">
        <w:tc>
          <w:tcPr>
            <w:tcW w:w="531" w:type="dxa"/>
          </w:tcPr>
          <w:p w:rsidR="00112D0F" w:rsidRDefault="00112D0F" w:rsidP="0030605F">
            <w:pPr>
              <w:jc w:val="both"/>
              <w:rPr>
                <w:rFonts w:ascii="Times New Roman" w:hAnsi="Times New Roman" w:cs="Times New Roman"/>
              </w:rPr>
            </w:pPr>
            <w:r>
              <w:rPr>
                <w:rFonts w:ascii="Times New Roman" w:hAnsi="Times New Roman" w:cs="Times New Roman"/>
              </w:rPr>
              <w:t>18</w:t>
            </w:r>
          </w:p>
        </w:tc>
        <w:tc>
          <w:tcPr>
            <w:tcW w:w="2588" w:type="dxa"/>
          </w:tcPr>
          <w:p w:rsidR="00112D0F" w:rsidRDefault="00112D0F" w:rsidP="0030605F">
            <w:pPr>
              <w:jc w:val="both"/>
              <w:rPr>
                <w:rFonts w:ascii="Times New Roman" w:hAnsi="Times New Roman" w:cs="Times New Roman"/>
              </w:rPr>
            </w:pPr>
            <w:r>
              <w:rPr>
                <w:rFonts w:ascii="Times New Roman" w:hAnsi="Times New Roman" w:cs="Times New Roman"/>
              </w:rPr>
              <w:t>Внесение изменений в извещение</w:t>
            </w:r>
          </w:p>
        </w:tc>
        <w:tc>
          <w:tcPr>
            <w:tcW w:w="7171" w:type="dxa"/>
          </w:tcPr>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12D0F" w:rsidRDefault="00112D0F" w:rsidP="0030605F">
            <w:pPr>
              <w:jc w:val="both"/>
              <w:rPr>
                <w:rFonts w:ascii="Times New Roman" w:hAnsi="Times New Roman" w:cs="Times New Roman"/>
              </w:rPr>
            </w:pPr>
            <w:r w:rsidRPr="00112D0F">
              <w:rPr>
                <w:rFonts w:ascii="Times New Roman" w:hAnsi="Times New Roman" w:cs="Times New Roman"/>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r>
              <w:rPr>
                <w:rFonts w:ascii="Times New Roman" w:hAnsi="Times New Roman" w:cs="Times New Roman"/>
              </w:rPr>
              <w:t>.</w:t>
            </w:r>
          </w:p>
        </w:tc>
      </w:tr>
    </w:tbl>
    <w:p w:rsidR="0030605F" w:rsidRDefault="00112D0F" w:rsidP="0030605F">
      <w:pPr>
        <w:jc w:val="both"/>
        <w:rPr>
          <w:rFonts w:ascii="Times New Roman" w:hAnsi="Times New Roman" w:cs="Times New Roman"/>
        </w:rPr>
      </w:pPr>
      <w:r>
        <w:rPr>
          <w:rFonts w:ascii="Times New Roman" w:hAnsi="Times New Roman" w:cs="Times New Roman"/>
        </w:rPr>
        <w:t xml:space="preserve"> </w:t>
      </w:r>
    </w:p>
    <w:p w:rsidR="00112D0F" w:rsidRDefault="00112D0F"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7C4879" w:rsidRDefault="007C4879" w:rsidP="0030605F">
      <w:pPr>
        <w:jc w:val="both"/>
        <w:rPr>
          <w:rFonts w:ascii="Times New Roman" w:hAnsi="Times New Roman" w:cs="Times New Roman"/>
        </w:rPr>
      </w:pPr>
    </w:p>
    <w:p w:rsidR="007C4879" w:rsidRDefault="007C4879" w:rsidP="0030605F">
      <w:pPr>
        <w:jc w:val="both"/>
        <w:rPr>
          <w:rFonts w:ascii="Times New Roman" w:hAnsi="Times New Roman" w:cs="Times New Roman"/>
        </w:rPr>
      </w:pPr>
    </w:p>
    <w:p w:rsidR="007C4879" w:rsidRDefault="007C4879" w:rsidP="0030605F">
      <w:pPr>
        <w:jc w:val="both"/>
        <w:rPr>
          <w:rFonts w:ascii="Times New Roman" w:hAnsi="Times New Roman" w:cs="Times New Roman"/>
        </w:rPr>
      </w:pPr>
    </w:p>
    <w:p w:rsidR="007C4879" w:rsidRDefault="007C4879" w:rsidP="0030605F">
      <w:pPr>
        <w:jc w:val="both"/>
        <w:rPr>
          <w:rFonts w:ascii="Times New Roman" w:hAnsi="Times New Roman" w:cs="Times New Roman"/>
        </w:rPr>
      </w:pPr>
    </w:p>
    <w:p w:rsidR="007C4879" w:rsidRDefault="007C4879"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DF086A">
      <w:pPr>
        <w:jc w:val="right"/>
        <w:rPr>
          <w:rFonts w:ascii="Times New Roman" w:hAnsi="Times New Roman" w:cs="Times New Roman"/>
        </w:rPr>
      </w:pPr>
      <w:r>
        <w:rPr>
          <w:rFonts w:ascii="Times New Roman" w:hAnsi="Times New Roman" w:cs="Times New Roman"/>
        </w:rPr>
        <w:lastRenderedPageBreak/>
        <w:t>Приложение №1 к извещению</w:t>
      </w:r>
    </w:p>
    <w:p w:rsidR="00726B92" w:rsidRPr="00726B92" w:rsidRDefault="00D25920" w:rsidP="00726B92">
      <w:pPr>
        <w:spacing w:line="240" w:lineRule="auto"/>
        <w:jc w:val="center"/>
        <w:rPr>
          <w:rFonts w:ascii="Times New Roman" w:hAnsi="Times New Roman"/>
          <w:bCs/>
          <w:sz w:val="24"/>
          <w:szCs w:val="24"/>
        </w:rPr>
      </w:pPr>
      <w:r w:rsidRPr="008464C1">
        <w:rPr>
          <w:rFonts w:ascii="Times New Roman" w:hAnsi="Times New Roman"/>
          <w:bCs/>
          <w:sz w:val="24"/>
          <w:szCs w:val="24"/>
        </w:rPr>
        <w:t>ПРОЕКТ ДОГОВОРА № _____</w:t>
      </w:r>
    </w:p>
    <w:p w:rsidR="00A014D5" w:rsidRDefault="00A014D5" w:rsidP="00726B92">
      <w:pPr>
        <w:spacing w:after="0" w:line="240" w:lineRule="auto"/>
        <w:jc w:val="center"/>
        <w:rPr>
          <w:rFonts w:ascii="Times New Roman" w:hAnsi="Times New Roman"/>
        </w:rPr>
      </w:pPr>
      <w:r>
        <w:rPr>
          <w:rFonts w:ascii="Times New Roman" w:hAnsi="Times New Roman"/>
        </w:rPr>
        <w:t>На о</w:t>
      </w:r>
      <w:r w:rsidRPr="00A014D5">
        <w:rPr>
          <w:rFonts w:ascii="Times New Roman" w:hAnsi="Times New Roman"/>
        </w:rPr>
        <w:t>казание услуг</w:t>
      </w:r>
    </w:p>
    <w:p w:rsidR="00726B92" w:rsidRPr="005A3BE6" w:rsidRDefault="00A014D5" w:rsidP="00726B92">
      <w:pPr>
        <w:spacing w:after="0" w:line="240" w:lineRule="auto"/>
        <w:jc w:val="center"/>
        <w:rPr>
          <w:rFonts w:ascii="Times New Roman" w:hAnsi="Times New Roman"/>
        </w:rPr>
      </w:pPr>
      <w:r w:rsidRPr="00A014D5">
        <w:rPr>
          <w:rFonts w:ascii="Times New Roman" w:hAnsi="Times New Roman"/>
        </w:rPr>
        <w:t xml:space="preserve"> по бухгалтерскому обслуживанию и кадровому делопроизводству</w:t>
      </w:r>
    </w:p>
    <w:p w:rsidR="00726B92" w:rsidRPr="005A3BE6" w:rsidRDefault="00726B92" w:rsidP="00726B92">
      <w:pPr>
        <w:spacing w:after="0" w:line="240" w:lineRule="auto"/>
        <w:rPr>
          <w:rFonts w:ascii="Times New Roman" w:hAnsi="Times New Roman"/>
          <w:color w:val="000000"/>
        </w:rPr>
      </w:pPr>
    </w:p>
    <w:p w:rsidR="00726B92" w:rsidRPr="005A3BE6" w:rsidRDefault="00726B92" w:rsidP="00726B92">
      <w:pPr>
        <w:spacing w:after="0" w:line="240" w:lineRule="auto"/>
        <w:jc w:val="both"/>
        <w:rPr>
          <w:rFonts w:ascii="Times New Roman" w:hAnsi="Times New Roman"/>
          <w:color w:val="000000"/>
          <w:spacing w:val="-4"/>
        </w:rPr>
      </w:pPr>
      <w:r>
        <w:rPr>
          <w:rFonts w:ascii="Times New Roman" w:hAnsi="Times New Roman"/>
          <w:color w:val="000000"/>
        </w:rPr>
        <w:t>г. Шатура</w:t>
      </w:r>
      <w:r w:rsidRPr="005A3BE6">
        <w:rPr>
          <w:rFonts w:ascii="Times New Roman" w:hAnsi="Times New Roman"/>
          <w:color w:val="000000"/>
        </w:rPr>
        <w:tab/>
      </w:r>
      <w:r w:rsidRPr="005A3BE6">
        <w:rPr>
          <w:rFonts w:ascii="Times New Roman" w:hAnsi="Times New Roman"/>
          <w:color w:val="000000"/>
        </w:rPr>
        <w:tab/>
      </w:r>
      <w:r>
        <w:rPr>
          <w:rFonts w:ascii="Times New Roman" w:hAnsi="Times New Roman"/>
          <w:color w:val="000000"/>
        </w:rPr>
        <w:t xml:space="preserve">             </w:t>
      </w:r>
      <w:r w:rsidRPr="005A3BE6">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A014D5">
        <w:rPr>
          <w:rFonts w:ascii="Times New Roman" w:hAnsi="Times New Roman"/>
          <w:color w:val="000000"/>
        </w:rPr>
        <w:t xml:space="preserve">                    </w:t>
      </w:r>
      <w:r>
        <w:rPr>
          <w:rFonts w:ascii="Times New Roman" w:hAnsi="Times New Roman"/>
          <w:color w:val="000000"/>
        </w:rPr>
        <w:t xml:space="preserve">     </w:t>
      </w:r>
      <w:r w:rsidRPr="005A3BE6">
        <w:rPr>
          <w:rFonts w:ascii="Times New Roman" w:hAnsi="Times New Roman"/>
          <w:color w:val="000000"/>
        </w:rPr>
        <w:t xml:space="preserve">    </w:t>
      </w:r>
      <w:r>
        <w:rPr>
          <w:rFonts w:ascii="Times New Roman" w:hAnsi="Times New Roman"/>
          <w:color w:val="000000"/>
        </w:rPr>
        <w:t xml:space="preserve">       </w:t>
      </w:r>
      <w:r w:rsidRPr="005A3BE6">
        <w:rPr>
          <w:rFonts w:ascii="Times New Roman" w:hAnsi="Times New Roman"/>
          <w:color w:val="000000"/>
        </w:rPr>
        <w:t xml:space="preserve"> </w:t>
      </w:r>
      <w:r w:rsidRPr="005A3BE6">
        <w:rPr>
          <w:rFonts w:ascii="Times New Roman" w:hAnsi="Times New Roman"/>
          <w:color w:val="000000"/>
          <w:spacing w:val="-4"/>
        </w:rPr>
        <w:t>«___» ___________ 20</w:t>
      </w:r>
      <w:r w:rsidR="00A014D5">
        <w:rPr>
          <w:rFonts w:ascii="Times New Roman" w:hAnsi="Times New Roman"/>
          <w:color w:val="000000"/>
          <w:spacing w:val="-4"/>
        </w:rPr>
        <w:t>21</w:t>
      </w:r>
      <w:r w:rsidRPr="005A3BE6">
        <w:rPr>
          <w:rFonts w:ascii="Times New Roman" w:hAnsi="Times New Roman"/>
          <w:color w:val="000000"/>
          <w:spacing w:val="-4"/>
        </w:rPr>
        <w:t>г.</w:t>
      </w:r>
    </w:p>
    <w:p w:rsidR="00726B92" w:rsidRPr="005A3BE6" w:rsidRDefault="00726B92" w:rsidP="00726B92">
      <w:pPr>
        <w:spacing w:after="0" w:line="240" w:lineRule="auto"/>
        <w:jc w:val="both"/>
        <w:rPr>
          <w:rFonts w:ascii="Times New Roman" w:hAnsi="Times New Roman"/>
          <w:color w:val="000000"/>
          <w:u w:val="single"/>
        </w:rPr>
      </w:pPr>
    </w:p>
    <w:p w:rsidR="00726B92" w:rsidRPr="005A3BE6" w:rsidRDefault="007C4879" w:rsidP="00726B92">
      <w:pPr>
        <w:spacing w:after="0" w:line="240" w:lineRule="auto"/>
        <w:ind w:firstLine="708"/>
        <w:jc w:val="both"/>
        <w:rPr>
          <w:rFonts w:ascii="Times New Roman" w:hAnsi="Times New Roman"/>
        </w:rPr>
      </w:pPr>
      <w:r>
        <w:rPr>
          <w:rFonts w:ascii="Times New Roman" w:hAnsi="Times New Roman" w:cs="Times New Roman"/>
        </w:rPr>
        <w:t xml:space="preserve">Акционерное общество </w:t>
      </w:r>
      <w:r w:rsidRPr="007133F7">
        <w:rPr>
          <w:rFonts w:ascii="Times New Roman" w:hAnsi="Times New Roman" w:cs="Times New Roman"/>
        </w:rPr>
        <w:t>«УК АПТ «Осаново-Дубовое»</w:t>
      </w:r>
      <w:r>
        <w:rPr>
          <w:rFonts w:ascii="Times New Roman" w:hAnsi="Times New Roman" w:cs="Times New Roman"/>
        </w:rPr>
        <w:t>, в лице генерального директора Филимонова Алексея Владимировича</w:t>
      </w:r>
      <w:r w:rsidRPr="00483552">
        <w:rPr>
          <w:rFonts w:ascii="Times New Roman" w:hAnsi="Times New Roman" w:cs="Times New Roman"/>
        </w:rPr>
        <w:t>, действующего на основании Устава, с одной стороны</w:t>
      </w:r>
      <w:r w:rsidR="00726B92" w:rsidRPr="005A3BE6">
        <w:rPr>
          <w:rFonts w:ascii="Times New Roman" w:hAnsi="Times New Roman"/>
        </w:rPr>
        <w:t xml:space="preserve">,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cs="Times New Roman"/>
        </w:rPr>
        <w:t xml:space="preserve">Акционерное общество </w:t>
      </w:r>
      <w:r w:rsidRPr="007133F7">
        <w:rPr>
          <w:rFonts w:ascii="Times New Roman" w:hAnsi="Times New Roman" w:cs="Times New Roman"/>
        </w:rPr>
        <w:t>«УК АПТ «Осаново-Дубовое»</w:t>
      </w:r>
      <w:r w:rsidR="00726B92" w:rsidRPr="005A3BE6">
        <w:rPr>
          <w:rFonts w:ascii="Times New Roman" w:hAnsi="Times New Roman"/>
        </w:rPr>
        <w:t>, на основании  протокола запроса котировок в электронной форме № ____ от «___» _________ 20</w:t>
      </w:r>
      <w:r w:rsidR="00726B92">
        <w:rPr>
          <w:rFonts w:ascii="Times New Roman" w:hAnsi="Times New Roman"/>
        </w:rPr>
        <w:t>2</w:t>
      </w:r>
      <w:r w:rsidR="00A014D5">
        <w:rPr>
          <w:rFonts w:ascii="Times New Roman" w:hAnsi="Times New Roman"/>
        </w:rPr>
        <w:t>1</w:t>
      </w:r>
      <w:r w:rsidR="00726B92" w:rsidRPr="005A3BE6">
        <w:rPr>
          <w:rFonts w:ascii="Times New Roman" w:hAnsi="Times New Roman"/>
        </w:rPr>
        <w:t xml:space="preserve"> года,  заключили настоящий Договор о нижеследующем:</w:t>
      </w:r>
    </w:p>
    <w:p w:rsidR="00726B92" w:rsidRDefault="00073E64" w:rsidP="00097B20">
      <w:pPr>
        <w:numPr>
          <w:ilvl w:val="0"/>
          <w:numId w:val="2"/>
        </w:numPr>
        <w:tabs>
          <w:tab w:val="clear" w:pos="1080"/>
          <w:tab w:val="num" w:pos="284"/>
        </w:tabs>
        <w:spacing w:after="0" w:line="240" w:lineRule="auto"/>
        <w:ind w:left="0" w:firstLine="0"/>
        <w:jc w:val="center"/>
        <w:rPr>
          <w:rFonts w:ascii="Times New Roman" w:hAnsi="Times New Roman"/>
          <w:b/>
        </w:rPr>
      </w:pPr>
      <w:r>
        <w:rPr>
          <w:rFonts w:ascii="Times New Roman" w:hAnsi="Times New Roman"/>
          <w:b/>
        </w:rPr>
        <w:t>ПРЕДМЕТ ДОГОВОРА</w:t>
      </w:r>
    </w:p>
    <w:p w:rsidR="00726B92" w:rsidRPr="005A3BE6" w:rsidRDefault="00726B92" w:rsidP="00073E64">
      <w:pPr>
        <w:spacing w:after="0" w:line="240" w:lineRule="auto"/>
        <w:ind w:firstLine="567"/>
        <w:rPr>
          <w:rFonts w:ascii="Times New Roman" w:hAnsi="Times New Roman"/>
          <w:b/>
        </w:rPr>
      </w:pPr>
    </w:p>
    <w:p w:rsidR="00073E64" w:rsidRPr="00073E64" w:rsidRDefault="00073E64" w:rsidP="00097B20">
      <w:pPr>
        <w:numPr>
          <w:ilvl w:val="1"/>
          <w:numId w:val="6"/>
        </w:numPr>
        <w:tabs>
          <w:tab w:val="left" w:pos="426"/>
        </w:tabs>
        <w:spacing w:after="0" w:line="240" w:lineRule="auto"/>
        <w:ind w:left="0" w:firstLine="567"/>
        <w:jc w:val="both"/>
        <w:rPr>
          <w:rFonts w:ascii="Times New Roman" w:hAnsi="Times New Roman"/>
        </w:rPr>
      </w:pPr>
      <w:r w:rsidRPr="00073E64">
        <w:rPr>
          <w:rFonts w:ascii="Times New Roman" w:hAnsi="Times New Roman"/>
        </w:rPr>
        <w:t xml:space="preserve">Исполнитель принимает на себя обязательства оказать Заказчику следующие услуги по </w:t>
      </w:r>
    </w:p>
    <w:p w:rsidR="00073E64" w:rsidRPr="00073E64" w:rsidRDefault="00073E64" w:rsidP="008353F0">
      <w:pPr>
        <w:tabs>
          <w:tab w:val="left" w:pos="426"/>
        </w:tabs>
        <w:spacing w:after="0" w:line="240" w:lineRule="auto"/>
        <w:ind w:firstLine="567"/>
        <w:jc w:val="both"/>
        <w:rPr>
          <w:rFonts w:ascii="Times New Roman" w:hAnsi="Times New Roman"/>
        </w:rPr>
      </w:pPr>
      <w:r w:rsidRPr="00073E64">
        <w:rPr>
          <w:rFonts w:ascii="Times New Roman" w:hAnsi="Times New Roman"/>
        </w:rPr>
        <w:t>бухгалтерскому обслуживанию</w:t>
      </w:r>
      <w:r>
        <w:rPr>
          <w:rFonts w:ascii="Times New Roman" w:hAnsi="Times New Roman"/>
        </w:rPr>
        <w:t xml:space="preserve"> и кадровому делопроизводству</w:t>
      </w:r>
      <w:r w:rsidRPr="00073E64">
        <w:rPr>
          <w:rFonts w:ascii="Times New Roman" w:hAnsi="Times New Roman"/>
        </w:rPr>
        <w:t>, в том числе:</w:t>
      </w:r>
    </w:p>
    <w:p w:rsidR="00073E64" w:rsidRPr="00073E64" w:rsidRDefault="00073E64" w:rsidP="008353F0">
      <w:pPr>
        <w:tabs>
          <w:tab w:val="left" w:pos="426"/>
        </w:tabs>
        <w:spacing w:after="0" w:line="240" w:lineRule="auto"/>
        <w:ind w:firstLine="567"/>
        <w:jc w:val="both"/>
        <w:rPr>
          <w:rFonts w:ascii="Times New Roman" w:hAnsi="Times New Roman"/>
        </w:rPr>
      </w:pPr>
      <w:r w:rsidRPr="00073E64">
        <w:rPr>
          <w:rFonts w:ascii="Times New Roman" w:hAnsi="Times New Roman"/>
        </w:rPr>
        <w:t xml:space="preserve">1.1.1. ведение бухгалтерского учета финансово-хозяйственной деятельности Заказчика в соответствии с Федеральным Законом от 06.12.2011 № 402-ФЗ «О бухгалтерском учете», с Положением по бухгалтерскому учету «Бухгалтерская отчетность Заказчика» ПБУ 4/99 (утверждено приказом Министерства финансов Российской Федерации от 6 июля 1999 г. № 43н), с приказом Минфина России от 02.07.2010 № 66н (ред. от 06.04.2015) «О формах бухгалтерской отчетности организаций», с учетной политикой Заказчика, иными нормативными  актами, регулирующими порядок ведения бухгалтерского и налогового учета (перечень функций в </w:t>
      </w:r>
      <w:r w:rsidRPr="00073E64">
        <w:rPr>
          <w:rFonts w:ascii="Times New Roman" w:hAnsi="Times New Roman"/>
          <w:bCs/>
        </w:rPr>
        <w:t xml:space="preserve">Приложении № </w:t>
      </w:r>
      <w:r w:rsidR="008353F0">
        <w:rPr>
          <w:rFonts w:ascii="Times New Roman" w:hAnsi="Times New Roman"/>
          <w:bCs/>
        </w:rPr>
        <w:t>5</w:t>
      </w:r>
      <w:r w:rsidRPr="00073E64">
        <w:rPr>
          <w:rFonts w:ascii="Times New Roman" w:hAnsi="Times New Roman"/>
        </w:rPr>
        <w:t>) на основании информации, предоставленной Заказчиком в сроки и порядке, установленном в Приложении №</w:t>
      </w:r>
      <w:r w:rsidR="008353F0">
        <w:rPr>
          <w:rFonts w:ascii="Times New Roman" w:hAnsi="Times New Roman"/>
        </w:rPr>
        <w:t>5</w:t>
      </w:r>
      <w:r w:rsidRPr="00073E64">
        <w:rPr>
          <w:rFonts w:ascii="Times New Roman" w:hAnsi="Times New Roman"/>
        </w:rPr>
        <w:t xml:space="preserve"> к настоящему Договору.</w:t>
      </w:r>
    </w:p>
    <w:p w:rsidR="00073E64" w:rsidRPr="00073E64" w:rsidRDefault="00073E64" w:rsidP="008353F0">
      <w:pPr>
        <w:tabs>
          <w:tab w:val="left" w:pos="426"/>
        </w:tabs>
        <w:spacing w:after="0" w:line="240" w:lineRule="auto"/>
        <w:ind w:firstLine="567"/>
        <w:jc w:val="both"/>
        <w:rPr>
          <w:rFonts w:ascii="Times New Roman" w:hAnsi="Times New Roman"/>
        </w:rPr>
      </w:pPr>
      <w:r w:rsidRPr="00073E64">
        <w:rPr>
          <w:rFonts w:ascii="Times New Roman" w:hAnsi="Times New Roman"/>
        </w:rPr>
        <w:t>1.1.2.  составление отчетности по результатам финансово-хозяйственной деятельности Заказчика за соответствующий период и представление этой отчетности в государственные органы РФ.</w:t>
      </w:r>
    </w:p>
    <w:p w:rsidR="00073E64" w:rsidRPr="00073E64" w:rsidRDefault="00073E64" w:rsidP="008353F0">
      <w:pPr>
        <w:tabs>
          <w:tab w:val="left" w:pos="426"/>
        </w:tabs>
        <w:spacing w:after="0" w:line="240" w:lineRule="auto"/>
        <w:ind w:firstLine="567"/>
        <w:jc w:val="both"/>
        <w:rPr>
          <w:rFonts w:ascii="Times New Roman" w:hAnsi="Times New Roman"/>
        </w:rPr>
      </w:pPr>
      <w:r w:rsidRPr="00073E64">
        <w:rPr>
          <w:rFonts w:ascii="Times New Roman" w:hAnsi="Times New Roman"/>
        </w:rPr>
        <w:t>1.1.3.  обработка и предоставление иной информации, непосредственно содержащейся в данных бухгалтерского учета.</w:t>
      </w:r>
    </w:p>
    <w:p w:rsidR="00073E64" w:rsidRPr="00073E64" w:rsidRDefault="00073E64" w:rsidP="008353F0">
      <w:pPr>
        <w:tabs>
          <w:tab w:val="left" w:pos="426"/>
        </w:tabs>
        <w:spacing w:after="0" w:line="240" w:lineRule="auto"/>
        <w:ind w:firstLine="567"/>
        <w:jc w:val="both"/>
        <w:rPr>
          <w:rFonts w:ascii="Times New Roman" w:hAnsi="Times New Roman"/>
        </w:rPr>
      </w:pPr>
      <w:r w:rsidRPr="00073E64">
        <w:rPr>
          <w:rFonts w:ascii="Times New Roman" w:hAnsi="Times New Roman"/>
        </w:rPr>
        <w:t>1.2. Правовой статус и подпись главного бухгалтера – руководителя группы, осуществляющей бухгалтерский учет, приравнивается к статусу и подписи главного бухгалтера Заказчика с правами, обязанностями и ответственностью согласно действующему законодательству РФ, за исключением права подписи банковских и кассовых документов.</w:t>
      </w:r>
    </w:p>
    <w:p w:rsidR="00073E64" w:rsidRDefault="00073E64" w:rsidP="008353F0">
      <w:pPr>
        <w:suppressAutoHyphens/>
        <w:spacing w:line="240" w:lineRule="auto"/>
        <w:ind w:firstLine="567"/>
        <w:outlineLvl w:val="0"/>
        <w:rPr>
          <w:rFonts w:ascii="Times New Roman" w:hAnsi="Times New Roman" w:cs="Times New Roman"/>
          <w:b/>
        </w:rPr>
      </w:pPr>
      <w:r w:rsidRPr="00073E64">
        <w:rPr>
          <w:rFonts w:ascii="Times New Roman" w:hAnsi="Times New Roman" w:cs="Times New Roman"/>
        </w:rPr>
        <w:t>1.</w:t>
      </w:r>
      <w:r>
        <w:rPr>
          <w:rFonts w:ascii="Times New Roman" w:hAnsi="Times New Roman" w:cs="Times New Roman"/>
        </w:rPr>
        <w:t>3</w:t>
      </w:r>
      <w:r w:rsidRPr="00073E64">
        <w:rPr>
          <w:rFonts w:ascii="Times New Roman" w:hAnsi="Times New Roman" w:cs="Times New Roman"/>
        </w:rPr>
        <w:t>. Заказчик поручает, а Исполнитель принимает на себя обязательства по ведению кадрового делопроизводства Заказчика, в объеме и на условиях, предусмотренных настоящим договором. Полный перечень, состав и описание услуги, указаны в Приложени</w:t>
      </w:r>
      <w:r w:rsidR="008353F0">
        <w:rPr>
          <w:rFonts w:ascii="Times New Roman" w:hAnsi="Times New Roman" w:cs="Times New Roman"/>
        </w:rPr>
        <w:t>и</w:t>
      </w:r>
      <w:r w:rsidRPr="00073E64">
        <w:rPr>
          <w:rFonts w:ascii="Times New Roman" w:hAnsi="Times New Roman" w:cs="Times New Roman"/>
        </w:rPr>
        <w:t xml:space="preserve"> № </w:t>
      </w:r>
      <w:r w:rsidR="008353F0">
        <w:rPr>
          <w:rFonts w:ascii="Times New Roman" w:hAnsi="Times New Roman" w:cs="Times New Roman"/>
        </w:rPr>
        <w:t>5</w:t>
      </w:r>
      <w:r w:rsidRPr="00073E64">
        <w:rPr>
          <w:rFonts w:ascii="Times New Roman" w:hAnsi="Times New Roman" w:cs="Times New Roman"/>
        </w:rPr>
        <w:t xml:space="preserve"> к настоящему Договору.</w:t>
      </w:r>
    </w:p>
    <w:p w:rsidR="00073E64" w:rsidRPr="00073E64" w:rsidRDefault="00073E64" w:rsidP="008353F0">
      <w:pPr>
        <w:suppressAutoHyphens/>
        <w:spacing w:line="240" w:lineRule="auto"/>
        <w:outlineLvl w:val="0"/>
        <w:rPr>
          <w:rFonts w:ascii="Times New Roman" w:hAnsi="Times New Roman" w:cs="Times New Roman"/>
          <w:b/>
        </w:rPr>
      </w:pPr>
      <w:r>
        <w:rPr>
          <w:rFonts w:ascii="Times New Roman" w:hAnsi="Times New Roman" w:cs="Times New Roman"/>
          <w:b/>
        </w:rPr>
        <w:t xml:space="preserve">           </w:t>
      </w:r>
      <w:r w:rsidRPr="00073E64">
        <w:rPr>
          <w:rFonts w:ascii="Times New Roman" w:hAnsi="Times New Roman" w:cs="Times New Roman"/>
        </w:rPr>
        <w:t>1.</w:t>
      </w:r>
      <w:r>
        <w:rPr>
          <w:rFonts w:ascii="Times New Roman" w:hAnsi="Times New Roman" w:cs="Times New Roman"/>
        </w:rPr>
        <w:t>3</w:t>
      </w:r>
      <w:r w:rsidRPr="00073E64">
        <w:rPr>
          <w:rFonts w:ascii="Times New Roman" w:hAnsi="Times New Roman" w:cs="Times New Roman"/>
        </w:rPr>
        <w:t xml:space="preserve">.1.  Заказчик рассчитывает и начисляет заработную плату, а Исполнитель принимает на себя обязательства по контролю расчета и начисления заработной платы работников Заказчика, и формированию отчетности. Полный перечень, состав и описание услуги, указаны в Приложения № </w:t>
      </w:r>
      <w:r w:rsidR="008353F0">
        <w:rPr>
          <w:rFonts w:ascii="Times New Roman" w:hAnsi="Times New Roman" w:cs="Times New Roman"/>
        </w:rPr>
        <w:t>5</w:t>
      </w:r>
      <w:r w:rsidRPr="00073E64">
        <w:rPr>
          <w:rFonts w:ascii="Times New Roman" w:hAnsi="Times New Roman" w:cs="Times New Roman"/>
        </w:rPr>
        <w:t xml:space="preserve"> к настоящему Договору.</w:t>
      </w:r>
    </w:p>
    <w:p w:rsidR="00073E64" w:rsidRPr="00073E64" w:rsidRDefault="00073E64" w:rsidP="008353F0">
      <w:pPr>
        <w:suppressAutoHyphens/>
        <w:spacing w:line="240" w:lineRule="auto"/>
        <w:ind w:firstLine="567"/>
        <w:jc w:val="both"/>
        <w:rPr>
          <w:rFonts w:ascii="Times New Roman" w:hAnsi="Times New Roman" w:cs="Times New Roman"/>
        </w:rPr>
      </w:pPr>
      <w:r w:rsidRPr="00073E64">
        <w:rPr>
          <w:rFonts w:ascii="Times New Roman" w:hAnsi="Times New Roman" w:cs="Times New Roman"/>
        </w:rPr>
        <w:t>1.</w:t>
      </w:r>
      <w:r>
        <w:rPr>
          <w:rFonts w:ascii="Times New Roman" w:hAnsi="Times New Roman" w:cs="Times New Roman"/>
        </w:rPr>
        <w:t>3</w:t>
      </w:r>
      <w:r w:rsidRPr="00073E64">
        <w:rPr>
          <w:rFonts w:ascii="Times New Roman" w:hAnsi="Times New Roman" w:cs="Times New Roman"/>
        </w:rPr>
        <w:t>.2.Заказчик обязуется оплачивать Услуги Исполнителя в порядке, в сроки и на условиях, определенных настоящим Договором.</w:t>
      </w:r>
    </w:p>
    <w:p w:rsidR="00073E64" w:rsidRPr="00073E64" w:rsidRDefault="00073E64" w:rsidP="008353F0">
      <w:pPr>
        <w:suppressAutoHyphens/>
        <w:spacing w:line="240" w:lineRule="auto"/>
        <w:ind w:firstLine="567"/>
        <w:jc w:val="both"/>
        <w:rPr>
          <w:rFonts w:ascii="Times New Roman" w:hAnsi="Times New Roman" w:cs="Times New Roman"/>
        </w:rPr>
      </w:pPr>
      <w:r w:rsidRPr="00073E64">
        <w:rPr>
          <w:rFonts w:ascii="Times New Roman" w:hAnsi="Times New Roman" w:cs="Times New Roman"/>
        </w:rPr>
        <w:t>1.</w:t>
      </w:r>
      <w:r>
        <w:rPr>
          <w:rFonts w:ascii="Times New Roman" w:hAnsi="Times New Roman" w:cs="Times New Roman"/>
        </w:rPr>
        <w:t>3</w:t>
      </w:r>
      <w:r w:rsidRPr="00073E64">
        <w:rPr>
          <w:rFonts w:ascii="Times New Roman" w:hAnsi="Times New Roman" w:cs="Times New Roman"/>
        </w:rPr>
        <w:t xml:space="preserve">.3.Заказчик и Исполнитель обязуются соблюдать формирование, передачу и хранение документов согласно графика документооборота (Приложение № </w:t>
      </w:r>
      <w:r w:rsidR="008353F0">
        <w:rPr>
          <w:rFonts w:ascii="Times New Roman" w:hAnsi="Times New Roman" w:cs="Times New Roman"/>
        </w:rPr>
        <w:t>5</w:t>
      </w:r>
      <w:r w:rsidRPr="00073E64">
        <w:rPr>
          <w:rFonts w:ascii="Times New Roman" w:hAnsi="Times New Roman" w:cs="Times New Roman"/>
        </w:rPr>
        <w:t xml:space="preserve"> к настоящему Д</w:t>
      </w:r>
      <w:r>
        <w:rPr>
          <w:rFonts w:ascii="Times New Roman" w:hAnsi="Times New Roman" w:cs="Times New Roman"/>
        </w:rPr>
        <w:t>оговору).</w:t>
      </w:r>
    </w:p>
    <w:p w:rsidR="00726B92" w:rsidRPr="00A82D56" w:rsidRDefault="00726B92" w:rsidP="00073E64">
      <w:pPr>
        <w:tabs>
          <w:tab w:val="left" w:pos="426"/>
        </w:tabs>
        <w:spacing w:after="0" w:line="240" w:lineRule="auto"/>
        <w:jc w:val="both"/>
        <w:rPr>
          <w:rFonts w:ascii="Times New Roman" w:hAnsi="Times New Roman"/>
        </w:rPr>
      </w:pPr>
    </w:p>
    <w:p w:rsidR="00073E64" w:rsidRPr="00073E64" w:rsidRDefault="00073E64" w:rsidP="00073E64">
      <w:pPr>
        <w:spacing w:after="0" w:line="240" w:lineRule="auto"/>
        <w:jc w:val="center"/>
        <w:rPr>
          <w:rFonts w:ascii="Times New Roman" w:hAnsi="Times New Roman"/>
          <w:b/>
          <w:bCs/>
        </w:rPr>
      </w:pPr>
      <w:r w:rsidRPr="00073E64">
        <w:rPr>
          <w:rFonts w:ascii="Times New Roman" w:hAnsi="Times New Roman"/>
          <w:b/>
          <w:bCs/>
        </w:rPr>
        <w:t>2. ОБЯЗАННОСТИ СТОРОН</w:t>
      </w:r>
    </w:p>
    <w:p w:rsidR="00073E64" w:rsidRPr="00073E64" w:rsidRDefault="00073E64" w:rsidP="00073E64">
      <w:pPr>
        <w:spacing w:after="0" w:line="240" w:lineRule="auto"/>
        <w:jc w:val="both"/>
        <w:rPr>
          <w:rFonts w:ascii="Times New Roman" w:hAnsi="Times New Roman"/>
          <w:bCs/>
        </w:rPr>
      </w:pPr>
      <w:r w:rsidRPr="00073E64">
        <w:rPr>
          <w:rFonts w:ascii="Times New Roman" w:hAnsi="Times New Roman"/>
          <w:bCs/>
        </w:rPr>
        <w:t>2.1. Исполнитель обязан:</w:t>
      </w:r>
    </w:p>
    <w:p w:rsidR="00073E64" w:rsidRPr="00073E64" w:rsidRDefault="00073E64" w:rsidP="00073E64">
      <w:pPr>
        <w:spacing w:after="0" w:line="240" w:lineRule="auto"/>
        <w:jc w:val="both"/>
        <w:rPr>
          <w:rFonts w:ascii="Times New Roman" w:hAnsi="Times New Roman"/>
          <w:bCs/>
        </w:rPr>
      </w:pPr>
      <w:r w:rsidRPr="00073E64">
        <w:rPr>
          <w:rFonts w:ascii="Times New Roman" w:hAnsi="Times New Roman"/>
          <w:bCs/>
        </w:rPr>
        <w:t xml:space="preserve">2.1.1. Оказывать Услуги своевременно и качественно, в соответствии с требованиями законов Российской Федерации, законами субъектов Российской Федерации, федеральными и отраслевыми стандартами в области регулирования кадрового и бухгалтерского учета, локально-нормативными актами Заказчика, </w:t>
      </w:r>
      <w:r w:rsidRPr="00073E64">
        <w:rPr>
          <w:rFonts w:ascii="Times New Roman" w:hAnsi="Times New Roman"/>
          <w:bCs/>
        </w:rPr>
        <w:lastRenderedPageBreak/>
        <w:t>учетной политикой, а также иными нормативными актами, переданными Заказчиком Исполнителю в ходе оказания Услуг по Договору, а также условиями Договора.</w:t>
      </w:r>
    </w:p>
    <w:p w:rsidR="00073E64" w:rsidRPr="00073E64" w:rsidRDefault="00073E64" w:rsidP="00073E64">
      <w:pPr>
        <w:spacing w:after="0" w:line="240" w:lineRule="auto"/>
        <w:jc w:val="both"/>
        <w:rPr>
          <w:rFonts w:ascii="Times New Roman" w:hAnsi="Times New Roman"/>
          <w:bCs/>
        </w:rPr>
      </w:pPr>
      <w:r w:rsidRPr="00073E64">
        <w:rPr>
          <w:rFonts w:ascii="Times New Roman" w:hAnsi="Times New Roman"/>
          <w:bCs/>
        </w:rPr>
        <w:t>2.1.2. Обеспечивать непрерывность ведения кадрового делопроизводства Заказчика, контроль за начислением и расчетом заработной платы работников Заказчика, формирование отчетности;</w:t>
      </w:r>
    </w:p>
    <w:p w:rsidR="00073E64" w:rsidRPr="00073E64" w:rsidRDefault="00073E64" w:rsidP="00073E64">
      <w:pPr>
        <w:spacing w:after="0" w:line="240" w:lineRule="auto"/>
        <w:jc w:val="both"/>
        <w:rPr>
          <w:rFonts w:ascii="Times New Roman" w:hAnsi="Times New Roman"/>
          <w:bCs/>
        </w:rPr>
      </w:pPr>
      <w:r w:rsidRPr="00073E64">
        <w:rPr>
          <w:rFonts w:ascii="Times New Roman" w:hAnsi="Times New Roman"/>
          <w:bCs/>
        </w:rPr>
        <w:t>2.1.3. Сохранять конфиденциальность и не допускать разглашения третьим лицам сведений, составляющих коммерческую и служебную тайну Заказчика, в том числе персональные данные работников Заказчика, данные о начислении заработной платы сотрудникам Заказчика, которые станут известны Исполнителю в процессе оказания услуг;</w:t>
      </w:r>
    </w:p>
    <w:p w:rsidR="00073E64" w:rsidRPr="00073E64" w:rsidRDefault="00073E64" w:rsidP="00073E64">
      <w:pPr>
        <w:spacing w:after="0" w:line="240" w:lineRule="auto"/>
        <w:jc w:val="both"/>
        <w:rPr>
          <w:rFonts w:ascii="Times New Roman" w:hAnsi="Times New Roman"/>
          <w:bCs/>
        </w:rPr>
      </w:pPr>
      <w:r w:rsidRPr="00073E64">
        <w:rPr>
          <w:rFonts w:ascii="Times New Roman" w:hAnsi="Times New Roman"/>
          <w:bCs/>
        </w:rPr>
        <w:t>2.1.4. Предупреждать Заказчика о возможных отрицательных последствиях, к которым могут привести принимаемые им решения по вопросам трудовых отношений.</w:t>
      </w:r>
    </w:p>
    <w:p w:rsidR="00073E64" w:rsidRPr="00073E64" w:rsidRDefault="00073E64" w:rsidP="00073E64">
      <w:pPr>
        <w:spacing w:after="0" w:line="240" w:lineRule="auto"/>
        <w:jc w:val="both"/>
        <w:rPr>
          <w:rFonts w:ascii="Times New Roman" w:hAnsi="Times New Roman"/>
          <w:bCs/>
        </w:rPr>
      </w:pPr>
      <w:r w:rsidRPr="00073E64">
        <w:rPr>
          <w:rFonts w:ascii="Times New Roman" w:hAnsi="Times New Roman"/>
          <w:bCs/>
        </w:rPr>
        <w:t>2.1.5. При проведении проверок государственными контролирующими органами в части трудового законодательства и оплаты труда работников, Исполнитель представляет документы Заказчику по запросу.</w:t>
      </w:r>
    </w:p>
    <w:p w:rsidR="00073E64" w:rsidRDefault="00073E64" w:rsidP="00073E64">
      <w:pPr>
        <w:spacing w:after="0" w:line="240" w:lineRule="auto"/>
        <w:jc w:val="both"/>
        <w:rPr>
          <w:rFonts w:ascii="Times New Roman" w:hAnsi="Times New Roman"/>
          <w:bCs/>
        </w:rPr>
      </w:pPr>
      <w:r w:rsidRPr="00073E64">
        <w:rPr>
          <w:rFonts w:ascii="Times New Roman" w:hAnsi="Times New Roman"/>
          <w:bCs/>
        </w:rPr>
        <w:t>2.1.7. Своевременно выставлять Заказчику счета за оказанные Услуги, а также передавать иные связанные с оказанием Услуг документы.</w:t>
      </w:r>
    </w:p>
    <w:p w:rsidR="00073E64" w:rsidRDefault="00073E64" w:rsidP="00073E64">
      <w:pPr>
        <w:spacing w:after="0" w:line="240" w:lineRule="auto"/>
        <w:jc w:val="both"/>
        <w:rPr>
          <w:rFonts w:ascii="Times New Roman" w:hAnsi="Times New Roman"/>
          <w:bCs/>
        </w:rPr>
      </w:pPr>
      <w:r>
        <w:rPr>
          <w:rFonts w:ascii="Times New Roman" w:hAnsi="Times New Roman"/>
          <w:bCs/>
        </w:rPr>
        <w:t xml:space="preserve">2.1.8. </w:t>
      </w:r>
      <w:r w:rsidRPr="00073E64">
        <w:rPr>
          <w:rFonts w:ascii="Times New Roman" w:hAnsi="Times New Roman"/>
          <w:bCs/>
        </w:rPr>
        <w:t>Оказывать услуги качественно и в соответствии с ФЗ РФ № 129-ФЗ «О бухгалтерском учете», с Положением по ведению бухгалтерского учета и бухгалтерской отчетности в РФ, Налоговым кодексом РФ, другими действующими в РФ нормативными актами и методическими указаниями, в соответствии с принятой Заказчиком учетной политикой предприятия.</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 xml:space="preserve">2.1.9. </w:t>
      </w:r>
      <w:r w:rsidRPr="00D569D1">
        <w:rPr>
          <w:rFonts w:ascii="Times New Roman" w:hAnsi="Times New Roman"/>
          <w:bCs/>
        </w:rPr>
        <w:t>Назначить по согласованию с Заказчиком руководителя группы - главного бухгалтера, ответственного за ведение бухгалтерского учета, исполнительский штат подбирается Исполнителем самостоятельно.</w:t>
      </w:r>
    </w:p>
    <w:p w:rsidR="00D569D1" w:rsidRPr="00D569D1" w:rsidRDefault="00D569D1" w:rsidP="00D569D1">
      <w:pPr>
        <w:spacing w:after="0" w:line="240" w:lineRule="auto"/>
        <w:jc w:val="both"/>
        <w:rPr>
          <w:rFonts w:ascii="Times New Roman" w:hAnsi="Times New Roman"/>
          <w:b/>
          <w:bCs/>
        </w:rPr>
      </w:pPr>
      <w:r>
        <w:rPr>
          <w:rFonts w:ascii="Times New Roman" w:hAnsi="Times New Roman"/>
          <w:bCs/>
        </w:rPr>
        <w:t>2.1.10.</w:t>
      </w:r>
      <w:r w:rsidRPr="00D569D1">
        <w:rPr>
          <w:rFonts w:ascii="Times New Roman" w:hAnsi="Times New Roman"/>
          <w:bCs/>
        </w:rPr>
        <w:t xml:space="preserve"> Осуществлять ведение бухгалтерского, налогового учета, подготовку бухгалтерской, налоговой отчетности на основании электронных версий первичных бухгалтерских, финансовых и иных документов, предоставляемых Заказчиком, согласно перечню форм отчетности и срокам их предоставления (Приложение № 3 к настоящему Договору).</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2.1.11.</w:t>
      </w:r>
      <w:r w:rsidRPr="00D569D1">
        <w:rPr>
          <w:rFonts w:ascii="Times New Roman" w:hAnsi="Times New Roman"/>
          <w:bCs/>
        </w:rPr>
        <w:t xml:space="preserve"> Принимать документацию Заказчика к исполнению согласно акта приема-передачи по мере поступления в течении месяца первичных документов в организацию Заказчика, но не позднее 15 числа месяца, следующего за отчетным периодом (Приложение № </w:t>
      </w:r>
      <w:r w:rsidR="008353F0">
        <w:rPr>
          <w:rFonts w:ascii="Times New Roman" w:hAnsi="Times New Roman"/>
          <w:bCs/>
        </w:rPr>
        <w:t>5</w:t>
      </w:r>
      <w:r w:rsidRPr="00D569D1">
        <w:rPr>
          <w:rFonts w:ascii="Times New Roman" w:hAnsi="Times New Roman"/>
          <w:bCs/>
        </w:rPr>
        <w:t xml:space="preserve"> к настоящему Договору). </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2.1.12.</w:t>
      </w:r>
      <w:r w:rsidRPr="00D569D1">
        <w:rPr>
          <w:rFonts w:ascii="Times New Roman" w:hAnsi="Times New Roman"/>
          <w:bCs/>
        </w:rPr>
        <w:t xml:space="preserve"> Поддерживать актуальность версий принятой в работу документации Заказчика в системах учета.</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2.1.13.</w:t>
      </w:r>
      <w:r w:rsidRPr="00D569D1">
        <w:rPr>
          <w:rFonts w:ascii="Times New Roman" w:hAnsi="Times New Roman"/>
          <w:bCs/>
        </w:rPr>
        <w:t xml:space="preserve"> При выявлении документов, противоречащих законодательству РФ или нарушающих договорную или финансовую дисциплину, в кратчайшие сроки предоставить письменно информацию Заказчику. В случае письменного указания от руководителя Заказчика о принятии данных документов к учету, отразить данные первичных документов в бухгалтерском учете.</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2.1.14.</w:t>
      </w:r>
      <w:r w:rsidRPr="00D569D1">
        <w:rPr>
          <w:rFonts w:ascii="Times New Roman" w:hAnsi="Times New Roman"/>
          <w:bCs/>
        </w:rPr>
        <w:t xml:space="preserve"> Обеспечивать всей необходимой информацией и оказывать содействие аудиторам и независимым консультантам, привлекаемых Заказчиком.</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2.1.15.</w:t>
      </w:r>
      <w:r w:rsidRPr="00D569D1">
        <w:rPr>
          <w:rFonts w:ascii="Times New Roman" w:hAnsi="Times New Roman"/>
          <w:bCs/>
        </w:rPr>
        <w:t xml:space="preserve"> Представлять Заказчику в установленные сроки для утверждения пакет отчетных форм с соблюдением нормативных требований по их оформлению (Приложение № </w:t>
      </w:r>
      <w:r w:rsidR="008353F0">
        <w:rPr>
          <w:rFonts w:ascii="Times New Roman" w:hAnsi="Times New Roman"/>
          <w:bCs/>
        </w:rPr>
        <w:t>5</w:t>
      </w:r>
      <w:r w:rsidRPr="00D569D1">
        <w:rPr>
          <w:rFonts w:ascii="Times New Roman" w:hAnsi="Times New Roman"/>
          <w:bCs/>
        </w:rPr>
        <w:t xml:space="preserve"> к настоящему договору).</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2.1.16.</w:t>
      </w:r>
      <w:r w:rsidRPr="00D569D1">
        <w:rPr>
          <w:rFonts w:ascii="Times New Roman" w:hAnsi="Times New Roman"/>
          <w:bCs/>
        </w:rPr>
        <w:t xml:space="preserve"> Представлять в контролирующие органы отчеты в соответствии с п. 1.1.2. настоящего Договора посредством программы электронного документооборота «Контур. Экстерн».</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2.1.17.</w:t>
      </w:r>
      <w:r w:rsidRPr="00D569D1">
        <w:rPr>
          <w:rFonts w:ascii="Times New Roman" w:hAnsi="Times New Roman"/>
          <w:bCs/>
        </w:rPr>
        <w:t xml:space="preserve"> Согласовывать организационно-распорядительные документы (приказы, распоряжения) Заказчика, относящиеся к ведению бухгалтерского учета и отчетности.</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2.1.18.</w:t>
      </w:r>
      <w:r w:rsidRPr="00D569D1">
        <w:rPr>
          <w:rFonts w:ascii="Times New Roman" w:hAnsi="Times New Roman"/>
          <w:bCs/>
        </w:rPr>
        <w:t xml:space="preserve"> Оказывать услуги, непосредственно связанные с предметом настоящего Договора, консультационного и информационного характера посредством официальных запросов письменного характера и/или электронных средств коммуникаций по электронным адресам, указанным в реквизитах Сторон по настоящему Договору.</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2.1.19.</w:t>
      </w:r>
      <w:r w:rsidRPr="00D569D1">
        <w:rPr>
          <w:rFonts w:ascii="Times New Roman" w:hAnsi="Times New Roman"/>
          <w:bCs/>
        </w:rPr>
        <w:t xml:space="preserve"> По окончании действия настоящего Договора, Исполнителем осуществляется передача регистров бухгалтерского учета Заказчику по акту приема-передачи.</w:t>
      </w:r>
    </w:p>
    <w:p w:rsidR="00073E64" w:rsidRPr="00073E64" w:rsidRDefault="00073E64" w:rsidP="00073E64">
      <w:pPr>
        <w:spacing w:after="0" w:line="240" w:lineRule="auto"/>
        <w:jc w:val="both"/>
        <w:rPr>
          <w:rFonts w:ascii="Times New Roman" w:hAnsi="Times New Roman"/>
          <w:bCs/>
        </w:rPr>
      </w:pPr>
    </w:p>
    <w:p w:rsidR="00073E64" w:rsidRPr="00073E64" w:rsidRDefault="00073E64" w:rsidP="00073E64">
      <w:pPr>
        <w:spacing w:after="0" w:line="240" w:lineRule="auto"/>
        <w:jc w:val="both"/>
        <w:rPr>
          <w:rFonts w:ascii="Times New Roman" w:hAnsi="Times New Roman"/>
          <w:bCs/>
        </w:rPr>
      </w:pPr>
      <w:r w:rsidRPr="00073E64">
        <w:rPr>
          <w:rFonts w:ascii="Times New Roman" w:hAnsi="Times New Roman"/>
          <w:bCs/>
        </w:rPr>
        <w:t>2.2. Заказчик обязан:</w:t>
      </w:r>
    </w:p>
    <w:p w:rsidR="00073E64" w:rsidRPr="00073E64" w:rsidRDefault="00073E64" w:rsidP="00073E64">
      <w:pPr>
        <w:spacing w:after="0" w:line="240" w:lineRule="auto"/>
        <w:jc w:val="both"/>
        <w:rPr>
          <w:rFonts w:ascii="Times New Roman" w:hAnsi="Times New Roman"/>
          <w:bCs/>
          <w:lang w:val="x-none"/>
        </w:rPr>
      </w:pPr>
      <w:r w:rsidRPr="00073E64">
        <w:rPr>
          <w:rFonts w:ascii="Times New Roman" w:hAnsi="Times New Roman"/>
          <w:bCs/>
          <w:lang w:val="x-none"/>
        </w:rPr>
        <w:t>2.2.1. В течение текущего дня представлять Исполнителю точную, своевременную информацию о движениях в кадровом составе (в день приема, перемещения, увольнения, отсутствия на работе работников, изменениях в штатном расписании и т.п.) если таковое имело место быть.</w:t>
      </w:r>
    </w:p>
    <w:p w:rsidR="00073E64" w:rsidRPr="00073E64" w:rsidRDefault="00073E64" w:rsidP="00073E64">
      <w:pPr>
        <w:spacing w:after="0" w:line="240" w:lineRule="auto"/>
        <w:jc w:val="both"/>
        <w:rPr>
          <w:rFonts w:ascii="Times New Roman" w:hAnsi="Times New Roman"/>
          <w:bCs/>
          <w:lang w:val="x-none"/>
        </w:rPr>
      </w:pPr>
      <w:r w:rsidRPr="00073E64">
        <w:rPr>
          <w:rFonts w:ascii="Times New Roman" w:hAnsi="Times New Roman"/>
          <w:bCs/>
          <w:lang w:val="x-none"/>
        </w:rPr>
        <w:t>2.2.2. Выделить из числа штатных сотрудников специалиста, на которого будет возложена ответственность за хранение трудовых книжек и вкладышей к ним, личных дел и другой кадровой документации, документации по начислению и выплате заработной платы, которая должна храниться на территории Заказчика;</w:t>
      </w:r>
    </w:p>
    <w:p w:rsidR="00073E64" w:rsidRPr="00073E64" w:rsidRDefault="00073E64" w:rsidP="00073E64">
      <w:pPr>
        <w:spacing w:after="0" w:line="240" w:lineRule="auto"/>
        <w:jc w:val="both"/>
        <w:rPr>
          <w:rFonts w:ascii="Times New Roman" w:hAnsi="Times New Roman"/>
          <w:bCs/>
          <w:lang w:val="x-none"/>
        </w:rPr>
      </w:pPr>
      <w:r w:rsidRPr="00073E64">
        <w:rPr>
          <w:rFonts w:ascii="Times New Roman" w:hAnsi="Times New Roman"/>
          <w:bCs/>
          <w:lang w:val="x-none"/>
        </w:rPr>
        <w:lastRenderedPageBreak/>
        <w:t>2.2.3. Обеспечить представителей Исполнителя необходимыми условиями для работы, в том числе: доступ к программным комплексам «1С: Зарплата и Кадры», «Контур. Экстерн», обновлением программных комплексов «1С: Зарплата и Кадры» и «Контур. Экстерн».</w:t>
      </w:r>
    </w:p>
    <w:p w:rsidR="00073E64" w:rsidRPr="00073E64" w:rsidRDefault="00073E64" w:rsidP="00073E64">
      <w:pPr>
        <w:spacing w:after="0" w:line="240" w:lineRule="auto"/>
        <w:jc w:val="both"/>
        <w:rPr>
          <w:rFonts w:ascii="Times New Roman" w:hAnsi="Times New Roman"/>
          <w:bCs/>
          <w:lang w:val="x-none"/>
        </w:rPr>
      </w:pPr>
      <w:r w:rsidRPr="00073E64">
        <w:rPr>
          <w:rFonts w:ascii="Times New Roman" w:hAnsi="Times New Roman"/>
          <w:bCs/>
          <w:lang w:val="x-none"/>
        </w:rPr>
        <w:t>2.2.4. На основании обоснованных запросов Исполнителя, предоставить дополнительную информацию, необходимую для выполнения Исполнителем обязанностей по настоящему Договору.</w:t>
      </w:r>
    </w:p>
    <w:p w:rsidR="00073E64" w:rsidRDefault="00073E64" w:rsidP="00073E64">
      <w:pPr>
        <w:spacing w:after="0" w:line="240" w:lineRule="auto"/>
        <w:jc w:val="both"/>
        <w:rPr>
          <w:rFonts w:ascii="Times New Roman" w:hAnsi="Times New Roman"/>
          <w:bCs/>
        </w:rPr>
      </w:pPr>
      <w:r w:rsidRPr="00073E64">
        <w:rPr>
          <w:rFonts w:ascii="Times New Roman" w:hAnsi="Times New Roman"/>
          <w:bCs/>
        </w:rPr>
        <w:t>2.2.5. Оказывать содействие Исполнителю в осуществлении им своих обязанностей по настоящему Договору.</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 xml:space="preserve">2.2.6. </w:t>
      </w:r>
      <w:r w:rsidRPr="00D569D1">
        <w:rPr>
          <w:rFonts w:ascii="Times New Roman" w:hAnsi="Times New Roman"/>
          <w:bCs/>
        </w:rPr>
        <w:t>Обеспечить доступ Исполнителю к хранилищу актуальных версий электронных версий первичных документов Заказчика.</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2.2.7.</w:t>
      </w:r>
      <w:r w:rsidRPr="00D569D1">
        <w:rPr>
          <w:rFonts w:ascii="Times New Roman" w:hAnsi="Times New Roman"/>
          <w:bCs/>
        </w:rPr>
        <w:t xml:space="preserve"> Обеспечить актуальность оцифрованных первичных документов в соответствии с графиком документооборота первичных документов Заказчика, по операциям, осуществленным в отчетном периоде, а также необходимой текущей информации (плановой, нормативной, технологической).</w:t>
      </w:r>
    </w:p>
    <w:p w:rsidR="00D569D1" w:rsidRPr="00D569D1" w:rsidRDefault="00D569D1" w:rsidP="00D569D1">
      <w:pPr>
        <w:spacing w:after="0" w:line="240" w:lineRule="auto"/>
        <w:jc w:val="both"/>
        <w:rPr>
          <w:rFonts w:ascii="Times New Roman" w:hAnsi="Times New Roman"/>
          <w:bCs/>
        </w:rPr>
      </w:pPr>
      <w:r>
        <w:rPr>
          <w:rFonts w:ascii="Times New Roman" w:hAnsi="Times New Roman"/>
          <w:bCs/>
        </w:rPr>
        <w:t>2.2.8.</w:t>
      </w:r>
      <w:r w:rsidRPr="00D569D1">
        <w:rPr>
          <w:rFonts w:ascii="Times New Roman" w:hAnsi="Times New Roman"/>
          <w:bCs/>
        </w:rPr>
        <w:t xml:space="preserve"> Обеспечить Исполнителя необходимыми условиями для работы, соответствующим требованиям, наравне с работниками Заказчика, в том числе:</w:t>
      </w:r>
    </w:p>
    <w:p w:rsidR="00D569D1" w:rsidRPr="00D569D1" w:rsidRDefault="00D569D1" w:rsidP="00097B20">
      <w:pPr>
        <w:numPr>
          <w:ilvl w:val="0"/>
          <w:numId w:val="7"/>
        </w:numPr>
        <w:spacing w:after="0" w:line="240" w:lineRule="auto"/>
        <w:ind w:left="1134"/>
        <w:jc w:val="both"/>
        <w:rPr>
          <w:rFonts w:ascii="Times New Roman" w:hAnsi="Times New Roman"/>
          <w:bCs/>
        </w:rPr>
      </w:pPr>
      <w:r w:rsidRPr="00D569D1">
        <w:rPr>
          <w:rFonts w:ascii="Times New Roman" w:hAnsi="Times New Roman"/>
          <w:bCs/>
        </w:rPr>
        <w:t>доступ к программным комплексам «1С: Бухгалтерия» и «Контур. Экстерн»;</w:t>
      </w:r>
    </w:p>
    <w:p w:rsidR="00D569D1" w:rsidRPr="00D569D1" w:rsidRDefault="00D569D1" w:rsidP="00097B20">
      <w:pPr>
        <w:numPr>
          <w:ilvl w:val="0"/>
          <w:numId w:val="7"/>
        </w:numPr>
        <w:spacing w:after="0" w:line="240" w:lineRule="auto"/>
        <w:ind w:left="1134"/>
        <w:jc w:val="both"/>
        <w:rPr>
          <w:rFonts w:ascii="Times New Roman" w:hAnsi="Times New Roman"/>
          <w:bCs/>
        </w:rPr>
      </w:pPr>
      <w:r w:rsidRPr="00D569D1">
        <w:rPr>
          <w:rFonts w:ascii="Times New Roman" w:hAnsi="Times New Roman"/>
          <w:bCs/>
        </w:rPr>
        <w:t>обновление программных комплексов «1С: Бухгалтерия» и «Контур. Экстерн»;</w:t>
      </w:r>
    </w:p>
    <w:p w:rsidR="00D569D1" w:rsidRPr="00D569D1" w:rsidRDefault="00D569D1" w:rsidP="00097B20">
      <w:pPr>
        <w:numPr>
          <w:ilvl w:val="0"/>
          <w:numId w:val="7"/>
        </w:numPr>
        <w:spacing w:after="0" w:line="240" w:lineRule="auto"/>
        <w:ind w:left="1134"/>
        <w:jc w:val="both"/>
        <w:rPr>
          <w:rFonts w:ascii="Times New Roman" w:hAnsi="Times New Roman"/>
          <w:bCs/>
        </w:rPr>
      </w:pPr>
      <w:r w:rsidRPr="00D569D1">
        <w:rPr>
          <w:rFonts w:ascii="Times New Roman" w:hAnsi="Times New Roman"/>
          <w:bCs/>
        </w:rPr>
        <w:t>канцтовары и орг. техника по соглашению Сторон;</w:t>
      </w:r>
    </w:p>
    <w:p w:rsidR="00D569D1" w:rsidRPr="00D569D1" w:rsidRDefault="00D569D1" w:rsidP="00097B20">
      <w:pPr>
        <w:numPr>
          <w:ilvl w:val="0"/>
          <w:numId w:val="7"/>
        </w:numPr>
        <w:spacing w:after="0" w:line="240" w:lineRule="auto"/>
        <w:ind w:left="1134"/>
        <w:jc w:val="both"/>
        <w:rPr>
          <w:rFonts w:ascii="Times New Roman" w:hAnsi="Times New Roman"/>
          <w:bCs/>
        </w:rPr>
      </w:pPr>
      <w:r w:rsidRPr="00D569D1">
        <w:rPr>
          <w:rFonts w:ascii="Times New Roman" w:hAnsi="Times New Roman"/>
          <w:bCs/>
        </w:rPr>
        <w:t>одно автоматизированное рабочее место.</w:t>
      </w:r>
    </w:p>
    <w:p w:rsidR="00D569D1" w:rsidRPr="00073E64" w:rsidRDefault="00D569D1" w:rsidP="00073E64">
      <w:pPr>
        <w:spacing w:after="0" w:line="240" w:lineRule="auto"/>
        <w:jc w:val="both"/>
        <w:rPr>
          <w:rFonts w:ascii="Times New Roman" w:hAnsi="Times New Roman"/>
          <w:bCs/>
        </w:rPr>
      </w:pPr>
      <w:r>
        <w:rPr>
          <w:rFonts w:ascii="Times New Roman" w:hAnsi="Times New Roman"/>
          <w:bCs/>
        </w:rPr>
        <w:t>2.2.9</w:t>
      </w:r>
      <w:r w:rsidRPr="00D569D1">
        <w:rPr>
          <w:rFonts w:ascii="Times New Roman" w:hAnsi="Times New Roman"/>
          <w:bCs/>
        </w:rPr>
        <w:t>. На основании письменных запросов Исполнителя, дополнительно предоставлять информацию, необходимую для выполнения Исполнителем обязанностей по настоящему Договору.</w:t>
      </w:r>
    </w:p>
    <w:p w:rsidR="00073E64" w:rsidRPr="00073E64" w:rsidRDefault="00073E64" w:rsidP="00073E64">
      <w:pPr>
        <w:spacing w:after="0" w:line="240" w:lineRule="auto"/>
        <w:jc w:val="both"/>
        <w:rPr>
          <w:rFonts w:ascii="Times New Roman" w:hAnsi="Times New Roman"/>
          <w:bCs/>
          <w:lang w:val="x-none"/>
        </w:rPr>
      </w:pPr>
      <w:r w:rsidRPr="00073E64">
        <w:rPr>
          <w:rFonts w:ascii="Times New Roman" w:hAnsi="Times New Roman"/>
          <w:bCs/>
          <w:lang w:val="x-none"/>
        </w:rPr>
        <w:t>2.2</w:t>
      </w:r>
      <w:r w:rsidR="00D569D1">
        <w:rPr>
          <w:rFonts w:ascii="Times New Roman" w:hAnsi="Times New Roman"/>
          <w:bCs/>
        </w:rPr>
        <w:t>.10</w:t>
      </w:r>
      <w:r w:rsidRPr="00073E64">
        <w:rPr>
          <w:rFonts w:ascii="Times New Roman" w:hAnsi="Times New Roman"/>
          <w:bCs/>
          <w:lang w:val="x-none"/>
        </w:rPr>
        <w:t>. Если Заказчик отказывается подписать подготовленные Исполнителем документы, он должен дать мотивированный отказ Исполнителю в письменной форме.</w:t>
      </w:r>
    </w:p>
    <w:p w:rsidR="00073E64" w:rsidRPr="00073E64" w:rsidRDefault="00073E64" w:rsidP="00073E64">
      <w:pPr>
        <w:spacing w:after="0" w:line="240" w:lineRule="auto"/>
        <w:jc w:val="both"/>
        <w:rPr>
          <w:rFonts w:ascii="Times New Roman" w:hAnsi="Times New Roman"/>
          <w:bCs/>
          <w:lang w:val="x-none"/>
        </w:rPr>
      </w:pPr>
      <w:r w:rsidRPr="00073E64">
        <w:rPr>
          <w:rFonts w:ascii="Times New Roman" w:hAnsi="Times New Roman"/>
          <w:bCs/>
          <w:lang w:val="x-none"/>
        </w:rPr>
        <w:t>2.2.7. Оплачивать Услуги Исполнителя в порядке и на условиях, предусмотренных настоящим Договором.</w:t>
      </w:r>
    </w:p>
    <w:p w:rsidR="00073E64" w:rsidRDefault="00073E64" w:rsidP="00073E64">
      <w:pPr>
        <w:spacing w:after="0" w:line="240" w:lineRule="auto"/>
        <w:jc w:val="both"/>
        <w:rPr>
          <w:rFonts w:ascii="Times New Roman" w:hAnsi="Times New Roman"/>
          <w:bCs/>
          <w:lang w:val="x-none"/>
        </w:rPr>
      </w:pPr>
      <w:r w:rsidRPr="00073E64">
        <w:rPr>
          <w:rFonts w:ascii="Times New Roman" w:hAnsi="Times New Roman"/>
          <w:bCs/>
          <w:lang w:val="x-none"/>
        </w:rPr>
        <w:t xml:space="preserve">2.2.8. Подписать Акт об оказании Услуг за прошедший месяц в течении </w:t>
      </w:r>
      <w:r w:rsidR="00D569D1">
        <w:rPr>
          <w:rFonts w:ascii="Times New Roman" w:hAnsi="Times New Roman"/>
          <w:bCs/>
        </w:rPr>
        <w:t>5</w:t>
      </w:r>
      <w:r w:rsidRPr="00073E64">
        <w:rPr>
          <w:rFonts w:ascii="Times New Roman" w:hAnsi="Times New Roman"/>
          <w:bCs/>
          <w:lang w:val="x-none"/>
        </w:rPr>
        <w:t xml:space="preserve"> (</w:t>
      </w:r>
      <w:r w:rsidR="00D569D1">
        <w:rPr>
          <w:rFonts w:ascii="Times New Roman" w:hAnsi="Times New Roman"/>
          <w:bCs/>
        </w:rPr>
        <w:t>пяти</w:t>
      </w:r>
      <w:r w:rsidRPr="00073E64">
        <w:rPr>
          <w:rFonts w:ascii="Times New Roman" w:hAnsi="Times New Roman"/>
          <w:bCs/>
          <w:lang w:val="x-none"/>
        </w:rPr>
        <w:t>) рабочих дней после получения Акта об оказании Услуг (Прилож</w:t>
      </w:r>
      <w:r w:rsidR="00D569D1">
        <w:rPr>
          <w:rFonts w:ascii="Times New Roman" w:hAnsi="Times New Roman"/>
          <w:bCs/>
          <w:lang w:val="x-none"/>
        </w:rPr>
        <w:t xml:space="preserve">ение № </w:t>
      </w:r>
      <w:r w:rsidR="00D569D1" w:rsidRPr="008353F0">
        <w:rPr>
          <w:rFonts w:ascii="Times New Roman" w:hAnsi="Times New Roman"/>
          <w:bCs/>
          <w:highlight w:val="yellow"/>
          <w:lang w:val="x-none"/>
        </w:rPr>
        <w:t>5</w:t>
      </w:r>
      <w:r w:rsidR="00D569D1">
        <w:rPr>
          <w:rFonts w:ascii="Times New Roman" w:hAnsi="Times New Roman"/>
          <w:bCs/>
          <w:lang w:val="x-none"/>
        </w:rPr>
        <w:t xml:space="preserve"> к настоящему Договору</w:t>
      </w:r>
      <w:r w:rsidR="00D569D1">
        <w:rPr>
          <w:rFonts w:ascii="Times New Roman" w:hAnsi="Times New Roman"/>
          <w:bCs/>
        </w:rPr>
        <w:t>) или направить Исполнителю мотивированный отказ от подписания в течение 3 (трёх) рабочих дней</w:t>
      </w:r>
      <w:r w:rsidRPr="00073E64">
        <w:rPr>
          <w:rFonts w:ascii="Times New Roman" w:hAnsi="Times New Roman"/>
          <w:bCs/>
          <w:lang w:val="x-none"/>
        </w:rPr>
        <w:t>.</w:t>
      </w:r>
    </w:p>
    <w:p w:rsidR="00726B92" w:rsidRDefault="00726B92" w:rsidP="00726B92">
      <w:pPr>
        <w:spacing w:after="0" w:line="240" w:lineRule="auto"/>
        <w:rPr>
          <w:rFonts w:ascii="Times New Roman" w:hAnsi="Times New Roman"/>
          <w:bCs/>
          <w:lang w:val="x-none"/>
        </w:rPr>
      </w:pPr>
    </w:p>
    <w:p w:rsidR="000211F1" w:rsidRDefault="000211F1" w:rsidP="000211F1">
      <w:pPr>
        <w:spacing w:after="0" w:line="240" w:lineRule="auto"/>
        <w:jc w:val="center"/>
        <w:rPr>
          <w:rFonts w:ascii="Times New Roman" w:hAnsi="Times New Roman"/>
          <w:b/>
          <w:bCs/>
        </w:rPr>
      </w:pPr>
      <w:r w:rsidRPr="000211F1">
        <w:rPr>
          <w:rFonts w:ascii="Times New Roman" w:hAnsi="Times New Roman"/>
          <w:b/>
          <w:bCs/>
        </w:rPr>
        <w:t>3.</w:t>
      </w:r>
      <w:r>
        <w:rPr>
          <w:rFonts w:ascii="Times New Roman" w:hAnsi="Times New Roman"/>
          <w:b/>
          <w:bCs/>
        </w:rPr>
        <w:t xml:space="preserve"> </w:t>
      </w:r>
      <w:r w:rsidRPr="000211F1">
        <w:rPr>
          <w:rFonts w:ascii="Times New Roman" w:hAnsi="Times New Roman"/>
          <w:b/>
          <w:bCs/>
        </w:rPr>
        <w:t>ЦЕНА ДОГОВОРА И ПОРЯДОК РАСЧЕТОВ</w:t>
      </w:r>
    </w:p>
    <w:p w:rsidR="000211F1" w:rsidRPr="000211F1" w:rsidRDefault="000211F1" w:rsidP="000211F1">
      <w:pPr>
        <w:spacing w:after="0" w:line="240" w:lineRule="auto"/>
        <w:jc w:val="center"/>
        <w:rPr>
          <w:rFonts w:ascii="Times New Roman" w:hAnsi="Times New Roman"/>
          <w:b/>
          <w:bCs/>
        </w:rPr>
      </w:pPr>
    </w:p>
    <w:p w:rsidR="00726B92" w:rsidRDefault="00726B92" w:rsidP="00726B92">
      <w:pPr>
        <w:spacing w:after="0" w:line="240" w:lineRule="auto"/>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rsidR="000D0BA1" w:rsidRPr="005A3BE6" w:rsidRDefault="000D0BA1" w:rsidP="00726B92">
      <w:pPr>
        <w:spacing w:after="0" w:line="240" w:lineRule="auto"/>
        <w:jc w:val="both"/>
        <w:rPr>
          <w:rFonts w:ascii="Times New Roman" w:hAnsi="Times New Roman"/>
        </w:rPr>
      </w:pPr>
      <w:r>
        <w:rPr>
          <w:rFonts w:ascii="Times New Roman" w:hAnsi="Times New Roman"/>
        </w:rPr>
        <w:t xml:space="preserve">3.2. </w:t>
      </w:r>
      <w:r w:rsidRPr="000D0BA1">
        <w:rPr>
          <w:rFonts w:ascii="Times New Roman" w:hAnsi="Times New Roman"/>
        </w:rPr>
        <w:t>Заказчик ежемесячно, до 10 (десятого) числа текущего месяца оказания услуг, обязан уплатить Исполнителю аванс в размере</w:t>
      </w:r>
      <w:r>
        <w:rPr>
          <w:rFonts w:ascii="Times New Roman" w:hAnsi="Times New Roman"/>
        </w:rPr>
        <w:t xml:space="preserve"> 30</w:t>
      </w:r>
      <w:r w:rsidRPr="000D0BA1">
        <w:rPr>
          <w:rFonts w:ascii="Times New Roman" w:hAnsi="Times New Roman"/>
        </w:rPr>
        <w:t xml:space="preserve"> </w:t>
      </w:r>
      <w:r>
        <w:rPr>
          <w:rFonts w:ascii="Times New Roman" w:hAnsi="Times New Roman"/>
        </w:rPr>
        <w:t>(тридцать</w:t>
      </w:r>
      <w:r w:rsidRPr="000D0BA1">
        <w:rPr>
          <w:rFonts w:ascii="Times New Roman" w:hAnsi="Times New Roman"/>
        </w:rPr>
        <w:t xml:space="preserve">) процентов </w:t>
      </w:r>
      <w:r>
        <w:rPr>
          <w:rFonts w:ascii="Times New Roman" w:hAnsi="Times New Roman"/>
        </w:rPr>
        <w:t>от месячного платежа.</w:t>
      </w:r>
    </w:p>
    <w:p w:rsidR="00726B92" w:rsidRDefault="00726B92" w:rsidP="00726B92">
      <w:pPr>
        <w:spacing w:after="0" w:line="240" w:lineRule="auto"/>
        <w:jc w:val="both"/>
        <w:rPr>
          <w:rFonts w:ascii="Times New Roman" w:hAnsi="Times New Roman"/>
        </w:rPr>
      </w:pPr>
      <w:r w:rsidRPr="005A3BE6">
        <w:rPr>
          <w:rFonts w:ascii="Times New Roman" w:hAnsi="Times New Roman"/>
        </w:rPr>
        <w:t>3.2.</w:t>
      </w:r>
      <w:r>
        <w:rPr>
          <w:rFonts w:ascii="Times New Roman" w:hAnsi="Times New Roman"/>
        </w:rPr>
        <w:t xml:space="preserve"> О</w:t>
      </w:r>
      <w:r w:rsidR="000D0BA1">
        <w:rPr>
          <w:rFonts w:ascii="Times New Roman" w:hAnsi="Times New Roman"/>
        </w:rPr>
        <w:t>кончательная о</w:t>
      </w:r>
      <w:r>
        <w:rPr>
          <w:rFonts w:ascii="Times New Roman" w:hAnsi="Times New Roman"/>
        </w:rPr>
        <w:t>плата</w:t>
      </w:r>
      <w:r w:rsidRPr="005A3BE6">
        <w:rPr>
          <w:rFonts w:ascii="Times New Roman" w:hAnsi="Times New Roman"/>
        </w:rPr>
        <w:t xml:space="preserve"> производится за фактически </w:t>
      </w:r>
      <w:r w:rsidR="000D0BA1">
        <w:rPr>
          <w:rFonts w:ascii="Times New Roman" w:hAnsi="Times New Roman"/>
        </w:rPr>
        <w:t>оказанные услуги</w:t>
      </w:r>
      <w:r w:rsidRPr="005A3BE6">
        <w:rPr>
          <w:rFonts w:ascii="Times New Roman" w:hAnsi="Times New Roman"/>
        </w:rPr>
        <w:t xml:space="preserve"> по безналичному расчету, в течение </w:t>
      </w:r>
      <w:r w:rsidR="007C4879">
        <w:rPr>
          <w:rFonts w:ascii="Times New Roman" w:hAnsi="Times New Roman"/>
        </w:rPr>
        <w:t>30</w:t>
      </w:r>
      <w:r w:rsidRPr="005A3BE6">
        <w:rPr>
          <w:rFonts w:ascii="Times New Roman" w:hAnsi="Times New Roman"/>
        </w:rPr>
        <w:t xml:space="preserve"> календарных дней </w:t>
      </w:r>
      <w:r>
        <w:rPr>
          <w:rFonts w:ascii="Times New Roman" w:hAnsi="Times New Roman"/>
        </w:rPr>
        <w:t>с момента подписания обеими Сторонами актов приема-передачи товара</w:t>
      </w:r>
      <w:r w:rsidRPr="005A3BE6">
        <w:rPr>
          <w:rFonts w:ascii="Times New Roman" w:hAnsi="Times New Roman"/>
        </w:rPr>
        <w:t>.</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3.4. В Цену Договора входят все расходы </w:t>
      </w:r>
      <w:r w:rsidR="000D0BA1">
        <w:rPr>
          <w:rFonts w:ascii="Times New Roman" w:hAnsi="Times New Roman"/>
        </w:rPr>
        <w:t>Исполнителя</w:t>
      </w:r>
      <w:r w:rsidRPr="005A3BE6">
        <w:rPr>
          <w:rFonts w:ascii="Times New Roman" w:hAnsi="Times New Roman"/>
        </w:rPr>
        <w:t xml:space="preserve">, </w:t>
      </w:r>
      <w:r w:rsidR="000D0BA1">
        <w:rPr>
          <w:rFonts w:ascii="Times New Roman" w:hAnsi="Times New Roman"/>
        </w:rPr>
        <w:t xml:space="preserve">в т.ч. </w:t>
      </w:r>
      <w:r w:rsidR="002773DC">
        <w:rPr>
          <w:rFonts w:ascii="Times New Roman" w:hAnsi="Times New Roman"/>
        </w:rPr>
        <w:t xml:space="preserve">страхование, уплату таможенных </w:t>
      </w:r>
      <w:r w:rsidRPr="005A3BE6">
        <w:rPr>
          <w:rFonts w:ascii="Times New Roman" w:hAnsi="Times New Roman"/>
        </w:rPr>
        <w:t xml:space="preserve">пошлин, налогов, сборов и других обязательных платежей, которые </w:t>
      </w:r>
      <w:r w:rsidR="000D0BA1">
        <w:rPr>
          <w:rFonts w:ascii="Times New Roman" w:hAnsi="Times New Roman"/>
        </w:rPr>
        <w:t>Исполнитель</w:t>
      </w:r>
      <w:r w:rsidRPr="005A3BE6">
        <w:rPr>
          <w:rFonts w:ascii="Times New Roman" w:hAnsi="Times New Roman"/>
        </w:rPr>
        <w:t xml:space="preserve"> должен выплатить в связи с выполнением обязательств по настоящему Договору в соответствии с законода</w:t>
      </w:r>
      <w:r w:rsidR="000D0BA1">
        <w:rPr>
          <w:rFonts w:ascii="Times New Roman" w:hAnsi="Times New Roman"/>
        </w:rPr>
        <w:t>тельством Российской Федерации.</w:t>
      </w:r>
    </w:p>
    <w:p w:rsidR="00726B92" w:rsidRDefault="00726B92" w:rsidP="00726B92">
      <w:pPr>
        <w:spacing w:after="0" w:line="240" w:lineRule="auto"/>
        <w:jc w:val="both"/>
        <w:rPr>
          <w:rFonts w:ascii="Times New Roman" w:hAnsi="Times New Roman"/>
        </w:rPr>
      </w:pPr>
      <w:r w:rsidRPr="005A3BE6">
        <w:rPr>
          <w:rFonts w:ascii="Times New Roman" w:hAnsi="Times New Roman"/>
        </w:rPr>
        <w:t xml:space="preserve">3.6. По соглашению Сторон цена </w:t>
      </w:r>
      <w:r w:rsidR="000D0BA1">
        <w:rPr>
          <w:rFonts w:ascii="Times New Roman" w:hAnsi="Times New Roman"/>
        </w:rPr>
        <w:t xml:space="preserve">Договора может быть снижена без </w:t>
      </w:r>
      <w:r w:rsidRPr="005A3BE6">
        <w:rPr>
          <w:rFonts w:ascii="Times New Roman" w:hAnsi="Times New Roman"/>
        </w:rPr>
        <w:t>измен</w:t>
      </w:r>
      <w:r w:rsidR="002773DC">
        <w:rPr>
          <w:rFonts w:ascii="Times New Roman" w:hAnsi="Times New Roman"/>
        </w:rPr>
        <w:t>ения предусмотренного Договором</w:t>
      </w:r>
      <w:r>
        <w:rPr>
          <w:rFonts w:ascii="Times New Roman" w:hAnsi="Times New Roman"/>
        </w:rPr>
        <w:t xml:space="preserve"> </w:t>
      </w:r>
      <w:r w:rsidR="000D0BA1">
        <w:rPr>
          <w:rFonts w:ascii="Times New Roman" w:hAnsi="Times New Roman"/>
        </w:rPr>
        <w:t>объема услуг</w:t>
      </w:r>
      <w:r w:rsidRPr="005A3BE6">
        <w:rPr>
          <w:rFonts w:ascii="Times New Roman" w:hAnsi="Times New Roman"/>
        </w:rPr>
        <w:t xml:space="preserve">, качества </w:t>
      </w:r>
      <w:r w:rsidR="000D0BA1">
        <w:rPr>
          <w:rFonts w:ascii="Times New Roman" w:hAnsi="Times New Roman"/>
        </w:rPr>
        <w:t>оказываемых услуг</w:t>
      </w:r>
      <w:r w:rsidRPr="005A3BE6">
        <w:rPr>
          <w:rFonts w:ascii="Times New Roman" w:hAnsi="Times New Roman"/>
        </w:rPr>
        <w:t xml:space="preserve"> и иных условий исполнения Договора.</w:t>
      </w:r>
    </w:p>
    <w:p w:rsidR="00726B92" w:rsidRDefault="00726B92" w:rsidP="00726B92">
      <w:pPr>
        <w:spacing w:after="0" w:line="240" w:lineRule="auto"/>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sidR="000211F1">
        <w:rPr>
          <w:rFonts w:ascii="Times New Roman" w:hAnsi="Times New Roman"/>
        </w:rPr>
        <w:t>з</w:t>
      </w:r>
      <w:r w:rsidR="000211F1" w:rsidRPr="000211F1">
        <w:rPr>
          <w:rFonts w:ascii="Times New Roman" w:hAnsi="Times New Roman"/>
        </w:rPr>
        <w:t>а счет грантов, передаваемых безвозмездно и безвозвратно гражданами и юридическими лицами</w:t>
      </w:r>
      <w:r>
        <w:rPr>
          <w:rFonts w:ascii="Times New Roman" w:hAnsi="Times New Roman"/>
        </w:rPr>
        <w:t>.</w:t>
      </w:r>
    </w:p>
    <w:p w:rsidR="000211F1" w:rsidRDefault="000211F1" w:rsidP="00726B92">
      <w:pPr>
        <w:spacing w:after="0" w:line="240" w:lineRule="auto"/>
        <w:jc w:val="both"/>
        <w:rPr>
          <w:rFonts w:ascii="Times New Roman" w:hAnsi="Times New Roman"/>
        </w:rPr>
      </w:pPr>
    </w:p>
    <w:p w:rsidR="000211F1" w:rsidRPr="000211F1" w:rsidRDefault="000211F1" w:rsidP="000211F1">
      <w:pPr>
        <w:spacing w:after="0" w:line="240" w:lineRule="auto"/>
        <w:jc w:val="center"/>
        <w:rPr>
          <w:rFonts w:ascii="Times New Roman" w:hAnsi="Times New Roman"/>
          <w:b/>
        </w:rPr>
      </w:pPr>
      <w:r w:rsidRPr="000211F1">
        <w:rPr>
          <w:rFonts w:ascii="Times New Roman" w:hAnsi="Times New Roman"/>
          <w:b/>
        </w:rPr>
        <w:t>4. КОНФИДЕЦИАЛЬНОСТЬ</w:t>
      </w:r>
    </w:p>
    <w:p w:rsidR="000211F1" w:rsidRDefault="000211F1" w:rsidP="000211F1">
      <w:pPr>
        <w:spacing w:after="0" w:line="240" w:lineRule="auto"/>
        <w:jc w:val="center"/>
        <w:rPr>
          <w:rFonts w:ascii="Times New Roman" w:hAnsi="Times New Roman"/>
        </w:rPr>
      </w:pPr>
    </w:p>
    <w:p w:rsidR="000211F1" w:rsidRPr="000211F1" w:rsidRDefault="000211F1" w:rsidP="000211F1">
      <w:pPr>
        <w:pStyle w:val="ad"/>
        <w:suppressAutoHyphens/>
        <w:spacing w:after="0"/>
        <w:ind w:left="0"/>
        <w:rPr>
          <w:rFonts w:ascii="Times New Roman" w:hAnsi="Times New Roman" w:cs="Times New Roman"/>
        </w:rPr>
      </w:pPr>
      <w:r w:rsidRPr="000211F1">
        <w:rPr>
          <w:rFonts w:ascii="Times New Roman" w:hAnsi="Times New Roman" w:cs="Times New Roman"/>
        </w:rPr>
        <w:t xml:space="preserve">4.1 Стороны обязуются не распространять третьим лицам никакие сведения, относящиеся к деловой или коммерческой тайне другой Стороны и (или) использовать их для целей, не связанных с исполнением настоящего Договора. </w:t>
      </w:r>
    </w:p>
    <w:p w:rsidR="000211F1" w:rsidRPr="000211F1" w:rsidRDefault="000211F1" w:rsidP="000211F1">
      <w:pPr>
        <w:pStyle w:val="ad"/>
        <w:suppressAutoHyphens/>
        <w:spacing w:after="0"/>
        <w:ind w:left="0"/>
        <w:rPr>
          <w:rFonts w:ascii="Times New Roman" w:hAnsi="Times New Roman" w:cs="Times New Roman"/>
        </w:rPr>
      </w:pPr>
      <w:r w:rsidRPr="000211F1">
        <w:rPr>
          <w:rFonts w:ascii="Times New Roman" w:hAnsi="Times New Roman" w:cs="Times New Roman"/>
        </w:rPr>
        <w:t>4.2. Конфиденциальными признаются все результаты оказанных Исполнителем по настоящему дог</w:t>
      </w:r>
      <w:r w:rsidRPr="000211F1">
        <w:rPr>
          <w:rFonts w:ascii="Times New Roman" w:hAnsi="Times New Roman" w:cs="Times New Roman"/>
        </w:rPr>
        <w:t>о</w:t>
      </w:r>
      <w:r w:rsidRPr="000211F1">
        <w:rPr>
          <w:rFonts w:ascii="Times New Roman" w:hAnsi="Times New Roman" w:cs="Times New Roman"/>
        </w:rPr>
        <w:t>вору услуг, а также все документы и материалы, включая переданные на электронном носителе и посредством электронной почты, а также любая иная информация, переданная Заказчиком Исполнителю для целей оказания услуг по н</w:t>
      </w:r>
      <w:r w:rsidRPr="000211F1">
        <w:rPr>
          <w:rFonts w:ascii="Times New Roman" w:hAnsi="Times New Roman" w:cs="Times New Roman"/>
        </w:rPr>
        <w:t>а</w:t>
      </w:r>
      <w:r w:rsidRPr="000211F1">
        <w:rPr>
          <w:rFonts w:ascii="Times New Roman" w:hAnsi="Times New Roman" w:cs="Times New Roman"/>
        </w:rPr>
        <w:t>стоящему Договору.</w:t>
      </w:r>
    </w:p>
    <w:p w:rsidR="000211F1" w:rsidRDefault="000211F1" w:rsidP="000211F1">
      <w:pPr>
        <w:tabs>
          <w:tab w:val="left" w:pos="142"/>
        </w:tabs>
        <w:jc w:val="both"/>
        <w:rPr>
          <w:rFonts w:ascii="Times New Roman" w:hAnsi="Times New Roman" w:cs="Times New Roman"/>
        </w:rPr>
      </w:pPr>
      <w:r w:rsidRPr="000211F1">
        <w:rPr>
          <w:rFonts w:ascii="Times New Roman" w:hAnsi="Times New Roman" w:cs="Times New Roman"/>
        </w:rPr>
        <w:lastRenderedPageBreak/>
        <w:tab/>
      </w:r>
      <w:r w:rsidRPr="000211F1">
        <w:rPr>
          <w:rFonts w:ascii="Times New Roman" w:hAnsi="Times New Roman" w:cs="Times New Roman"/>
        </w:rPr>
        <w:tab/>
        <w:t>4.3. Исполнитель не вправе привлекать третьих лиц для исполнения обязательств по настоящему Договору.</w:t>
      </w:r>
    </w:p>
    <w:p w:rsidR="000211F1" w:rsidRDefault="000211F1" w:rsidP="000211F1">
      <w:pPr>
        <w:tabs>
          <w:tab w:val="left" w:pos="142"/>
        </w:tabs>
        <w:jc w:val="both"/>
        <w:rPr>
          <w:rFonts w:ascii="Times New Roman" w:hAnsi="Times New Roman" w:cs="Times New Roman"/>
        </w:rPr>
      </w:pPr>
    </w:p>
    <w:p w:rsidR="000211F1" w:rsidRPr="000211F1" w:rsidRDefault="000211F1" w:rsidP="000211F1">
      <w:pPr>
        <w:tabs>
          <w:tab w:val="left" w:pos="142"/>
        </w:tabs>
        <w:jc w:val="center"/>
        <w:rPr>
          <w:rFonts w:ascii="Times New Roman" w:hAnsi="Times New Roman" w:cs="Times New Roman"/>
          <w:b/>
          <w:bCs/>
        </w:rPr>
      </w:pPr>
      <w:r w:rsidRPr="000211F1">
        <w:rPr>
          <w:rFonts w:ascii="Times New Roman" w:hAnsi="Times New Roman" w:cs="Times New Roman"/>
          <w:b/>
          <w:bCs/>
        </w:rPr>
        <w:t xml:space="preserve">5. </w:t>
      </w:r>
      <w:r>
        <w:rPr>
          <w:rFonts w:ascii="Times New Roman" w:hAnsi="Times New Roman" w:cs="Times New Roman"/>
          <w:b/>
          <w:bCs/>
        </w:rPr>
        <w:t>ПРАВА ИСПОЛНИТЕЛЯ</w:t>
      </w:r>
    </w:p>
    <w:p w:rsidR="000211F1" w:rsidRPr="000211F1" w:rsidRDefault="000211F1" w:rsidP="00640D2A">
      <w:pPr>
        <w:tabs>
          <w:tab w:val="left" w:pos="142"/>
        </w:tabs>
        <w:spacing w:line="240" w:lineRule="auto"/>
        <w:jc w:val="both"/>
        <w:rPr>
          <w:rFonts w:ascii="Times New Roman" w:hAnsi="Times New Roman" w:cs="Times New Roman"/>
        </w:rPr>
      </w:pPr>
      <w:r w:rsidRPr="000211F1">
        <w:rPr>
          <w:rFonts w:ascii="Times New Roman" w:hAnsi="Times New Roman" w:cs="Times New Roman"/>
        </w:rPr>
        <w:t>5.1. Исполнитель самостоятельно определяет численность обслуживающего персонала. При этом численность обслуживающего персонала не влияет на стоимость оказания услуг по настоящему Договору.</w:t>
      </w:r>
    </w:p>
    <w:p w:rsidR="000211F1" w:rsidRPr="000211F1" w:rsidRDefault="000211F1" w:rsidP="00640D2A">
      <w:pPr>
        <w:tabs>
          <w:tab w:val="left" w:pos="142"/>
        </w:tabs>
        <w:spacing w:line="240" w:lineRule="auto"/>
        <w:jc w:val="both"/>
        <w:rPr>
          <w:rFonts w:ascii="Times New Roman" w:hAnsi="Times New Roman" w:cs="Times New Roman"/>
        </w:rPr>
      </w:pPr>
      <w:r w:rsidRPr="000211F1">
        <w:rPr>
          <w:rFonts w:ascii="Times New Roman" w:hAnsi="Times New Roman" w:cs="Times New Roman"/>
        </w:rPr>
        <w:t xml:space="preserve">5.2. Исполнитель вправе требовать от Заказчика соблюдения сроков предоставления в электронном виде первичной и иной информации, необходимой для выполнения Исполнителем обязанностей по настоящему Договору. </w:t>
      </w:r>
    </w:p>
    <w:p w:rsidR="000211F1" w:rsidRPr="000211F1" w:rsidRDefault="000211F1" w:rsidP="00640D2A">
      <w:pPr>
        <w:tabs>
          <w:tab w:val="left" w:pos="142"/>
        </w:tabs>
        <w:spacing w:line="240" w:lineRule="auto"/>
        <w:jc w:val="both"/>
        <w:rPr>
          <w:rFonts w:ascii="Times New Roman" w:hAnsi="Times New Roman" w:cs="Times New Roman"/>
        </w:rPr>
      </w:pPr>
      <w:r w:rsidRPr="000211F1">
        <w:rPr>
          <w:rFonts w:ascii="Times New Roman" w:hAnsi="Times New Roman" w:cs="Times New Roman"/>
        </w:rPr>
        <w:t>5.3. Исполнитель вправе вносить изменения в ранее предоставленные бухгалтерские регистры и отчетность, если данные изменения не влекут за собой штрафные санкции со стороны контролирующих органов и/или иную финансовую нагрузку и если такие изменения связаны с техническими ошибками. Информация о внесенных изменениях направляется Заказчику с приложением актуальных версий оцифрованных оригиналов первичных документов Заказчика, подтверждающих правомерность изменений.</w:t>
      </w:r>
    </w:p>
    <w:p w:rsidR="000211F1" w:rsidRPr="000211F1" w:rsidRDefault="000211F1" w:rsidP="00640D2A">
      <w:pPr>
        <w:tabs>
          <w:tab w:val="left" w:pos="142"/>
        </w:tabs>
        <w:spacing w:line="240" w:lineRule="auto"/>
        <w:jc w:val="both"/>
        <w:rPr>
          <w:rFonts w:ascii="Times New Roman" w:hAnsi="Times New Roman" w:cs="Times New Roman"/>
        </w:rPr>
      </w:pPr>
      <w:r w:rsidRPr="000211F1">
        <w:rPr>
          <w:rFonts w:ascii="Times New Roman" w:hAnsi="Times New Roman" w:cs="Times New Roman"/>
        </w:rPr>
        <w:t>5.4. В случае обнаружения в документах Заказчика:</w:t>
      </w:r>
    </w:p>
    <w:p w:rsidR="000211F1" w:rsidRPr="000211F1" w:rsidRDefault="000211F1" w:rsidP="00097B20">
      <w:pPr>
        <w:numPr>
          <w:ilvl w:val="0"/>
          <w:numId w:val="8"/>
        </w:numPr>
        <w:tabs>
          <w:tab w:val="left" w:pos="142"/>
        </w:tabs>
        <w:spacing w:line="240" w:lineRule="auto"/>
        <w:jc w:val="both"/>
        <w:rPr>
          <w:rFonts w:ascii="Times New Roman" w:hAnsi="Times New Roman" w:cs="Times New Roman"/>
        </w:rPr>
      </w:pPr>
      <w:r w:rsidRPr="000211F1">
        <w:rPr>
          <w:rFonts w:ascii="Times New Roman" w:hAnsi="Times New Roman" w:cs="Times New Roman"/>
        </w:rPr>
        <w:t>недостатков, связанных с ненадлежащим оформлением первичных документов;</w:t>
      </w:r>
    </w:p>
    <w:p w:rsidR="000211F1" w:rsidRPr="000211F1" w:rsidRDefault="000211F1" w:rsidP="00097B20">
      <w:pPr>
        <w:numPr>
          <w:ilvl w:val="0"/>
          <w:numId w:val="8"/>
        </w:numPr>
        <w:tabs>
          <w:tab w:val="left" w:pos="142"/>
        </w:tabs>
        <w:spacing w:line="240" w:lineRule="auto"/>
        <w:jc w:val="both"/>
        <w:rPr>
          <w:rFonts w:ascii="Times New Roman" w:hAnsi="Times New Roman" w:cs="Times New Roman"/>
        </w:rPr>
      </w:pPr>
      <w:r w:rsidRPr="000211F1">
        <w:rPr>
          <w:rFonts w:ascii="Times New Roman" w:hAnsi="Times New Roman" w:cs="Times New Roman"/>
        </w:rPr>
        <w:t>недостоверности информации;</w:t>
      </w:r>
    </w:p>
    <w:p w:rsidR="000211F1" w:rsidRPr="000211F1" w:rsidRDefault="000211F1" w:rsidP="00097B20">
      <w:pPr>
        <w:numPr>
          <w:ilvl w:val="0"/>
          <w:numId w:val="8"/>
        </w:numPr>
        <w:tabs>
          <w:tab w:val="left" w:pos="142"/>
        </w:tabs>
        <w:spacing w:line="240" w:lineRule="auto"/>
        <w:jc w:val="both"/>
        <w:rPr>
          <w:rFonts w:ascii="Times New Roman" w:hAnsi="Times New Roman" w:cs="Times New Roman"/>
        </w:rPr>
      </w:pPr>
      <w:r w:rsidRPr="000211F1">
        <w:rPr>
          <w:rFonts w:ascii="Times New Roman" w:hAnsi="Times New Roman" w:cs="Times New Roman"/>
        </w:rPr>
        <w:t xml:space="preserve">возможных неблагоприятных для Заказчика последствий выполнения его указаний о способе, </w:t>
      </w:r>
    </w:p>
    <w:p w:rsidR="000211F1" w:rsidRPr="000211F1" w:rsidRDefault="000211F1" w:rsidP="00640D2A">
      <w:pPr>
        <w:tabs>
          <w:tab w:val="left" w:pos="142"/>
        </w:tabs>
        <w:spacing w:line="240" w:lineRule="auto"/>
        <w:jc w:val="both"/>
        <w:rPr>
          <w:rFonts w:ascii="Times New Roman" w:hAnsi="Times New Roman" w:cs="Times New Roman"/>
        </w:rPr>
      </w:pPr>
      <w:r w:rsidRPr="000211F1">
        <w:rPr>
          <w:rFonts w:ascii="Times New Roman" w:hAnsi="Times New Roman" w:cs="Times New Roman"/>
        </w:rPr>
        <w:tab/>
        <w:t>порядке, сроках исполнения работы,</w:t>
      </w:r>
    </w:p>
    <w:p w:rsidR="000211F1" w:rsidRPr="000211F1" w:rsidRDefault="000211F1" w:rsidP="00640D2A">
      <w:pPr>
        <w:tabs>
          <w:tab w:val="left" w:pos="142"/>
        </w:tabs>
        <w:spacing w:line="240" w:lineRule="auto"/>
        <w:jc w:val="both"/>
        <w:rPr>
          <w:rFonts w:ascii="Times New Roman" w:hAnsi="Times New Roman" w:cs="Times New Roman"/>
        </w:rPr>
      </w:pPr>
      <w:r w:rsidRPr="000211F1">
        <w:rPr>
          <w:rFonts w:ascii="Times New Roman" w:hAnsi="Times New Roman" w:cs="Times New Roman"/>
        </w:rPr>
        <w:t>вправе требовать от Заказчика устранения недостатков, связанных с ненадлежащим оформлением первичных документов, и предоставления достоверной информации. В случае не устранения Заказчиком указанных выше недостатков, Исполнитель имеет право отказаться принять в работу документы, имеющие недостатки, и направить Заказчику письменное обоснование причин отказа.</w:t>
      </w:r>
    </w:p>
    <w:p w:rsidR="000211F1" w:rsidRPr="000211F1" w:rsidRDefault="000211F1" w:rsidP="00640D2A">
      <w:pPr>
        <w:tabs>
          <w:tab w:val="left" w:pos="142"/>
        </w:tabs>
        <w:spacing w:line="240" w:lineRule="auto"/>
        <w:jc w:val="both"/>
        <w:rPr>
          <w:rFonts w:ascii="Times New Roman" w:hAnsi="Times New Roman" w:cs="Times New Roman"/>
        </w:rPr>
      </w:pPr>
      <w:r w:rsidRPr="000211F1">
        <w:rPr>
          <w:rFonts w:ascii="Times New Roman" w:hAnsi="Times New Roman" w:cs="Times New Roman"/>
        </w:rPr>
        <w:t>5.5. Исполнитель имеет право передавать всю информацию, касающуюся Заказчика, третьим лицам только с письменного согласия Заказчика.</w:t>
      </w:r>
    </w:p>
    <w:p w:rsidR="000211F1" w:rsidRPr="000211F1" w:rsidRDefault="000211F1" w:rsidP="000211F1">
      <w:pPr>
        <w:tabs>
          <w:tab w:val="left" w:pos="142"/>
        </w:tabs>
        <w:jc w:val="center"/>
        <w:rPr>
          <w:rFonts w:ascii="Times New Roman" w:hAnsi="Times New Roman" w:cs="Times New Roman"/>
          <w:b/>
          <w:bCs/>
        </w:rPr>
      </w:pPr>
      <w:r w:rsidRPr="000211F1">
        <w:rPr>
          <w:rFonts w:ascii="Times New Roman" w:hAnsi="Times New Roman" w:cs="Times New Roman"/>
          <w:b/>
          <w:bCs/>
        </w:rPr>
        <w:t xml:space="preserve">6. </w:t>
      </w:r>
      <w:r>
        <w:rPr>
          <w:rFonts w:ascii="Times New Roman" w:hAnsi="Times New Roman" w:cs="Times New Roman"/>
          <w:b/>
          <w:bCs/>
        </w:rPr>
        <w:t>ПРАВА ЗАКАЗЧИКА</w:t>
      </w:r>
    </w:p>
    <w:p w:rsidR="000211F1" w:rsidRPr="000211F1" w:rsidRDefault="000211F1" w:rsidP="000211F1">
      <w:pPr>
        <w:tabs>
          <w:tab w:val="left" w:pos="142"/>
        </w:tabs>
        <w:jc w:val="both"/>
        <w:rPr>
          <w:rFonts w:ascii="Times New Roman" w:hAnsi="Times New Roman" w:cs="Times New Roman"/>
        </w:rPr>
      </w:pPr>
      <w:r w:rsidRPr="000211F1">
        <w:rPr>
          <w:rFonts w:ascii="Times New Roman" w:hAnsi="Times New Roman" w:cs="Times New Roman"/>
        </w:rPr>
        <w:t>6.1. Заказчик вправе осуществлять контроль и получать от Исполнителя информацию, производную от содержащейся в бухгалтерских регистрах и отчетности.</w:t>
      </w:r>
    </w:p>
    <w:p w:rsidR="000211F1" w:rsidRPr="000211F1" w:rsidRDefault="000211F1" w:rsidP="000211F1">
      <w:pPr>
        <w:tabs>
          <w:tab w:val="left" w:pos="142"/>
        </w:tabs>
        <w:jc w:val="both"/>
        <w:rPr>
          <w:rFonts w:ascii="Times New Roman" w:hAnsi="Times New Roman" w:cs="Times New Roman"/>
        </w:rPr>
      </w:pPr>
      <w:r w:rsidRPr="000211F1">
        <w:rPr>
          <w:rFonts w:ascii="Times New Roman" w:hAnsi="Times New Roman" w:cs="Times New Roman"/>
        </w:rPr>
        <w:t xml:space="preserve">6.2. Заказчик вправе требовать от Исполнителя соблюдение сроков сдачи отчётности и качества предоставляемых услуг. </w:t>
      </w:r>
    </w:p>
    <w:p w:rsidR="000211F1" w:rsidRPr="000211F1" w:rsidRDefault="000211F1" w:rsidP="000211F1">
      <w:pPr>
        <w:tabs>
          <w:tab w:val="left" w:pos="142"/>
        </w:tabs>
        <w:jc w:val="center"/>
        <w:rPr>
          <w:rFonts w:ascii="Times New Roman" w:hAnsi="Times New Roman" w:cs="Times New Roman"/>
          <w:b/>
          <w:bCs/>
        </w:rPr>
      </w:pPr>
      <w:r w:rsidRPr="000211F1">
        <w:rPr>
          <w:rFonts w:ascii="Times New Roman" w:hAnsi="Times New Roman" w:cs="Times New Roman"/>
          <w:b/>
          <w:bCs/>
        </w:rPr>
        <w:t xml:space="preserve">7. </w:t>
      </w:r>
      <w:r>
        <w:rPr>
          <w:rFonts w:ascii="Times New Roman" w:hAnsi="Times New Roman" w:cs="Times New Roman"/>
          <w:b/>
          <w:bCs/>
        </w:rPr>
        <w:t>УСЛОВИЯ ОКАЗАНИЯ УСЛУГ</w:t>
      </w:r>
    </w:p>
    <w:p w:rsidR="000211F1" w:rsidRPr="000211F1" w:rsidRDefault="000211F1" w:rsidP="000211F1">
      <w:pPr>
        <w:tabs>
          <w:tab w:val="left" w:pos="142"/>
        </w:tabs>
        <w:spacing w:line="240" w:lineRule="auto"/>
        <w:jc w:val="both"/>
        <w:rPr>
          <w:rFonts w:ascii="Times New Roman" w:hAnsi="Times New Roman" w:cs="Times New Roman"/>
        </w:rPr>
      </w:pPr>
      <w:r w:rsidRPr="000211F1">
        <w:rPr>
          <w:rFonts w:ascii="Times New Roman" w:hAnsi="Times New Roman" w:cs="Times New Roman"/>
        </w:rPr>
        <w:t>7.1. Стороны обязуются незамедлительно информировать друг друга о затруднениях, препятствующих надлежащему исполнению обязательств по настоящему Договору, для своевременного принятия необходимых мер.</w:t>
      </w:r>
    </w:p>
    <w:p w:rsidR="000211F1" w:rsidRPr="000211F1" w:rsidRDefault="000211F1" w:rsidP="000211F1">
      <w:pPr>
        <w:tabs>
          <w:tab w:val="left" w:pos="142"/>
        </w:tabs>
        <w:spacing w:line="240" w:lineRule="auto"/>
        <w:jc w:val="both"/>
        <w:rPr>
          <w:rFonts w:ascii="Times New Roman" w:hAnsi="Times New Roman" w:cs="Times New Roman"/>
        </w:rPr>
      </w:pPr>
      <w:r w:rsidRPr="000211F1">
        <w:rPr>
          <w:rFonts w:ascii="Times New Roman" w:hAnsi="Times New Roman" w:cs="Times New Roman"/>
        </w:rPr>
        <w:t>7.2. Организационно-распорядительные документы Заказчика, не противоречащие законодательству, являются для Сторон обязательными к исполнению.</w:t>
      </w:r>
    </w:p>
    <w:p w:rsidR="000211F1" w:rsidRPr="000211F1" w:rsidRDefault="000211F1" w:rsidP="000211F1">
      <w:pPr>
        <w:tabs>
          <w:tab w:val="left" w:pos="142"/>
        </w:tabs>
        <w:spacing w:line="240" w:lineRule="auto"/>
        <w:jc w:val="both"/>
        <w:rPr>
          <w:rFonts w:ascii="Times New Roman" w:hAnsi="Times New Roman" w:cs="Times New Roman"/>
        </w:rPr>
      </w:pPr>
      <w:r w:rsidRPr="000211F1">
        <w:rPr>
          <w:rFonts w:ascii="Times New Roman" w:hAnsi="Times New Roman" w:cs="Times New Roman"/>
        </w:rPr>
        <w:t>7.3. Исполнитель работает в тесном контакте со всеми службами Заказчика, ведет разъяснительную работу с представителями Заказчика по вопросам, касающимся оформления документов, отчетов, форм и т.д.</w:t>
      </w:r>
    </w:p>
    <w:p w:rsidR="000211F1" w:rsidRPr="000211F1" w:rsidRDefault="000211F1" w:rsidP="000211F1">
      <w:pPr>
        <w:tabs>
          <w:tab w:val="left" w:pos="142"/>
        </w:tabs>
        <w:jc w:val="center"/>
        <w:rPr>
          <w:rFonts w:ascii="Times New Roman" w:hAnsi="Times New Roman" w:cs="Times New Roman"/>
        </w:rPr>
      </w:pPr>
      <w:r>
        <w:rPr>
          <w:rFonts w:ascii="Times New Roman" w:hAnsi="Times New Roman" w:cs="Times New Roman"/>
        </w:rPr>
        <w:t xml:space="preserve">8. </w:t>
      </w:r>
      <w:r w:rsidRPr="000211F1">
        <w:rPr>
          <w:rFonts w:ascii="Times New Roman" w:hAnsi="Times New Roman" w:cs="Times New Roman"/>
          <w:b/>
        </w:rPr>
        <w:t>ОТВЕТСТВЕННОСТЬ</w:t>
      </w:r>
      <w:r>
        <w:rPr>
          <w:rFonts w:ascii="Times New Roman" w:hAnsi="Times New Roman" w:cs="Times New Roman"/>
        </w:rPr>
        <w:t xml:space="preserve"> </w:t>
      </w:r>
      <w:r w:rsidRPr="000211F1">
        <w:rPr>
          <w:rFonts w:ascii="Times New Roman" w:hAnsi="Times New Roman" w:cs="Times New Roman"/>
          <w:b/>
        </w:rPr>
        <w:t>СТОРОН</w:t>
      </w:r>
    </w:p>
    <w:p w:rsidR="000211F1" w:rsidRPr="000211F1" w:rsidRDefault="000211F1" w:rsidP="000211F1">
      <w:pPr>
        <w:spacing w:after="0" w:line="240" w:lineRule="auto"/>
        <w:jc w:val="both"/>
        <w:rPr>
          <w:rFonts w:ascii="Times New Roman" w:hAnsi="Times New Roman"/>
        </w:rPr>
      </w:pPr>
      <w:r w:rsidRPr="000211F1">
        <w:rPr>
          <w:rFonts w:ascii="Times New Roman" w:hAnsi="Times New Roman"/>
        </w:rPr>
        <w:t>8.1. Исполнитель несет ответственность:</w:t>
      </w:r>
    </w:p>
    <w:p w:rsidR="000211F1" w:rsidRPr="000211F1" w:rsidRDefault="000211F1" w:rsidP="000211F1">
      <w:pPr>
        <w:spacing w:after="0" w:line="240" w:lineRule="auto"/>
        <w:jc w:val="both"/>
        <w:rPr>
          <w:rFonts w:ascii="Times New Roman" w:hAnsi="Times New Roman"/>
        </w:rPr>
      </w:pPr>
      <w:r w:rsidRPr="000211F1">
        <w:rPr>
          <w:rFonts w:ascii="Times New Roman" w:hAnsi="Times New Roman"/>
        </w:rPr>
        <w:lastRenderedPageBreak/>
        <w:t>8.1.1. За несвоевременное предоставление отчетности в контролирующие</w:t>
      </w:r>
      <w:r>
        <w:rPr>
          <w:rFonts w:ascii="Times New Roman" w:hAnsi="Times New Roman"/>
        </w:rPr>
        <w:t xml:space="preserve"> и государственные</w:t>
      </w:r>
      <w:r w:rsidRPr="000211F1">
        <w:rPr>
          <w:rFonts w:ascii="Times New Roman" w:hAnsi="Times New Roman"/>
        </w:rPr>
        <w:t xml:space="preserve"> органы, по причине, не зависящей от Заказчика, в размере финансовых санкций за указанные нарушения действующим законодательством, если это не явилось результатом нарушения п</w:t>
      </w:r>
      <w:r w:rsidRPr="00CE5B05">
        <w:rPr>
          <w:rFonts w:ascii="Times New Roman" w:hAnsi="Times New Roman"/>
        </w:rPr>
        <w:t>. 8.2.1.</w:t>
      </w:r>
    </w:p>
    <w:p w:rsidR="000211F1" w:rsidRPr="000211F1" w:rsidRDefault="000211F1" w:rsidP="000211F1">
      <w:pPr>
        <w:spacing w:after="0" w:line="240" w:lineRule="auto"/>
        <w:jc w:val="both"/>
        <w:rPr>
          <w:rFonts w:ascii="Times New Roman" w:hAnsi="Times New Roman"/>
        </w:rPr>
      </w:pPr>
    </w:p>
    <w:p w:rsidR="000211F1" w:rsidRDefault="000211F1" w:rsidP="000211F1">
      <w:pPr>
        <w:spacing w:after="0" w:line="240" w:lineRule="auto"/>
        <w:jc w:val="both"/>
        <w:rPr>
          <w:rFonts w:ascii="Times New Roman" w:hAnsi="Times New Roman"/>
        </w:rPr>
      </w:pPr>
      <w:r w:rsidRPr="000211F1">
        <w:rPr>
          <w:rFonts w:ascii="Times New Roman" w:hAnsi="Times New Roman"/>
        </w:rPr>
        <w:t xml:space="preserve">8.1.2. В случае признания своей вины за выявившиеся при проверках контролирующих органов нарушения правил ведения бухгалтерского учета за период оказания услуг (если это не явилось следствием действия п. </w:t>
      </w:r>
      <w:r w:rsidR="00CE5B05">
        <w:rPr>
          <w:rFonts w:ascii="Times New Roman" w:hAnsi="Times New Roman"/>
        </w:rPr>
        <w:t>2.1.13</w:t>
      </w:r>
      <w:r w:rsidRPr="000211F1">
        <w:rPr>
          <w:rFonts w:ascii="Times New Roman" w:hAnsi="Times New Roman"/>
        </w:rPr>
        <w:t xml:space="preserve"> настоящего Договора), и составления отчетности, в размере штрафных санкций, предусмотренных за указанные нарушения действующим законодательством, по остальным нарушениям необходимо доказательство вины Исполнителя в судебном порядке.</w:t>
      </w:r>
    </w:p>
    <w:p w:rsidR="00CE5B05" w:rsidRDefault="00CE5B05" w:rsidP="000211F1">
      <w:pPr>
        <w:spacing w:after="0" w:line="240" w:lineRule="auto"/>
        <w:jc w:val="both"/>
        <w:rPr>
          <w:rFonts w:ascii="Times New Roman" w:hAnsi="Times New Roman"/>
        </w:rPr>
      </w:pPr>
    </w:p>
    <w:p w:rsidR="00CE5B05" w:rsidRPr="00CE5B05" w:rsidRDefault="00CE5B05" w:rsidP="00CE5B05">
      <w:pPr>
        <w:spacing w:line="240" w:lineRule="auto"/>
        <w:jc w:val="both"/>
        <w:rPr>
          <w:rFonts w:ascii="Times New Roman" w:hAnsi="Times New Roman"/>
          <w:lang w:val="x-none"/>
        </w:rPr>
      </w:pPr>
      <w:r>
        <w:rPr>
          <w:rFonts w:ascii="Times New Roman" w:hAnsi="Times New Roman"/>
        </w:rPr>
        <w:t xml:space="preserve"> </w:t>
      </w:r>
      <w:r w:rsidRPr="00CE5B05">
        <w:rPr>
          <w:rFonts w:ascii="Times New Roman" w:hAnsi="Times New Roman"/>
          <w:lang w:val="x-none"/>
        </w:rPr>
        <w:t>Заказчик по данному договору несет ответственность:</w:t>
      </w:r>
    </w:p>
    <w:p w:rsidR="00CE5B05" w:rsidRPr="00CE5B05" w:rsidRDefault="00CE5B05" w:rsidP="00CE5B05">
      <w:pPr>
        <w:spacing w:after="0" w:line="240" w:lineRule="auto"/>
        <w:jc w:val="both"/>
        <w:rPr>
          <w:rFonts w:ascii="Times New Roman" w:hAnsi="Times New Roman"/>
          <w:lang w:val="x-none"/>
        </w:rPr>
      </w:pPr>
      <w:r>
        <w:rPr>
          <w:rFonts w:ascii="Times New Roman" w:hAnsi="Times New Roman"/>
        </w:rPr>
        <w:t>8</w:t>
      </w:r>
      <w:r w:rsidRPr="00CE5B05">
        <w:rPr>
          <w:rFonts w:ascii="Times New Roman" w:hAnsi="Times New Roman"/>
          <w:lang w:val="x-none"/>
        </w:rPr>
        <w:t>.2.1. За нарушение сроков и полноты предоставления отчетных форм и дополнительной информации, необходимой для составления отчетности, повлекшее несвоевременную сдачу, отчетности в Государственные органы и Внебюджетные фонды по месту регистрации.</w:t>
      </w:r>
    </w:p>
    <w:p w:rsidR="00CE5B05" w:rsidRPr="00CE5B05" w:rsidRDefault="00CE5B05" w:rsidP="00CE5B05">
      <w:pPr>
        <w:spacing w:after="0" w:line="240" w:lineRule="auto"/>
        <w:jc w:val="both"/>
        <w:rPr>
          <w:rFonts w:ascii="Times New Roman" w:hAnsi="Times New Roman"/>
          <w:lang w:val="x-none"/>
        </w:rPr>
      </w:pPr>
      <w:r>
        <w:rPr>
          <w:rFonts w:ascii="Times New Roman" w:hAnsi="Times New Roman"/>
        </w:rPr>
        <w:t>8</w:t>
      </w:r>
      <w:r w:rsidRPr="00CE5B05">
        <w:rPr>
          <w:rFonts w:ascii="Times New Roman" w:hAnsi="Times New Roman"/>
          <w:lang w:val="x-none"/>
        </w:rPr>
        <w:t>.2.2. За несвоевременную оплату оказанных Исполнителем услуг по настоящему Договору пени в размере 0,1 процент от стоимости ежемесячного объема услуг за каждый день просрочки оплаты.</w:t>
      </w:r>
    </w:p>
    <w:p w:rsidR="00CE5B05" w:rsidRPr="00CE5B05" w:rsidRDefault="00CE5B05" w:rsidP="00CE5B05">
      <w:pPr>
        <w:spacing w:after="0" w:line="240" w:lineRule="auto"/>
        <w:jc w:val="both"/>
        <w:rPr>
          <w:rFonts w:ascii="Times New Roman" w:hAnsi="Times New Roman"/>
          <w:lang w:val="x-none"/>
        </w:rPr>
      </w:pPr>
      <w:r>
        <w:rPr>
          <w:rFonts w:ascii="Times New Roman" w:hAnsi="Times New Roman"/>
        </w:rPr>
        <w:t>8</w:t>
      </w:r>
      <w:r w:rsidRPr="00CE5B05">
        <w:rPr>
          <w:rFonts w:ascii="Times New Roman" w:hAnsi="Times New Roman"/>
          <w:lang w:val="x-none"/>
        </w:rPr>
        <w:t>.3. Выплата штрафных санкций не освобождает Стороны от выполнения условий настоящего Договора.</w:t>
      </w:r>
    </w:p>
    <w:p w:rsidR="00CE5B05" w:rsidRPr="00CE5B05" w:rsidRDefault="00CE5B05" w:rsidP="00CE5B05">
      <w:pPr>
        <w:spacing w:after="0" w:line="240" w:lineRule="auto"/>
        <w:jc w:val="both"/>
        <w:rPr>
          <w:rFonts w:ascii="Times New Roman" w:hAnsi="Times New Roman"/>
          <w:lang w:val="x-none"/>
        </w:rPr>
      </w:pPr>
      <w:r>
        <w:rPr>
          <w:rFonts w:ascii="Times New Roman" w:hAnsi="Times New Roman"/>
        </w:rPr>
        <w:t>8</w:t>
      </w:r>
      <w:r w:rsidRPr="00CE5B05">
        <w:rPr>
          <w:rFonts w:ascii="Times New Roman" w:hAnsi="Times New Roman"/>
          <w:lang w:val="x-none"/>
        </w:rPr>
        <w:t xml:space="preserve">.4. Исполнитель не несет ответственности за ошибки в кадровом учете, расчете заработной платы и в проектах форм, справок и другой отчетности, если это произошло вследствие недостоверной или неполной информации, внесенной Заказчиком самостоятельно в базу 1С, а также непредставления первичных учетных документов, учетной политики, стандартов (нормативных актов) Заказчика в области регулирования кадрового учета и расчета заработной платы, или представления их с нарушением срока, указанного в пункте 2.2.1. Договора. Также Исполнитель не несет ответственности за неверно отраженные данные в учете в случаях, если Исполнителем выполнялись письменные распоряжения Заказчика. </w:t>
      </w:r>
    </w:p>
    <w:p w:rsidR="00CE5B05" w:rsidRPr="00CE5B05" w:rsidRDefault="00CE5B05" w:rsidP="00CE5B05">
      <w:pPr>
        <w:spacing w:after="0" w:line="240" w:lineRule="auto"/>
        <w:jc w:val="both"/>
        <w:rPr>
          <w:rFonts w:ascii="Times New Roman" w:hAnsi="Times New Roman"/>
          <w:lang w:val="x-none"/>
        </w:rPr>
      </w:pPr>
      <w:r>
        <w:rPr>
          <w:rFonts w:ascii="Times New Roman" w:hAnsi="Times New Roman"/>
        </w:rPr>
        <w:t>8</w:t>
      </w:r>
      <w:r w:rsidRPr="00CE5B05">
        <w:rPr>
          <w:rFonts w:ascii="Times New Roman" w:hAnsi="Times New Roman"/>
          <w:lang w:val="x-none"/>
        </w:rPr>
        <w:t>.5</w:t>
      </w:r>
      <w:r>
        <w:rPr>
          <w:rFonts w:ascii="Times New Roman" w:hAnsi="Times New Roman"/>
        </w:rPr>
        <w:t>.</w:t>
      </w:r>
      <w:r w:rsidRPr="00CE5B05">
        <w:rPr>
          <w:rFonts w:ascii="Times New Roman" w:hAnsi="Times New Roman"/>
          <w:lang w:val="x-none"/>
        </w:rPr>
        <w:t xml:space="preserve"> Исполнитель не несет какой-либо ответственности и не возмещает убытки Заказчика или третьих лиц в случае невыполнения Заказчиком законодательства Российской Федерации, регулирующего порядок, правила обработки и передачи персональных данных работников Заказчика Исполнителю в целях исполнения условий Договора.</w:t>
      </w:r>
    </w:p>
    <w:p w:rsidR="000211F1" w:rsidRPr="00CE5B05" w:rsidRDefault="00CE5B05" w:rsidP="000211F1">
      <w:pPr>
        <w:spacing w:after="0" w:line="240" w:lineRule="auto"/>
        <w:jc w:val="both"/>
        <w:rPr>
          <w:rFonts w:ascii="Times New Roman" w:hAnsi="Times New Roman"/>
          <w:lang w:val="x-none"/>
        </w:rPr>
      </w:pPr>
      <w:r>
        <w:rPr>
          <w:rFonts w:ascii="Times New Roman" w:hAnsi="Times New Roman"/>
        </w:rPr>
        <w:t>8</w:t>
      </w:r>
      <w:r w:rsidRPr="00CE5B05">
        <w:rPr>
          <w:rFonts w:ascii="Times New Roman" w:hAnsi="Times New Roman"/>
          <w:lang w:val="x-none"/>
        </w:rPr>
        <w:t xml:space="preserve">.6. Подразделения и службы Заказчика несут полную ответственность за законность совершенных операций, правильность их оформления (в соответствии с действующим законодательством РФ), ответственность за организацию кадрового учета, учета по начислению и расчету заработной платы работников на предприятии Заказчика и соблюдение законодательства при выполнении расчетных операций несет Руководитель предприятия (в соответствии с законодательством РФ). </w:t>
      </w:r>
    </w:p>
    <w:p w:rsidR="000211F1" w:rsidRDefault="000211F1" w:rsidP="000211F1">
      <w:pPr>
        <w:spacing w:after="0" w:line="240" w:lineRule="auto"/>
        <w:jc w:val="both"/>
        <w:rPr>
          <w:rFonts w:ascii="Times New Roman" w:hAnsi="Times New Roman"/>
        </w:rPr>
      </w:pPr>
    </w:p>
    <w:p w:rsidR="00726B92" w:rsidRPr="00962A20" w:rsidRDefault="00CE5B05" w:rsidP="00726B92">
      <w:pPr>
        <w:pStyle w:val="12"/>
        <w:spacing w:line="21" w:lineRule="atLeast"/>
        <w:ind w:left="1080" w:right="-71"/>
        <w:jc w:val="center"/>
        <w:rPr>
          <w:b/>
          <w:spacing w:val="2"/>
          <w:sz w:val="22"/>
          <w:szCs w:val="22"/>
        </w:rPr>
      </w:pPr>
      <w:r w:rsidRPr="00962A20">
        <w:rPr>
          <w:b/>
          <w:spacing w:val="2"/>
          <w:sz w:val="22"/>
          <w:szCs w:val="22"/>
        </w:rPr>
        <w:t>9</w:t>
      </w:r>
      <w:r w:rsidR="00726B92" w:rsidRPr="00962A20">
        <w:rPr>
          <w:b/>
          <w:spacing w:val="2"/>
          <w:sz w:val="22"/>
          <w:szCs w:val="22"/>
        </w:rPr>
        <w:t xml:space="preserve">. </w:t>
      </w:r>
      <w:r w:rsidRPr="00962A20">
        <w:rPr>
          <w:b/>
          <w:spacing w:val="2"/>
          <w:sz w:val="22"/>
          <w:szCs w:val="22"/>
        </w:rPr>
        <w:t>ОБЕСПЕЧЕНИЕ ИСПОЛНЕНИЯ ДОГОВОРА</w:t>
      </w:r>
    </w:p>
    <w:p w:rsidR="00CE5B05" w:rsidRDefault="00CE5B05" w:rsidP="00726B92">
      <w:pPr>
        <w:pStyle w:val="12"/>
        <w:spacing w:line="21" w:lineRule="atLeast"/>
        <w:ind w:left="1080" w:right="-71"/>
        <w:jc w:val="center"/>
        <w:rPr>
          <w:b/>
          <w:spacing w:val="2"/>
          <w:sz w:val="24"/>
          <w:szCs w:val="24"/>
        </w:rPr>
      </w:pPr>
    </w:p>
    <w:p w:rsidR="00726B92" w:rsidRPr="00CE5B05" w:rsidRDefault="00CE5B05" w:rsidP="00CE5B05">
      <w:pPr>
        <w:pStyle w:val="12"/>
        <w:spacing w:line="21" w:lineRule="atLeast"/>
        <w:ind w:right="-71"/>
        <w:jc w:val="both"/>
        <w:rPr>
          <w:color w:val="FF0000"/>
          <w:sz w:val="22"/>
          <w:szCs w:val="22"/>
        </w:rPr>
      </w:pPr>
      <w:r>
        <w:rPr>
          <w:sz w:val="22"/>
          <w:szCs w:val="22"/>
        </w:rPr>
        <w:t>9</w:t>
      </w:r>
      <w:r w:rsidR="00726B92">
        <w:rPr>
          <w:sz w:val="22"/>
          <w:szCs w:val="22"/>
        </w:rPr>
        <w:t>.1.</w:t>
      </w:r>
      <w:r w:rsidR="00726B92" w:rsidRPr="00360B34">
        <w:t xml:space="preserve"> </w:t>
      </w:r>
      <w:r w:rsidR="00726B92" w:rsidRPr="00CE5B05">
        <w:rPr>
          <w:sz w:val="22"/>
          <w:szCs w:val="22"/>
        </w:rPr>
        <w:t>Заказчиком</w:t>
      </w:r>
      <w:r w:rsidR="00726B92" w:rsidRPr="00CE5B05">
        <w:rPr>
          <w:bCs/>
          <w:sz w:val="22"/>
          <w:szCs w:val="22"/>
        </w:rPr>
        <w:t xml:space="preserve"> установлено требование обеспечения исполнения договора. Договор заключается только после п</w:t>
      </w:r>
      <w:r w:rsidR="00726B92" w:rsidRPr="00CE5B05">
        <w:rPr>
          <w:sz w:val="22"/>
          <w:szCs w:val="22"/>
        </w:rPr>
        <w:t xml:space="preserve">редоставления участником запроса котировок, с которым заключается договор, </w:t>
      </w:r>
      <w:r w:rsidR="00726B92" w:rsidRPr="00CE5B05">
        <w:rPr>
          <w:sz w:val="22"/>
          <w:szCs w:val="22"/>
          <w:u w:val="single"/>
        </w:rPr>
        <w:t>безотзывной банковской гарантии</w:t>
      </w:r>
      <w:r w:rsidR="00726B92" w:rsidRPr="00CE5B05">
        <w:rPr>
          <w:sz w:val="22"/>
          <w:szCs w:val="22"/>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00726B92" w:rsidRPr="00CE5B05">
        <w:rPr>
          <w:rFonts w:eastAsia="Calibri"/>
          <w:sz w:val="22"/>
          <w:szCs w:val="22"/>
        </w:rPr>
        <w:t>внесением денежных средств на указанный З</w:t>
      </w:r>
      <w:r w:rsidR="00726B92" w:rsidRPr="00CE5B05">
        <w:rPr>
          <w:sz w:val="22"/>
          <w:szCs w:val="22"/>
        </w:rPr>
        <w:t>аказчиком</w:t>
      </w:r>
      <w:r w:rsidR="00726B92" w:rsidRPr="00CE5B05">
        <w:rPr>
          <w:rFonts w:eastAsia="Calibri"/>
          <w:sz w:val="22"/>
          <w:szCs w:val="22"/>
        </w:rPr>
        <w:t xml:space="preserve"> счет, на котором в соответствии с законодательством Российской Федерации учитываются операции со средствами, поступающими </w:t>
      </w:r>
      <w:r w:rsidR="00726B92" w:rsidRPr="00CE5B05">
        <w:rPr>
          <w:sz w:val="22"/>
          <w:szCs w:val="22"/>
        </w:rPr>
        <w:t>З</w:t>
      </w:r>
      <w:r w:rsidR="00726B92" w:rsidRPr="00CE5B05">
        <w:rPr>
          <w:rFonts w:eastAsia="Calibri"/>
          <w:sz w:val="22"/>
          <w:szCs w:val="22"/>
        </w:rPr>
        <w:t>аказчику</w:t>
      </w:r>
      <w:r w:rsidR="00726B92" w:rsidRPr="00CE5B05">
        <w:rPr>
          <w:sz w:val="22"/>
          <w:szCs w:val="22"/>
        </w:rPr>
        <w:t xml:space="preserve">, в размере обеспечения исполнения договора, установленном котировочной документацией. </w:t>
      </w:r>
    </w:p>
    <w:p w:rsidR="00726B92" w:rsidRPr="00CE5B05" w:rsidRDefault="00726B92" w:rsidP="00726B92">
      <w:pPr>
        <w:spacing w:line="240" w:lineRule="auto"/>
        <w:jc w:val="both"/>
        <w:rPr>
          <w:rFonts w:ascii="Times New Roman" w:eastAsia="Calibri" w:hAnsi="Times New Roman"/>
        </w:rPr>
      </w:pPr>
      <w:r w:rsidRPr="00CE5B05">
        <w:rPr>
          <w:rFonts w:ascii="Times New Roman" w:eastAsia="Calibri" w:hAnsi="Times New Roman"/>
        </w:rPr>
        <w:t xml:space="preserve">Способ обеспечения исполнения договора определяется участником закупки, с которым заключается договор, самостоятельно. </w:t>
      </w:r>
    </w:p>
    <w:p w:rsidR="00726B92" w:rsidRPr="00E13DB4" w:rsidRDefault="00CE5B05" w:rsidP="00726B92">
      <w:pPr>
        <w:spacing w:line="240" w:lineRule="auto"/>
        <w:jc w:val="both"/>
        <w:rPr>
          <w:rFonts w:ascii="Times New Roman" w:eastAsia="Calibri" w:hAnsi="Times New Roman"/>
        </w:rPr>
      </w:pPr>
      <w:r w:rsidRPr="00CE5B05">
        <w:rPr>
          <w:rFonts w:ascii="Times New Roman" w:hAnsi="Times New Roman" w:cs="Times New Roman"/>
          <w:szCs w:val="24"/>
        </w:rPr>
        <w:t>9</w:t>
      </w:r>
      <w:r w:rsidR="00726B92" w:rsidRPr="00CE5B05">
        <w:rPr>
          <w:rFonts w:ascii="Times New Roman" w:hAnsi="Times New Roman" w:cs="Times New Roman"/>
        </w:rPr>
        <w:t>.3</w:t>
      </w:r>
      <w:r w:rsidR="00726B92" w:rsidRPr="00E13DB4">
        <w:rPr>
          <w:rFonts w:ascii="Times New Roman" w:hAnsi="Times New Roman"/>
        </w:rPr>
        <w:t xml:space="preserve">.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w:t>
      </w:r>
      <w:r>
        <w:rPr>
          <w:rFonts w:ascii="Times New Roman" w:hAnsi="Times New Roman"/>
        </w:rPr>
        <w:t xml:space="preserve">______   </w:t>
      </w:r>
      <w:r w:rsidR="007C4879">
        <w:rPr>
          <w:rFonts w:ascii="Times New Roman" w:hAnsi="Times New Roman"/>
        </w:rPr>
        <w:t>рублей</w:t>
      </w:r>
      <w:r w:rsidR="00726B92" w:rsidRPr="00E13DB4">
        <w:rPr>
          <w:rFonts w:ascii="Times New Roman" w:hAnsi="Times New Roman"/>
        </w:rPr>
        <w:t>.</w:t>
      </w:r>
    </w:p>
    <w:p w:rsidR="00726B92" w:rsidRPr="00867CB5" w:rsidRDefault="00CE5B05" w:rsidP="00726B92">
      <w:pPr>
        <w:spacing w:line="240" w:lineRule="auto"/>
        <w:jc w:val="both"/>
        <w:rPr>
          <w:rFonts w:ascii="Times New Roman" w:eastAsia="Calibri" w:hAnsi="Times New Roman"/>
        </w:rPr>
      </w:pPr>
      <w:r>
        <w:rPr>
          <w:rFonts w:ascii="Times New Roman" w:hAnsi="Times New Roman"/>
        </w:rPr>
        <w:t>9.</w:t>
      </w:r>
      <w:r w:rsidR="00726B92" w:rsidRPr="00E13DB4">
        <w:rPr>
          <w:rFonts w:ascii="Times New Roman" w:hAnsi="Times New Roman"/>
        </w:rPr>
        <w:t xml:space="preserve">4. </w:t>
      </w:r>
      <w:r w:rsidR="00867CB5"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sidR="00867CB5">
        <w:rPr>
          <w:rFonts w:ascii="Times New Roman" w:hAnsi="Times New Roman"/>
        </w:rPr>
        <w:t>.</w:t>
      </w:r>
    </w:p>
    <w:p w:rsidR="00726B92" w:rsidRDefault="00CE5B05" w:rsidP="00726B92">
      <w:pPr>
        <w:spacing w:line="240" w:lineRule="auto"/>
        <w:jc w:val="both"/>
        <w:rPr>
          <w:rFonts w:ascii="Times New Roman" w:hAnsi="Times New Roman"/>
        </w:rPr>
      </w:pPr>
      <w:r>
        <w:rPr>
          <w:rFonts w:ascii="Times New Roman" w:hAnsi="Times New Roman"/>
        </w:rPr>
        <w:t>9</w:t>
      </w:r>
      <w:r w:rsidR="00867CB5">
        <w:rPr>
          <w:rFonts w:ascii="Times New Roman" w:hAnsi="Times New Roman"/>
        </w:rPr>
        <w:t>.5</w:t>
      </w:r>
      <w:r w:rsidR="00726B92" w:rsidRPr="00E13DB4">
        <w:rPr>
          <w:rFonts w:ascii="Times New Roman" w:hAnsi="Times New Roman"/>
        </w:rPr>
        <w:t xml:space="preserve">. В случае если по каким-либо причинам обеспечение исполнения </w:t>
      </w:r>
      <w:r w:rsidR="00726B92">
        <w:rPr>
          <w:rFonts w:ascii="Times New Roman" w:hAnsi="Times New Roman"/>
        </w:rPr>
        <w:t>Договора</w:t>
      </w:r>
      <w:r w:rsidR="00726B92"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sidR="00726B92">
        <w:rPr>
          <w:rFonts w:ascii="Times New Roman" w:hAnsi="Times New Roman"/>
        </w:rPr>
        <w:t>Договору</w:t>
      </w:r>
      <w:r w:rsidR="00726B92" w:rsidRPr="00E13DB4">
        <w:rPr>
          <w:rFonts w:ascii="Times New Roman" w:hAnsi="Times New Roman"/>
        </w:rPr>
        <w:t xml:space="preserve">, </w:t>
      </w:r>
      <w:r>
        <w:rPr>
          <w:rFonts w:ascii="Times New Roman" w:hAnsi="Times New Roman"/>
        </w:rPr>
        <w:t>Исполнитель</w:t>
      </w:r>
      <w:r w:rsidR="00726B92" w:rsidRPr="00E13DB4">
        <w:rPr>
          <w:rFonts w:ascii="Times New Roman" w:hAnsi="Times New Roman"/>
        </w:rPr>
        <w:t xml:space="preserve"> обязуется в течение 10 (десяти) банковских </w:t>
      </w:r>
      <w:r w:rsidR="00726B92" w:rsidRPr="00E13DB4">
        <w:rPr>
          <w:rFonts w:ascii="Times New Roman" w:hAnsi="Times New Roman"/>
        </w:rPr>
        <w:lastRenderedPageBreak/>
        <w:t xml:space="preserve">дней предоставить Заказчику иное (новое) надлежащее обеспечение исполнения обязательств по </w:t>
      </w:r>
      <w:r w:rsidR="00726B92">
        <w:rPr>
          <w:rFonts w:ascii="Times New Roman" w:hAnsi="Times New Roman"/>
        </w:rPr>
        <w:t>Договору</w:t>
      </w:r>
      <w:r w:rsidR="00726B92" w:rsidRPr="00E13DB4">
        <w:rPr>
          <w:rFonts w:ascii="Times New Roman" w:hAnsi="Times New Roman"/>
        </w:rPr>
        <w:t xml:space="preserve"> на тех же условиях и в том же размере.</w:t>
      </w:r>
    </w:p>
    <w:p w:rsidR="00726B92" w:rsidRDefault="00CE5B05" w:rsidP="00726B92">
      <w:pPr>
        <w:spacing w:line="240" w:lineRule="auto"/>
        <w:jc w:val="both"/>
        <w:rPr>
          <w:rFonts w:ascii="Times New Roman" w:hAnsi="Times New Roman"/>
        </w:rPr>
      </w:pPr>
      <w:r>
        <w:rPr>
          <w:rFonts w:ascii="Times New Roman" w:hAnsi="Times New Roman"/>
        </w:rPr>
        <w:t>9</w:t>
      </w:r>
      <w:r w:rsidR="00726B92" w:rsidRPr="007979CB">
        <w:rPr>
          <w:rFonts w:ascii="Times New Roman" w:hAnsi="Times New Roman"/>
        </w:rPr>
        <w:t>.</w:t>
      </w:r>
      <w:r w:rsidR="00867CB5">
        <w:rPr>
          <w:rFonts w:ascii="Times New Roman" w:hAnsi="Times New Roman"/>
        </w:rPr>
        <w:t>6</w:t>
      </w:r>
      <w:r w:rsidR="00726B92" w:rsidRPr="007979CB">
        <w:rPr>
          <w:rFonts w:ascii="Times New Roman" w:hAnsi="Times New Roman"/>
        </w:rPr>
        <w:t xml:space="preserve">. В ходе исполнения Договора </w:t>
      </w:r>
      <w:r>
        <w:rPr>
          <w:rFonts w:ascii="Times New Roman" w:hAnsi="Times New Roman"/>
        </w:rPr>
        <w:t>Исполнитель</w:t>
      </w:r>
      <w:r w:rsidR="00726B92" w:rsidRPr="007979CB">
        <w:rPr>
          <w:rFonts w:ascii="Times New Roman" w:hAnsi="Times New Roman"/>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26B92" w:rsidRPr="00360B34" w:rsidRDefault="00CE5B05" w:rsidP="00726B92">
      <w:pPr>
        <w:spacing w:line="240" w:lineRule="auto"/>
        <w:jc w:val="both"/>
        <w:rPr>
          <w:rFonts w:ascii="Times New Roman" w:hAnsi="Times New Roman"/>
        </w:rPr>
      </w:pPr>
      <w:r>
        <w:rPr>
          <w:rFonts w:ascii="Times New Roman" w:hAnsi="Times New Roman"/>
        </w:rPr>
        <w:t>9</w:t>
      </w:r>
      <w:r w:rsidR="00726B92" w:rsidRPr="00360B34">
        <w:rPr>
          <w:rFonts w:ascii="Times New Roman" w:hAnsi="Times New Roman"/>
        </w:rPr>
        <w:t>.</w:t>
      </w:r>
      <w:r w:rsidR="00867CB5">
        <w:rPr>
          <w:rFonts w:ascii="Times New Roman" w:hAnsi="Times New Roman"/>
        </w:rPr>
        <w:t>7</w:t>
      </w:r>
      <w:r w:rsidR="00726B92" w:rsidRPr="00360B34">
        <w:rPr>
          <w:rFonts w:ascii="Times New Roman" w:hAnsi="Times New Roman"/>
        </w:rPr>
        <w:t xml:space="preserve">. Если способом обеспечения исполнения </w:t>
      </w:r>
      <w:r w:rsidR="00726B92">
        <w:rPr>
          <w:rFonts w:ascii="Times New Roman" w:hAnsi="Times New Roman"/>
        </w:rPr>
        <w:t>Договора</w:t>
      </w:r>
      <w:r w:rsidR="00726B92" w:rsidRPr="00360B34">
        <w:rPr>
          <w:rFonts w:ascii="Times New Roman" w:hAnsi="Times New Roman"/>
        </w:rPr>
        <w:t xml:space="preserve"> </w:t>
      </w:r>
      <w:r>
        <w:rPr>
          <w:rFonts w:ascii="Times New Roman" w:hAnsi="Times New Roman"/>
        </w:rPr>
        <w:t>Исполнителем</w:t>
      </w:r>
      <w:r w:rsidR="00726B92" w:rsidRPr="00360B34">
        <w:rPr>
          <w:rFonts w:ascii="Times New Roman" w:hAnsi="Times New Roman"/>
        </w:rPr>
        <w:t xml:space="preserve"> определено внесение денежных средств на счет Заказчика, то указанное о</w:t>
      </w:r>
      <w:r w:rsidR="00726B92" w:rsidRPr="00360B34">
        <w:rPr>
          <w:rFonts w:ascii="Times New Roman" w:hAnsi="Times New Roman"/>
          <w:spacing w:val="-4"/>
        </w:rPr>
        <w:t xml:space="preserve">беспечение возвращается Поставщику </w:t>
      </w:r>
      <w:r w:rsidR="00867CB5">
        <w:rPr>
          <w:rFonts w:ascii="Times New Roman" w:hAnsi="Times New Roman"/>
          <w:spacing w:val="-4"/>
        </w:rPr>
        <w:t>в течение 5 рабочих дней с момента окончания</w:t>
      </w:r>
      <w:r w:rsidR="00E33F22">
        <w:rPr>
          <w:rFonts w:ascii="Times New Roman" w:hAnsi="Times New Roman"/>
          <w:spacing w:val="-4"/>
        </w:rPr>
        <w:t xml:space="preserve"> </w:t>
      </w:r>
      <w:r w:rsidR="00867CB5">
        <w:rPr>
          <w:rFonts w:ascii="Times New Roman" w:hAnsi="Times New Roman"/>
          <w:spacing w:val="-4"/>
        </w:rPr>
        <w:t xml:space="preserve">срока обеспечения исполнения договора, указанного в п. </w:t>
      </w:r>
      <w:r>
        <w:rPr>
          <w:rFonts w:ascii="Times New Roman" w:hAnsi="Times New Roman"/>
          <w:spacing w:val="-4"/>
        </w:rPr>
        <w:t>9</w:t>
      </w:r>
      <w:r w:rsidR="00867CB5">
        <w:rPr>
          <w:rFonts w:ascii="Times New Roman" w:hAnsi="Times New Roman"/>
          <w:spacing w:val="-4"/>
        </w:rPr>
        <w:t>.4.</w:t>
      </w:r>
    </w:p>
    <w:p w:rsidR="00726B92" w:rsidRPr="00360B34" w:rsidRDefault="00CE5B05" w:rsidP="00726B92">
      <w:pPr>
        <w:tabs>
          <w:tab w:val="left" w:pos="0"/>
        </w:tabs>
        <w:spacing w:line="240" w:lineRule="auto"/>
        <w:jc w:val="both"/>
        <w:rPr>
          <w:rFonts w:ascii="Times New Roman" w:hAnsi="Times New Roman"/>
          <w:b/>
        </w:rPr>
      </w:pPr>
      <w:r>
        <w:rPr>
          <w:rFonts w:ascii="Times New Roman" w:hAnsi="Times New Roman"/>
        </w:rPr>
        <w:t>9</w:t>
      </w:r>
      <w:r w:rsidR="00726B92" w:rsidRPr="00360B34">
        <w:rPr>
          <w:rFonts w:ascii="Times New Roman" w:hAnsi="Times New Roman"/>
        </w:rPr>
        <w:t>.</w:t>
      </w:r>
      <w:r w:rsidR="00E33F22">
        <w:rPr>
          <w:rFonts w:ascii="Times New Roman" w:hAnsi="Times New Roman"/>
        </w:rPr>
        <w:t>8</w:t>
      </w:r>
      <w:r w:rsidR="00726B92" w:rsidRPr="00360B34">
        <w:rPr>
          <w:rFonts w:ascii="Times New Roman" w:hAnsi="Times New Roman"/>
        </w:rPr>
        <w:t xml:space="preserve">. В случае ненадлежащего исполнения </w:t>
      </w:r>
      <w:r>
        <w:rPr>
          <w:rFonts w:ascii="Times New Roman" w:hAnsi="Times New Roman"/>
        </w:rPr>
        <w:t>Исполнителем</w:t>
      </w:r>
      <w:r w:rsidR="00726B92" w:rsidRPr="00360B34">
        <w:rPr>
          <w:rFonts w:ascii="Times New Roman" w:hAnsi="Times New Roman"/>
        </w:rPr>
        <w:t xml:space="preserve"> обязательств по </w:t>
      </w:r>
      <w:r w:rsidR="00726B92">
        <w:rPr>
          <w:rFonts w:ascii="Times New Roman" w:hAnsi="Times New Roman"/>
        </w:rPr>
        <w:t>Договору</w:t>
      </w:r>
      <w:r w:rsidR="00726B92"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rsidR="00726B92" w:rsidRDefault="00726B92" w:rsidP="00726B92">
      <w:pPr>
        <w:tabs>
          <w:tab w:val="left" w:pos="284"/>
        </w:tabs>
        <w:spacing w:after="0" w:line="240" w:lineRule="auto"/>
        <w:rPr>
          <w:rFonts w:ascii="Times New Roman" w:hAnsi="Times New Roman"/>
          <w:b/>
        </w:rPr>
      </w:pPr>
    </w:p>
    <w:p w:rsidR="00726B92" w:rsidRDefault="00CE5B05" w:rsidP="00097B20">
      <w:pPr>
        <w:pStyle w:val="a5"/>
        <w:numPr>
          <w:ilvl w:val="0"/>
          <w:numId w:val="9"/>
        </w:numPr>
        <w:tabs>
          <w:tab w:val="left" w:pos="284"/>
        </w:tabs>
        <w:spacing w:after="0" w:line="240" w:lineRule="auto"/>
        <w:jc w:val="center"/>
        <w:rPr>
          <w:rFonts w:ascii="Times New Roman" w:hAnsi="Times New Roman"/>
          <w:b/>
        </w:rPr>
      </w:pPr>
      <w:r>
        <w:rPr>
          <w:rFonts w:ascii="Times New Roman" w:hAnsi="Times New Roman"/>
          <w:b/>
        </w:rPr>
        <w:t>ПОРЯДОК РАССМОТРЕНИЯ СПОРА</w:t>
      </w:r>
    </w:p>
    <w:p w:rsidR="00962A20" w:rsidRPr="00CE5B05" w:rsidRDefault="00962A20" w:rsidP="00962A20">
      <w:pPr>
        <w:pStyle w:val="a5"/>
        <w:tabs>
          <w:tab w:val="left" w:pos="284"/>
        </w:tabs>
        <w:spacing w:after="0" w:line="240" w:lineRule="auto"/>
        <w:ind w:left="1440"/>
        <w:rPr>
          <w:rFonts w:ascii="Times New Roman" w:hAnsi="Times New Roman"/>
          <w:b/>
        </w:rPr>
      </w:pPr>
    </w:p>
    <w:p w:rsidR="00726B92" w:rsidRPr="005A3BE6" w:rsidRDefault="00CE5B05" w:rsidP="00726B92">
      <w:pPr>
        <w:spacing w:after="0" w:line="240" w:lineRule="auto"/>
        <w:jc w:val="both"/>
        <w:rPr>
          <w:rFonts w:ascii="Times New Roman" w:hAnsi="Times New Roman"/>
        </w:rPr>
      </w:pPr>
      <w:r>
        <w:rPr>
          <w:rFonts w:ascii="Times New Roman" w:hAnsi="Times New Roman"/>
        </w:rPr>
        <w:t>10</w:t>
      </w:r>
      <w:r w:rsidR="00726B92"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726B92" w:rsidRPr="005A3BE6" w:rsidRDefault="00CE5B05" w:rsidP="00726B92">
      <w:pPr>
        <w:spacing w:after="0" w:line="240" w:lineRule="auto"/>
        <w:jc w:val="both"/>
        <w:rPr>
          <w:rFonts w:ascii="Times New Roman" w:hAnsi="Times New Roman"/>
        </w:rPr>
      </w:pPr>
      <w:r>
        <w:rPr>
          <w:rFonts w:ascii="Times New Roman" w:hAnsi="Times New Roman"/>
        </w:rPr>
        <w:t>10</w:t>
      </w:r>
      <w:r w:rsidR="00726B92"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rsidR="00726B92" w:rsidRPr="005A3BE6" w:rsidRDefault="00CE5B05" w:rsidP="00726B92">
      <w:pPr>
        <w:spacing w:after="0" w:line="240" w:lineRule="auto"/>
        <w:jc w:val="both"/>
        <w:rPr>
          <w:rFonts w:ascii="Times New Roman" w:hAnsi="Times New Roman"/>
        </w:rPr>
      </w:pPr>
      <w:r>
        <w:rPr>
          <w:rFonts w:ascii="Times New Roman" w:hAnsi="Times New Roman"/>
        </w:rPr>
        <w:t>10</w:t>
      </w:r>
      <w:r w:rsidR="00726B92">
        <w:rPr>
          <w:rFonts w:ascii="Times New Roman" w:hAnsi="Times New Roman"/>
        </w:rPr>
        <w:t>7</w:t>
      </w:r>
      <w:r w:rsidR="00726B92"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rsidR="00726B92" w:rsidRPr="005A3BE6" w:rsidRDefault="00726B92" w:rsidP="00726B92">
      <w:pPr>
        <w:spacing w:after="0" w:line="240" w:lineRule="auto"/>
        <w:jc w:val="both"/>
        <w:rPr>
          <w:rFonts w:ascii="Times New Roman" w:hAnsi="Times New Roman"/>
        </w:rPr>
      </w:pPr>
    </w:p>
    <w:p w:rsidR="00726B92" w:rsidRPr="00962A20" w:rsidRDefault="00962A20" w:rsidP="00097B20">
      <w:pPr>
        <w:pStyle w:val="a5"/>
        <w:numPr>
          <w:ilvl w:val="0"/>
          <w:numId w:val="9"/>
        </w:numPr>
        <w:spacing w:after="0" w:line="240" w:lineRule="auto"/>
        <w:jc w:val="center"/>
        <w:rPr>
          <w:rFonts w:ascii="Times New Roman" w:hAnsi="Times New Roman"/>
          <w:b/>
        </w:rPr>
      </w:pPr>
      <w:r w:rsidRPr="00962A20">
        <w:rPr>
          <w:rFonts w:ascii="Times New Roman" w:hAnsi="Times New Roman"/>
          <w:b/>
        </w:rPr>
        <w:t>ДЕЙСТВИЕ НЕПРЕОДОЛИМОЙ СИЛЫ</w:t>
      </w:r>
    </w:p>
    <w:p w:rsidR="00962A20" w:rsidRPr="00962A20" w:rsidRDefault="00962A20" w:rsidP="00962A20">
      <w:pPr>
        <w:pStyle w:val="a5"/>
        <w:spacing w:after="0" w:line="240" w:lineRule="auto"/>
        <w:ind w:left="1440"/>
        <w:rPr>
          <w:rFonts w:ascii="Times New Roman" w:hAnsi="Times New Roman"/>
          <w:b/>
        </w:rPr>
      </w:pPr>
    </w:p>
    <w:p w:rsidR="00726B92" w:rsidRPr="005A3BE6" w:rsidRDefault="00962A20" w:rsidP="00726B92">
      <w:pPr>
        <w:spacing w:after="0" w:line="240" w:lineRule="auto"/>
        <w:jc w:val="both"/>
        <w:rPr>
          <w:rFonts w:ascii="Times New Roman" w:hAnsi="Times New Roman"/>
        </w:rPr>
      </w:pPr>
      <w:r>
        <w:rPr>
          <w:rFonts w:ascii="Times New Roman" w:hAnsi="Times New Roman"/>
        </w:rPr>
        <w:t>11</w:t>
      </w:r>
      <w:r w:rsidR="00726B92"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726B92" w:rsidRDefault="00962A20" w:rsidP="00726B92">
      <w:pPr>
        <w:spacing w:after="0" w:line="240" w:lineRule="auto"/>
        <w:jc w:val="both"/>
        <w:rPr>
          <w:rFonts w:ascii="Times New Roman" w:hAnsi="Times New Roman"/>
        </w:rPr>
      </w:pPr>
      <w:r>
        <w:rPr>
          <w:rFonts w:ascii="Times New Roman" w:hAnsi="Times New Roman"/>
        </w:rPr>
        <w:t>11</w:t>
      </w:r>
      <w:r w:rsidR="00726B92"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962A20" w:rsidRPr="005A3BE6" w:rsidRDefault="00962A20" w:rsidP="00726B92">
      <w:pPr>
        <w:spacing w:after="0" w:line="240" w:lineRule="auto"/>
        <w:jc w:val="both"/>
        <w:rPr>
          <w:rFonts w:ascii="Times New Roman" w:hAnsi="Times New Roman"/>
        </w:rPr>
      </w:pPr>
    </w:p>
    <w:p w:rsidR="00726B92" w:rsidRPr="00962A20" w:rsidRDefault="00962A20" w:rsidP="00097B20">
      <w:pPr>
        <w:pStyle w:val="a5"/>
        <w:numPr>
          <w:ilvl w:val="0"/>
          <w:numId w:val="9"/>
        </w:numPr>
        <w:spacing w:after="0" w:line="240" w:lineRule="auto"/>
        <w:jc w:val="center"/>
        <w:rPr>
          <w:rFonts w:ascii="Times New Roman" w:hAnsi="Times New Roman"/>
          <w:b/>
        </w:rPr>
      </w:pPr>
      <w:r w:rsidRPr="00962A20">
        <w:rPr>
          <w:rFonts w:ascii="Times New Roman" w:hAnsi="Times New Roman"/>
          <w:b/>
        </w:rPr>
        <w:t>СРОК ДЕЙСТВИЯ ДОГОВОРА И ПОРЯДОК ЕГО РАССТОРЖЕНИЯ</w:t>
      </w:r>
    </w:p>
    <w:p w:rsidR="00962A20" w:rsidRPr="00962A20" w:rsidRDefault="00962A20" w:rsidP="00962A20">
      <w:pPr>
        <w:pStyle w:val="a5"/>
        <w:spacing w:after="0" w:line="240" w:lineRule="auto"/>
        <w:ind w:left="1440"/>
        <w:rPr>
          <w:rFonts w:ascii="Times New Roman" w:hAnsi="Times New Roman"/>
          <w:b/>
        </w:rPr>
      </w:pPr>
    </w:p>
    <w:p w:rsidR="00726B92" w:rsidRPr="005A3BE6" w:rsidRDefault="00962A20" w:rsidP="00726B92">
      <w:pPr>
        <w:spacing w:after="0" w:line="240" w:lineRule="auto"/>
        <w:jc w:val="both"/>
        <w:rPr>
          <w:rFonts w:ascii="Times New Roman" w:hAnsi="Times New Roman"/>
        </w:rPr>
      </w:pPr>
      <w:r>
        <w:rPr>
          <w:rFonts w:ascii="Times New Roman" w:hAnsi="Times New Roman"/>
        </w:rPr>
        <w:t>12</w:t>
      </w:r>
      <w:r w:rsidR="00726B92" w:rsidRPr="005A3BE6">
        <w:rPr>
          <w:rFonts w:ascii="Times New Roman" w:hAnsi="Times New Roman"/>
        </w:rPr>
        <w:t>.1. Настоящий Договор вступает в силу с даты его заключения и действует по «</w:t>
      </w:r>
      <w:r w:rsidR="007C4879">
        <w:rPr>
          <w:rFonts w:ascii="Times New Roman" w:hAnsi="Times New Roman"/>
        </w:rPr>
        <w:t>31</w:t>
      </w:r>
      <w:r w:rsidR="00726B92" w:rsidRPr="005A3BE6">
        <w:rPr>
          <w:rFonts w:ascii="Times New Roman" w:hAnsi="Times New Roman"/>
        </w:rPr>
        <w:t>»</w:t>
      </w:r>
      <w:r w:rsidR="00E33F22">
        <w:rPr>
          <w:rFonts w:ascii="Times New Roman" w:hAnsi="Times New Roman"/>
        </w:rPr>
        <w:t xml:space="preserve"> </w:t>
      </w:r>
      <w:r w:rsidR="007C4879">
        <w:rPr>
          <w:rFonts w:ascii="Times New Roman" w:hAnsi="Times New Roman"/>
        </w:rPr>
        <w:t>декабря</w:t>
      </w:r>
      <w:r w:rsidR="00726B92" w:rsidRPr="005A3BE6">
        <w:rPr>
          <w:rFonts w:ascii="Times New Roman" w:hAnsi="Times New Roman"/>
        </w:rPr>
        <w:t xml:space="preserve"> </w:t>
      </w:r>
      <w:r w:rsidR="00726B92">
        <w:rPr>
          <w:rFonts w:ascii="Times New Roman" w:hAnsi="Times New Roman"/>
        </w:rPr>
        <w:t>20</w:t>
      </w:r>
      <w:r w:rsidR="00961D96">
        <w:rPr>
          <w:rFonts w:ascii="Times New Roman" w:hAnsi="Times New Roman"/>
        </w:rPr>
        <w:t>21</w:t>
      </w:r>
      <w:r w:rsidR="00726B92" w:rsidRPr="005A3BE6">
        <w:rPr>
          <w:rFonts w:ascii="Times New Roman" w:hAnsi="Times New Roman"/>
        </w:rPr>
        <w:t xml:space="preserve"> года, включительно, а в части принятых обязательств до полного их исполнения.</w:t>
      </w:r>
    </w:p>
    <w:p w:rsidR="00726B92" w:rsidRPr="005A3BE6" w:rsidRDefault="00962A20" w:rsidP="00726B92">
      <w:pPr>
        <w:spacing w:after="0" w:line="240" w:lineRule="auto"/>
        <w:jc w:val="both"/>
        <w:rPr>
          <w:rFonts w:ascii="Times New Roman" w:hAnsi="Times New Roman"/>
        </w:rPr>
      </w:pPr>
      <w:r>
        <w:rPr>
          <w:rFonts w:ascii="Times New Roman" w:hAnsi="Times New Roman"/>
        </w:rPr>
        <w:t>12</w:t>
      </w:r>
      <w:r w:rsidR="00726B92"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rsidR="00726B92" w:rsidRPr="005A3BE6" w:rsidRDefault="00962A20" w:rsidP="00726B92">
      <w:pPr>
        <w:spacing w:after="0" w:line="240" w:lineRule="auto"/>
        <w:jc w:val="both"/>
        <w:rPr>
          <w:rFonts w:ascii="Times New Roman" w:hAnsi="Times New Roman"/>
        </w:rPr>
      </w:pPr>
      <w:r>
        <w:rPr>
          <w:rFonts w:ascii="Times New Roman" w:hAnsi="Times New Roman"/>
        </w:rPr>
        <w:t>12</w:t>
      </w:r>
      <w:r w:rsidR="00726B92"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726B92" w:rsidRPr="005A3BE6" w:rsidRDefault="00962A20" w:rsidP="00726B92">
      <w:pPr>
        <w:spacing w:after="0" w:line="240" w:lineRule="auto"/>
        <w:jc w:val="both"/>
        <w:rPr>
          <w:rFonts w:ascii="Times New Roman" w:hAnsi="Times New Roman"/>
        </w:rPr>
      </w:pPr>
      <w:r>
        <w:rPr>
          <w:rFonts w:ascii="Times New Roman" w:hAnsi="Times New Roman"/>
        </w:rPr>
        <w:t>12</w:t>
      </w:r>
      <w:r w:rsidR="00726B92"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rsidR="00726B92" w:rsidRDefault="00962A20" w:rsidP="00726B92">
      <w:pPr>
        <w:spacing w:after="0" w:line="240" w:lineRule="auto"/>
        <w:jc w:val="both"/>
        <w:rPr>
          <w:rFonts w:ascii="Times New Roman" w:hAnsi="Times New Roman"/>
        </w:rPr>
      </w:pPr>
      <w:r>
        <w:rPr>
          <w:rFonts w:ascii="Times New Roman" w:hAnsi="Times New Roman"/>
        </w:rPr>
        <w:t>12</w:t>
      </w:r>
      <w:r w:rsidR="00726B92"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8C4741" w:rsidRPr="005A3BE6" w:rsidRDefault="008C4741" w:rsidP="00726B92">
      <w:pPr>
        <w:spacing w:after="0" w:line="240" w:lineRule="auto"/>
        <w:jc w:val="both"/>
        <w:rPr>
          <w:rFonts w:ascii="Times New Roman" w:hAnsi="Times New Roman"/>
        </w:rPr>
      </w:pPr>
    </w:p>
    <w:p w:rsidR="00726B92" w:rsidRDefault="00962A20" w:rsidP="00097B20">
      <w:pPr>
        <w:pStyle w:val="a5"/>
        <w:numPr>
          <w:ilvl w:val="0"/>
          <w:numId w:val="10"/>
        </w:numPr>
        <w:tabs>
          <w:tab w:val="left" w:pos="284"/>
        </w:tabs>
        <w:spacing w:after="0" w:line="240" w:lineRule="auto"/>
        <w:jc w:val="center"/>
        <w:rPr>
          <w:rFonts w:ascii="Times New Roman" w:hAnsi="Times New Roman"/>
          <w:b/>
        </w:rPr>
      </w:pPr>
      <w:r w:rsidRPr="00962A20">
        <w:rPr>
          <w:rFonts w:ascii="Times New Roman" w:hAnsi="Times New Roman"/>
          <w:b/>
        </w:rPr>
        <w:t>ПРОЧИЕ УСЛОВИЯ</w:t>
      </w:r>
    </w:p>
    <w:p w:rsidR="00962A20" w:rsidRPr="00962A20" w:rsidRDefault="00962A20" w:rsidP="00962A20">
      <w:pPr>
        <w:pStyle w:val="a5"/>
        <w:tabs>
          <w:tab w:val="left" w:pos="284"/>
        </w:tabs>
        <w:spacing w:after="0" w:line="240" w:lineRule="auto"/>
        <w:ind w:left="1440"/>
        <w:rPr>
          <w:rFonts w:ascii="Times New Roman" w:hAnsi="Times New Roman"/>
          <w:b/>
        </w:rPr>
      </w:pPr>
    </w:p>
    <w:p w:rsidR="00726B92" w:rsidRPr="00962A20" w:rsidRDefault="00726B92" w:rsidP="00097B20">
      <w:pPr>
        <w:pStyle w:val="a5"/>
        <w:numPr>
          <w:ilvl w:val="1"/>
          <w:numId w:val="10"/>
        </w:numPr>
        <w:spacing w:after="0" w:line="240" w:lineRule="auto"/>
        <w:ind w:left="0" w:firstLine="142"/>
        <w:jc w:val="both"/>
        <w:rPr>
          <w:rFonts w:ascii="Times New Roman" w:hAnsi="Times New Roman"/>
        </w:rPr>
      </w:pPr>
      <w:r w:rsidRPr="00962A20">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rsidR="00726B92" w:rsidRPr="00962A20" w:rsidRDefault="00726B92" w:rsidP="00097B20">
      <w:pPr>
        <w:pStyle w:val="a5"/>
        <w:numPr>
          <w:ilvl w:val="1"/>
          <w:numId w:val="10"/>
        </w:numPr>
        <w:spacing w:after="0" w:line="240" w:lineRule="auto"/>
        <w:ind w:left="0" w:firstLine="142"/>
        <w:jc w:val="both"/>
        <w:rPr>
          <w:rFonts w:ascii="Times New Roman" w:hAnsi="Times New Roman"/>
        </w:rPr>
      </w:pPr>
      <w:r w:rsidRPr="00962A20">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rsidR="00C62C58" w:rsidRPr="00C62C58" w:rsidRDefault="00962A20" w:rsidP="00962A20">
      <w:pPr>
        <w:spacing w:after="0" w:line="240" w:lineRule="auto"/>
        <w:ind w:firstLine="142"/>
        <w:jc w:val="both"/>
        <w:rPr>
          <w:rFonts w:ascii="Times New Roman" w:hAnsi="Times New Roman"/>
        </w:rPr>
      </w:pPr>
      <w:r>
        <w:rPr>
          <w:rFonts w:ascii="Times New Roman" w:hAnsi="Times New Roman"/>
        </w:rPr>
        <w:t>13.3</w:t>
      </w:r>
      <w:r w:rsidR="00C62C58">
        <w:rPr>
          <w:rFonts w:ascii="Times New Roman" w:hAnsi="Times New Roman"/>
        </w:rPr>
        <w:t xml:space="preserve">. </w:t>
      </w:r>
      <w:r w:rsidR="00C62C58" w:rsidRPr="00C62C58">
        <w:rPr>
          <w:rFonts w:ascii="Times New Roman" w:hAnsi="Times New Roman"/>
        </w:rPr>
        <w:t>Неотъемлемыми частями Договора являются:</w:t>
      </w:r>
    </w:p>
    <w:p w:rsidR="00C62C58" w:rsidRPr="00C62C58" w:rsidRDefault="00C62C58" w:rsidP="00962A20">
      <w:pPr>
        <w:spacing w:after="0" w:line="240" w:lineRule="auto"/>
        <w:ind w:firstLine="142"/>
        <w:jc w:val="both"/>
        <w:rPr>
          <w:rFonts w:ascii="Times New Roman" w:hAnsi="Times New Roman"/>
        </w:rPr>
      </w:pPr>
      <w:r w:rsidRPr="00C62C58">
        <w:rPr>
          <w:rFonts w:ascii="Times New Roman" w:hAnsi="Times New Roman"/>
        </w:rPr>
        <w:t>- приложение №1 «Сведения об объектах закупки»,</w:t>
      </w:r>
    </w:p>
    <w:p w:rsidR="00C62C58" w:rsidRPr="00C62C58" w:rsidRDefault="00C62C58" w:rsidP="00962A20">
      <w:pPr>
        <w:spacing w:after="0" w:line="240" w:lineRule="auto"/>
        <w:ind w:firstLine="142"/>
        <w:jc w:val="both"/>
        <w:rPr>
          <w:rFonts w:ascii="Times New Roman" w:hAnsi="Times New Roman"/>
        </w:rPr>
      </w:pPr>
      <w:r w:rsidRPr="00C62C58">
        <w:rPr>
          <w:rFonts w:ascii="Times New Roman" w:hAnsi="Times New Roman"/>
        </w:rPr>
        <w:t>- приложение №2 «Сведения об обязательствах сторон и порядке оплаты»</w:t>
      </w:r>
    </w:p>
    <w:p w:rsidR="00C62C58" w:rsidRPr="00C62C58" w:rsidRDefault="00C62C58" w:rsidP="00962A20">
      <w:pPr>
        <w:spacing w:after="0" w:line="240" w:lineRule="auto"/>
        <w:ind w:firstLine="142"/>
        <w:jc w:val="both"/>
        <w:rPr>
          <w:rFonts w:ascii="Times New Roman" w:hAnsi="Times New Roman"/>
        </w:rPr>
      </w:pPr>
      <w:r w:rsidRPr="00C62C58">
        <w:rPr>
          <w:rFonts w:ascii="Times New Roman" w:hAnsi="Times New Roman"/>
        </w:rPr>
        <w:lastRenderedPageBreak/>
        <w:t xml:space="preserve"> - приложение №3 «Перечень электронных документов, которыми обмениваются стороны при исполнении договора»,</w:t>
      </w:r>
    </w:p>
    <w:p w:rsidR="00C62C58" w:rsidRPr="00C62C58" w:rsidRDefault="00C62C58" w:rsidP="00962A20">
      <w:pPr>
        <w:spacing w:after="0" w:line="240" w:lineRule="auto"/>
        <w:ind w:firstLine="142"/>
        <w:jc w:val="both"/>
        <w:rPr>
          <w:rFonts w:ascii="Times New Roman" w:hAnsi="Times New Roman"/>
        </w:rPr>
      </w:pPr>
      <w:r w:rsidRPr="00C62C58">
        <w:rPr>
          <w:rFonts w:ascii="Times New Roman" w:hAnsi="Times New Roman"/>
        </w:rPr>
        <w:t>-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C62C58" w:rsidRPr="00C62C58" w:rsidRDefault="00C62C58" w:rsidP="00962A20">
      <w:pPr>
        <w:spacing w:after="0" w:line="240" w:lineRule="auto"/>
        <w:ind w:firstLine="142"/>
        <w:jc w:val="both"/>
        <w:rPr>
          <w:rFonts w:ascii="Times New Roman" w:hAnsi="Times New Roman"/>
        </w:rPr>
      </w:pPr>
      <w:r w:rsidRPr="00C62C58">
        <w:rPr>
          <w:rFonts w:ascii="Times New Roman" w:hAnsi="Times New Roman"/>
        </w:rPr>
        <w:t>- приложение № 5 «Техническое задание»;</w:t>
      </w:r>
    </w:p>
    <w:p w:rsidR="00C62C58" w:rsidRPr="00C62C58" w:rsidRDefault="00C62C58" w:rsidP="00962A20">
      <w:pPr>
        <w:spacing w:after="0" w:line="240" w:lineRule="auto"/>
        <w:ind w:firstLine="142"/>
        <w:jc w:val="both"/>
        <w:rPr>
          <w:rFonts w:ascii="Times New Roman" w:hAnsi="Times New Roman"/>
        </w:rPr>
      </w:pPr>
      <w:r w:rsidRPr="00C62C58">
        <w:rPr>
          <w:rFonts w:ascii="Times New Roman" w:hAnsi="Times New Roman"/>
        </w:rPr>
        <w:t>- приложение №6 «Расчет стоимости»;</w:t>
      </w:r>
    </w:p>
    <w:p w:rsidR="00C62C58" w:rsidRPr="00C62C58" w:rsidRDefault="00C62C58" w:rsidP="00962A20">
      <w:pPr>
        <w:spacing w:after="0" w:line="240" w:lineRule="auto"/>
        <w:ind w:firstLine="142"/>
        <w:jc w:val="both"/>
        <w:rPr>
          <w:rFonts w:ascii="Times New Roman" w:hAnsi="Times New Roman"/>
        </w:rPr>
      </w:pPr>
      <w:r w:rsidRPr="00C62C58">
        <w:rPr>
          <w:rFonts w:ascii="Times New Roman" w:hAnsi="Times New Roman"/>
        </w:rPr>
        <w:t>- приложение № 7 «Акт сдачи-приемки услуг»;</w:t>
      </w:r>
    </w:p>
    <w:p w:rsidR="00726B92" w:rsidRDefault="00C62C58" w:rsidP="00962A20">
      <w:pPr>
        <w:spacing w:after="0" w:line="240" w:lineRule="auto"/>
        <w:ind w:firstLine="142"/>
        <w:jc w:val="both"/>
        <w:rPr>
          <w:rFonts w:ascii="Times New Roman" w:hAnsi="Times New Roman" w:cs="Times New Roman"/>
          <w:b/>
        </w:rPr>
      </w:pPr>
      <w:r>
        <w:rPr>
          <w:rFonts w:ascii="Times New Roman" w:hAnsi="Times New Roman"/>
        </w:rPr>
        <w:t>1</w:t>
      </w:r>
      <w:r w:rsidR="00962A20">
        <w:rPr>
          <w:rFonts w:ascii="Times New Roman" w:hAnsi="Times New Roman"/>
        </w:rPr>
        <w:t>3</w:t>
      </w:r>
      <w:r>
        <w:rPr>
          <w:rFonts w:ascii="Times New Roman" w:hAnsi="Times New Roman"/>
        </w:rPr>
        <w:t xml:space="preserve">.4. </w:t>
      </w:r>
      <w:r>
        <w:rPr>
          <w:rFonts w:ascii="Times New Roman" w:hAnsi="Times New Roman" w:cs="Times New Roman"/>
        </w:rPr>
        <w:t>Оказание</w:t>
      </w:r>
      <w:r w:rsidRPr="007550BE">
        <w:rPr>
          <w:rFonts w:ascii="Times New Roman" w:hAnsi="Times New Roman" w:cs="Times New Roman"/>
        </w:rPr>
        <w:t xml:space="preserve"> в полном объеме обязательств, предусмотренных </w:t>
      </w:r>
      <w:r>
        <w:rPr>
          <w:rFonts w:ascii="Times New Roman" w:hAnsi="Times New Roman" w:cs="Times New Roman"/>
        </w:rPr>
        <w:t>Договор</w:t>
      </w:r>
      <w:r w:rsidRPr="007550BE">
        <w:rPr>
          <w:rFonts w:ascii="Times New Roman" w:hAnsi="Times New Roman" w:cs="Times New Roman"/>
        </w:rPr>
        <w:t xml:space="preserve">ом, Заказчиком и </w:t>
      </w:r>
      <w:r w:rsidRPr="00D6784D">
        <w:rPr>
          <w:rFonts w:ascii="Times New Roman" w:hAnsi="Times New Roman" w:cs="Times New Roman"/>
        </w:rPr>
        <w:t>Исполнителе</w:t>
      </w:r>
      <w:r w:rsidRPr="007550BE">
        <w:rPr>
          <w:rFonts w:ascii="Times New Roman" w:hAnsi="Times New Roman" w:cs="Times New Roman"/>
        </w:rPr>
        <w:t xml:space="preserve">м является основанием для регистрации сведений об исполнении </w:t>
      </w:r>
      <w:r>
        <w:rPr>
          <w:rFonts w:ascii="Times New Roman" w:hAnsi="Times New Roman" w:cs="Times New Roman"/>
        </w:rPr>
        <w:t>Договор</w:t>
      </w:r>
      <w:r w:rsidRPr="007550BE">
        <w:rPr>
          <w:rFonts w:ascii="Times New Roman" w:hAnsi="Times New Roman" w:cs="Times New Roman"/>
        </w:rPr>
        <w:t xml:space="preserve">а в Реестре </w:t>
      </w:r>
      <w:r>
        <w:rPr>
          <w:rFonts w:ascii="Times New Roman" w:hAnsi="Times New Roman" w:cs="Times New Roman"/>
        </w:rPr>
        <w:t>договор</w:t>
      </w:r>
      <w:r w:rsidRPr="007550BE">
        <w:rPr>
          <w:rFonts w:ascii="Times New Roman" w:hAnsi="Times New Roman" w:cs="Times New Roman"/>
        </w:rPr>
        <w:t>ов в порядке, предусмотренном федеральным законодательством.</w:t>
      </w:r>
      <w:r>
        <w:rPr>
          <w:rFonts w:ascii="Times New Roman" w:hAnsi="Times New Roman" w:cs="Times New Roman"/>
          <w:b/>
        </w:rPr>
        <w:t xml:space="preserve">       </w:t>
      </w:r>
    </w:p>
    <w:p w:rsidR="00C62C58" w:rsidRDefault="00C62C58" w:rsidP="00726B92">
      <w:pPr>
        <w:spacing w:after="0" w:line="240" w:lineRule="auto"/>
        <w:jc w:val="both"/>
        <w:rPr>
          <w:rFonts w:ascii="Times New Roman" w:hAnsi="Times New Roman" w:cs="Times New Roman"/>
          <w:b/>
        </w:rPr>
      </w:pPr>
    </w:p>
    <w:p w:rsidR="00C62C58" w:rsidRPr="00C4370F" w:rsidRDefault="00C62C58" w:rsidP="00C62C58">
      <w:pPr>
        <w:widowControl w:val="0"/>
        <w:tabs>
          <w:tab w:val="left" w:pos="1560"/>
        </w:tabs>
        <w:autoSpaceDE w:val="0"/>
        <w:spacing w:before="140" w:after="140"/>
        <w:jc w:val="center"/>
        <w:rPr>
          <w:rFonts w:ascii="Times New Roman" w:hAnsi="Times New Roman" w:cs="Times New Roman"/>
          <w:b/>
        </w:rPr>
      </w:pPr>
      <w:r>
        <w:rPr>
          <w:rFonts w:ascii="Times New Roman" w:hAnsi="Times New Roman"/>
        </w:rPr>
        <w:t xml:space="preserve"> 1</w:t>
      </w:r>
      <w:r w:rsidR="00962A20">
        <w:rPr>
          <w:rFonts w:ascii="Times New Roman" w:hAnsi="Times New Roman"/>
        </w:rPr>
        <w:t>4</w:t>
      </w:r>
      <w:r>
        <w:rPr>
          <w:rFonts w:ascii="Times New Roman" w:hAnsi="Times New Roman"/>
        </w:rPr>
        <w:t xml:space="preserve">. </w:t>
      </w:r>
      <w:r w:rsidR="00962A20">
        <w:rPr>
          <w:rFonts w:ascii="Times New Roman" w:hAnsi="Times New Roman" w:cs="Times New Roman"/>
          <w:b/>
        </w:rPr>
        <w:t>ОСОБЫЕ УСЛОВИЯ ДОГОВОРА</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 xml:space="preserve">.1. Стороны при исполнении </w:t>
      </w:r>
      <w:r>
        <w:rPr>
          <w:rFonts w:ascii="Times New Roman" w:hAnsi="Times New Roman" w:cs="Times New Roman"/>
          <w:kern w:val="3"/>
        </w:rPr>
        <w:t>Договор</w:t>
      </w:r>
      <w:r w:rsidRPr="00C4370F">
        <w:rPr>
          <w:rFonts w:ascii="Times New Roman" w:hAnsi="Times New Roman" w:cs="Times New Roman"/>
          <w:kern w:val="3"/>
        </w:rPr>
        <w:t>а:</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.1.1.Составляют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62C58" w:rsidRPr="00C4370F" w:rsidRDefault="00C62C58" w:rsidP="00097B20">
      <w:pPr>
        <w:widowControl w:val="0"/>
        <w:numPr>
          <w:ilvl w:val="0"/>
          <w:numId w:val="4"/>
        </w:numPr>
        <w:tabs>
          <w:tab w:val="left" w:pos="993"/>
        </w:tabs>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 xml:space="preserve">поставка товара, а также отдельные этапы поставки товара (далее – отдельный этап исполнения </w:t>
      </w:r>
      <w:r>
        <w:rPr>
          <w:rFonts w:ascii="Times New Roman" w:hAnsi="Times New Roman" w:cs="Times New Roman"/>
          <w:kern w:val="3"/>
        </w:rPr>
        <w:t>договор</w:t>
      </w:r>
      <w:r w:rsidRPr="00C4370F">
        <w:rPr>
          <w:rFonts w:ascii="Times New Roman" w:hAnsi="Times New Roman" w:cs="Times New Roman"/>
          <w:kern w:val="3"/>
        </w:rPr>
        <w:t xml:space="preserve">а),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Pr>
          <w:rFonts w:ascii="Times New Roman" w:hAnsi="Times New Roman" w:cs="Times New Roman"/>
          <w:kern w:val="3"/>
        </w:rPr>
        <w:t>договор</w:t>
      </w:r>
      <w:r w:rsidRPr="00C4370F">
        <w:rPr>
          <w:rFonts w:ascii="Times New Roman" w:hAnsi="Times New Roman" w:cs="Times New Roman"/>
          <w:kern w:val="3"/>
        </w:rPr>
        <w:t>а;</w:t>
      </w:r>
    </w:p>
    <w:p w:rsidR="00C62C58" w:rsidRPr="00C4370F" w:rsidRDefault="00C62C58" w:rsidP="00097B20">
      <w:pPr>
        <w:widowControl w:val="0"/>
        <w:numPr>
          <w:ilvl w:val="0"/>
          <w:numId w:val="4"/>
        </w:numPr>
        <w:tabs>
          <w:tab w:val="left" w:pos="993"/>
        </w:tabs>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результаты такой приемки;</w:t>
      </w:r>
    </w:p>
    <w:p w:rsidR="00C62C58" w:rsidRPr="00C4370F" w:rsidRDefault="00C62C58" w:rsidP="00097B20">
      <w:pPr>
        <w:widowControl w:val="0"/>
        <w:numPr>
          <w:ilvl w:val="0"/>
          <w:numId w:val="4"/>
        </w:numPr>
        <w:tabs>
          <w:tab w:val="left" w:pos="993"/>
        </w:tabs>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 xml:space="preserve">оплата поставленного товара, а также отдельных этапов исполнения </w:t>
      </w:r>
      <w:r>
        <w:rPr>
          <w:rFonts w:ascii="Times New Roman" w:hAnsi="Times New Roman" w:cs="Times New Roman"/>
          <w:kern w:val="3"/>
        </w:rPr>
        <w:t>договор</w:t>
      </w:r>
      <w:r w:rsidRPr="00C4370F">
        <w:rPr>
          <w:rFonts w:ascii="Times New Roman" w:hAnsi="Times New Roman" w:cs="Times New Roman"/>
          <w:kern w:val="3"/>
        </w:rPr>
        <w:t>а;</w:t>
      </w:r>
    </w:p>
    <w:p w:rsidR="00C62C58" w:rsidRPr="00C4370F" w:rsidRDefault="00C62C58" w:rsidP="00097B20">
      <w:pPr>
        <w:widowControl w:val="0"/>
        <w:numPr>
          <w:ilvl w:val="0"/>
          <w:numId w:val="4"/>
        </w:numPr>
        <w:tabs>
          <w:tab w:val="left" w:pos="993"/>
        </w:tabs>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заключение дополнительных соглашений;</w:t>
      </w:r>
    </w:p>
    <w:p w:rsidR="00C62C58" w:rsidRPr="00C4370F" w:rsidRDefault="00C62C58" w:rsidP="00097B20">
      <w:pPr>
        <w:widowControl w:val="0"/>
        <w:numPr>
          <w:ilvl w:val="0"/>
          <w:numId w:val="4"/>
        </w:numPr>
        <w:tabs>
          <w:tab w:val="left" w:pos="993"/>
        </w:tabs>
        <w:suppressAutoHyphens/>
        <w:autoSpaceDE w:val="0"/>
        <w:autoSpaceDN w:val="0"/>
        <w:spacing w:after="80" w:line="240" w:lineRule="auto"/>
        <w:ind w:left="992" w:hanging="357"/>
        <w:jc w:val="both"/>
        <w:textAlignment w:val="baseline"/>
        <w:rPr>
          <w:rFonts w:ascii="Times New Roman" w:hAnsi="Times New Roman" w:cs="Times New Roman"/>
          <w:kern w:val="3"/>
        </w:rPr>
      </w:pPr>
      <w:r w:rsidRPr="00C4370F">
        <w:rPr>
          <w:rFonts w:ascii="Times New Roman" w:hAnsi="Times New Roman" w:cs="Times New Roman"/>
          <w:kern w:val="3"/>
        </w:rPr>
        <w:t>направление требования об уплате неустоек (штрафов, пеней).</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.1.2.</w:t>
      </w:r>
      <w:r>
        <w:rPr>
          <w:rFonts w:ascii="Times New Roman" w:hAnsi="Times New Roman" w:cs="Times New Roman"/>
          <w:kern w:val="3"/>
        </w:rPr>
        <w:t xml:space="preserve"> </w:t>
      </w:r>
      <w:r w:rsidRPr="00C4370F">
        <w:rPr>
          <w:rFonts w:ascii="Times New Roman" w:hAnsi="Times New Roman" w:cs="Times New Roman"/>
          <w:kern w:val="3"/>
        </w:rPr>
        <w:t xml:space="preserve">Осуществляют обмен электронными документами посредством использования Портала исполнения </w:t>
      </w:r>
      <w:r>
        <w:rPr>
          <w:rFonts w:ascii="Times New Roman" w:hAnsi="Times New Roman" w:cs="Times New Roman"/>
          <w:kern w:val="3"/>
        </w:rPr>
        <w:t>договор</w:t>
      </w:r>
      <w:r w:rsidRPr="00C4370F">
        <w:rPr>
          <w:rFonts w:ascii="Times New Roman" w:hAnsi="Times New Roman" w:cs="Times New Roman"/>
          <w:kern w:val="3"/>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Pr>
          <w:rFonts w:ascii="Times New Roman" w:hAnsi="Times New Roman" w:cs="Times New Roman"/>
          <w:kern w:val="3"/>
        </w:rPr>
        <w:t>договор</w:t>
      </w:r>
      <w:r w:rsidRPr="00C4370F">
        <w:rPr>
          <w:rFonts w:ascii="Times New Roman" w:hAnsi="Times New Roman" w:cs="Times New Roman"/>
          <w:kern w:val="3"/>
        </w:rPr>
        <w:t xml:space="preserve">ов Единой автоматизированной системы управления закупками Московской области (далее – Регламент, Приложение № 4 к </w:t>
      </w:r>
      <w:r>
        <w:rPr>
          <w:rFonts w:ascii="Times New Roman" w:hAnsi="Times New Roman" w:cs="Times New Roman"/>
          <w:kern w:val="3"/>
        </w:rPr>
        <w:t>Договор</w:t>
      </w:r>
      <w:r w:rsidRPr="00C4370F">
        <w:rPr>
          <w:rFonts w:ascii="Times New Roman" w:hAnsi="Times New Roman" w:cs="Times New Roman"/>
          <w:kern w:val="3"/>
        </w:rPr>
        <w:t>у).</w:t>
      </w:r>
    </w:p>
    <w:p w:rsidR="00C62C58" w:rsidRPr="00C4370F" w:rsidRDefault="00C62C58" w:rsidP="00C62C58">
      <w:pPr>
        <w:widowControl w:val="0"/>
        <w:tabs>
          <w:tab w:val="left" w:pos="1560"/>
        </w:tabs>
        <w:suppressAutoHyphens/>
        <w:autoSpaceDE w:val="0"/>
        <w:autoSpaceDN w:val="0"/>
        <w:spacing w:before="80"/>
        <w:ind w:firstLine="567"/>
        <w:jc w:val="both"/>
        <w:textAlignment w:val="baseline"/>
        <w:rPr>
          <w:rFonts w:ascii="Times New Roman" w:hAnsi="Times New Roman" w:cs="Times New Roman"/>
          <w:kern w:val="3"/>
        </w:rPr>
      </w:pPr>
      <w:r>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 xml:space="preserve">.2. Для работы в ПИК ЕАСУЗ Стороны </w:t>
      </w:r>
      <w:r>
        <w:rPr>
          <w:rFonts w:ascii="Times New Roman" w:hAnsi="Times New Roman" w:cs="Times New Roman"/>
          <w:kern w:val="3"/>
        </w:rPr>
        <w:t>Договор</w:t>
      </w:r>
      <w:r w:rsidRPr="00C4370F">
        <w:rPr>
          <w:rFonts w:ascii="Times New Roman" w:hAnsi="Times New Roman" w:cs="Times New Roman"/>
          <w:kern w:val="3"/>
        </w:rPr>
        <w:t>а:</w:t>
      </w:r>
    </w:p>
    <w:p w:rsidR="00C62C58" w:rsidRPr="00C4370F" w:rsidRDefault="00C62C58" w:rsidP="00097B20">
      <w:pPr>
        <w:widowControl w:val="0"/>
        <w:numPr>
          <w:ilvl w:val="0"/>
          <w:numId w:val="5"/>
        </w:numPr>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 xml:space="preserve">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kern w:val="3"/>
        </w:rPr>
        <w:t>договор</w:t>
      </w:r>
      <w:r w:rsidRPr="00C4370F">
        <w:rPr>
          <w:rFonts w:ascii="Times New Roman" w:hAnsi="Times New Roman" w:cs="Times New Roman"/>
          <w:kern w:val="3"/>
        </w:rPr>
        <w:t>а «Особые условия» (далее – уполномоченные должностные лица);</w:t>
      </w:r>
    </w:p>
    <w:p w:rsidR="00C62C58" w:rsidRPr="00C4370F" w:rsidRDefault="00C62C58" w:rsidP="00097B20">
      <w:pPr>
        <w:widowControl w:val="0"/>
        <w:numPr>
          <w:ilvl w:val="0"/>
          <w:numId w:val="5"/>
        </w:numPr>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kern w:val="3"/>
        </w:rPr>
        <w:t>Договор</w:t>
      </w:r>
      <w:r w:rsidRPr="00C4370F">
        <w:rPr>
          <w:rFonts w:ascii="Times New Roman" w:hAnsi="Times New Roman" w:cs="Times New Roman"/>
          <w:kern w:val="3"/>
        </w:rPr>
        <w:t>а;</w:t>
      </w:r>
    </w:p>
    <w:p w:rsidR="00C62C58" w:rsidRPr="00C4370F" w:rsidRDefault="00C62C58" w:rsidP="00097B20">
      <w:pPr>
        <w:widowControl w:val="0"/>
        <w:numPr>
          <w:ilvl w:val="0"/>
          <w:numId w:val="5"/>
        </w:numPr>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обеспечивают регистрацию в ПИК ЕАСУЗ и в ЭДО ПИК ЕАСУЗ в соответствии с Регламентом;</w:t>
      </w:r>
    </w:p>
    <w:p w:rsidR="00C62C58" w:rsidRPr="00C4370F" w:rsidRDefault="00C62C58" w:rsidP="00097B20">
      <w:pPr>
        <w:widowControl w:val="0"/>
        <w:numPr>
          <w:ilvl w:val="0"/>
          <w:numId w:val="5"/>
        </w:numPr>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обеспечивают необходимые условия для осуществления электронного документооборота в ПИК ЕАСУЗ и в ЭДО ПИК ЕАСУЗ;</w:t>
      </w:r>
    </w:p>
    <w:p w:rsidR="00C62C58" w:rsidRPr="00C4370F" w:rsidRDefault="00C62C58" w:rsidP="00097B20">
      <w:pPr>
        <w:widowControl w:val="0"/>
        <w:numPr>
          <w:ilvl w:val="0"/>
          <w:numId w:val="5"/>
        </w:numPr>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используют для подписания в ЭДО ПИК ЕАСУЗ электронных документов усиленную квалифицированную электронную подпись.</w:t>
      </w:r>
    </w:p>
    <w:p w:rsidR="00C62C58" w:rsidRPr="00C4370F" w:rsidRDefault="00C62C58" w:rsidP="00C62C58">
      <w:pPr>
        <w:widowControl w:val="0"/>
        <w:tabs>
          <w:tab w:val="left" w:pos="1560"/>
        </w:tabs>
        <w:suppressAutoHyphens/>
        <w:autoSpaceDE w:val="0"/>
        <w:autoSpaceDN w:val="0"/>
        <w:jc w:val="both"/>
        <w:textAlignment w:val="baseline"/>
        <w:rPr>
          <w:rFonts w:ascii="Times New Roman" w:hAnsi="Times New Roman" w:cs="Times New Roman"/>
          <w:kern w:val="3"/>
        </w:rPr>
      </w:pP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 xml:space="preserve">.4. Электронные документы, полученные Сторонами друг от друга при исполнении </w:t>
      </w:r>
      <w:r>
        <w:rPr>
          <w:rFonts w:ascii="Times New Roman" w:hAnsi="Times New Roman" w:cs="Times New Roman"/>
          <w:kern w:val="3"/>
        </w:rPr>
        <w:t>Договор</w:t>
      </w:r>
      <w:r w:rsidRPr="00C4370F">
        <w:rPr>
          <w:rFonts w:ascii="Times New Roman" w:hAnsi="Times New Roman" w:cs="Times New Roman"/>
          <w:kern w:val="3"/>
        </w:rPr>
        <w:t>а, не требуют дублирования документами, оформленными на бумажных носителях информации.</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 xml:space="preserve">.5. В случае сбоя в работе ПИК ЕАСУЗ и (или) ЭДО ПИК ЕАСУЗ (описание сбоя содержится в </w:t>
      </w:r>
      <w:r w:rsidRPr="00C4370F">
        <w:rPr>
          <w:rFonts w:ascii="Times New Roman" w:hAnsi="Times New Roman" w:cs="Times New Roman"/>
          <w:kern w:val="3"/>
        </w:rPr>
        <w:lastRenderedPageBreak/>
        <w:t xml:space="preserve">Регламенте), не позволяющего осуществлять обмен электронными документами при исполнении </w:t>
      </w:r>
      <w:r>
        <w:rPr>
          <w:rFonts w:ascii="Times New Roman" w:hAnsi="Times New Roman" w:cs="Times New Roman"/>
          <w:kern w:val="3"/>
        </w:rPr>
        <w:t>Договор</w:t>
      </w:r>
      <w:r w:rsidRPr="00C4370F">
        <w:rPr>
          <w:rFonts w:ascii="Times New Roman" w:hAnsi="Times New Roman" w:cs="Times New Roman"/>
          <w:kern w:val="3"/>
        </w:rPr>
        <w:t xml:space="preserve">а,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kern w:val="3"/>
        </w:rPr>
        <w:t>Договор</w:t>
      </w:r>
      <w:r w:rsidRPr="00C4370F">
        <w:rPr>
          <w:rFonts w:ascii="Times New Roman" w:hAnsi="Times New Roman" w:cs="Times New Roman"/>
          <w:kern w:val="3"/>
        </w:rPr>
        <w:t>ом.</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.6.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.7.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 xml:space="preserve">.8. Перечень электронных документов, которыми обмениваются Стороны при исполнении </w:t>
      </w:r>
      <w:r>
        <w:rPr>
          <w:rFonts w:ascii="Times New Roman" w:hAnsi="Times New Roman" w:cs="Times New Roman"/>
          <w:kern w:val="3"/>
        </w:rPr>
        <w:t>Договор</w:t>
      </w:r>
      <w:r w:rsidRPr="00C4370F">
        <w:rPr>
          <w:rFonts w:ascii="Times New Roman" w:hAnsi="Times New Roman" w:cs="Times New Roman"/>
          <w:kern w:val="3"/>
        </w:rPr>
        <w:t xml:space="preserve">а с использованием ПИК ЕАСУЗ, содержится в приложении 4 к </w:t>
      </w:r>
      <w:r>
        <w:rPr>
          <w:rFonts w:ascii="Times New Roman" w:hAnsi="Times New Roman" w:cs="Times New Roman"/>
          <w:kern w:val="3"/>
        </w:rPr>
        <w:t>Договор</w:t>
      </w:r>
      <w:r w:rsidRPr="00C4370F">
        <w:rPr>
          <w:rFonts w:ascii="Times New Roman" w:hAnsi="Times New Roman" w:cs="Times New Roman"/>
          <w:kern w:val="3"/>
        </w:rPr>
        <w:t>у.</w:t>
      </w:r>
    </w:p>
    <w:p w:rsidR="00C62C58" w:rsidRPr="00C4370F" w:rsidRDefault="00C62C58" w:rsidP="00C62C58">
      <w:pPr>
        <w:widowControl w:val="0"/>
        <w:autoSpaceDE w:val="0"/>
        <w:autoSpaceDN w:val="0"/>
        <w:adjustRightInd w:val="0"/>
        <w:ind w:firstLine="567"/>
        <w:jc w:val="both"/>
        <w:outlineLvl w:val="0"/>
        <w:rPr>
          <w:rFonts w:ascii="Times New Roman" w:hAnsi="Times New Roman" w:cs="Times New Roman"/>
          <w:b/>
        </w:rPr>
      </w:pPr>
      <w:r w:rsidRPr="00C4370F">
        <w:rPr>
          <w:rFonts w:ascii="Times New Roman" w:hAnsi="Times New Roman" w:cs="Times New Roman"/>
          <w:kern w:val="3"/>
        </w:rPr>
        <w:t>1</w:t>
      </w:r>
      <w:r w:rsidR="00962A20">
        <w:rPr>
          <w:rFonts w:ascii="Times New Roman" w:hAnsi="Times New Roman" w:cs="Times New Roman"/>
          <w:kern w:val="3"/>
        </w:rPr>
        <w:t>4</w:t>
      </w:r>
      <w:r w:rsidRPr="00C4370F">
        <w:rPr>
          <w:rFonts w:ascii="Times New Roman" w:hAnsi="Times New Roman" w:cs="Times New Roman"/>
          <w:kern w:val="3"/>
        </w:rPr>
        <w:t xml:space="preserve">.9.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kern w:val="3"/>
        </w:rPr>
        <w:t>Договор</w:t>
      </w:r>
      <w:r w:rsidRPr="00C4370F">
        <w:rPr>
          <w:rFonts w:ascii="Times New Roman" w:hAnsi="Times New Roman" w:cs="Times New Roman"/>
          <w:kern w:val="3"/>
        </w:rPr>
        <w:t>а, для Сторон осуществляется безвозмездно.</w:t>
      </w:r>
    </w:p>
    <w:p w:rsidR="00C62C58" w:rsidRDefault="00C62C58"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sidRPr="005A3BE6">
        <w:rPr>
          <w:rFonts w:ascii="Times New Roman" w:hAnsi="Times New Roman"/>
          <w:b/>
        </w:rPr>
        <w:t>1</w:t>
      </w:r>
      <w:r w:rsidR="00C62C58">
        <w:rPr>
          <w:rFonts w:ascii="Times New Roman" w:hAnsi="Times New Roman"/>
          <w:b/>
        </w:rPr>
        <w:t>2</w:t>
      </w:r>
      <w:r w:rsidRPr="005A3BE6">
        <w:rPr>
          <w:rFonts w:ascii="Times New Roman" w:hAnsi="Times New Roman"/>
          <w:b/>
        </w:rPr>
        <w:t>. Адреса и банковские реквизиты сторон.</w:t>
      </w:r>
    </w:p>
    <w:p w:rsidR="00726B92" w:rsidRPr="005A3BE6" w:rsidRDefault="00726B92" w:rsidP="00726B92">
      <w:pPr>
        <w:spacing w:after="0" w:line="240" w:lineRule="auto"/>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726B92" w:rsidRPr="005A3BE6" w:rsidTr="007C4879">
        <w:trPr>
          <w:gridBefore w:val="1"/>
          <w:gridAfter w:val="1"/>
          <w:wBefore w:w="36" w:type="dxa"/>
          <w:wAfter w:w="36" w:type="dxa"/>
        </w:trPr>
        <w:tc>
          <w:tcPr>
            <w:tcW w:w="5209" w:type="dxa"/>
            <w:gridSpan w:val="2"/>
          </w:tcPr>
          <w:p w:rsidR="00726B92" w:rsidRPr="005A3BE6" w:rsidRDefault="00726B92" w:rsidP="007C4879">
            <w:pPr>
              <w:pStyle w:val="a9"/>
              <w:widowControl w:val="0"/>
              <w:ind w:right="17"/>
              <w:jc w:val="both"/>
              <w:rPr>
                <w:color w:val="000000"/>
                <w:sz w:val="22"/>
                <w:szCs w:val="22"/>
              </w:rPr>
            </w:pPr>
            <w:r w:rsidRPr="005A3BE6">
              <w:rPr>
                <w:color w:val="000000"/>
                <w:sz w:val="22"/>
                <w:szCs w:val="22"/>
              </w:rPr>
              <w:t xml:space="preserve">ЗАКАЗЧИК  </w:t>
            </w:r>
          </w:p>
        </w:tc>
        <w:tc>
          <w:tcPr>
            <w:tcW w:w="4619" w:type="dxa"/>
          </w:tcPr>
          <w:p w:rsidR="00726B92" w:rsidRPr="005A3BE6" w:rsidRDefault="00726B92" w:rsidP="007C4879">
            <w:pPr>
              <w:pStyle w:val="a9"/>
              <w:widowControl w:val="0"/>
              <w:ind w:right="17"/>
              <w:jc w:val="both"/>
              <w:rPr>
                <w:color w:val="000000"/>
                <w:sz w:val="22"/>
                <w:szCs w:val="22"/>
              </w:rPr>
            </w:pPr>
            <w:r w:rsidRPr="005A3BE6">
              <w:rPr>
                <w:color w:val="000000"/>
                <w:sz w:val="22"/>
                <w:szCs w:val="22"/>
              </w:rPr>
              <w:t>ПОСТАВЩИК</w:t>
            </w:r>
          </w:p>
        </w:tc>
      </w:tr>
      <w:tr w:rsidR="00726B92" w:rsidRPr="005A3BE6" w:rsidTr="007C4879">
        <w:trPr>
          <w:gridBefore w:val="1"/>
          <w:gridAfter w:val="1"/>
          <w:wBefore w:w="36" w:type="dxa"/>
          <w:wAfter w:w="36" w:type="dxa"/>
        </w:trPr>
        <w:tc>
          <w:tcPr>
            <w:tcW w:w="5209" w:type="dxa"/>
            <w:gridSpan w:val="2"/>
          </w:tcPr>
          <w:p w:rsidR="007C4879" w:rsidRPr="007C4879" w:rsidRDefault="007C4879" w:rsidP="007C4879">
            <w:pPr>
              <w:spacing w:after="0" w:line="240" w:lineRule="auto"/>
              <w:rPr>
                <w:rFonts w:ascii="Times New Roman" w:hAnsi="Times New Roman"/>
              </w:rPr>
            </w:pPr>
            <w:r w:rsidRPr="007C4879">
              <w:rPr>
                <w:rFonts w:ascii="Times New Roman" w:hAnsi="Times New Roman"/>
              </w:rPr>
              <w:t>АО «УК АПТ «Осаново-Дубовое»</w:t>
            </w:r>
          </w:p>
          <w:p w:rsidR="007C4879" w:rsidRPr="007C4879" w:rsidRDefault="007C4879" w:rsidP="007C4879">
            <w:pPr>
              <w:spacing w:after="0" w:line="240" w:lineRule="auto"/>
              <w:rPr>
                <w:rFonts w:ascii="Times New Roman" w:hAnsi="Times New Roman"/>
              </w:rPr>
            </w:pPr>
            <w:r w:rsidRPr="007C4879">
              <w:rPr>
                <w:rFonts w:ascii="Times New Roman" w:hAnsi="Times New Roman"/>
              </w:rPr>
              <w:t>Юридический и почтовый адрес: 140700, Московская область, город Шатура, улица Савушкина, дом 3, помещение 104</w:t>
            </w:r>
          </w:p>
          <w:p w:rsidR="007C4879" w:rsidRPr="007C4879" w:rsidRDefault="007C4879" w:rsidP="007C4879">
            <w:pPr>
              <w:spacing w:after="0" w:line="240" w:lineRule="auto"/>
              <w:rPr>
                <w:rFonts w:ascii="Times New Roman" w:hAnsi="Times New Roman"/>
              </w:rPr>
            </w:pPr>
            <w:r w:rsidRPr="007C4879">
              <w:rPr>
                <w:rFonts w:ascii="Times New Roman" w:hAnsi="Times New Roman"/>
              </w:rPr>
              <w:t xml:space="preserve">ИНН 5049025189 КПП 504901001 </w:t>
            </w:r>
          </w:p>
          <w:p w:rsidR="007C4879" w:rsidRPr="007C4879" w:rsidRDefault="007C4879" w:rsidP="007C4879">
            <w:pPr>
              <w:spacing w:after="0" w:line="240" w:lineRule="auto"/>
              <w:rPr>
                <w:rFonts w:ascii="Times New Roman" w:hAnsi="Times New Roman"/>
              </w:rPr>
            </w:pPr>
            <w:r w:rsidRPr="007C4879">
              <w:rPr>
                <w:rFonts w:ascii="Times New Roman" w:hAnsi="Times New Roman"/>
              </w:rPr>
              <w:t>ОГРН 1205000067470</w:t>
            </w:r>
          </w:p>
          <w:p w:rsidR="007C4879" w:rsidRPr="007C4879" w:rsidRDefault="007C4879" w:rsidP="007C4879">
            <w:pPr>
              <w:spacing w:after="0" w:line="240" w:lineRule="auto"/>
              <w:rPr>
                <w:rFonts w:ascii="Times New Roman" w:hAnsi="Times New Roman"/>
              </w:rPr>
            </w:pPr>
            <w:r w:rsidRPr="007C4879">
              <w:rPr>
                <w:rFonts w:ascii="Times New Roman" w:hAnsi="Times New Roman"/>
              </w:rPr>
              <w:t>БИК 044525411</w:t>
            </w:r>
          </w:p>
          <w:p w:rsidR="007C4879" w:rsidRPr="007C4879" w:rsidRDefault="007C4879" w:rsidP="007C4879">
            <w:pPr>
              <w:spacing w:after="0" w:line="240" w:lineRule="auto"/>
              <w:rPr>
                <w:rFonts w:ascii="Times New Roman" w:hAnsi="Times New Roman"/>
              </w:rPr>
            </w:pPr>
            <w:r w:rsidRPr="007C4879">
              <w:rPr>
                <w:rFonts w:ascii="Times New Roman" w:hAnsi="Times New Roman"/>
              </w:rPr>
              <w:t>р/с 40702810919150002883</w:t>
            </w:r>
          </w:p>
          <w:p w:rsidR="007C4879" w:rsidRPr="007C4879" w:rsidRDefault="007C4879" w:rsidP="007C4879">
            <w:pPr>
              <w:spacing w:after="0" w:line="240" w:lineRule="auto"/>
              <w:rPr>
                <w:rFonts w:ascii="Times New Roman" w:hAnsi="Times New Roman"/>
              </w:rPr>
            </w:pPr>
            <w:r w:rsidRPr="007C4879">
              <w:rPr>
                <w:rFonts w:ascii="Times New Roman" w:hAnsi="Times New Roman"/>
              </w:rPr>
              <w:t>к/с 30101810145250000411</w:t>
            </w:r>
          </w:p>
          <w:p w:rsidR="007C4879" w:rsidRPr="007C4879" w:rsidRDefault="007C4879" w:rsidP="007C4879">
            <w:pPr>
              <w:spacing w:after="0" w:line="240" w:lineRule="auto"/>
              <w:rPr>
                <w:rFonts w:ascii="Times New Roman" w:hAnsi="Times New Roman"/>
              </w:rPr>
            </w:pPr>
            <w:r w:rsidRPr="007C4879">
              <w:rPr>
                <w:rFonts w:ascii="Times New Roman" w:hAnsi="Times New Roman"/>
              </w:rPr>
              <w:t xml:space="preserve">Филиал «Центральный» Банка ВТБ(ПАО) г. Москва </w:t>
            </w:r>
          </w:p>
          <w:p w:rsidR="007C4879" w:rsidRPr="007C4879" w:rsidRDefault="007C4879" w:rsidP="007C4879">
            <w:pPr>
              <w:spacing w:after="0" w:line="240" w:lineRule="auto"/>
              <w:rPr>
                <w:rFonts w:ascii="Times New Roman" w:hAnsi="Times New Roman"/>
              </w:rPr>
            </w:pPr>
            <w:r w:rsidRPr="007C4879">
              <w:rPr>
                <w:rFonts w:ascii="Times New Roman" w:hAnsi="Times New Roman"/>
                <w:lang w:val="en-US"/>
              </w:rPr>
              <w:t>Тел. 8-</w:t>
            </w:r>
            <w:r w:rsidRPr="007C4879">
              <w:rPr>
                <w:rFonts w:ascii="Times New Roman" w:hAnsi="Times New Roman"/>
              </w:rPr>
              <w:t>985-110-1797</w:t>
            </w:r>
          </w:p>
          <w:p w:rsidR="00726B92" w:rsidRPr="0006373D" w:rsidRDefault="00726B92" w:rsidP="007C4879">
            <w:pPr>
              <w:rPr>
                <w:rFonts w:ascii="Times New Roman" w:hAnsi="Times New Roman"/>
              </w:rPr>
            </w:pPr>
          </w:p>
        </w:tc>
        <w:tc>
          <w:tcPr>
            <w:tcW w:w="4619" w:type="dxa"/>
          </w:tcPr>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tc>
      </w:tr>
      <w:tr w:rsidR="00726B92" w:rsidRPr="005A3BE6" w:rsidTr="007C4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7C4879">
            <w:pPr>
              <w:spacing w:after="0" w:line="240" w:lineRule="auto"/>
              <w:ind w:left="178"/>
              <w:rPr>
                <w:rFonts w:ascii="Times New Roman" w:hAnsi="Times New Roman"/>
                <w:b/>
                <w:bCs/>
                <w:color w:val="000000"/>
              </w:rPr>
            </w:pPr>
            <w:r w:rsidRPr="005A3BE6">
              <w:rPr>
                <w:rFonts w:ascii="Times New Roman" w:hAnsi="Times New Roman"/>
                <w:b/>
                <w:bCs/>
                <w:color w:val="000000"/>
              </w:rPr>
              <w:t>ЗАКАЗЧИК:</w:t>
            </w:r>
          </w:p>
        </w:tc>
        <w:tc>
          <w:tcPr>
            <w:tcW w:w="4860" w:type="dxa"/>
            <w:gridSpan w:val="3"/>
            <w:tcBorders>
              <w:top w:val="nil"/>
              <w:left w:val="nil"/>
              <w:bottom w:val="nil"/>
              <w:right w:val="nil"/>
            </w:tcBorders>
          </w:tcPr>
          <w:p w:rsidR="00726B92" w:rsidRPr="005A3BE6" w:rsidRDefault="00726B92" w:rsidP="007C4879">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7C4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C4879" w:rsidP="007C4879">
            <w:pPr>
              <w:tabs>
                <w:tab w:val="center" w:pos="4956"/>
              </w:tabs>
              <w:spacing w:after="0" w:line="240" w:lineRule="auto"/>
              <w:rPr>
                <w:rFonts w:ascii="Times New Roman" w:hAnsi="Times New Roman"/>
                <w:color w:val="000000"/>
              </w:rPr>
            </w:pPr>
            <w:r>
              <w:rPr>
                <w:rFonts w:ascii="Times New Roman" w:hAnsi="Times New Roman"/>
                <w:color w:val="000000"/>
              </w:rPr>
              <w:t>Генеральный директор</w:t>
            </w:r>
          </w:p>
          <w:p w:rsidR="00726B92" w:rsidRPr="005A3BE6" w:rsidRDefault="00726B92" w:rsidP="007C4879">
            <w:pPr>
              <w:tabs>
                <w:tab w:val="center" w:pos="4956"/>
              </w:tabs>
              <w:spacing w:after="0" w:line="240" w:lineRule="auto"/>
              <w:rPr>
                <w:rFonts w:ascii="Times New Roman" w:hAnsi="Times New Roman"/>
                <w:color w:val="000000"/>
              </w:rPr>
            </w:pPr>
          </w:p>
          <w:p w:rsidR="00726B92" w:rsidRPr="005A3BE6" w:rsidRDefault="00726B92" w:rsidP="007C4879">
            <w:pPr>
              <w:pStyle w:val="aa"/>
              <w:rPr>
                <w:rFonts w:ascii="Times New Roman" w:hAnsi="Times New Roman" w:cs="Times New Roman"/>
                <w:color w:val="000000"/>
                <w:sz w:val="22"/>
                <w:szCs w:val="22"/>
              </w:rPr>
            </w:pPr>
          </w:p>
          <w:p w:rsidR="00726B92" w:rsidRPr="005A3BE6" w:rsidRDefault="00726B92" w:rsidP="007C4879">
            <w:pPr>
              <w:pStyle w:val="aa"/>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sidR="007C4879">
              <w:rPr>
                <w:rFonts w:ascii="Times New Roman" w:hAnsi="Times New Roman" w:cs="Times New Roman"/>
                <w:color w:val="000000"/>
                <w:sz w:val="22"/>
                <w:szCs w:val="22"/>
              </w:rPr>
              <w:t>А.В. Филимонов</w:t>
            </w:r>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rsidR="00726B92" w:rsidRPr="005A3BE6" w:rsidRDefault="00726B92" w:rsidP="007C4879">
            <w:pPr>
              <w:spacing w:after="0" w:line="240" w:lineRule="auto"/>
              <w:rPr>
                <w:rFonts w:ascii="Times New Roman" w:hAnsi="Times New Roman"/>
                <w:b/>
                <w:bCs/>
                <w:color w:val="000000"/>
              </w:rPr>
            </w:pPr>
            <w:r w:rsidRPr="005A3BE6">
              <w:rPr>
                <w:rFonts w:ascii="Times New Roman" w:hAnsi="Times New Roman"/>
                <w:b/>
                <w:bCs/>
                <w:color w:val="000000"/>
              </w:rPr>
              <w:t xml:space="preserve"> </w:t>
            </w:r>
          </w:p>
          <w:p w:rsidR="00726B92" w:rsidRPr="005A3BE6" w:rsidRDefault="00726B92" w:rsidP="007C4879">
            <w:pPr>
              <w:spacing w:after="0" w:line="240" w:lineRule="auto"/>
              <w:rPr>
                <w:rFonts w:ascii="Times New Roman" w:hAnsi="Times New Roman"/>
                <w:b/>
                <w:bCs/>
                <w:color w:val="000000"/>
              </w:rPr>
            </w:pPr>
          </w:p>
          <w:p w:rsidR="00726B92" w:rsidRPr="005A3BE6" w:rsidRDefault="00726B92" w:rsidP="007C4879">
            <w:pPr>
              <w:spacing w:after="0" w:line="240" w:lineRule="auto"/>
              <w:rPr>
                <w:rFonts w:ascii="Times New Roman" w:hAnsi="Times New Roman"/>
                <w:b/>
                <w:bCs/>
                <w:color w:val="000000"/>
              </w:rPr>
            </w:pPr>
          </w:p>
          <w:p w:rsidR="00726B92" w:rsidRPr="005A3BE6" w:rsidRDefault="00726B92" w:rsidP="007C4879">
            <w:pPr>
              <w:spacing w:after="0" w:line="240" w:lineRule="auto"/>
              <w:rPr>
                <w:rFonts w:ascii="Times New Roman" w:hAnsi="Times New Roman"/>
                <w:b/>
                <w:bCs/>
                <w:color w:val="000000"/>
              </w:rPr>
            </w:pPr>
            <w:r w:rsidRPr="005A3BE6">
              <w:rPr>
                <w:rFonts w:ascii="Times New Roman" w:hAnsi="Times New Roman"/>
                <w:b/>
                <w:bCs/>
                <w:color w:val="000000"/>
              </w:rPr>
              <w:t xml:space="preserve">______________________ </w:t>
            </w:r>
          </w:p>
        </w:tc>
      </w:tr>
      <w:tr w:rsidR="00726B92" w:rsidRPr="005A3BE6" w:rsidTr="007C4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7C4879">
            <w:pPr>
              <w:spacing w:after="0" w:line="240" w:lineRule="auto"/>
              <w:rPr>
                <w:rFonts w:ascii="Times New Roman" w:hAnsi="Times New Roman"/>
                <w:color w:val="000000"/>
              </w:rPr>
            </w:pPr>
            <w:r w:rsidRPr="005A3BE6">
              <w:rPr>
                <w:rFonts w:ascii="Times New Roman" w:hAnsi="Times New Roman"/>
                <w:color w:val="000000"/>
              </w:rPr>
              <w:t>М.П.</w:t>
            </w:r>
          </w:p>
        </w:tc>
        <w:tc>
          <w:tcPr>
            <w:tcW w:w="4860" w:type="dxa"/>
            <w:gridSpan w:val="3"/>
            <w:tcBorders>
              <w:top w:val="nil"/>
              <w:left w:val="nil"/>
              <w:bottom w:val="nil"/>
              <w:right w:val="nil"/>
            </w:tcBorders>
          </w:tcPr>
          <w:p w:rsidR="00726B92" w:rsidRDefault="00726B92" w:rsidP="007C4879">
            <w:pPr>
              <w:spacing w:after="0" w:line="240" w:lineRule="auto"/>
              <w:rPr>
                <w:rFonts w:ascii="Times New Roman" w:hAnsi="Times New Roman"/>
                <w:color w:val="000000"/>
              </w:rPr>
            </w:pPr>
            <w:r w:rsidRPr="005A3BE6">
              <w:rPr>
                <w:rFonts w:ascii="Times New Roman" w:hAnsi="Times New Roman"/>
                <w:color w:val="000000"/>
              </w:rPr>
              <w:t>М.П.</w:t>
            </w:r>
          </w:p>
          <w:p w:rsidR="00726B92" w:rsidRDefault="00726B92" w:rsidP="007C4879">
            <w:pPr>
              <w:spacing w:after="0" w:line="240" w:lineRule="auto"/>
              <w:rPr>
                <w:rFonts w:ascii="Times New Roman" w:hAnsi="Times New Roman"/>
                <w:color w:val="000000"/>
              </w:rPr>
            </w:pPr>
          </w:p>
          <w:p w:rsidR="00726B92" w:rsidRDefault="00726B92" w:rsidP="007C4879">
            <w:pPr>
              <w:spacing w:after="0" w:line="240" w:lineRule="auto"/>
              <w:rPr>
                <w:rFonts w:ascii="Times New Roman" w:hAnsi="Times New Roman"/>
                <w:color w:val="000000"/>
              </w:rPr>
            </w:pPr>
          </w:p>
          <w:p w:rsidR="00726B92" w:rsidRDefault="00726B92" w:rsidP="007C4879">
            <w:pPr>
              <w:spacing w:after="0" w:line="240" w:lineRule="auto"/>
              <w:rPr>
                <w:rFonts w:ascii="Times New Roman" w:hAnsi="Times New Roman"/>
                <w:color w:val="000000"/>
              </w:rPr>
            </w:pPr>
          </w:p>
          <w:p w:rsidR="00726B92" w:rsidRDefault="00726B92" w:rsidP="007C4879">
            <w:pPr>
              <w:spacing w:after="0" w:line="240" w:lineRule="auto"/>
              <w:rPr>
                <w:rFonts w:ascii="Times New Roman" w:hAnsi="Times New Roman"/>
                <w:color w:val="000000"/>
              </w:rPr>
            </w:pPr>
          </w:p>
          <w:p w:rsidR="00726B92" w:rsidRDefault="00726B92" w:rsidP="007C4879">
            <w:pPr>
              <w:spacing w:after="0" w:line="240" w:lineRule="auto"/>
              <w:rPr>
                <w:rFonts w:ascii="Times New Roman" w:hAnsi="Times New Roman"/>
                <w:color w:val="000000"/>
              </w:rPr>
            </w:pPr>
          </w:p>
          <w:p w:rsidR="00726B92" w:rsidRDefault="00726B92" w:rsidP="007C4879">
            <w:pPr>
              <w:spacing w:after="0" w:line="240" w:lineRule="auto"/>
              <w:rPr>
                <w:rFonts w:ascii="Times New Roman" w:hAnsi="Times New Roman"/>
                <w:color w:val="000000"/>
              </w:rPr>
            </w:pPr>
          </w:p>
          <w:p w:rsidR="00612C5B" w:rsidRDefault="00612C5B" w:rsidP="007C4879">
            <w:pPr>
              <w:spacing w:after="0" w:line="240" w:lineRule="auto"/>
              <w:rPr>
                <w:rFonts w:ascii="Times New Roman" w:hAnsi="Times New Roman"/>
                <w:color w:val="000000"/>
              </w:rPr>
            </w:pPr>
          </w:p>
          <w:p w:rsidR="00961D96" w:rsidRDefault="00961D96" w:rsidP="007C4879">
            <w:pPr>
              <w:spacing w:after="0" w:line="240" w:lineRule="auto"/>
              <w:rPr>
                <w:rFonts w:ascii="Times New Roman" w:hAnsi="Times New Roman"/>
                <w:color w:val="000000"/>
              </w:rPr>
            </w:pPr>
          </w:p>
          <w:p w:rsidR="00962A20" w:rsidRDefault="00962A20" w:rsidP="007C4879">
            <w:pPr>
              <w:spacing w:after="0" w:line="240" w:lineRule="auto"/>
              <w:rPr>
                <w:rFonts w:ascii="Times New Roman" w:hAnsi="Times New Roman"/>
                <w:color w:val="000000"/>
              </w:rPr>
            </w:pPr>
          </w:p>
          <w:p w:rsidR="00962A20" w:rsidRDefault="00962A20" w:rsidP="007C4879">
            <w:pPr>
              <w:spacing w:after="0" w:line="240" w:lineRule="auto"/>
              <w:rPr>
                <w:rFonts w:ascii="Times New Roman" w:hAnsi="Times New Roman"/>
                <w:color w:val="000000"/>
              </w:rPr>
            </w:pPr>
          </w:p>
          <w:p w:rsidR="00962A20" w:rsidRPr="005A3BE6" w:rsidRDefault="00962A20" w:rsidP="007C4879">
            <w:pPr>
              <w:spacing w:after="0" w:line="240" w:lineRule="auto"/>
              <w:rPr>
                <w:rFonts w:ascii="Times New Roman" w:hAnsi="Times New Roman"/>
                <w:color w:val="000000"/>
              </w:rPr>
            </w:pPr>
          </w:p>
        </w:tc>
      </w:tr>
    </w:tbl>
    <w:p w:rsidR="00E33F22" w:rsidRPr="00640D2A" w:rsidRDefault="00726B92" w:rsidP="00726B92">
      <w:pPr>
        <w:spacing w:after="0" w:line="240" w:lineRule="auto"/>
        <w:ind w:left="6237" w:right="-5"/>
        <w:jc w:val="right"/>
        <w:rPr>
          <w:rFonts w:ascii="Times New Roman" w:hAnsi="Times New Roman"/>
        </w:rPr>
      </w:pPr>
      <w:r w:rsidRPr="00640D2A">
        <w:rPr>
          <w:rFonts w:ascii="Times New Roman" w:hAnsi="Times New Roman"/>
        </w:rPr>
        <w:lastRenderedPageBreak/>
        <w:t>Приложение №</w:t>
      </w:r>
      <w:r w:rsidR="008C4741" w:rsidRPr="00640D2A">
        <w:rPr>
          <w:rFonts w:ascii="Times New Roman" w:hAnsi="Times New Roman"/>
        </w:rPr>
        <w:t>5</w:t>
      </w:r>
    </w:p>
    <w:p w:rsidR="00726B92" w:rsidRPr="00640D2A" w:rsidRDefault="00726B92" w:rsidP="00726B92">
      <w:pPr>
        <w:spacing w:after="0" w:line="240" w:lineRule="auto"/>
        <w:ind w:left="6237" w:right="-5"/>
        <w:jc w:val="right"/>
        <w:rPr>
          <w:rFonts w:ascii="Times New Roman" w:hAnsi="Times New Roman"/>
        </w:rPr>
      </w:pPr>
      <w:r w:rsidRPr="00640D2A">
        <w:rPr>
          <w:rFonts w:ascii="Times New Roman" w:hAnsi="Times New Roman"/>
        </w:rPr>
        <w:t xml:space="preserve"> к Договору № ___</w:t>
      </w:r>
    </w:p>
    <w:p w:rsidR="00726B92" w:rsidRPr="00640D2A" w:rsidRDefault="00E33F22" w:rsidP="00E33F22">
      <w:pPr>
        <w:spacing w:after="0" w:line="240" w:lineRule="auto"/>
        <w:ind w:left="6237" w:right="-1"/>
        <w:jc w:val="right"/>
        <w:rPr>
          <w:rFonts w:ascii="Times New Roman" w:hAnsi="Times New Roman"/>
        </w:rPr>
      </w:pPr>
      <w:r w:rsidRPr="00640D2A">
        <w:rPr>
          <w:rFonts w:ascii="Times New Roman" w:hAnsi="Times New Roman"/>
        </w:rPr>
        <w:t xml:space="preserve">       </w:t>
      </w:r>
      <w:r w:rsidR="00726B92" w:rsidRPr="00640D2A">
        <w:rPr>
          <w:rFonts w:ascii="Times New Roman" w:hAnsi="Times New Roman"/>
        </w:rPr>
        <w:t>от «___» ______202</w:t>
      </w:r>
      <w:r w:rsidR="00811F10" w:rsidRPr="00640D2A">
        <w:rPr>
          <w:rFonts w:ascii="Times New Roman" w:hAnsi="Times New Roman"/>
        </w:rPr>
        <w:t>1</w:t>
      </w:r>
      <w:r w:rsidR="00726B92" w:rsidRPr="00640D2A">
        <w:rPr>
          <w:rFonts w:ascii="Times New Roman" w:hAnsi="Times New Roman"/>
          <w:color w:val="FF0000"/>
        </w:rPr>
        <w:t xml:space="preserve"> </w:t>
      </w:r>
      <w:r w:rsidR="00726B92" w:rsidRPr="00640D2A">
        <w:rPr>
          <w:rFonts w:ascii="Times New Roman" w:hAnsi="Times New Roman"/>
        </w:rPr>
        <w:t>года</w:t>
      </w:r>
    </w:p>
    <w:p w:rsidR="00612C5B" w:rsidRDefault="00726B92" w:rsidP="00612C5B">
      <w:pPr>
        <w:jc w:val="center"/>
        <w:rPr>
          <w:rFonts w:ascii="Times New Roman" w:hAnsi="Times New Roman"/>
          <w:b/>
        </w:rPr>
      </w:pPr>
      <w:r>
        <w:rPr>
          <w:rFonts w:ascii="Times New Roman" w:hAnsi="Times New Roman"/>
          <w:b/>
        </w:rPr>
        <w:t>Техническое задание</w:t>
      </w:r>
    </w:p>
    <w:p w:rsidR="00B00CB4" w:rsidRPr="00B00CB4" w:rsidRDefault="00962A20" w:rsidP="00097B20">
      <w:pPr>
        <w:pStyle w:val="a5"/>
        <w:numPr>
          <w:ilvl w:val="0"/>
          <w:numId w:val="3"/>
        </w:numPr>
        <w:rPr>
          <w:rFonts w:ascii="Times New Roman" w:hAnsi="Times New Roman"/>
          <w:b/>
        </w:rPr>
      </w:pPr>
      <w:r>
        <w:rPr>
          <w:rFonts w:ascii="Times New Roman" w:hAnsi="Times New Roman"/>
          <w:b/>
        </w:rPr>
        <w:t>ПРЕДМЕТ ДОГОВОРА:</w:t>
      </w:r>
      <w:r>
        <w:rPr>
          <w:rFonts w:ascii="Times New Roman" w:hAnsi="Times New Roman"/>
        </w:rPr>
        <w:t xml:space="preserve"> </w:t>
      </w:r>
      <w:r w:rsidRPr="00962A20">
        <w:rPr>
          <w:rFonts w:ascii="Times New Roman" w:hAnsi="Times New Roman"/>
        </w:rPr>
        <w:t>Оказание услуг по бухгалтерскому обслуживанию и кадровому делопроизводству</w:t>
      </w:r>
      <w:r w:rsidR="00700C25" w:rsidRPr="005E30F7">
        <w:fldChar w:fldCharType="begin"/>
      </w:r>
      <w:r w:rsidR="00700C25" w:rsidRPr="00E31449">
        <w:instrText xml:space="preserve"> </w:instrText>
      </w:r>
      <w:r w:rsidR="00700C25" w:rsidRPr="00962A20">
        <w:rPr>
          <w:lang w:val="en-US"/>
        </w:rPr>
        <w:instrText>LINK</w:instrText>
      </w:r>
      <w:r w:rsidR="00700C25" w:rsidRPr="00E31449">
        <w:instrText xml:space="preserve"> </w:instrText>
      </w:r>
      <w:r w:rsidR="00E31449" w:rsidRPr="00962A20">
        <w:rPr>
          <w:lang w:val="en-US"/>
        </w:rPr>
        <w:instrText>Excel</w:instrText>
      </w:r>
      <w:r w:rsidR="00E31449" w:rsidRPr="00E31449">
        <w:instrText>.</w:instrText>
      </w:r>
      <w:r w:rsidR="00E31449" w:rsidRPr="00962A20">
        <w:rPr>
          <w:lang w:val="en-US"/>
        </w:rPr>
        <w:instrText>Sheet</w:instrText>
      </w:r>
      <w:r w:rsidR="00E31449" w:rsidRPr="00E31449">
        <w:instrText>.12 "</w:instrText>
      </w:r>
      <w:r w:rsidR="00E31449" w:rsidRPr="00962A20">
        <w:rPr>
          <w:lang w:val="en-US"/>
        </w:rPr>
        <w:instrText>C</w:instrText>
      </w:r>
      <w:r w:rsidR="00E31449" w:rsidRPr="00E31449">
        <w:instrText>:\\</w:instrText>
      </w:r>
      <w:r w:rsidR="00E31449" w:rsidRPr="00962A20">
        <w:rPr>
          <w:lang w:val="en-US"/>
        </w:rPr>
        <w:instrText>Users</w:instrText>
      </w:r>
      <w:r w:rsidR="00E31449" w:rsidRPr="00E31449">
        <w:instrText>\\Мария\\</w:instrText>
      </w:r>
      <w:r w:rsidR="00E31449" w:rsidRPr="00962A20">
        <w:rPr>
          <w:lang w:val="en-US"/>
        </w:rPr>
        <w:instrText>Desktop</w:instrText>
      </w:r>
      <w:r w:rsidR="00E31449" w:rsidRPr="00E31449">
        <w:instrText>\\парк осаново\\ЗК комп техника\\1ый этап закуки.</w:instrText>
      </w:r>
      <w:r w:rsidR="00E31449" w:rsidRPr="00962A20">
        <w:rPr>
          <w:lang w:val="en-US"/>
        </w:rPr>
        <w:instrText>xlsx</w:instrText>
      </w:r>
      <w:r w:rsidR="00E31449" w:rsidRPr="00E31449">
        <w:instrText>" Лист1!</w:instrText>
      </w:r>
      <w:r w:rsidR="00E31449" w:rsidRPr="00962A20">
        <w:rPr>
          <w:lang w:val="en-US"/>
        </w:rPr>
        <w:instrText>R</w:instrText>
      </w:r>
      <w:r w:rsidR="00E31449" w:rsidRPr="00E31449">
        <w:instrText>2</w:instrText>
      </w:r>
      <w:r w:rsidR="00E31449" w:rsidRPr="00962A20">
        <w:rPr>
          <w:lang w:val="en-US"/>
        </w:rPr>
        <w:instrText>C</w:instrText>
      </w:r>
      <w:r w:rsidR="00E31449" w:rsidRPr="00E31449">
        <w:instrText>2:</w:instrText>
      </w:r>
      <w:r w:rsidR="00E31449" w:rsidRPr="00962A20">
        <w:rPr>
          <w:lang w:val="en-US"/>
        </w:rPr>
        <w:instrText>R</w:instrText>
      </w:r>
      <w:r w:rsidR="00E31449" w:rsidRPr="00E31449">
        <w:instrText>252</w:instrText>
      </w:r>
      <w:r w:rsidR="00E31449" w:rsidRPr="00962A20">
        <w:rPr>
          <w:lang w:val="en-US"/>
        </w:rPr>
        <w:instrText>C</w:instrText>
      </w:r>
      <w:r w:rsidR="00E31449" w:rsidRPr="00E31449">
        <w:instrText xml:space="preserve">5 </w:instrText>
      </w:r>
      <w:r w:rsidR="00700C25" w:rsidRPr="00E31449">
        <w:instrText>\</w:instrText>
      </w:r>
      <w:r w:rsidR="00700C25" w:rsidRPr="00962A20">
        <w:rPr>
          <w:lang w:val="en-US"/>
        </w:rPr>
        <w:instrText>a</w:instrText>
      </w:r>
      <w:r w:rsidR="00700C25" w:rsidRPr="00E31449">
        <w:instrText xml:space="preserve"> \</w:instrText>
      </w:r>
      <w:r w:rsidR="00700C25" w:rsidRPr="00962A20">
        <w:rPr>
          <w:lang w:val="en-US"/>
        </w:rPr>
        <w:instrText>f</w:instrText>
      </w:r>
      <w:r w:rsidR="00700C25" w:rsidRPr="00E31449">
        <w:instrText xml:space="preserve"> 4 \</w:instrText>
      </w:r>
      <w:r w:rsidR="00700C25" w:rsidRPr="00962A20">
        <w:rPr>
          <w:lang w:val="en-US"/>
        </w:rPr>
        <w:instrText>h</w:instrText>
      </w:r>
      <w:r w:rsidR="00700C25" w:rsidRPr="00E31449">
        <w:instrText xml:space="preserve"> </w:instrText>
      </w:r>
      <w:r w:rsidR="005E30F7" w:rsidRPr="00E31449">
        <w:instrText xml:space="preserve"> \* </w:instrText>
      </w:r>
      <w:r w:rsidR="005E30F7" w:rsidRPr="00962A20">
        <w:rPr>
          <w:lang w:val="en-US"/>
        </w:rPr>
        <w:instrText>MERGEFORMAT</w:instrText>
      </w:r>
      <w:r w:rsidR="005E30F7" w:rsidRPr="00E31449">
        <w:instrText xml:space="preserve"> </w:instrText>
      </w:r>
      <w:r w:rsidR="00B00CB4">
        <w:fldChar w:fldCharType="separate"/>
      </w:r>
    </w:p>
    <w:p w:rsidR="00962A20" w:rsidRPr="00962A20" w:rsidRDefault="00700C25" w:rsidP="00962A20">
      <w:pPr>
        <w:spacing w:line="240" w:lineRule="auto"/>
        <w:jc w:val="center"/>
        <w:rPr>
          <w:rFonts w:ascii="Times New Roman" w:hAnsi="Times New Roman" w:cs="Times New Roman"/>
          <w:b/>
        </w:rPr>
      </w:pPr>
      <w:r w:rsidRPr="005E30F7">
        <w:rPr>
          <w:rFonts w:ascii="Times New Roman" w:hAnsi="Times New Roman" w:cs="Times New Roman"/>
        </w:rPr>
        <w:fldChar w:fldCharType="end"/>
      </w:r>
      <w:r w:rsidR="00962A20" w:rsidRPr="00962A20">
        <w:rPr>
          <w:rFonts w:ascii="Calibri" w:eastAsia="Calibri" w:hAnsi="Calibri" w:cs="Calibri"/>
          <w:b/>
          <w:lang w:eastAsia="ru-RU"/>
        </w:rPr>
        <w:t xml:space="preserve"> </w:t>
      </w:r>
      <w:r w:rsidR="00962A20" w:rsidRPr="00962A20">
        <w:rPr>
          <w:rFonts w:ascii="Times New Roman" w:hAnsi="Times New Roman" w:cs="Times New Roman"/>
          <w:b/>
        </w:rPr>
        <w:t>Перечень услуг</w:t>
      </w:r>
    </w:p>
    <w:p w:rsidR="00962A20" w:rsidRPr="00962A20" w:rsidRDefault="00962A20" w:rsidP="00962A20">
      <w:pPr>
        <w:spacing w:line="240" w:lineRule="auto"/>
        <w:jc w:val="both"/>
        <w:rPr>
          <w:rFonts w:ascii="Times New Roman" w:hAnsi="Times New Roman" w:cs="Times New Roman"/>
          <w:lang w:val="x-none"/>
        </w:rPr>
      </w:pPr>
      <w:r w:rsidRPr="00962A20">
        <w:rPr>
          <w:rFonts w:ascii="Times New Roman" w:hAnsi="Times New Roman" w:cs="Times New Roman"/>
          <w:lang w:val="x-none"/>
        </w:rPr>
        <w:t xml:space="preserve">1. Проведение проверки на предмет полноты предоставленных первичных учетных документов Заказчика, предоставляемых Исполнителю на правильность их оформления в соответствии с требованием действующего законодательства РФ: Трудового кодекса РФ, п. 2 ст. 9 Федерального закона от 06.12.2011 №402-ФЗ «О бухгалтерском учете» и других нормативных документов РФ, согласно графику документооборота (Приложение № 4 к настоящему Договору). В случае внесения изменений и исправлений Исполнитель направляет запрос Заказчику посредством электронной почты о необходимости внесения данных исправлений, предоставления недостающих документов и дополнительной информации, необходимой для отражения фактов движения в кадровом учете Заказчика. </w:t>
      </w:r>
    </w:p>
    <w:p w:rsidR="00962A20" w:rsidRPr="00962A20" w:rsidRDefault="00962A20" w:rsidP="00962A20">
      <w:pPr>
        <w:spacing w:line="240" w:lineRule="auto"/>
        <w:jc w:val="both"/>
        <w:rPr>
          <w:rFonts w:ascii="Times New Roman" w:hAnsi="Times New Roman" w:cs="Times New Roman"/>
          <w:lang w:val="x-none"/>
        </w:rPr>
      </w:pPr>
      <w:r w:rsidRPr="00962A20">
        <w:rPr>
          <w:rFonts w:ascii="Times New Roman" w:hAnsi="Times New Roman" w:cs="Times New Roman"/>
          <w:lang w:val="x-none"/>
        </w:rPr>
        <w:t>2. Оформление кадровых документов в программе 1С: Зарплата и Кадры:</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занесением персональных данных сотрудников,</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оформлением приказов о приеме на работу, об увольнении, о переводе, на отпуск, по командировкам, по начислению и расчету заработной платы работников и об изменениях;</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составлением и оформлением учетных документов: штатное расписание, график отпусков;</w:t>
      </w:r>
    </w:p>
    <w:p w:rsidR="00962A20" w:rsidRPr="00962A20" w:rsidRDefault="00962A20" w:rsidP="00962A20">
      <w:pPr>
        <w:spacing w:line="240" w:lineRule="auto"/>
        <w:jc w:val="both"/>
        <w:rPr>
          <w:rFonts w:ascii="Times New Roman" w:hAnsi="Times New Roman" w:cs="Times New Roman"/>
          <w:lang w:val="x-none"/>
        </w:rPr>
      </w:pPr>
      <w:r w:rsidRPr="00962A20">
        <w:rPr>
          <w:rFonts w:ascii="Times New Roman" w:hAnsi="Times New Roman" w:cs="Times New Roman"/>
          <w:lang w:val="x-none"/>
        </w:rPr>
        <w:t>3. Сопровождение кадрового делопроизводства:</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оформлением перемещения сотрудников, согласно изменениям в трудовых договорах;</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xml:space="preserve">-  контроль за ведением личных дел работников, заполнение трудовых книжек, трудовые договора, личные карточки Т-2; </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и проверка  за оформлением больничных листов;</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ведением учета отпусков;</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xml:space="preserve">- контроль за правильностью оформления организационных документов: типовые должностные инструкции и пр. текущие документы. </w:t>
      </w:r>
    </w:p>
    <w:p w:rsidR="00962A20" w:rsidRPr="00962A20" w:rsidRDefault="00962A20" w:rsidP="00962A20">
      <w:pPr>
        <w:spacing w:line="240" w:lineRule="auto"/>
        <w:jc w:val="both"/>
        <w:rPr>
          <w:rFonts w:ascii="Times New Roman" w:hAnsi="Times New Roman" w:cs="Times New Roman"/>
          <w:lang w:val="x-none"/>
        </w:rPr>
      </w:pPr>
      <w:r w:rsidRPr="00962A20">
        <w:rPr>
          <w:rFonts w:ascii="Times New Roman" w:hAnsi="Times New Roman" w:cs="Times New Roman"/>
          <w:lang w:val="x-none"/>
        </w:rPr>
        <w:t>4. Расчеты с работниками по оплате труда:</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проведение контроля за начислением и расчетом заработной платы за 1-ю и 2-ю половину месяца;</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начислением и расчётом  окладов, тарифных ставок, доплат, надбавок работникам;</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начислением среднего заработка, сохраняемого за период, предусмотренный Российским законодательством и/или локально-нормативными актами Заказчика (в том числе за период отпуска, командировки и т.п.);</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начислением пособий по временной нетрудоспособности и иных пособий, предусмотренных Российским законодательством и/или локально-нормативными актами Заказчика;</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начислением выплат стимулирующего характера (премии, вознаграждения и т.п.);</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начислением выплат компенсирующего характера в соответствии с условиями труда работников Заказчика;</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контроль за начислением вознаграждения по актам выполненных работ/оказанных услуг с работниками по договорам гражданско-правового характера;</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lastRenderedPageBreak/>
        <w:t>- контроль за начислением иных выплат, предусмотренных действующим Российским законодательством и/или локально-нормативными актами Заказчика, договорными отношениями с работниками; контроль за расчетами при увольнении работников;</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xml:space="preserve">-контроль за удержаниям из заработной платы работников Заказчика на основании действующего законодательства и/или заявлениям работников Заказчика. </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отражение на счетах бухгалтерского и налогового учета в базе 1С расчетов по оплате труда.</w:t>
      </w:r>
    </w:p>
    <w:p w:rsidR="00962A20" w:rsidRPr="00962A20" w:rsidRDefault="00962A20" w:rsidP="00962A20">
      <w:pPr>
        <w:spacing w:line="240" w:lineRule="auto"/>
        <w:jc w:val="both"/>
        <w:rPr>
          <w:rFonts w:ascii="Times New Roman" w:hAnsi="Times New Roman" w:cs="Times New Roman"/>
          <w:lang w:val="x-none"/>
        </w:rPr>
      </w:pPr>
      <w:r w:rsidRPr="00962A20">
        <w:rPr>
          <w:rFonts w:ascii="Times New Roman" w:hAnsi="Times New Roman" w:cs="Times New Roman"/>
          <w:lang w:val="x-none"/>
        </w:rPr>
        <w:t>5. Налоговый учет, расчет и начисление налогов и страховых взносов во внебюджетные фонды:</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проведение расчета налогооблагаемых баз, сумм налогов и страховых взносов, отражение в учете начисления налогов и страховых взносов, а именно:</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xml:space="preserve">налога на доходы физических лиц; </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страховых взносов в Пенсионный фонд;</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страховых взносов в Фонд социального страхования;</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страховых взносов в Федеральный фонд медицинского страхования;</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взносов на обязательное социальное страхование от несчастных случаев на производстве и проф. заболеваний;</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отражение на счетах бухгалтерского и налогового учета в базе 1С налогов и страховых взносов во внебюджетные фонды.</w:t>
      </w:r>
    </w:p>
    <w:p w:rsidR="00962A20" w:rsidRPr="00962A20" w:rsidRDefault="00962A20" w:rsidP="00962A20">
      <w:pPr>
        <w:spacing w:line="240" w:lineRule="auto"/>
        <w:jc w:val="both"/>
        <w:rPr>
          <w:rFonts w:ascii="Times New Roman" w:hAnsi="Times New Roman" w:cs="Times New Roman"/>
          <w:lang w:val="x-none"/>
        </w:rPr>
      </w:pPr>
      <w:r w:rsidRPr="00962A20">
        <w:rPr>
          <w:rFonts w:ascii="Times New Roman" w:hAnsi="Times New Roman" w:cs="Times New Roman"/>
          <w:lang w:val="x-none"/>
        </w:rPr>
        <w:t xml:space="preserve">           6. Ежемесячное выполнение последовательности учетных и контрольных процедур, необходимых для корректного формирования бухгалтерской, налоговой, статистической отчетности;</w:t>
      </w:r>
    </w:p>
    <w:p w:rsidR="00962A20" w:rsidRPr="00962A20" w:rsidRDefault="00962A20" w:rsidP="00962A20">
      <w:pPr>
        <w:spacing w:line="240" w:lineRule="auto"/>
        <w:jc w:val="both"/>
        <w:rPr>
          <w:rFonts w:ascii="Times New Roman" w:hAnsi="Times New Roman" w:cs="Times New Roman"/>
        </w:rPr>
      </w:pPr>
      <w:r w:rsidRPr="00962A20">
        <w:rPr>
          <w:rFonts w:ascii="Times New Roman" w:hAnsi="Times New Roman" w:cs="Times New Roman"/>
        </w:rPr>
        <w:t>- подготовка, предоставление Заказчику налоговой отчетности и отчетности в внебюджетные и государственные фонды, сформированных  в базе 1С, и сдача отчетности через систему «КОНТУР ЭКСТЕРН», формы статистической отчетности в строго определенные сроки (Приложение № 3 к настоящему Договору);</w:t>
      </w:r>
    </w:p>
    <w:p w:rsidR="00962A20" w:rsidRPr="00962A20" w:rsidRDefault="00962A20" w:rsidP="00962A20">
      <w:pPr>
        <w:spacing w:line="240" w:lineRule="auto"/>
        <w:jc w:val="both"/>
        <w:rPr>
          <w:rFonts w:ascii="Times New Roman" w:hAnsi="Times New Roman" w:cs="Times New Roman"/>
          <w:lang w:val="x-none"/>
        </w:rPr>
      </w:pPr>
      <w:r w:rsidRPr="00962A20">
        <w:rPr>
          <w:rFonts w:ascii="Times New Roman" w:hAnsi="Times New Roman" w:cs="Times New Roman"/>
          <w:lang w:val="x-none"/>
        </w:rPr>
        <w:t>- подготовка по запросу Заказчика и передача Заказчику письменных пояснений, запрашиваемых в рамках проведения налоговых, аудиторских проверок Заказчика, проверок ревизионной комиссии и прочих контролирующих органов за период действия настоящего Договора;</w:t>
      </w:r>
    </w:p>
    <w:p w:rsidR="00962A20" w:rsidRPr="00962A20" w:rsidRDefault="00962A20" w:rsidP="00962A20">
      <w:pPr>
        <w:spacing w:line="240" w:lineRule="auto"/>
        <w:jc w:val="both"/>
        <w:rPr>
          <w:rFonts w:ascii="Times New Roman" w:hAnsi="Times New Roman" w:cs="Times New Roman"/>
          <w:lang w:val="x-none"/>
        </w:rPr>
      </w:pPr>
      <w:r w:rsidRPr="00962A20">
        <w:rPr>
          <w:rFonts w:ascii="Times New Roman" w:hAnsi="Times New Roman" w:cs="Times New Roman"/>
          <w:lang w:val="x-none"/>
        </w:rPr>
        <w:t>- передача по запросу Заказчика пояснений и информации, содержащей персональные данные работников</w:t>
      </w:r>
      <w:r w:rsidRPr="00962A20">
        <w:rPr>
          <w:rFonts w:ascii="Times New Roman" w:hAnsi="Times New Roman" w:cs="Times New Roman"/>
        </w:rPr>
        <w:t>.</w:t>
      </w:r>
      <w:r w:rsidRPr="00962A20">
        <w:rPr>
          <w:rFonts w:ascii="Times New Roman" w:hAnsi="Times New Roman" w:cs="Times New Roman"/>
          <w:lang w:val="x-none"/>
        </w:rPr>
        <w:t xml:space="preserve"> </w:t>
      </w:r>
    </w:p>
    <w:p w:rsidR="00962A20" w:rsidRPr="00962A20" w:rsidRDefault="00962A20" w:rsidP="00962A20">
      <w:pPr>
        <w:spacing w:line="240" w:lineRule="auto"/>
        <w:jc w:val="center"/>
        <w:rPr>
          <w:rFonts w:ascii="Times New Roman" w:hAnsi="Times New Roman"/>
          <w:b/>
        </w:rPr>
      </w:pPr>
      <w:r w:rsidRPr="00962A20">
        <w:rPr>
          <w:rFonts w:ascii="Times New Roman" w:hAnsi="Times New Roman"/>
          <w:b/>
        </w:rPr>
        <w:t>РАСПРЕДЕЛЕНИЕ ОРГАНИЗАЦИОННЫХ, ФИНАНСОВО-УЧЕТНЫХ ФУНКЦИЙ</w:t>
      </w:r>
    </w:p>
    <w:p w:rsidR="00962A20" w:rsidRPr="00962A20" w:rsidRDefault="00962A20" w:rsidP="00962A20">
      <w:pPr>
        <w:spacing w:line="240" w:lineRule="auto"/>
        <w:jc w:val="center"/>
        <w:rPr>
          <w:rFonts w:ascii="Times New Roman" w:hAnsi="Times New Roman"/>
          <w:b/>
        </w:rPr>
      </w:pPr>
      <w:r w:rsidRPr="00962A20">
        <w:rPr>
          <w:rFonts w:ascii="Times New Roman" w:hAnsi="Times New Roman"/>
          <w:b/>
        </w:rPr>
        <w:t>И ОБЯЗАННОСТЕЙ МЕЖДУ ЗАКАЗЧИКОМ И ИСПОЛНИТЕЛЕМ</w:t>
      </w:r>
    </w:p>
    <w:tbl>
      <w:tblPr>
        <w:tblW w:w="10218" w:type="dxa"/>
        <w:tblInd w:w="-318"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Look w:val="0000" w:firstRow="0" w:lastRow="0" w:firstColumn="0" w:lastColumn="0" w:noHBand="0" w:noVBand="0"/>
      </w:tblPr>
      <w:tblGrid>
        <w:gridCol w:w="4644"/>
        <w:gridCol w:w="5574"/>
      </w:tblGrid>
      <w:tr w:rsidR="00962A20" w:rsidRPr="00962A20" w:rsidTr="00B00CB4">
        <w:trPr>
          <w:trHeight w:val="355"/>
        </w:trPr>
        <w:tc>
          <w:tcPr>
            <w:tcW w:w="4644" w:type="dxa"/>
            <w:tcBorders>
              <w:top w:val="double" w:sz="6" w:space="0" w:color="000000"/>
              <w:bottom w:val="double" w:sz="6" w:space="0" w:color="000000"/>
            </w:tcBorders>
          </w:tcPr>
          <w:p w:rsidR="00962A20" w:rsidRPr="00962A20" w:rsidRDefault="00962A20" w:rsidP="00962A20">
            <w:pPr>
              <w:spacing w:line="240" w:lineRule="auto"/>
              <w:jc w:val="both"/>
              <w:rPr>
                <w:rFonts w:ascii="Times New Roman" w:hAnsi="Times New Roman"/>
                <w:b/>
              </w:rPr>
            </w:pPr>
            <w:r w:rsidRPr="00962A20">
              <w:rPr>
                <w:rFonts w:ascii="Times New Roman" w:hAnsi="Times New Roman"/>
                <w:b/>
              </w:rPr>
              <w:t>Заказчик</w:t>
            </w:r>
          </w:p>
        </w:tc>
        <w:tc>
          <w:tcPr>
            <w:tcW w:w="5574" w:type="dxa"/>
            <w:tcBorders>
              <w:top w:val="double" w:sz="6" w:space="0" w:color="000000"/>
              <w:bottom w:val="double" w:sz="6" w:space="0" w:color="000000"/>
            </w:tcBorders>
          </w:tcPr>
          <w:p w:rsidR="00962A20" w:rsidRPr="00962A20" w:rsidRDefault="00962A20" w:rsidP="00962A20">
            <w:pPr>
              <w:spacing w:line="240" w:lineRule="auto"/>
              <w:jc w:val="both"/>
              <w:rPr>
                <w:rFonts w:ascii="Times New Roman" w:hAnsi="Times New Roman"/>
                <w:b/>
              </w:rPr>
            </w:pPr>
            <w:r w:rsidRPr="00962A20">
              <w:rPr>
                <w:rFonts w:ascii="Times New Roman" w:hAnsi="Times New Roman"/>
                <w:b/>
              </w:rPr>
              <w:t>Исполнитель</w:t>
            </w:r>
          </w:p>
        </w:tc>
      </w:tr>
      <w:tr w:rsidR="00962A20" w:rsidRPr="00962A20" w:rsidTr="00B00CB4">
        <w:trPr>
          <w:trHeight w:val="643"/>
        </w:trPr>
        <w:tc>
          <w:tcPr>
            <w:tcW w:w="10218" w:type="dxa"/>
            <w:gridSpan w:val="2"/>
            <w:tcBorders>
              <w:top w:val="double" w:sz="6" w:space="0" w:color="000000"/>
              <w:bottom w:val="double" w:sz="6" w:space="0" w:color="000000"/>
            </w:tcBorders>
            <w:vAlign w:val="center"/>
          </w:tcPr>
          <w:p w:rsidR="00962A20" w:rsidRPr="00962A20" w:rsidRDefault="00962A20" w:rsidP="00962A20">
            <w:pPr>
              <w:spacing w:line="240" w:lineRule="auto"/>
              <w:jc w:val="both"/>
              <w:rPr>
                <w:rFonts w:ascii="Times New Roman" w:hAnsi="Times New Roman"/>
                <w:b/>
              </w:rPr>
            </w:pPr>
            <w:r w:rsidRPr="00962A20">
              <w:rPr>
                <w:rFonts w:ascii="Times New Roman" w:hAnsi="Times New Roman"/>
                <w:b/>
              </w:rPr>
              <w:t>Учет основных средств</w:t>
            </w:r>
          </w:p>
        </w:tc>
      </w:tr>
      <w:tr w:rsidR="00962A20" w:rsidRPr="00962A20" w:rsidTr="00B00CB4">
        <w:trPr>
          <w:trHeight w:val="798"/>
        </w:trPr>
        <w:tc>
          <w:tcPr>
            <w:tcW w:w="4644" w:type="dxa"/>
            <w:tcBorders>
              <w:top w:val="double" w:sz="6" w:space="0" w:color="000000"/>
            </w:tcBorders>
          </w:tcPr>
          <w:p w:rsidR="00962A20" w:rsidRPr="00962A20" w:rsidRDefault="00962A20" w:rsidP="00097B20">
            <w:pPr>
              <w:numPr>
                <w:ilvl w:val="0"/>
                <w:numId w:val="22"/>
              </w:numPr>
              <w:spacing w:line="240" w:lineRule="auto"/>
              <w:jc w:val="both"/>
              <w:rPr>
                <w:rFonts w:ascii="Times New Roman" w:hAnsi="Times New Roman"/>
              </w:rPr>
            </w:pPr>
            <w:r w:rsidRPr="00962A20">
              <w:rPr>
                <w:rFonts w:ascii="Times New Roman" w:hAnsi="Times New Roman"/>
              </w:rPr>
              <w:t>Контроль за формированием первичных документов по учету основных средств (акт).</w:t>
            </w:r>
          </w:p>
        </w:tc>
        <w:tc>
          <w:tcPr>
            <w:tcW w:w="5574" w:type="dxa"/>
            <w:tcBorders>
              <w:top w:val="double" w:sz="6" w:space="0" w:color="000000"/>
            </w:tcBorders>
          </w:tcPr>
          <w:p w:rsidR="00962A20" w:rsidRPr="00962A20" w:rsidRDefault="00962A20" w:rsidP="00097B20">
            <w:pPr>
              <w:numPr>
                <w:ilvl w:val="0"/>
                <w:numId w:val="22"/>
              </w:numPr>
              <w:spacing w:line="240" w:lineRule="auto"/>
              <w:ind w:left="221" w:firstLine="0"/>
              <w:jc w:val="both"/>
              <w:rPr>
                <w:rFonts w:ascii="Times New Roman" w:hAnsi="Times New Roman"/>
              </w:rPr>
            </w:pPr>
            <w:r w:rsidRPr="00962A20">
              <w:rPr>
                <w:rFonts w:ascii="Times New Roman" w:hAnsi="Times New Roman"/>
              </w:rPr>
              <w:t>Формирование первичных документов по учету основных средств.</w:t>
            </w:r>
          </w:p>
        </w:tc>
      </w:tr>
      <w:tr w:rsidR="00962A20" w:rsidRPr="00962A20" w:rsidTr="00B00CB4">
        <w:tc>
          <w:tcPr>
            <w:tcW w:w="4644" w:type="dxa"/>
          </w:tcPr>
          <w:p w:rsidR="00962A20" w:rsidRPr="00962A20" w:rsidRDefault="00962A20" w:rsidP="00097B20">
            <w:pPr>
              <w:numPr>
                <w:ilvl w:val="0"/>
                <w:numId w:val="22"/>
              </w:numPr>
              <w:spacing w:line="240" w:lineRule="auto"/>
              <w:jc w:val="both"/>
              <w:rPr>
                <w:rFonts w:ascii="Times New Roman" w:hAnsi="Times New Roman"/>
              </w:rPr>
            </w:pPr>
            <w:r w:rsidRPr="00962A20">
              <w:rPr>
                <w:rFonts w:ascii="Times New Roman" w:hAnsi="Times New Roman"/>
              </w:rPr>
              <w:t>Контроль и проведение в порядке, установленном учетной политикой, инвентаризации основных средств.</w:t>
            </w:r>
          </w:p>
        </w:tc>
        <w:tc>
          <w:tcPr>
            <w:tcW w:w="5574" w:type="dxa"/>
          </w:tcPr>
          <w:p w:rsidR="00962A20" w:rsidRPr="00962A20" w:rsidRDefault="00962A20" w:rsidP="00097B20">
            <w:pPr>
              <w:numPr>
                <w:ilvl w:val="0"/>
                <w:numId w:val="22"/>
              </w:numPr>
              <w:spacing w:line="240" w:lineRule="auto"/>
              <w:ind w:left="221" w:firstLine="0"/>
              <w:jc w:val="both"/>
              <w:rPr>
                <w:rFonts w:ascii="Times New Roman" w:hAnsi="Times New Roman"/>
              </w:rPr>
            </w:pPr>
            <w:r w:rsidRPr="00962A20">
              <w:rPr>
                <w:rFonts w:ascii="Times New Roman" w:hAnsi="Times New Roman"/>
              </w:rPr>
              <w:t xml:space="preserve">Своевременное, полное и достоверное отражение на счетах бухгалтерского учета и в учетных регистрах финансово-хозяйственных операций, связанных с поступлением, перемещением, выбытием, сдачей (получением) в аренду, реконструкцией, модернизацией, техническим перевооружением, переоценкой основных средств на основании </w:t>
            </w:r>
            <w:r w:rsidRPr="00962A20">
              <w:rPr>
                <w:rFonts w:ascii="Times New Roman" w:hAnsi="Times New Roman"/>
              </w:rPr>
              <w:lastRenderedPageBreak/>
              <w:t>полученных и надлежащим образом оформленных первичных документов.</w:t>
            </w:r>
          </w:p>
        </w:tc>
      </w:tr>
      <w:tr w:rsidR="00962A20" w:rsidRPr="00962A20" w:rsidTr="00B00CB4">
        <w:tc>
          <w:tcPr>
            <w:tcW w:w="4644" w:type="dxa"/>
          </w:tcPr>
          <w:p w:rsidR="00962A20" w:rsidRPr="00962A20" w:rsidRDefault="00962A20" w:rsidP="00097B20">
            <w:pPr>
              <w:numPr>
                <w:ilvl w:val="0"/>
                <w:numId w:val="22"/>
              </w:numPr>
              <w:spacing w:line="240" w:lineRule="auto"/>
              <w:jc w:val="both"/>
              <w:rPr>
                <w:rFonts w:ascii="Times New Roman" w:hAnsi="Times New Roman"/>
              </w:rPr>
            </w:pPr>
            <w:r w:rsidRPr="00962A20">
              <w:rPr>
                <w:rFonts w:ascii="Times New Roman" w:hAnsi="Times New Roman"/>
              </w:rPr>
              <w:lastRenderedPageBreak/>
              <w:t>Проведение в случаях, предусмотренных учетной политикой переоценки основных средств (Приказ о создании комиссии, информация рабочих групп)</w:t>
            </w:r>
          </w:p>
        </w:tc>
        <w:tc>
          <w:tcPr>
            <w:tcW w:w="5574" w:type="dxa"/>
          </w:tcPr>
          <w:p w:rsidR="00962A20" w:rsidRPr="00962A20" w:rsidRDefault="00962A20" w:rsidP="00097B20">
            <w:pPr>
              <w:numPr>
                <w:ilvl w:val="0"/>
                <w:numId w:val="22"/>
              </w:numPr>
              <w:spacing w:line="240" w:lineRule="auto"/>
              <w:ind w:left="221" w:firstLine="0"/>
              <w:jc w:val="both"/>
              <w:rPr>
                <w:rFonts w:ascii="Times New Roman" w:hAnsi="Times New Roman"/>
              </w:rPr>
            </w:pPr>
            <w:r w:rsidRPr="00962A20">
              <w:rPr>
                <w:rFonts w:ascii="Times New Roman" w:hAnsi="Times New Roman"/>
              </w:rPr>
              <w:t>Ведение аналитического учета основных средств в соответствии с требованиями действующего законодательства и внутрипроизводственной отчетности Заказчика.</w:t>
            </w:r>
          </w:p>
        </w:tc>
      </w:tr>
      <w:tr w:rsidR="00962A20" w:rsidRPr="00962A20" w:rsidTr="00B00CB4">
        <w:tc>
          <w:tcPr>
            <w:tcW w:w="4644" w:type="dxa"/>
          </w:tcPr>
          <w:p w:rsidR="00962A20" w:rsidRPr="00962A20" w:rsidRDefault="00962A20" w:rsidP="00097B20">
            <w:pPr>
              <w:numPr>
                <w:ilvl w:val="0"/>
                <w:numId w:val="22"/>
              </w:numPr>
              <w:spacing w:line="240" w:lineRule="auto"/>
              <w:jc w:val="both"/>
              <w:rPr>
                <w:rFonts w:ascii="Times New Roman" w:hAnsi="Times New Roman"/>
              </w:rPr>
            </w:pPr>
            <w:r w:rsidRPr="00962A20">
              <w:rPr>
                <w:rFonts w:ascii="Times New Roman" w:hAnsi="Times New Roman"/>
              </w:rPr>
              <w:t>Привлечение независимых организаций для проведения переоценки основных средств.</w:t>
            </w:r>
          </w:p>
        </w:tc>
        <w:tc>
          <w:tcPr>
            <w:tcW w:w="5574" w:type="dxa"/>
          </w:tcPr>
          <w:p w:rsidR="00962A20" w:rsidRPr="00962A20" w:rsidRDefault="00962A20" w:rsidP="00097B20">
            <w:pPr>
              <w:numPr>
                <w:ilvl w:val="0"/>
                <w:numId w:val="22"/>
              </w:numPr>
              <w:spacing w:line="240" w:lineRule="auto"/>
              <w:ind w:left="221" w:firstLine="0"/>
              <w:jc w:val="both"/>
              <w:rPr>
                <w:rFonts w:ascii="Times New Roman" w:hAnsi="Times New Roman"/>
              </w:rPr>
            </w:pPr>
            <w:r w:rsidRPr="00962A20">
              <w:rPr>
                <w:rFonts w:ascii="Times New Roman" w:hAnsi="Times New Roman"/>
              </w:rPr>
              <w:t>Расчет и начисление амортизации основных средств.</w:t>
            </w:r>
          </w:p>
          <w:p w:rsidR="00962A20" w:rsidRPr="00962A20" w:rsidRDefault="00962A20" w:rsidP="00097B20">
            <w:pPr>
              <w:numPr>
                <w:ilvl w:val="0"/>
                <w:numId w:val="22"/>
              </w:numPr>
              <w:spacing w:line="240" w:lineRule="auto"/>
              <w:ind w:left="221" w:firstLine="0"/>
              <w:jc w:val="both"/>
              <w:rPr>
                <w:rFonts w:ascii="Times New Roman" w:hAnsi="Times New Roman"/>
              </w:rPr>
            </w:pPr>
            <w:r w:rsidRPr="00962A20">
              <w:rPr>
                <w:rFonts w:ascii="Times New Roman" w:hAnsi="Times New Roman"/>
              </w:rPr>
              <w:t>Ведение консультационной работы с материально-ответственными лицами</w:t>
            </w:r>
          </w:p>
        </w:tc>
      </w:tr>
      <w:tr w:rsidR="00962A20" w:rsidRPr="00962A20" w:rsidTr="00B00CB4">
        <w:tc>
          <w:tcPr>
            <w:tcW w:w="4644" w:type="dxa"/>
          </w:tcPr>
          <w:p w:rsidR="00962A20" w:rsidRPr="00962A20" w:rsidRDefault="00962A20" w:rsidP="00097B20">
            <w:pPr>
              <w:numPr>
                <w:ilvl w:val="0"/>
                <w:numId w:val="22"/>
              </w:numPr>
              <w:spacing w:line="240" w:lineRule="auto"/>
              <w:jc w:val="both"/>
              <w:rPr>
                <w:rFonts w:ascii="Times New Roman" w:hAnsi="Times New Roman"/>
              </w:rPr>
            </w:pPr>
            <w:r w:rsidRPr="00962A20">
              <w:rPr>
                <w:rFonts w:ascii="Times New Roman" w:hAnsi="Times New Roman"/>
              </w:rPr>
              <w:t>Назначение из числа своих сотрудников материально-ответственных лиц.</w:t>
            </w:r>
          </w:p>
        </w:tc>
        <w:tc>
          <w:tcPr>
            <w:tcW w:w="5574" w:type="dxa"/>
          </w:tcPr>
          <w:p w:rsidR="00962A20" w:rsidRPr="00962A20" w:rsidRDefault="00962A20" w:rsidP="00097B20">
            <w:pPr>
              <w:numPr>
                <w:ilvl w:val="0"/>
                <w:numId w:val="22"/>
              </w:numPr>
              <w:spacing w:line="240" w:lineRule="auto"/>
              <w:ind w:left="221" w:firstLine="0"/>
              <w:jc w:val="both"/>
              <w:rPr>
                <w:rFonts w:ascii="Times New Roman" w:hAnsi="Times New Roman"/>
              </w:rPr>
            </w:pPr>
            <w:r w:rsidRPr="00962A20">
              <w:rPr>
                <w:rFonts w:ascii="Times New Roman" w:hAnsi="Times New Roman"/>
              </w:rPr>
              <w:t xml:space="preserve"> Отражение результатов инвентаризации в бухгалтерском учете.</w:t>
            </w:r>
          </w:p>
        </w:tc>
      </w:tr>
      <w:tr w:rsidR="00962A20" w:rsidRPr="00962A20" w:rsidTr="00B00CB4">
        <w:tc>
          <w:tcPr>
            <w:tcW w:w="4644" w:type="dxa"/>
          </w:tcPr>
          <w:p w:rsidR="00962A20" w:rsidRPr="00962A20" w:rsidRDefault="00962A20" w:rsidP="00097B20">
            <w:pPr>
              <w:numPr>
                <w:ilvl w:val="0"/>
                <w:numId w:val="22"/>
              </w:numPr>
              <w:spacing w:line="240" w:lineRule="auto"/>
              <w:jc w:val="both"/>
              <w:rPr>
                <w:rFonts w:ascii="Times New Roman" w:hAnsi="Times New Roman"/>
              </w:rPr>
            </w:pPr>
            <w:r w:rsidRPr="00962A20">
              <w:rPr>
                <w:rFonts w:ascii="Times New Roman" w:hAnsi="Times New Roman"/>
              </w:rPr>
              <w:t>Контроль за техническим состоянием и сохранностью основных средств</w:t>
            </w:r>
          </w:p>
        </w:tc>
        <w:tc>
          <w:tcPr>
            <w:tcW w:w="5574" w:type="dxa"/>
          </w:tcPr>
          <w:p w:rsidR="00962A20" w:rsidRPr="00962A20" w:rsidRDefault="00962A20" w:rsidP="00097B20">
            <w:pPr>
              <w:numPr>
                <w:ilvl w:val="0"/>
                <w:numId w:val="22"/>
              </w:numPr>
              <w:spacing w:line="240" w:lineRule="auto"/>
              <w:ind w:left="221" w:firstLine="0"/>
              <w:jc w:val="both"/>
              <w:rPr>
                <w:rFonts w:ascii="Times New Roman" w:hAnsi="Times New Roman"/>
              </w:rPr>
            </w:pPr>
            <w:r w:rsidRPr="00962A20">
              <w:rPr>
                <w:rFonts w:ascii="Times New Roman" w:hAnsi="Times New Roman"/>
              </w:rPr>
              <w:t>Подготовка и передача Заказчику отчетов на основании согласованного перечня. Проведение выборочных проверок наличия основных средств.</w:t>
            </w:r>
          </w:p>
        </w:tc>
      </w:tr>
      <w:tr w:rsidR="00962A20" w:rsidRPr="00962A20" w:rsidTr="00B00CB4">
        <w:tc>
          <w:tcPr>
            <w:tcW w:w="4644" w:type="dxa"/>
            <w:tcBorders>
              <w:bottom w:val="double" w:sz="6" w:space="0" w:color="000000"/>
            </w:tcBorders>
          </w:tcPr>
          <w:p w:rsidR="00962A20" w:rsidRPr="00962A20" w:rsidRDefault="00962A20" w:rsidP="00962A20">
            <w:pPr>
              <w:spacing w:line="240" w:lineRule="auto"/>
              <w:jc w:val="both"/>
              <w:rPr>
                <w:rFonts w:ascii="Times New Roman" w:hAnsi="Times New Roman"/>
                <w:b/>
              </w:rPr>
            </w:pPr>
          </w:p>
        </w:tc>
        <w:tc>
          <w:tcPr>
            <w:tcW w:w="5574" w:type="dxa"/>
            <w:tcBorders>
              <w:bottom w:val="double" w:sz="6" w:space="0" w:color="000000"/>
            </w:tcBorders>
          </w:tcPr>
          <w:p w:rsidR="00962A20" w:rsidRPr="00962A20" w:rsidRDefault="00962A20" w:rsidP="00B00CB4">
            <w:pPr>
              <w:spacing w:line="240" w:lineRule="auto"/>
              <w:ind w:left="221"/>
              <w:jc w:val="both"/>
              <w:rPr>
                <w:rFonts w:ascii="Times New Roman" w:hAnsi="Times New Roman"/>
              </w:rPr>
            </w:pPr>
          </w:p>
        </w:tc>
      </w:tr>
      <w:tr w:rsidR="00962A20" w:rsidRPr="00962A20" w:rsidTr="00B00CB4">
        <w:trPr>
          <w:trHeight w:val="499"/>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rPr>
            </w:pPr>
            <w:r w:rsidRPr="00962A20">
              <w:rPr>
                <w:rFonts w:ascii="Times New Roman" w:hAnsi="Times New Roman"/>
                <w:b/>
              </w:rPr>
              <w:t>Учет нематериальных активов</w:t>
            </w:r>
          </w:p>
        </w:tc>
      </w:tr>
      <w:tr w:rsidR="00962A20" w:rsidRPr="00962A20" w:rsidTr="00B00CB4">
        <w:tc>
          <w:tcPr>
            <w:tcW w:w="4644" w:type="dxa"/>
            <w:tcBorders>
              <w:top w:val="double" w:sz="6" w:space="0" w:color="000000"/>
            </w:tcBorders>
          </w:tcPr>
          <w:p w:rsidR="00962A20" w:rsidRPr="00962A20" w:rsidRDefault="00962A20" w:rsidP="00097B20">
            <w:pPr>
              <w:numPr>
                <w:ilvl w:val="0"/>
                <w:numId w:val="24"/>
              </w:numPr>
              <w:spacing w:line="240" w:lineRule="auto"/>
              <w:jc w:val="both"/>
              <w:rPr>
                <w:rFonts w:ascii="Times New Roman" w:hAnsi="Times New Roman"/>
                <w:b/>
              </w:rPr>
            </w:pPr>
            <w:r w:rsidRPr="00962A20">
              <w:rPr>
                <w:rFonts w:ascii="Times New Roman" w:hAnsi="Times New Roman"/>
              </w:rPr>
              <w:t>Контроль первичных документов по учету нематериальных активов.</w:t>
            </w:r>
          </w:p>
        </w:tc>
        <w:tc>
          <w:tcPr>
            <w:tcW w:w="5574" w:type="dxa"/>
            <w:tcBorders>
              <w:top w:val="double" w:sz="6" w:space="0" w:color="000000"/>
            </w:tcBorders>
          </w:tcPr>
          <w:p w:rsidR="00962A20" w:rsidRPr="00962A20" w:rsidRDefault="00962A20" w:rsidP="00097B20">
            <w:pPr>
              <w:numPr>
                <w:ilvl w:val="0"/>
                <w:numId w:val="23"/>
              </w:numPr>
              <w:spacing w:line="240" w:lineRule="auto"/>
              <w:ind w:left="221" w:firstLine="0"/>
              <w:jc w:val="both"/>
              <w:rPr>
                <w:rFonts w:ascii="Times New Roman" w:hAnsi="Times New Roman"/>
              </w:rPr>
            </w:pPr>
            <w:r w:rsidRPr="00962A20">
              <w:rPr>
                <w:rFonts w:ascii="Times New Roman" w:hAnsi="Times New Roman"/>
              </w:rPr>
              <w:t>Формирование первичных документов по учету нематериальных активов.</w:t>
            </w:r>
          </w:p>
        </w:tc>
      </w:tr>
      <w:tr w:rsidR="00962A20" w:rsidRPr="00962A20" w:rsidTr="00B00CB4">
        <w:tc>
          <w:tcPr>
            <w:tcW w:w="4644" w:type="dxa"/>
          </w:tcPr>
          <w:p w:rsidR="00962A20" w:rsidRPr="00962A20" w:rsidRDefault="00962A20" w:rsidP="00097B20">
            <w:pPr>
              <w:numPr>
                <w:ilvl w:val="0"/>
                <w:numId w:val="23"/>
              </w:numPr>
              <w:spacing w:line="240" w:lineRule="auto"/>
              <w:jc w:val="both"/>
              <w:rPr>
                <w:rFonts w:ascii="Times New Roman" w:hAnsi="Times New Roman"/>
              </w:rPr>
            </w:pPr>
            <w:r w:rsidRPr="00962A20">
              <w:rPr>
                <w:rFonts w:ascii="Times New Roman" w:hAnsi="Times New Roman"/>
              </w:rPr>
              <w:t>Контроль и проведение в порядке, установленном учетной политикой, инвентаризации нематериальных активов.</w:t>
            </w:r>
          </w:p>
        </w:tc>
        <w:tc>
          <w:tcPr>
            <w:tcW w:w="5574" w:type="dxa"/>
          </w:tcPr>
          <w:p w:rsidR="00962A20" w:rsidRPr="00962A20" w:rsidRDefault="00962A20" w:rsidP="00097B20">
            <w:pPr>
              <w:numPr>
                <w:ilvl w:val="0"/>
                <w:numId w:val="23"/>
              </w:numPr>
              <w:spacing w:line="240" w:lineRule="auto"/>
              <w:ind w:left="221" w:firstLine="0"/>
              <w:jc w:val="both"/>
              <w:rPr>
                <w:rFonts w:ascii="Times New Roman" w:hAnsi="Times New Roman"/>
              </w:rPr>
            </w:pPr>
            <w:r w:rsidRPr="00962A20">
              <w:rPr>
                <w:rFonts w:ascii="Times New Roman" w:hAnsi="Times New Roman"/>
              </w:rPr>
              <w:t>Своевременное, полное и достоверное отражение на счетах бухгалтерского учета и в учетных регистрах финансово-хозяйственных операций, связанных с поступлением, перемещением, выбытием, нематериальных активов на основании полученных и надлежащим образом оформленных первичных документов</w:t>
            </w:r>
          </w:p>
        </w:tc>
      </w:tr>
      <w:tr w:rsidR="00962A20" w:rsidRPr="00962A20" w:rsidTr="00B00CB4">
        <w:tc>
          <w:tcPr>
            <w:tcW w:w="4644" w:type="dxa"/>
          </w:tcPr>
          <w:p w:rsidR="00962A20" w:rsidRPr="00962A20" w:rsidRDefault="00962A20" w:rsidP="00097B20">
            <w:pPr>
              <w:numPr>
                <w:ilvl w:val="0"/>
                <w:numId w:val="23"/>
              </w:numPr>
              <w:spacing w:line="240" w:lineRule="auto"/>
              <w:jc w:val="both"/>
              <w:rPr>
                <w:rFonts w:ascii="Times New Roman" w:hAnsi="Times New Roman"/>
              </w:rPr>
            </w:pPr>
            <w:r w:rsidRPr="00962A20">
              <w:rPr>
                <w:rFonts w:ascii="Times New Roman" w:hAnsi="Times New Roman"/>
              </w:rPr>
              <w:t>Определение срока полезного использования нематериальных активов.</w:t>
            </w:r>
          </w:p>
        </w:tc>
        <w:tc>
          <w:tcPr>
            <w:tcW w:w="5574" w:type="dxa"/>
          </w:tcPr>
          <w:p w:rsidR="00962A20" w:rsidRPr="00962A20" w:rsidRDefault="00962A20" w:rsidP="00097B20">
            <w:pPr>
              <w:numPr>
                <w:ilvl w:val="0"/>
                <w:numId w:val="23"/>
              </w:numPr>
              <w:spacing w:line="240" w:lineRule="auto"/>
              <w:ind w:left="221" w:firstLine="0"/>
              <w:jc w:val="both"/>
              <w:rPr>
                <w:rFonts w:ascii="Times New Roman" w:hAnsi="Times New Roman"/>
              </w:rPr>
            </w:pPr>
            <w:r w:rsidRPr="00962A20">
              <w:rPr>
                <w:rFonts w:ascii="Times New Roman" w:hAnsi="Times New Roman"/>
              </w:rPr>
              <w:t>Ведение аналитического учета нематериальных активов в соответствии с требованиями действующего законодательства и внутрипроизводственной отчетности Заказчика.</w:t>
            </w:r>
          </w:p>
        </w:tc>
      </w:tr>
      <w:tr w:rsidR="00962A20" w:rsidRPr="00962A20" w:rsidTr="00B00CB4">
        <w:trPr>
          <w:trHeight w:val="113"/>
        </w:trPr>
        <w:tc>
          <w:tcPr>
            <w:tcW w:w="4644" w:type="dxa"/>
          </w:tcPr>
          <w:p w:rsidR="00962A20" w:rsidRPr="00962A20" w:rsidRDefault="00962A20" w:rsidP="00962A20">
            <w:pPr>
              <w:spacing w:line="240" w:lineRule="auto"/>
              <w:jc w:val="both"/>
              <w:rPr>
                <w:rFonts w:ascii="Times New Roman" w:hAnsi="Times New Roman"/>
              </w:rPr>
            </w:pPr>
          </w:p>
        </w:tc>
        <w:tc>
          <w:tcPr>
            <w:tcW w:w="5574" w:type="dxa"/>
          </w:tcPr>
          <w:p w:rsidR="00962A20" w:rsidRPr="00962A20" w:rsidRDefault="00962A20" w:rsidP="00097B20">
            <w:pPr>
              <w:numPr>
                <w:ilvl w:val="0"/>
                <w:numId w:val="23"/>
              </w:numPr>
              <w:spacing w:line="240" w:lineRule="auto"/>
              <w:ind w:left="221" w:firstLine="0"/>
              <w:jc w:val="both"/>
              <w:rPr>
                <w:rFonts w:ascii="Times New Roman" w:hAnsi="Times New Roman"/>
              </w:rPr>
            </w:pPr>
            <w:r w:rsidRPr="00962A20">
              <w:rPr>
                <w:rFonts w:ascii="Times New Roman" w:hAnsi="Times New Roman"/>
              </w:rPr>
              <w:t>Расчет и начисление амортизации нематериальных активов</w:t>
            </w:r>
          </w:p>
          <w:p w:rsidR="00962A20" w:rsidRPr="00962A20" w:rsidRDefault="00962A20" w:rsidP="00B00CB4">
            <w:pPr>
              <w:spacing w:line="240" w:lineRule="auto"/>
              <w:ind w:left="221"/>
              <w:jc w:val="both"/>
              <w:rPr>
                <w:rFonts w:ascii="Times New Roman" w:hAnsi="Times New Roman"/>
              </w:rPr>
            </w:pP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rPr>
            </w:pPr>
          </w:p>
        </w:tc>
        <w:tc>
          <w:tcPr>
            <w:tcW w:w="5574" w:type="dxa"/>
          </w:tcPr>
          <w:p w:rsidR="00962A20" w:rsidRPr="00962A20" w:rsidRDefault="00962A20" w:rsidP="00097B20">
            <w:pPr>
              <w:numPr>
                <w:ilvl w:val="0"/>
                <w:numId w:val="23"/>
              </w:numPr>
              <w:spacing w:line="240" w:lineRule="auto"/>
              <w:ind w:left="221" w:firstLine="0"/>
              <w:jc w:val="both"/>
              <w:rPr>
                <w:rFonts w:ascii="Times New Roman" w:hAnsi="Times New Roman"/>
              </w:rPr>
            </w:pPr>
            <w:r w:rsidRPr="00962A20">
              <w:rPr>
                <w:rFonts w:ascii="Times New Roman" w:hAnsi="Times New Roman"/>
              </w:rPr>
              <w:t>Отражение результатов инвентаризации в бухгалтерском учете</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3"/>
              </w:numPr>
              <w:spacing w:line="240" w:lineRule="auto"/>
              <w:ind w:left="221" w:firstLine="0"/>
              <w:jc w:val="both"/>
              <w:rPr>
                <w:rFonts w:ascii="Times New Roman" w:hAnsi="Times New Roman"/>
              </w:rPr>
            </w:pPr>
            <w:r w:rsidRPr="00962A20">
              <w:rPr>
                <w:rFonts w:ascii="Times New Roman" w:hAnsi="Times New Roman"/>
              </w:rPr>
              <w:t>Подготовка и передача Заказчику отчетов на основании согласованного перечня.</w:t>
            </w:r>
          </w:p>
        </w:tc>
      </w:tr>
      <w:tr w:rsidR="00962A20" w:rsidRPr="00962A20" w:rsidTr="00B00CB4">
        <w:trPr>
          <w:trHeight w:val="515"/>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rPr>
            </w:pPr>
            <w:r w:rsidRPr="00962A20">
              <w:rPr>
                <w:rFonts w:ascii="Times New Roman" w:hAnsi="Times New Roman"/>
                <w:b/>
              </w:rPr>
              <w:t>Учет капитальных вложений</w:t>
            </w:r>
          </w:p>
        </w:tc>
      </w:tr>
      <w:tr w:rsidR="00962A20" w:rsidRPr="00962A20" w:rsidTr="00B00CB4">
        <w:tc>
          <w:tcPr>
            <w:tcW w:w="4644" w:type="dxa"/>
            <w:tcBorders>
              <w:top w:val="double" w:sz="6" w:space="0" w:color="000000"/>
            </w:tcBorders>
          </w:tcPr>
          <w:p w:rsidR="00962A20" w:rsidRPr="00962A20" w:rsidRDefault="00962A20" w:rsidP="00097B20">
            <w:pPr>
              <w:numPr>
                <w:ilvl w:val="0"/>
                <w:numId w:val="15"/>
              </w:numPr>
              <w:spacing w:line="240" w:lineRule="auto"/>
              <w:jc w:val="both"/>
              <w:rPr>
                <w:rFonts w:ascii="Times New Roman" w:hAnsi="Times New Roman"/>
                <w:b/>
              </w:rPr>
            </w:pPr>
            <w:r w:rsidRPr="00962A20">
              <w:rPr>
                <w:rFonts w:ascii="Times New Roman" w:hAnsi="Times New Roman"/>
              </w:rPr>
              <w:t>Контроль за формированием первичных документов по учету капитальных вложений.</w:t>
            </w:r>
          </w:p>
        </w:tc>
        <w:tc>
          <w:tcPr>
            <w:tcW w:w="5574" w:type="dxa"/>
            <w:tcBorders>
              <w:top w:val="double" w:sz="6" w:space="0" w:color="000000"/>
            </w:tcBorders>
          </w:tcPr>
          <w:p w:rsidR="00962A20" w:rsidRPr="00962A20" w:rsidRDefault="00962A20" w:rsidP="00097B20">
            <w:pPr>
              <w:numPr>
                <w:ilvl w:val="0"/>
                <w:numId w:val="15"/>
              </w:numPr>
              <w:spacing w:line="240" w:lineRule="auto"/>
              <w:ind w:left="221" w:firstLine="0"/>
              <w:jc w:val="both"/>
              <w:rPr>
                <w:rFonts w:ascii="Times New Roman" w:hAnsi="Times New Roman"/>
              </w:rPr>
            </w:pPr>
            <w:r w:rsidRPr="00962A20">
              <w:rPr>
                <w:rFonts w:ascii="Times New Roman" w:hAnsi="Times New Roman"/>
              </w:rPr>
              <w:t>Формирование первичных документов по учету капитальных вложений.</w:t>
            </w:r>
          </w:p>
        </w:tc>
      </w:tr>
      <w:tr w:rsidR="00962A20" w:rsidRPr="00962A20" w:rsidTr="00B00CB4">
        <w:tc>
          <w:tcPr>
            <w:tcW w:w="4644" w:type="dxa"/>
          </w:tcPr>
          <w:p w:rsidR="00962A20" w:rsidRPr="00962A20" w:rsidRDefault="00962A20" w:rsidP="00097B20">
            <w:pPr>
              <w:numPr>
                <w:ilvl w:val="0"/>
                <w:numId w:val="15"/>
              </w:numPr>
              <w:spacing w:line="240" w:lineRule="auto"/>
              <w:jc w:val="both"/>
              <w:rPr>
                <w:rFonts w:ascii="Times New Roman" w:hAnsi="Times New Roman"/>
              </w:rPr>
            </w:pPr>
            <w:r w:rsidRPr="00962A20">
              <w:rPr>
                <w:rFonts w:ascii="Times New Roman" w:hAnsi="Times New Roman"/>
              </w:rPr>
              <w:t xml:space="preserve">Предоставление Исполнителю необходимой информации об </w:t>
            </w:r>
            <w:r w:rsidRPr="00962A20">
              <w:rPr>
                <w:rFonts w:ascii="Times New Roman" w:hAnsi="Times New Roman"/>
              </w:rPr>
              <w:lastRenderedPageBreak/>
              <w:t>источниках финансирования капитальных вложений.</w:t>
            </w:r>
          </w:p>
        </w:tc>
        <w:tc>
          <w:tcPr>
            <w:tcW w:w="5574" w:type="dxa"/>
          </w:tcPr>
          <w:p w:rsidR="00962A20" w:rsidRPr="00962A20" w:rsidRDefault="00962A20" w:rsidP="00097B20">
            <w:pPr>
              <w:numPr>
                <w:ilvl w:val="0"/>
                <w:numId w:val="15"/>
              </w:numPr>
              <w:spacing w:line="240" w:lineRule="auto"/>
              <w:ind w:left="221" w:firstLine="0"/>
              <w:jc w:val="both"/>
              <w:rPr>
                <w:rFonts w:ascii="Times New Roman" w:hAnsi="Times New Roman"/>
              </w:rPr>
            </w:pPr>
            <w:r w:rsidRPr="00962A20">
              <w:rPr>
                <w:rFonts w:ascii="Times New Roman" w:hAnsi="Times New Roman"/>
              </w:rPr>
              <w:lastRenderedPageBreak/>
              <w:t xml:space="preserve">Своевременное, полное и достоверное отражение на счетах бухгалтерского учета и в учетных регистрах </w:t>
            </w:r>
            <w:r w:rsidRPr="00962A20">
              <w:rPr>
                <w:rFonts w:ascii="Times New Roman" w:hAnsi="Times New Roman"/>
              </w:rPr>
              <w:lastRenderedPageBreak/>
              <w:t>финансово-хозяйственных операций, связанных с осуществлением капитальных вложений, на основании полученных и надлежащим образом оформленных первичных документов.</w:t>
            </w:r>
          </w:p>
        </w:tc>
      </w:tr>
      <w:tr w:rsidR="00962A20" w:rsidRPr="00962A20" w:rsidTr="00B00CB4">
        <w:tc>
          <w:tcPr>
            <w:tcW w:w="4644" w:type="dxa"/>
          </w:tcPr>
          <w:p w:rsidR="00962A20" w:rsidRPr="00962A20" w:rsidRDefault="00962A20" w:rsidP="00097B20">
            <w:pPr>
              <w:numPr>
                <w:ilvl w:val="0"/>
                <w:numId w:val="15"/>
              </w:numPr>
              <w:spacing w:line="240" w:lineRule="auto"/>
              <w:jc w:val="both"/>
              <w:rPr>
                <w:rFonts w:ascii="Times New Roman" w:hAnsi="Times New Roman"/>
                <w:b/>
              </w:rPr>
            </w:pPr>
            <w:r w:rsidRPr="00962A20">
              <w:rPr>
                <w:rFonts w:ascii="Times New Roman" w:hAnsi="Times New Roman"/>
              </w:rPr>
              <w:lastRenderedPageBreak/>
              <w:t>Проведение в порядке, установленном учетной политикой, инвентаризации капитальных вложений.</w:t>
            </w:r>
          </w:p>
        </w:tc>
        <w:tc>
          <w:tcPr>
            <w:tcW w:w="5574" w:type="dxa"/>
          </w:tcPr>
          <w:p w:rsidR="00962A20" w:rsidRPr="00962A20" w:rsidRDefault="00962A20" w:rsidP="00097B20">
            <w:pPr>
              <w:numPr>
                <w:ilvl w:val="0"/>
                <w:numId w:val="15"/>
              </w:numPr>
              <w:spacing w:line="240" w:lineRule="auto"/>
              <w:ind w:left="221" w:firstLine="0"/>
              <w:jc w:val="both"/>
              <w:rPr>
                <w:rFonts w:ascii="Times New Roman" w:hAnsi="Times New Roman"/>
              </w:rPr>
            </w:pPr>
            <w:r w:rsidRPr="00962A20">
              <w:rPr>
                <w:rFonts w:ascii="Times New Roman" w:hAnsi="Times New Roman"/>
              </w:rPr>
              <w:t>Ведение аналитического учета капитальных вложений в соответствии с требованиями действующего законодательства и внутрипроизводственной отчетности Заказчика.</w:t>
            </w:r>
          </w:p>
        </w:tc>
      </w:tr>
      <w:tr w:rsidR="00962A20" w:rsidRPr="00962A20" w:rsidTr="00B00CB4">
        <w:tc>
          <w:tcPr>
            <w:tcW w:w="4644" w:type="dxa"/>
          </w:tcPr>
          <w:p w:rsidR="00962A20" w:rsidRPr="00962A20" w:rsidRDefault="00962A20" w:rsidP="00097B20">
            <w:pPr>
              <w:numPr>
                <w:ilvl w:val="0"/>
                <w:numId w:val="15"/>
              </w:numPr>
              <w:spacing w:line="240" w:lineRule="auto"/>
              <w:jc w:val="both"/>
              <w:rPr>
                <w:rFonts w:ascii="Times New Roman" w:hAnsi="Times New Roman"/>
              </w:rPr>
            </w:pPr>
            <w:r w:rsidRPr="00962A20">
              <w:rPr>
                <w:rFonts w:ascii="Times New Roman" w:hAnsi="Times New Roman"/>
              </w:rPr>
              <w:t>Проведение в случаях, предусмотренных учетной политикой, переоценки капитальных вложений.</w:t>
            </w:r>
          </w:p>
        </w:tc>
        <w:tc>
          <w:tcPr>
            <w:tcW w:w="5574" w:type="dxa"/>
          </w:tcPr>
          <w:p w:rsidR="00962A20" w:rsidRPr="00962A20" w:rsidRDefault="00962A20" w:rsidP="00097B20">
            <w:pPr>
              <w:numPr>
                <w:ilvl w:val="0"/>
                <w:numId w:val="15"/>
              </w:numPr>
              <w:spacing w:line="240" w:lineRule="auto"/>
              <w:ind w:left="221" w:firstLine="0"/>
              <w:jc w:val="both"/>
              <w:rPr>
                <w:rFonts w:ascii="Times New Roman" w:hAnsi="Times New Roman"/>
              </w:rPr>
            </w:pPr>
            <w:r w:rsidRPr="00962A20">
              <w:rPr>
                <w:rFonts w:ascii="Times New Roman" w:hAnsi="Times New Roman"/>
              </w:rPr>
              <w:t>Отражение результатов инвентаризации в бухгалтерском учете.</w:t>
            </w:r>
          </w:p>
        </w:tc>
      </w:tr>
      <w:tr w:rsidR="00962A20" w:rsidRPr="00962A20" w:rsidTr="00B00CB4">
        <w:tc>
          <w:tcPr>
            <w:tcW w:w="4644" w:type="dxa"/>
          </w:tcPr>
          <w:p w:rsidR="00962A20" w:rsidRPr="00962A20" w:rsidRDefault="00962A20" w:rsidP="00097B20">
            <w:pPr>
              <w:numPr>
                <w:ilvl w:val="0"/>
                <w:numId w:val="15"/>
              </w:numPr>
              <w:spacing w:line="240" w:lineRule="auto"/>
              <w:jc w:val="both"/>
              <w:rPr>
                <w:rFonts w:ascii="Times New Roman" w:hAnsi="Times New Roman"/>
              </w:rPr>
            </w:pPr>
            <w:r w:rsidRPr="00962A20">
              <w:rPr>
                <w:rFonts w:ascii="Times New Roman" w:hAnsi="Times New Roman"/>
              </w:rPr>
              <w:t>Привлечение специализированных организаций для проведения добровольной переоценки капитальных вложений.</w:t>
            </w:r>
          </w:p>
        </w:tc>
        <w:tc>
          <w:tcPr>
            <w:tcW w:w="5574" w:type="dxa"/>
          </w:tcPr>
          <w:p w:rsidR="00962A20" w:rsidRPr="00962A20" w:rsidRDefault="00962A20" w:rsidP="00097B20">
            <w:pPr>
              <w:numPr>
                <w:ilvl w:val="0"/>
                <w:numId w:val="16"/>
              </w:numPr>
              <w:spacing w:line="240" w:lineRule="auto"/>
              <w:ind w:left="221" w:firstLine="0"/>
              <w:jc w:val="both"/>
              <w:rPr>
                <w:rFonts w:ascii="Times New Roman" w:hAnsi="Times New Roman"/>
              </w:rPr>
            </w:pPr>
            <w:r w:rsidRPr="00962A20">
              <w:rPr>
                <w:rFonts w:ascii="Times New Roman" w:hAnsi="Times New Roman"/>
              </w:rPr>
              <w:t>Отражение результатов переоценки капитальных вложений в бухгалтерском учете.</w:t>
            </w:r>
          </w:p>
        </w:tc>
      </w:tr>
      <w:tr w:rsidR="00962A20" w:rsidRPr="00962A20" w:rsidTr="00B00CB4">
        <w:tc>
          <w:tcPr>
            <w:tcW w:w="4644" w:type="dxa"/>
            <w:tcBorders>
              <w:bottom w:val="double" w:sz="6" w:space="0" w:color="000000"/>
            </w:tcBorders>
          </w:tcPr>
          <w:p w:rsidR="00962A20" w:rsidRPr="00962A20" w:rsidRDefault="00962A20" w:rsidP="00962A20">
            <w:pPr>
              <w:spacing w:line="240" w:lineRule="auto"/>
              <w:jc w:val="both"/>
              <w:rPr>
                <w:rFonts w:ascii="Times New Roman" w:hAnsi="Times New Roman"/>
                <w:b/>
              </w:rPr>
            </w:pPr>
          </w:p>
        </w:tc>
        <w:tc>
          <w:tcPr>
            <w:tcW w:w="5574" w:type="dxa"/>
            <w:tcBorders>
              <w:bottom w:val="double" w:sz="6" w:space="0" w:color="000000"/>
            </w:tcBorders>
          </w:tcPr>
          <w:p w:rsidR="00962A20" w:rsidRPr="00962A20" w:rsidRDefault="00962A20" w:rsidP="00097B20">
            <w:pPr>
              <w:numPr>
                <w:ilvl w:val="0"/>
                <w:numId w:val="16"/>
              </w:numPr>
              <w:spacing w:line="240" w:lineRule="auto"/>
              <w:ind w:left="221" w:firstLine="0"/>
              <w:jc w:val="both"/>
              <w:rPr>
                <w:rFonts w:ascii="Times New Roman" w:hAnsi="Times New Roman"/>
              </w:rPr>
            </w:pPr>
            <w:r w:rsidRPr="00962A20">
              <w:rPr>
                <w:rFonts w:ascii="Times New Roman" w:hAnsi="Times New Roman"/>
              </w:rPr>
              <w:t>Подготовка и передача Заказчику отчетов на основании согласованного перечня.</w:t>
            </w:r>
          </w:p>
          <w:p w:rsidR="00962A20" w:rsidRPr="00962A20" w:rsidRDefault="00962A20" w:rsidP="00097B20">
            <w:pPr>
              <w:numPr>
                <w:ilvl w:val="0"/>
                <w:numId w:val="16"/>
              </w:numPr>
              <w:spacing w:line="240" w:lineRule="auto"/>
              <w:ind w:left="221" w:firstLine="0"/>
              <w:jc w:val="both"/>
              <w:rPr>
                <w:rFonts w:ascii="Times New Roman" w:hAnsi="Times New Roman"/>
              </w:rPr>
            </w:pPr>
            <w:r w:rsidRPr="00962A20">
              <w:rPr>
                <w:rFonts w:ascii="Times New Roman" w:hAnsi="Times New Roman"/>
              </w:rPr>
              <w:t>Проведение выборочных проверок наличия оборудования строительных материалов</w:t>
            </w:r>
          </w:p>
        </w:tc>
      </w:tr>
      <w:tr w:rsidR="00962A20" w:rsidRPr="00962A20" w:rsidTr="00B00CB4">
        <w:trPr>
          <w:trHeight w:val="484"/>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rPr>
            </w:pPr>
            <w:r w:rsidRPr="00962A20">
              <w:rPr>
                <w:rFonts w:ascii="Times New Roman" w:hAnsi="Times New Roman"/>
                <w:b/>
              </w:rPr>
              <w:t>Учет финансовых вложений, ценных бумаг и кассовых операций</w:t>
            </w:r>
          </w:p>
        </w:tc>
      </w:tr>
      <w:tr w:rsidR="00962A20" w:rsidRPr="00962A20" w:rsidTr="00B00CB4">
        <w:tc>
          <w:tcPr>
            <w:tcW w:w="4644" w:type="dxa"/>
            <w:tcBorders>
              <w:top w:val="double" w:sz="6" w:space="0" w:color="000000"/>
            </w:tcBorders>
          </w:tcPr>
          <w:p w:rsidR="00962A20" w:rsidRPr="00962A20" w:rsidRDefault="00962A20" w:rsidP="00097B20">
            <w:pPr>
              <w:numPr>
                <w:ilvl w:val="2"/>
                <w:numId w:val="12"/>
              </w:numPr>
              <w:spacing w:line="240" w:lineRule="auto"/>
              <w:jc w:val="both"/>
              <w:rPr>
                <w:rFonts w:ascii="Times New Roman" w:hAnsi="Times New Roman"/>
                <w:b/>
              </w:rPr>
            </w:pPr>
            <w:r w:rsidRPr="00962A20">
              <w:rPr>
                <w:rFonts w:ascii="Times New Roman" w:hAnsi="Times New Roman"/>
              </w:rPr>
              <w:t>Контроль первичных документов по учету финансовых вложений и ценных бумаг.</w:t>
            </w:r>
          </w:p>
        </w:tc>
        <w:tc>
          <w:tcPr>
            <w:tcW w:w="5574" w:type="dxa"/>
            <w:tcBorders>
              <w:top w:val="double" w:sz="6" w:space="0" w:color="000000"/>
            </w:tcBorders>
          </w:tcPr>
          <w:p w:rsidR="00962A20" w:rsidRPr="00962A20" w:rsidRDefault="00962A20" w:rsidP="00097B20">
            <w:pPr>
              <w:numPr>
                <w:ilvl w:val="0"/>
                <w:numId w:val="12"/>
              </w:numPr>
              <w:spacing w:line="240" w:lineRule="auto"/>
              <w:ind w:left="221" w:firstLine="0"/>
              <w:jc w:val="both"/>
              <w:rPr>
                <w:rFonts w:ascii="Times New Roman" w:hAnsi="Times New Roman"/>
              </w:rPr>
            </w:pPr>
            <w:r w:rsidRPr="00962A20">
              <w:rPr>
                <w:rFonts w:ascii="Times New Roman" w:hAnsi="Times New Roman"/>
              </w:rPr>
              <w:t>Формирование первичных документов по учету финансовых вложений, и ценных бумаг.</w:t>
            </w:r>
          </w:p>
          <w:p w:rsidR="00962A20" w:rsidRPr="00962A20" w:rsidRDefault="00962A20" w:rsidP="00097B20">
            <w:pPr>
              <w:numPr>
                <w:ilvl w:val="0"/>
                <w:numId w:val="12"/>
              </w:numPr>
              <w:spacing w:line="240" w:lineRule="auto"/>
              <w:ind w:left="221" w:firstLine="0"/>
              <w:jc w:val="both"/>
              <w:rPr>
                <w:rFonts w:ascii="Times New Roman" w:hAnsi="Times New Roman"/>
              </w:rPr>
            </w:pPr>
            <w:r w:rsidRPr="00962A20">
              <w:rPr>
                <w:rFonts w:ascii="Times New Roman" w:hAnsi="Times New Roman"/>
              </w:rPr>
              <w:t>Проверка правильности оформления первичных документов по учету кассовых операций</w:t>
            </w:r>
          </w:p>
        </w:tc>
      </w:tr>
      <w:tr w:rsidR="00962A20" w:rsidRPr="00962A20" w:rsidTr="00B00CB4">
        <w:tc>
          <w:tcPr>
            <w:tcW w:w="4644" w:type="dxa"/>
          </w:tcPr>
          <w:p w:rsidR="00962A20" w:rsidRPr="00962A20" w:rsidRDefault="00962A20" w:rsidP="00097B20">
            <w:pPr>
              <w:numPr>
                <w:ilvl w:val="0"/>
                <w:numId w:val="12"/>
              </w:numPr>
              <w:spacing w:line="240" w:lineRule="auto"/>
              <w:jc w:val="both"/>
              <w:rPr>
                <w:rFonts w:ascii="Times New Roman" w:hAnsi="Times New Roman"/>
              </w:rPr>
            </w:pPr>
            <w:r w:rsidRPr="00962A20">
              <w:rPr>
                <w:rFonts w:ascii="Times New Roman" w:hAnsi="Times New Roman"/>
              </w:rPr>
              <w:t xml:space="preserve">Ведение книги учета ценных бумаг. По мере поступления (выбытия) ценных бумаг предоставление Исполнителю выписок из книги учета ценных бумаг. </w:t>
            </w:r>
          </w:p>
          <w:p w:rsidR="00962A20" w:rsidRPr="00962A20" w:rsidRDefault="00962A20" w:rsidP="00962A20">
            <w:pPr>
              <w:spacing w:line="240" w:lineRule="auto"/>
              <w:jc w:val="both"/>
              <w:rPr>
                <w:rFonts w:ascii="Times New Roman" w:hAnsi="Times New Roman"/>
              </w:rPr>
            </w:pPr>
          </w:p>
          <w:p w:rsidR="00962A20" w:rsidRPr="00962A20" w:rsidRDefault="00962A20" w:rsidP="00962A20">
            <w:pPr>
              <w:spacing w:line="240" w:lineRule="auto"/>
              <w:jc w:val="both"/>
              <w:rPr>
                <w:rFonts w:ascii="Times New Roman" w:hAnsi="Times New Roman"/>
              </w:rPr>
            </w:pPr>
          </w:p>
          <w:p w:rsidR="00962A20" w:rsidRPr="00962A20" w:rsidRDefault="00962A20" w:rsidP="00097B20">
            <w:pPr>
              <w:numPr>
                <w:ilvl w:val="0"/>
                <w:numId w:val="12"/>
              </w:numPr>
              <w:spacing w:line="240" w:lineRule="auto"/>
              <w:jc w:val="both"/>
              <w:rPr>
                <w:rFonts w:ascii="Times New Roman" w:hAnsi="Times New Roman"/>
              </w:rPr>
            </w:pPr>
            <w:r w:rsidRPr="00962A20">
              <w:rPr>
                <w:rFonts w:ascii="Times New Roman" w:hAnsi="Times New Roman"/>
              </w:rPr>
              <w:t>Контроль первичных документов по учету кассовых операций</w:t>
            </w:r>
          </w:p>
          <w:p w:rsidR="00962A20" w:rsidRPr="00962A20" w:rsidRDefault="00962A20" w:rsidP="00097B20">
            <w:pPr>
              <w:numPr>
                <w:ilvl w:val="0"/>
                <w:numId w:val="12"/>
              </w:numPr>
              <w:spacing w:line="240" w:lineRule="auto"/>
              <w:jc w:val="both"/>
              <w:rPr>
                <w:rFonts w:ascii="Times New Roman" w:hAnsi="Times New Roman"/>
              </w:rPr>
            </w:pPr>
            <w:r w:rsidRPr="00962A20">
              <w:rPr>
                <w:rFonts w:ascii="Times New Roman" w:hAnsi="Times New Roman"/>
              </w:rPr>
              <w:t>Получение и выдача наличных денежных средств</w:t>
            </w:r>
          </w:p>
          <w:p w:rsidR="00962A20" w:rsidRPr="00962A20" w:rsidRDefault="00962A20" w:rsidP="00097B20">
            <w:pPr>
              <w:numPr>
                <w:ilvl w:val="0"/>
                <w:numId w:val="12"/>
              </w:numPr>
              <w:spacing w:line="240" w:lineRule="auto"/>
              <w:jc w:val="both"/>
              <w:rPr>
                <w:rFonts w:ascii="Times New Roman" w:hAnsi="Times New Roman"/>
              </w:rPr>
            </w:pPr>
            <w:r w:rsidRPr="00962A20">
              <w:rPr>
                <w:rFonts w:ascii="Times New Roman" w:hAnsi="Times New Roman"/>
              </w:rPr>
              <w:t>Представление кассовых отчетов</w:t>
            </w:r>
          </w:p>
          <w:p w:rsidR="00962A20" w:rsidRPr="00962A20" w:rsidRDefault="00962A20" w:rsidP="00962A20">
            <w:pPr>
              <w:spacing w:line="240" w:lineRule="auto"/>
              <w:jc w:val="both"/>
              <w:rPr>
                <w:rFonts w:ascii="Times New Roman" w:hAnsi="Times New Roman"/>
              </w:rPr>
            </w:pPr>
          </w:p>
          <w:p w:rsidR="00962A20" w:rsidRPr="00962A20" w:rsidRDefault="00962A20" w:rsidP="00962A20">
            <w:pPr>
              <w:spacing w:line="240" w:lineRule="auto"/>
              <w:jc w:val="both"/>
              <w:rPr>
                <w:rFonts w:ascii="Times New Roman" w:hAnsi="Times New Roman"/>
              </w:rPr>
            </w:pPr>
            <w:r w:rsidRPr="00962A20">
              <w:rPr>
                <w:rFonts w:ascii="Times New Roman" w:hAnsi="Times New Roman"/>
              </w:rPr>
              <w:tab/>
            </w:r>
          </w:p>
        </w:tc>
        <w:tc>
          <w:tcPr>
            <w:tcW w:w="5574" w:type="dxa"/>
          </w:tcPr>
          <w:p w:rsidR="00962A20" w:rsidRPr="00962A20" w:rsidRDefault="00962A20" w:rsidP="00097B20">
            <w:pPr>
              <w:numPr>
                <w:ilvl w:val="0"/>
                <w:numId w:val="13"/>
              </w:numPr>
              <w:spacing w:line="240" w:lineRule="auto"/>
              <w:ind w:left="221" w:firstLine="0"/>
              <w:jc w:val="both"/>
              <w:rPr>
                <w:rFonts w:ascii="Times New Roman" w:hAnsi="Times New Roman"/>
              </w:rPr>
            </w:pPr>
            <w:r w:rsidRPr="00962A20">
              <w:rPr>
                <w:rFonts w:ascii="Times New Roman" w:hAnsi="Times New Roman"/>
              </w:rPr>
              <w:t>Своевременное, полное и достоверное отражение на счетах бухгалтерского учета и в учетных регистрах финансово-хозяйственных операций, связанных с осуществлением финансовых вложений на основании полученных и надлежащим образом оформленных первичных документов.</w:t>
            </w:r>
          </w:p>
          <w:p w:rsidR="00962A20" w:rsidRPr="00962A20" w:rsidRDefault="00962A20" w:rsidP="00097B20">
            <w:pPr>
              <w:numPr>
                <w:ilvl w:val="0"/>
                <w:numId w:val="13"/>
              </w:numPr>
              <w:spacing w:line="240" w:lineRule="auto"/>
              <w:ind w:left="221" w:firstLine="0"/>
              <w:jc w:val="both"/>
              <w:rPr>
                <w:rFonts w:ascii="Times New Roman" w:hAnsi="Times New Roman"/>
              </w:rPr>
            </w:pPr>
            <w:r w:rsidRPr="00962A20">
              <w:rPr>
                <w:rFonts w:ascii="Times New Roman" w:hAnsi="Times New Roman"/>
              </w:rPr>
              <w:t>Своевременное, полное и достоверное отражение в бухгалтерском учете и в учетных регистрах операций по кассе на основании надлежащим образом оформленных первичных документов</w:t>
            </w:r>
          </w:p>
          <w:p w:rsidR="00962A20" w:rsidRPr="00962A20" w:rsidRDefault="00962A20" w:rsidP="00097B20">
            <w:pPr>
              <w:numPr>
                <w:ilvl w:val="0"/>
                <w:numId w:val="13"/>
              </w:numPr>
              <w:spacing w:line="240" w:lineRule="auto"/>
              <w:ind w:left="221" w:firstLine="0"/>
              <w:jc w:val="both"/>
              <w:rPr>
                <w:rFonts w:ascii="Times New Roman" w:hAnsi="Times New Roman"/>
              </w:rPr>
            </w:pPr>
            <w:r w:rsidRPr="00962A20">
              <w:rPr>
                <w:rFonts w:ascii="Times New Roman" w:hAnsi="Times New Roman"/>
              </w:rPr>
              <w:t>Переоценка остатков кассы, выраженной в иностранной валюте в связи с изменением курса валюты, установленной ЦБ РФ.</w:t>
            </w:r>
          </w:p>
        </w:tc>
      </w:tr>
      <w:tr w:rsidR="00962A20" w:rsidRPr="00962A20" w:rsidTr="00B00CB4">
        <w:tc>
          <w:tcPr>
            <w:tcW w:w="4644" w:type="dxa"/>
          </w:tcPr>
          <w:p w:rsidR="00962A20" w:rsidRPr="00962A20" w:rsidRDefault="00962A20" w:rsidP="00097B20">
            <w:pPr>
              <w:numPr>
                <w:ilvl w:val="0"/>
                <w:numId w:val="17"/>
              </w:numPr>
              <w:spacing w:line="240" w:lineRule="auto"/>
              <w:jc w:val="both"/>
              <w:rPr>
                <w:rFonts w:ascii="Times New Roman" w:hAnsi="Times New Roman"/>
                <w:b/>
              </w:rPr>
            </w:pPr>
            <w:r w:rsidRPr="00962A20">
              <w:rPr>
                <w:rFonts w:ascii="Times New Roman" w:hAnsi="Times New Roman"/>
              </w:rPr>
              <w:t>Проведение в установленном законодательством и учетной политикой порядке инвентаризации финансовых вложений, ценных бумаг и снятие остатков по кассе</w:t>
            </w:r>
          </w:p>
          <w:p w:rsidR="00962A20" w:rsidRPr="00962A20" w:rsidRDefault="00962A20" w:rsidP="00097B20">
            <w:pPr>
              <w:numPr>
                <w:ilvl w:val="0"/>
                <w:numId w:val="17"/>
              </w:numPr>
              <w:spacing w:line="240" w:lineRule="auto"/>
              <w:jc w:val="both"/>
              <w:rPr>
                <w:rFonts w:ascii="Times New Roman" w:hAnsi="Times New Roman"/>
                <w:b/>
              </w:rPr>
            </w:pPr>
            <w:r w:rsidRPr="00962A20">
              <w:rPr>
                <w:rFonts w:ascii="Times New Roman" w:hAnsi="Times New Roman"/>
              </w:rPr>
              <w:t xml:space="preserve">Выписка чеков на получение наличных денег из банка </w:t>
            </w:r>
          </w:p>
        </w:tc>
        <w:tc>
          <w:tcPr>
            <w:tcW w:w="5574" w:type="dxa"/>
          </w:tcPr>
          <w:p w:rsidR="00962A20" w:rsidRPr="00962A20" w:rsidRDefault="00962A20" w:rsidP="00097B20">
            <w:pPr>
              <w:numPr>
                <w:ilvl w:val="0"/>
                <w:numId w:val="17"/>
              </w:numPr>
              <w:spacing w:line="240" w:lineRule="auto"/>
              <w:ind w:left="221" w:firstLine="0"/>
              <w:jc w:val="both"/>
              <w:rPr>
                <w:rFonts w:ascii="Times New Roman" w:hAnsi="Times New Roman"/>
              </w:rPr>
            </w:pPr>
            <w:r w:rsidRPr="00962A20">
              <w:rPr>
                <w:rFonts w:ascii="Times New Roman" w:hAnsi="Times New Roman"/>
              </w:rPr>
              <w:t>Ведение аналитического учета финансовых вложений в соответствии с требованиями действующего законодательства и внутрипроизводственной отчетности Заказчика.</w:t>
            </w:r>
          </w:p>
          <w:p w:rsidR="00962A20" w:rsidRPr="00962A20" w:rsidRDefault="00962A20" w:rsidP="00097B20">
            <w:pPr>
              <w:numPr>
                <w:ilvl w:val="0"/>
                <w:numId w:val="11"/>
              </w:numPr>
              <w:spacing w:line="240" w:lineRule="auto"/>
              <w:ind w:left="221" w:firstLine="0"/>
              <w:jc w:val="both"/>
              <w:rPr>
                <w:rFonts w:ascii="Times New Roman" w:hAnsi="Times New Roman"/>
              </w:rPr>
            </w:pPr>
            <w:r w:rsidRPr="00962A20">
              <w:rPr>
                <w:rFonts w:ascii="Times New Roman" w:hAnsi="Times New Roman"/>
              </w:rPr>
              <w:t>Отражение результатов инвентаризации в бухгалтерском учете.</w:t>
            </w:r>
          </w:p>
        </w:tc>
      </w:tr>
      <w:tr w:rsidR="00962A20" w:rsidRPr="00962A20" w:rsidTr="00B00CB4">
        <w:tc>
          <w:tcPr>
            <w:tcW w:w="4644" w:type="dxa"/>
          </w:tcPr>
          <w:p w:rsidR="00962A20" w:rsidRPr="00962A20" w:rsidRDefault="00962A20" w:rsidP="00097B20">
            <w:pPr>
              <w:numPr>
                <w:ilvl w:val="0"/>
                <w:numId w:val="17"/>
              </w:numPr>
              <w:spacing w:line="240" w:lineRule="auto"/>
              <w:jc w:val="both"/>
              <w:rPr>
                <w:rFonts w:ascii="Times New Roman" w:hAnsi="Times New Roman"/>
              </w:rPr>
            </w:pPr>
            <w:r w:rsidRPr="00962A20">
              <w:rPr>
                <w:rFonts w:ascii="Times New Roman" w:hAnsi="Times New Roman"/>
              </w:rPr>
              <w:lastRenderedPageBreak/>
              <w:t>Назначение из числа своих сотрудников материально - ответственных лиц, кассира</w:t>
            </w:r>
          </w:p>
        </w:tc>
        <w:tc>
          <w:tcPr>
            <w:tcW w:w="5574" w:type="dxa"/>
          </w:tcPr>
          <w:p w:rsidR="00962A20" w:rsidRPr="00962A20" w:rsidRDefault="00962A20" w:rsidP="00B00CB4">
            <w:pPr>
              <w:spacing w:line="240" w:lineRule="auto"/>
              <w:ind w:left="221"/>
              <w:jc w:val="both"/>
              <w:rPr>
                <w:rFonts w:ascii="Times New Roman" w:hAnsi="Times New Roman"/>
              </w:rPr>
            </w:pPr>
          </w:p>
        </w:tc>
      </w:tr>
      <w:tr w:rsidR="00962A20" w:rsidRPr="00962A20" w:rsidTr="00B00CB4">
        <w:tc>
          <w:tcPr>
            <w:tcW w:w="4644" w:type="dxa"/>
          </w:tcPr>
          <w:p w:rsidR="00962A20" w:rsidRPr="00962A20" w:rsidRDefault="00962A20" w:rsidP="00097B20">
            <w:pPr>
              <w:numPr>
                <w:ilvl w:val="0"/>
                <w:numId w:val="17"/>
              </w:numPr>
              <w:spacing w:line="240" w:lineRule="auto"/>
              <w:jc w:val="both"/>
              <w:rPr>
                <w:rFonts w:ascii="Times New Roman" w:hAnsi="Times New Roman"/>
              </w:rPr>
            </w:pPr>
            <w:r w:rsidRPr="00962A20">
              <w:rPr>
                <w:rFonts w:ascii="Times New Roman" w:hAnsi="Times New Roman"/>
              </w:rPr>
              <w:t>Организация хранения и обеспечение сохранности ценных бумаг, денежных средств</w:t>
            </w:r>
          </w:p>
          <w:p w:rsidR="00962A20" w:rsidRPr="00962A20" w:rsidRDefault="00962A20" w:rsidP="00097B20">
            <w:pPr>
              <w:numPr>
                <w:ilvl w:val="0"/>
                <w:numId w:val="17"/>
              </w:numPr>
              <w:spacing w:line="240" w:lineRule="auto"/>
              <w:jc w:val="both"/>
              <w:rPr>
                <w:rFonts w:ascii="Times New Roman" w:hAnsi="Times New Roman"/>
              </w:rPr>
            </w:pPr>
            <w:r w:rsidRPr="00962A20">
              <w:rPr>
                <w:rFonts w:ascii="Times New Roman" w:hAnsi="Times New Roman"/>
              </w:rPr>
              <w:t>Оформление переводов денежных средств</w:t>
            </w:r>
          </w:p>
          <w:p w:rsidR="00962A20" w:rsidRPr="00962A20" w:rsidRDefault="00962A20" w:rsidP="00962A20">
            <w:pPr>
              <w:spacing w:line="240" w:lineRule="auto"/>
              <w:jc w:val="both"/>
              <w:rPr>
                <w:rFonts w:ascii="Times New Roman" w:hAnsi="Times New Roman"/>
              </w:rPr>
            </w:pPr>
          </w:p>
          <w:p w:rsidR="00962A20" w:rsidRPr="00962A20" w:rsidRDefault="00962A20" w:rsidP="00962A20">
            <w:pPr>
              <w:spacing w:line="240" w:lineRule="auto"/>
              <w:jc w:val="both"/>
              <w:rPr>
                <w:rFonts w:ascii="Times New Roman" w:hAnsi="Times New Roman"/>
              </w:rPr>
            </w:pPr>
          </w:p>
          <w:p w:rsidR="00962A20" w:rsidRPr="00962A20" w:rsidRDefault="00962A20" w:rsidP="00962A20">
            <w:pPr>
              <w:spacing w:line="240" w:lineRule="auto"/>
              <w:jc w:val="both"/>
              <w:rPr>
                <w:rFonts w:ascii="Times New Roman" w:hAnsi="Times New Roman"/>
              </w:rPr>
            </w:pPr>
          </w:p>
          <w:p w:rsidR="00962A20" w:rsidRPr="00962A20" w:rsidRDefault="00962A20" w:rsidP="00097B20">
            <w:pPr>
              <w:numPr>
                <w:ilvl w:val="0"/>
                <w:numId w:val="17"/>
              </w:numPr>
              <w:spacing w:line="240" w:lineRule="auto"/>
              <w:jc w:val="both"/>
              <w:rPr>
                <w:rFonts w:ascii="Times New Roman" w:hAnsi="Times New Roman"/>
              </w:rPr>
            </w:pPr>
            <w:r w:rsidRPr="00962A20">
              <w:rPr>
                <w:rFonts w:ascii="Times New Roman" w:hAnsi="Times New Roman"/>
              </w:rPr>
              <w:t>Контроль за правильностью оформления кассовых документов</w:t>
            </w:r>
          </w:p>
        </w:tc>
        <w:tc>
          <w:tcPr>
            <w:tcW w:w="5574" w:type="dxa"/>
          </w:tcPr>
          <w:p w:rsidR="00962A20" w:rsidRPr="00962A20" w:rsidRDefault="00962A20" w:rsidP="00097B20">
            <w:pPr>
              <w:numPr>
                <w:ilvl w:val="0"/>
                <w:numId w:val="14"/>
              </w:numPr>
              <w:spacing w:line="240" w:lineRule="auto"/>
              <w:ind w:left="221" w:firstLine="0"/>
              <w:jc w:val="both"/>
              <w:rPr>
                <w:rFonts w:ascii="Times New Roman" w:hAnsi="Times New Roman"/>
              </w:rPr>
            </w:pPr>
            <w:r w:rsidRPr="00962A20">
              <w:rPr>
                <w:rFonts w:ascii="Times New Roman" w:hAnsi="Times New Roman"/>
              </w:rPr>
              <w:t>Отражение вложений в ценные бумаги, котирующиеся на бирже, по рыночной стоимости на конец отчетного года.</w:t>
            </w:r>
          </w:p>
          <w:p w:rsidR="00962A20" w:rsidRPr="00962A20" w:rsidRDefault="00962A20" w:rsidP="00097B20">
            <w:pPr>
              <w:numPr>
                <w:ilvl w:val="0"/>
                <w:numId w:val="14"/>
              </w:numPr>
              <w:spacing w:line="240" w:lineRule="auto"/>
              <w:ind w:left="221" w:firstLine="0"/>
              <w:jc w:val="both"/>
              <w:rPr>
                <w:rFonts w:ascii="Times New Roman" w:hAnsi="Times New Roman"/>
              </w:rPr>
            </w:pPr>
            <w:r w:rsidRPr="00962A20">
              <w:rPr>
                <w:rFonts w:ascii="Times New Roman" w:hAnsi="Times New Roman"/>
              </w:rPr>
              <w:tab/>
              <w:t>Подготовка и передача Заказчику стандартных отчетов на основании согласованного перечня.</w:t>
            </w:r>
          </w:p>
          <w:p w:rsidR="00962A20" w:rsidRPr="00962A20" w:rsidRDefault="00962A20" w:rsidP="00097B20">
            <w:pPr>
              <w:numPr>
                <w:ilvl w:val="0"/>
                <w:numId w:val="14"/>
              </w:numPr>
              <w:spacing w:line="240" w:lineRule="auto"/>
              <w:ind w:left="221" w:firstLine="0"/>
              <w:jc w:val="both"/>
              <w:rPr>
                <w:rFonts w:ascii="Times New Roman" w:hAnsi="Times New Roman"/>
              </w:rPr>
            </w:pPr>
            <w:r w:rsidRPr="00962A20">
              <w:rPr>
                <w:rFonts w:ascii="Times New Roman" w:hAnsi="Times New Roman"/>
              </w:rPr>
              <w:t>Ведение аналитического учета в соответствии с требованиями действующего законодательства</w:t>
            </w:r>
          </w:p>
          <w:p w:rsidR="00962A20" w:rsidRPr="00962A20" w:rsidRDefault="00962A20" w:rsidP="00097B20">
            <w:pPr>
              <w:numPr>
                <w:ilvl w:val="0"/>
                <w:numId w:val="14"/>
              </w:numPr>
              <w:spacing w:line="240" w:lineRule="auto"/>
              <w:ind w:left="221" w:firstLine="0"/>
              <w:jc w:val="both"/>
              <w:rPr>
                <w:rFonts w:ascii="Times New Roman" w:hAnsi="Times New Roman"/>
              </w:rPr>
            </w:pPr>
            <w:r w:rsidRPr="00962A20">
              <w:rPr>
                <w:rFonts w:ascii="Times New Roman" w:hAnsi="Times New Roman"/>
              </w:rPr>
              <w:t>Формирование кассовых документов</w:t>
            </w:r>
          </w:p>
        </w:tc>
      </w:tr>
      <w:tr w:rsidR="00962A20" w:rsidRPr="00962A20" w:rsidTr="00B00CB4">
        <w:trPr>
          <w:trHeight w:val="173"/>
        </w:trPr>
        <w:tc>
          <w:tcPr>
            <w:tcW w:w="4644" w:type="dxa"/>
            <w:tcBorders>
              <w:bottom w:val="double" w:sz="6" w:space="0" w:color="000000"/>
            </w:tcBorders>
          </w:tcPr>
          <w:p w:rsidR="00962A20" w:rsidRPr="00962A20" w:rsidRDefault="00962A20" w:rsidP="00962A20">
            <w:pPr>
              <w:spacing w:line="240" w:lineRule="auto"/>
              <w:jc w:val="both"/>
              <w:rPr>
                <w:rFonts w:ascii="Times New Roman" w:hAnsi="Times New Roman"/>
                <w:b/>
              </w:rPr>
            </w:pPr>
          </w:p>
        </w:tc>
        <w:tc>
          <w:tcPr>
            <w:tcW w:w="5574" w:type="dxa"/>
            <w:tcBorders>
              <w:bottom w:val="double" w:sz="6" w:space="0" w:color="000000"/>
            </w:tcBorders>
          </w:tcPr>
          <w:p w:rsidR="00962A20" w:rsidRPr="00962A20" w:rsidRDefault="00962A20" w:rsidP="00B00CB4">
            <w:pPr>
              <w:spacing w:line="240" w:lineRule="auto"/>
              <w:ind w:left="221"/>
              <w:jc w:val="both"/>
              <w:rPr>
                <w:rFonts w:ascii="Times New Roman" w:hAnsi="Times New Roman"/>
              </w:rPr>
            </w:pPr>
          </w:p>
        </w:tc>
      </w:tr>
      <w:tr w:rsidR="00962A20" w:rsidRPr="00962A20" w:rsidTr="00B00CB4">
        <w:trPr>
          <w:trHeight w:val="599"/>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b/>
              </w:rPr>
            </w:pPr>
            <w:r w:rsidRPr="00962A20">
              <w:rPr>
                <w:rFonts w:ascii="Times New Roman" w:hAnsi="Times New Roman"/>
                <w:b/>
              </w:rPr>
              <w:t>Учет товарно-материальных ценностей</w:t>
            </w:r>
          </w:p>
        </w:tc>
      </w:tr>
      <w:tr w:rsidR="00962A20" w:rsidRPr="00962A20" w:rsidTr="00B00CB4">
        <w:tc>
          <w:tcPr>
            <w:tcW w:w="4644" w:type="dxa"/>
            <w:tcBorders>
              <w:top w:val="double" w:sz="6" w:space="0" w:color="000000"/>
            </w:tcBorders>
          </w:tcPr>
          <w:p w:rsidR="00962A20" w:rsidRPr="00962A20" w:rsidRDefault="00962A20" w:rsidP="00097B20">
            <w:pPr>
              <w:numPr>
                <w:ilvl w:val="0"/>
                <w:numId w:val="18"/>
              </w:numPr>
              <w:spacing w:line="240" w:lineRule="auto"/>
              <w:jc w:val="both"/>
              <w:rPr>
                <w:rFonts w:ascii="Times New Roman" w:hAnsi="Times New Roman"/>
                <w:b/>
              </w:rPr>
            </w:pPr>
            <w:r w:rsidRPr="00962A20">
              <w:rPr>
                <w:rFonts w:ascii="Times New Roman" w:hAnsi="Times New Roman"/>
              </w:rPr>
              <w:t>Контроль первичных документов по учету материалов.</w:t>
            </w:r>
          </w:p>
        </w:tc>
        <w:tc>
          <w:tcPr>
            <w:tcW w:w="5574" w:type="dxa"/>
            <w:tcBorders>
              <w:top w:val="double" w:sz="6" w:space="0" w:color="000000"/>
            </w:tcBorders>
          </w:tcPr>
          <w:p w:rsidR="00962A20" w:rsidRPr="00962A20" w:rsidRDefault="00962A20" w:rsidP="00097B20">
            <w:pPr>
              <w:numPr>
                <w:ilvl w:val="0"/>
                <w:numId w:val="19"/>
              </w:numPr>
              <w:spacing w:line="240" w:lineRule="auto"/>
              <w:ind w:left="221" w:firstLine="0"/>
              <w:jc w:val="both"/>
              <w:rPr>
                <w:rFonts w:ascii="Times New Roman" w:hAnsi="Times New Roman"/>
              </w:rPr>
            </w:pPr>
            <w:r w:rsidRPr="00962A20">
              <w:rPr>
                <w:rFonts w:ascii="Times New Roman" w:hAnsi="Times New Roman"/>
              </w:rPr>
              <w:t>Формирование оформления первичных документов по учету материалов.</w:t>
            </w:r>
          </w:p>
        </w:tc>
      </w:tr>
      <w:tr w:rsidR="00962A20" w:rsidRPr="00962A20" w:rsidTr="00B00CB4">
        <w:tc>
          <w:tcPr>
            <w:tcW w:w="4644" w:type="dxa"/>
          </w:tcPr>
          <w:p w:rsidR="00962A20" w:rsidRPr="00962A20" w:rsidRDefault="00962A20" w:rsidP="00097B20">
            <w:pPr>
              <w:numPr>
                <w:ilvl w:val="0"/>
                <w:numId w:val="18"/>
              </w:numPr>
              <w:spacing w:line="240" w:lineRule="auto"/>
              <w:jc w:val="both"/>
              <w:rPr>
                <w:rFonts w:ascii="Times New Roman" w:hAnsi="Times New Roman"/>
              </w:rPr>
            </w:pPr>
            <w:r w:rsidRPr="00962A20">
              <w:rPr>
                <w:rFonts w:ascii="Times New Roman" w:hAnsi="Times New Roman"/>
              </w:rPr>
              <w:t>Проведение в порядке, установленном учетной политикой, инвентаризации материалов.</w:t>
            </w:r>
          </w:p>
        </w:tc>
        <w:tc>
          <w:tcPr>
            <w:tcW w:w="5574" w:type="dxa"/>
          </w:tcPr>
          <w:p w:rsidR="00962A20" w:rsidRPr="00962A20" w:rsidRDefault="00962A20" w:rsidP="00097B20">
            <w:pPr>
              <w:numPr>
                <w:ilvl w:val="0"/>
                <w:numId w:val="19"/>
              </w:numPr>
              <w:spacing w:line="240" w:lineRule="auto"/>
              <w:ind w:left="221" w:firstLine="0"/>
              <w:jc w:val="both"/>
              <w:rPr>
                <w:rFonts w:ascii="Times New Roman" w:hAnsi="Times New Roman"/>
              </w:rPr>
            </w:pPr>
            <w:r w:rsidRPr="00962A20">
              <w:rPr>
                <w:rFonts w:ascii="Times New Roman" w:hAnsi="Times New Roman"/>
              </w:rPr>
              <w:t>Своевременное, полное и достоверное отражение на счетах бухгалтерского учета и в учетных регистрах финансово-хозяйственных операций, связанных с поступлением, перемещением, списанием в производство, выбытием материалов на основании полученных и надлежащим образом оформленных первичных документов</w:t>
            </w:r>
          </w:p>
        </w:tc>
      </w:tr>
      <w:tr w:rsidR="00962A20" w:rsidRPr="00962A20" w:rsidTr="00B00CB4">
        <w:tc>
          <w:tcPr>
            <w:tcW w:w="4644" w:type="dxa"/>
          </w:tcPr>
          <w:p w:rsidR="00962A20" w:rsidRPr="00962A20" w:rsidRDefault="00962A20" w:rsidP="00097B20">
            <w:pPr>
              <w:numPr>
                <w:ilvl w:val="0"/>
                <w:numId w:val="18"/>
              </w:numPr>
              <w:spacing w:line="240" w:lineRule="auto"/>
              <w:jc w:val="both"/>
              <w:rPr>
                <w:rFonts w:ascii="Times New Roman" w:hAnsi="Times New Roman"/>
              </w:rPr>
            </w:pPr>
            <w:r w:rsidRPr="00962A20">
              <w:rPr>
                <w:rFonts w:ascii="Times New Roman" w:hAnsi="Times New Roman"/>
              </w:rPr>
              <w:t>Назначение из числа своих сотрудников материально- ответственных лиц.</w:t>
            </w:r>
          </w:p>
        </w:tc>
        <w:tc>
          <w:tcPr>
            <w:tcW w:w="5574" w:type="dxa"/>
          </w:tcPr>
          <w:p w:rsidR="00962A20" w:rsidRPr="00962A20" w:rsidRDefault="00962A20" w:rsidP="00097B20">
            <w:pPr>
              <w:numPr>
                <w:ilvl w:val="0"/>
                <w:numId w:val="19"/>
              </w:numPr>
              <w:spacing w:line="240" w:lineRule="auto"/>
              <w:ind w:left="221" w:firstLine="0"/>
              <w:jc w:val="both"/>
              <w:rPr>
                <w:rFonts w:ascii="Times New Roman" w:hAnsi="Times New Roman"/>
                <w:b/>
              </w:rPr>
            </w:pPr>
            <w:r w:rsidRPr="00962A20">
              <w:rPr>
                <w:rFonts w:ascii="Times New Roman" w:hAnsi="Times New Roman"/>
              </w:rPr>
              <w:t>Ведение аналитического учета материалов в соответствии с требованиями действующего законодательства и внутрипроизводственной отчетности Заказчика.</w:t>
            </w:r>
          </w:p>
        </w:tc>
      </w:tr>
      <w:tr w:rsidR="00962A20" w:rsidRPr="00962A20" w:rsidTr="00B00CB4">
        <w:tc>
          <w:tcPr>
            <w:tcW w:w="4644" w:type="dxa"/>
          </w:tcPr>
          <w:p w:rsidR="00962A20" w:rsidRPr="00962A20" w:rsidRDefault="00962A20" w:rsidP="00097B20">
            <w:pPr>
              <w:numPr>
                <w:ilvl w:val="0"/>
                <w:numId w:val="18"/>
              </w:numPr>
              <w:spacing w:line="240" w:lineRule="auto"/>
              <w:jc w:val="both"/>
              <w:rPr>
                <w:rFonts w:ascii="Times New Roman" w:hAnsi="Times New Roman"/>
              </w:rPr>
            </w:pPr>
            <w:r w:rsidRPr="00962A20">
              <w:rPr>
                <w:rFonts w:ascii="Times New Roman" w:hAnsi="Times New Roman"/>
              </w:rPr>
              <w:t>Организация хранения и обеспечение сохранности материалов.</w:t>
            </w:r>
          </w:p>
          <w:p w:rsidR="00962A20" w:rsidRPr="00962A20" w:rsidRDefault="00962A20" w:rsidP="00097B20">
            <w:pPr>
              <w:numPr>
                <w:ilvl w:val="0"/>
                <w:numId w:val="18"/>
              </w:numPr>
              <w:spacing w:line="240" w:lineRule="auto"/>
              <w:jc w:val="both"/>
              <w:rPr>
                <w:rFonts w:ascii="Times New Roman" w:hAnsi="Times New Roman"/>
              </w:rPr>
            </w:pPr>
            <w:r w:rsidRPr="00962A20">
              <w:rPr>
                <w:rFonts w:ascii="Times New Roman" w:hAnsi="Times New Roman"/>
              </w:rPr>
              <w:t>Принимать участие в истребовании Дебиторской задолженности</w:t>
            </w:r>
          </w:p>
          <w:p w:rsidR="00962A20" w:rsidRPr="00962A20" w:rsidRDefault="00962A20" w:rsidP="00097B20">
            <w:pPr>
              <w:numPr>
                <w:ilvl w:val="0"/>
                <w:numId w:val="18"/>
              </w:numPr>
              <w:spacing w:line="240" w:lineRule="auto"/>
              <w:jc w:val="both"/>
              <w:rPr>
                <w:rFonts w:ascii="Times New Roman" w:hAnsi="Times New Roman"/>
              </w:rPr>
            </w:pPr>
            <w:r w:rsidRPr="00962A20">
              <w:rPr>
                <w:rFonts w:ascii="Times New Roman" w:hAnsi="Times New Roman"/>
              </w:rPr>
              <w:t>Контроль за договорами поставки материальных ценностей ( дебиторской задолженности)</w:t>
            </w:r>
          </w:p>
        </w:tc>
        <w:tc>
          <w:tcPr>
            <w:tcW w:w="5574" w:type="dxa"/>
          </w:tcPr>
          <w:p w:rsidR="00962A20" w:rsidRPr="00962A20" w:rsidRDefault="00962A20" w:rsidP="00097B20">
            <w:pPr>
              <w:numPr>
                <w:ilvl w:val="0"/>
                <w:numId w:val="19"/>
              </w:numPr>
              <w:spacing w:line="240" w:lineRule="auto"/>
              <w:ind w:left="221" w:firstLine="0"/>
              <w:jc w:val="both"/>
              <w:rPr>
                <w:rFonts w:ascii="Times New Roman" w:hAnsi="Times New Roman"/>
              </w:rPr>
            </w:pPr>
            <w:r w:rsidRPr="00962A20">
              <w:rPr>
                <w:rFonts w:ascii="Times New Roman" w:hAnsi="Times New Roman"/>
              </w:rPr>
              <w:t>Отражение результатов инвентаризации в бухгалтерском учете.</w:t>
            </w:r>
          </w:p>
          <w:p w:rsidR="00962A20" w:rsidRPr="00962A20" w:rsidRDefault="00962A20" w:rsidP="00097B20">
            <w:pPr>
              <w:numPr>
                <w:ilvl w:val="0"/>
                <w:numId w:val="19"/>
              </w:numPr>
              <w:spacing w:line="240" w:lineRule="auto"/>
              <w:ind w:left="221" w:firstLine="0"/>
              <w:jc w:val="both"/>
              <w:rPr>
                <w:rFonts w:ascii="Times New Roman" w:hAnsi="Times New Roman"/>
              </w:rPr>
            </w:pPr>
            <w:r w:rsidRPr="00962A20">
              <w:rPr>
                <w:rFonts w:ascii="Times New Roman" w:hAnsi="Times New Roman"/>
              </w:rPr>
              <w:t>Предоставление Заказчику информации по фактам хищения, недостач, просрочки Дебиторской и Кредиторской задолженности</w:t>
            </w:r>
          </w:p>
          <w:p w:rsidR="00962A20" w:rsidRPr="00962A20" w:rsidRDefault="00962A20" w:rsidP="00B00CB4">
            <w:pPr>
              <w:spacing w:line="240" w:lineRule="auto"/>
              <w:ind w:left="221"/>
              <w:jc w:val="both"/>
              <w:rPr>
                <w:rFonts w:ascii="Times New Roman" w:hAnsi="Times New Roman"/>
              </w:rPr>
            </w:pPr>
          </w:p>
          <w:p w:rsidR="00962A20" w:rsidRPr="00962A20" w:rsidRDefault="00962A20" w:rsidP="00B00CB4">
            <w:pPr>
              <w:spacing w:line="240" w:lineRule="auto"/>
              <w:ind w:left="221"/>
              <w:jc w:val="both"/>
              <w:rPr>
                <w:rFonts w:ascii="Times New Roman" w:hAnsi="Times New Roman"/>
              </w:rPr>
            </w:pP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19"/>
              </w:numPr>
              <w:spacing w:line="240" w:lineRule="auto"/>
              <w:ind w:left="221" w:firstLine="0"/>
              <w:jc w:val="both"/>
              <w:rPr>
                <w:rFonts w:ascii="Times New Roman" w:hAnsi="Times New Roman"/>
              </w:rPr>
            </w:pPr>
            <w:r w:rsidRPr="00962A20">
              <w:rPr>
                <w:rFonts w:ascii="Times New Roman" w:hAnsi="Times New Roman"/>
              </w:rPr>
              <w:t>Определение и отражение в учете финансового результата от реализации материалов.</w:t>
            </w:r>
          </w:p>
          <w:p w:rsidR="00962A20" w:rsidRPr="00962A20" w:rsidRDefault="00962A20" w:rsidP="00B00CB4">
            <w:pPr>
              <w:spacing w:line="240" w:lineRule="auto"/>
              <w:ind w:left="221"/>
              <w:jc w:val="both"/>
              <w:rPr>
                <w:rFonts w:ascii="Times New Roman" w:hAnsi="Times New Roman"/>
              </w:rPr>
            </w:pPr>
          </w:p>
        </w:tc>
      </w:tr>
      <w:tr w:rsidR="00962A20" w:rsidRPr="00962A20" w:rsidTr="00B00CB4">
        <w:trPr>
          <w:trHeight w:val="1763"/>
        </w:trPr>
        <w:tc>
          <w:tcPr>
            <w:tcW w:w="4644" w:type="dxa"/>
            <w:tcBorders>
              <w:bottom w:val="double" w:sz="6" w:space="0" w:color="000000"/>
            </w:tcBorders>
          </w:tcPr>
          <w:p w:rsidR="00962A20" w:rsidRPr="00962A20" w:rsidRDefault="00962A20" w:rsidP="00962A20">
            <w:pPr>
              <w:spacing w:line="240" w:lineRule="auto"/>
              <w:jc w:val="both"/>
              <w:rPr>
                <w:rFonts w:ascii="Times New Roman" w:hAnsi="Times New Roman"/>
                <w:b/>
              </w:rPr>
            </w:pPr>
          </w:p>
          <w:p w:rsidR="00962A20" w:rsidRPr="00962A20" w:rsidRDefault="00962A20" w:rsidP="00962A20">
            <w:pPr>
              <w:spacing w:line="240" w:lineRule="auto"/>
              <w:jc w:val="both"/>
              <w:rPr>
                <w:rFonts w:ascii="Times New Roman" w:hAnsi="Times New Roman"/>
              </w:rPr>
            </w:pPr>
          </w:p>
          <w:p w:rsidR="00962A20" w:rsidRPr="00962A20" w:rsidRDefault="00962A20" w:rsidP="00962A20">
            <w:pPr>
              <w:spacing w:line="240" w:lineRule="auto"/>
              <w:jc w:val="both"/>
              <w:rPr>
                <w:rFonts w:ascii="Times New Roman" w:hAnsi="Times New Roman"/>
              </w:rPr>
            </w:pPr>
          </w:p>
          <w:p w:rsidR="00962A20" w:rsidRPr="00962A20" w:rsidRDefault="00962A20" w:rsidP="00962A20">
            <w:pPr>
              <w:spacing w:line="240" w:lineRule="auto"/>
              <w:jc w:val="both"/>
              <w:rPr>
                <w:rFonts w:ascii="Times New Roman" w:hAnsi="Times New Roman"/>
              </w:rPr>
            </w:pPr>
          </w:p>
          <w:p w:rsidR="00962A20" w:rsidRPr="00962A20" w:rsidRDefault="00962A20" w:rsidP="00962A20">
            <w:pPr>
              <w:spacing w:line="240" w:lineRule="auto"/>
              <w:jc w:val="both"/>
              <w:rPr>
                <w:rFonts w:ascii="Times New Roman" w:hAnsi="Times New Roman"/>
              </w:rPr>
            </w:pPr>
          </w:p>
          <w:p w:rsidR="00962A20" w:rsidRPr="00962A20" w:rsidRDefault="00962A20" w:rsidP="00962A20">
            <w:pPr>
              <w:spacing w:line="240" w:lineRule="auto"/>
              <w:jc w:val="both"/>
              <w:rPr>
                <w:rFonts w:ascii="Times New Roman" w:hAnsi="Times New Roman"/>
              </w:rPr>
            </w:pPr>
          </w:p>
        </w:tc>
        <w:tc>
          <w:tcPr>
            <w:tcW w:w="5574" w:type="dxa"/>
            <w:tcBorders>
              <w:bottom w:val="double" w:sz="6" w:space="0" w:color="000000"/>
            </w:tcBorders>
          </w:tcPr>
          <w:p w:rsidR="00962A20" w:rsidRPr="00962A20" w:rsidRDefault="00962A20" w:rsidP="00097B20">
            <w:pPr>
              <w:numPr>
                <w:ilvl w:val="0"/>
                <w:numId w:val="19"/>
              </w:numPr>
              <w:spacing w:line="240" w:lineRule="auto"/>
              <w:ind w:left="221" w:firstLine="0"/>
              <w:jc w:val="both"/>
              <w:rPr>
                <w:rFonts w:ascii="Times New Roman" w:hAnsi="Times New Roman"/>
                <w:b/>
              </w:rPr>
            </w:pPr>
            <w:r w:rsidRPr="00962A20">
              <w:rPr>
                <w:rFonts w:ascii="Times New Roman" w:hAnsi="Times New Roman"/>
              </w:rPr>
              <w:t>Подготовка и передача Заказчику отчетов на основании согласованного перечня.</w:t>
            </w:r>
          </w:p>
          <w:p w:rsidR="00962A20" w:rsidRPr="00962A20" w:rsidRDefault="00962A20" w:rsidP="00097B20">
            <w:pPr>
              <w:numPr>
                <w:ilvl w:val="0"/>
                <w:numId w:val="19"/>
              </w:numPr>
              <w:spacing w:line="240" w:lineRule="auto"/>
              <w:ind w:left="221" w:firstLine="0"/>
              <w:jc w:val="both"/>
              <w:rPr>
                <w:rFonts w:ascii="Times New Roman" w:hAnsi="Times New Roman"/>
                <w:b/>
              </w:rPr>
            </w:pPr>
            <w:r w:rsidRPr="00962A20">
              <w:rPr>
                <w:rFonts w:ascii="Times New Roman" w:hAnsi="Times New Roman"/>
              </w:rPr>
              <w:t>Проведение выборочных проверок наличия товарно-материальных ценностей (ТМЦ).</w:t>
            </w:r>
          </w:p>
          <w:p w:rsidR="00962A20" w:rsidRPr="00962A20" w:rsidRDefault="00962A20" w:rsidP="00097B20">
            <w:pPr>
              <w:numPr>
                <w:ilvl w:val="0"/>
                <w:numId w:val="19"/>
              </w:numPr>
              <w:spacing w:line="240" w:lineRule="auto"/>
              <w:ind w:left="221" w:firstLine="0"/>
              <w:jc w:val="both"/>
              <w:rPr>
                <w:rFonts w:ascii="Times New Roman" w:hAnsi="Times New Roman"/>
                <w:b/>
              </w:rPr>
            </w:pPr>
            <w:r w:rsidRPr="00962A20">
              <w:rPr>
                <w:rFonts w:ascii="Times New Roman" w:hAnsi="Times New Roman"/>
              </w:rPr>
              <w:t>Оформление доверенностей на приобретение ТМЦ, ведение журнала учета доверенностей.</w:t>
            </w:r>
          </w:p>
        </w:tc>
      </w:tr>
      <w:tr w:rsidR="00962A20" w:rsidRPr="00962A20" w:rsidTr="00B00CB4">
        <w:trPr>
          <w:trHeight w:val="454"/>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b/>
              </w:rPr>
            </w:pPr>
            <w:r w:rsidRPr="00962A20">
              <w:rPr>
                <w:rFonts w:ascii="Times New Roman" w:hAnsi="Times New Roman"/>
                <w:b/>
              </w:rPr>
              <w:t>Учет затрат</w:t>
            </w:r>
          </w:p>
        </w:tc>
      </w:tr>
      <w:tr w:rsidR="00962A20" w:rsidRPr="00962A20" w:rsidTr="00B00CB4">
        <w:tc>
          <w:tcPr>
            <w:tcW w:w="4644" w:type="dxa"/>
            <w:tcBorders>
              <w:top w:val="double" w:sz="6" w:space="0" w:color="000000"/>
            </w:tcBorders>
          </w:tcPr>
          <w:p w:rsidR="00962A20" w:rsidRPr="00962A20" w:rsidRDefault="00962A20" w:rsidP="00097B20">
            <w:pPr>
              <w:numPr>
                <w:ilvl w:val="0"/>
                <w:numId w:val="20"/>
              </w:numPr>
              <w:spacing w:line="240" w:lineRule="auto"/>
              <w:jc w:val="both"/>
              <w:rPr>
                <w:rFonts w:ascii="Times New Roman" w:hAnsi="Times New Roman"/>
                <w:b/>
              </w:rPr>
            </w:pPr>
            <w:r w:rsidRPr="00962A20">
              <w:rPr>
                <w:rFonts w:ascii="Times New Roman" w:hAnsi="Times New Roman"/>
              </w:rPr>
              <w:t>Формирование первичных документов по учету затрат.</w:t>
            </w:r>
          </w:p>
        </w:tc>
        <w:tc>
          <w:tcPr>
            <w:tcW w:w="5574" w:type="dxa"/>
            <w:tcBorders>
              <w:top w:val="double" w:sz="6" w:space="0" w:color="000000"/>
            </w:tcBorders>
          </w:tcPr>
          <w:p w:rsidR="00962A20" w:rsidRPr="00962A20" w:rsidRDefault="00962A20" w:rsidP="00097B20">
            <w:pPr>
              <w:numPr>
                <w:ilvl w:val="0"/>
                <w:numId w:val="20"/>
              </w:numPr>
              <w:spacing w:line="240" w:lineRule="auto"/>
              <w:ind w:left="221" w:firstLine="0"/>
              <w:jc w:val="both"/>
              <w:rPr>
                <w:rFonts w:ascii="Times New Roman" w:hAnsi="Times New Roman"/>
              </w:rPr>
            </w:pPr>
            <w:r w:rsidRPr="00962A20">
              <w:rPr>
                <w:rFonts w:ascii="Times New Roman" w:hAnsi="Times New Roman"/>
              </w:rPr>
              <w:t>Проверка правильности оформления первичных документов по учету затрат.</w:t>
            </w:r>
          </w:p>
        </w:tc>
      </w:tr>
      <w:tr w:rsidR="00962A20" w:rsidRPr="00962A20" w:rsidTr="00B00CB4">
        <w:tc>
          <w:tcPr>
            <w:tcW w:w="4644" w:type="dxa"/>
          </w:tcPr>
          <w:p w:rsidR="00962A20" w:rsidRPr="00962A20" w:rsidRDefault="00962A20" w:rsidP="00097B20">
            <w:pPr>
              <w:numPr>
                <w:ilvl w:val="0"/>
                <w:numId w:val="20"/>
              </w:numPr>
              <w:spacing w:line="240" w:lineRule="auto"/>
              <w:jc w:val="both"/>
              <w:rPr>
                <w:rFonts w:ascii="Times New Roman" w:hAnsi="Times New Roman"/>
                <w:b/>
              </w:rPr>
            </w:pPr>
            <w:r w:rsidRPr="00962A20">
              <w:rPr>
                <w:rFonts w:ascii="Times New Roman" w:hAnsi="Times New Roman"/>
              </w:rPr>
              <w:t>Проведение в порядке, установленном учетной политикой, инвентаризации незавершенного производства.</w:t>
            </w:r>
          </w:p>
          <w:p w:rsidR="00962A20" w:rsidRPr="00962A20" w:rsidRDefault="00962A20" w:rsidP="00097B20">
            <w:pPr>
              <w:numPr>
                <w:ilvl w:val="0"/>
                <w:numId w:val="20"/>
              </w:numPr>
              <w:spacing w:line="240" w:lineRule="auto"/>
              <w:jc w:val="both"/>
              <w:rPr>
                <w:rFonts w:ascii="Times New Roman" w:hAnsi="Times New Roman"/>
                <w:b/>
              </w:rPr>
            </w:pPr>
            <w:r w:rsidRPr="00962A20">
              <w:rPr>
                <w:rFonts w:ascii="Times New Roman" w:hAnsi="Times New Roman"/>
              </w:rPr>
              <w:t>Решение всех вопросов с подрядчиками по выполненным объемам ( в установленные сроки)</w:t>
            </w:r>
          </w:p>
          <w:p w:rsidR="00962A20" w:rsidRPr="00962A20" w:rsidRDefault="00962A20" w:rsidP="00097B20">
            <w:pPr>
              <w:numPr>
                <w:ilvl w:val="0"/>
                <w:numId w:val="20"/>
              </w:numPr>
              <w:spacing w:line="240" w:lineRule="auto"/>
              <w:jc w:val="both"/>
              <w:rPr>
                <w:rFonts w:ascii="Times New Roman" w:hAnsi="Times New Roman"/>
                <w:b/>
              </w:rPr>
            </w:pPr>
            <w:r w:rsidRPr="00962A20">
              <w:rPr>
                <w:rFonts w:ascii="Times New Roman" w:hAnsi="Times New Roman"/>
              </w:rPr>
              <w:t>Контроль ответственных отделов за Кредиторской задолженностью</w:t>
            </w:r>
          </w:p>
        </w:tc>
        <w:tc>
          <w:tcPr>
            <w:tcW w:w="5574" w:type="dxa"/>
          </w:tcPr>
          <w:p w:rsidR="00962A20" w:rsidRPr="00962A20" w:rsidRDefault="00962A20" w:rsidP="00097B20">
            <w:pPr>
              <w:numPr>
                <w:ilvl w:val="0"/>
                <w:numId w:val="20"/>
              </w:numPr>
              <w:spacing w:line="240" w:lineRule="auto"/>
              <w:ind w:left="221" w:firstLine="0"/>
              <w:jc w:val="both"/>
              <w:rPr>
                <w:rFonts w:ascii="Times New Roman" w:hAnsi="Times New Roman"/>
              </w:rPr>
            </w:pPr>
            <w:r w:rsidRPr="00962A20">
              <w:rPr>
                <w:rFonts w:ascii="Times New Roman" w:hAnsi="Times New Roman"/>
              </w:rPr>
              <w:t>Своевременное, полное и достоверное отражение на счетах бухгалтерского учета и в учетных регистрах финансово-хозяйственных операций, связанных с затратами, на основании полученных и надлежащим образом оформленных первичных документов.</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0"/>
              </w:numPr>
              <w:spacing w:line="240" w:lineRule="auto"/>
              <w:ind w:left="221" w:firstLine="0"/>
              <w:jc w:val="both"/>
              <w:rPr>
                <w:rFonts w:ascii="Times New Roman" w:hAnsi="Times New Roman"/>
                <w:b/>
              </w:rPr>
            </w:pPr>
            <w:r w:rsidRPr="00962A20">
              <w:rPr>
                <w:rFonts w:ascii="Times New Roman" w:hAnsi="Times New Roman"/>
              </w:rPr>
              <w:t>Ведение аналитического учета затрат в соответствии с требованиями действующего законодательства и внутрипроизводственной отчетности Заказчика.</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0"/>
              </w:numPr>
              <w:spacing w:line="240" w:lineRule="auto"/>
              <w:ind w:left="221" w:firstLine="0"/>
              <w:jc w:val="both"/>
              <w:rPr>
                <w:rFonts w:ascii="Times New Roman" w:hAnsi="Times New Roman"/>
              </w:rPr>
            </w:pPr>
            <w:r w:rsidRPr="00962A20">
              <w:rPr>
                <w:rFonts w:ascii="Times New Roman" w:hAnsi="Times New Roman"/>
              </w:rPr>
              <w:t>Ведение учета затрат, принимаемых для целей налогообложения прибыли Заказчика.</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0"/>
              </w:numPr>
              <w:spacing w:line="240" w:lineRule="auto"/>
              <w:ind w:left="221" w:firstLine="0"/>
              <w:jc w:val="both"/>
              <w:rPr>
                <w:rFonts w:ascii="Times New Roman" w:hAnsi="Times New Roman"/>
              </w:rPr>
            </w:pPr>
            <w:r w:rsidRPr="00962A20">
              <w:rPr>
                <w:rFonts w:ascii="Times New Roman" w:hAnsi="Times New Roman"/>
              </w:rPr>
              <w:t>Своевременное списание расходов будущих периодов в состав затрат.</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0"/>
              </w:numPr>
              <w:spacing w:line="240" w:lineRule="auto"/>
              <w:ind w:left="221" w:firstLine="0"/>
              <w:jc w:val="both"/>
              <w:rPr>
                <w:rFonts w:ascii="Times New Roman" w:hAnsi="Times New Roman"/>
              </w:rPr>
            </w:pPr>
            <w:r w:rsidRPr="00962A20">
              <w:rPr>
                <w:rFonts w:ascii="Times New Roman" w:hAnsi="Times New Roman"/>
              </w:rPr>
              <w:t>Расчет издержек обращения, приходящихся на остаток товаров, на конец отчетного периода.</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0"/>
              </w:numPr>
              <w:spacing w:line="240" w:lineRule="auto"/>
              <w:ind w:left="221" w:firstLine="0"/>
              <w:jc w:val="both"/>
              <w:rPr>
                <w:rFonts w:ascii="Times New Roman" w:hAnsi="Times New Roman"/>
              </w:rPr>
            </w:pPr>
            <w:r w:rsidRPr="00962A20">
              <w:rPr>
                <w:rFonts w:ascii="Times New Roman" w:hAnsi="Times New Roman"/>
              </w:rPr>
              <w:t>Списание затрат отчетного периода в реализацию.</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0"/>
              </w:numPr>
              <w:spacing w:line="240" w:lineRule="auto"/>
              <w:ind w:left="221" w:firstLine="0"/>
              <w:jc w:val="both"/>
              <w:rPr>
                <w:rFonts w:ascii="Times New Roman" w:hAnsi="Times New Roman"/>
                <w:b/>
              </w:rPr>
            </w:pPr>
            <w:r w:rsidRPr="00962A20">
              <w:rPr>
                <w:rFonts w:ascii="Times New Roman" w:hAnsi="Times New Roman"/>
              </w:rPr>
              <w:t>Учет затрат, приходящихся на реализованную и оплаченную продукцию.</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0"/>
              </w:numPr>
              <w:spacing w:line="240" w:lineRule="auto"/>
              <w:ind w:left="221" w:firstLine="0"/>
              <w:jc w:val="both"/>
              <w:rPr>
                <w:rFonts w:ascii="Times New Roman" w:hAnsi="Times New Roman"/>
                <w:b/>
              </w:rPr>
            </w:pPr>
            <w:r w:rsidRPr="00962A20">
              <w:rPr>
                <w:rFonts w:ascii="Times New Roman" w:hAnsi="Times New Roman"/>
              </w:rPr>
              <w:t>Отражение результатов инвентаризации в бухгалтерском учете.</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0"/>
              </w:numPr>
              <w:spacing w:line="240" w:lineRule="auto"/>
              <w:ind w:left="221" w:firstLine="0"/>
              <w:jc w:val="both"/>
              <w:rPr>
                <w:rFonts w:ascii="Times New Roman" w:hAnsi="Times New Roman"/>
                <w:b/>
              </w:rPr>
            </w:pPr>
            <w:r w:rsidRPr="00962A20">
              <w:rPr>
                <w:rFonts w:ascii="Times New Roman" w:hAnsi="Times New Roman"/>
              </w:rPr>
              <w:t>Подготовка и передача Заказчику отчетов на основании согласованного перечня.</w:t>
            </w:r>
          </w:p>
        </w:tc>
      </w:tr>
      <w:tr w:rsidR="00962A20" w:rsidRPr="00962A20" w:rsidTr="00B00CB4">
        <w:tc>
          <w:tcPr>
            <w:tcW w:w="4644" w:type="dxa"/>
            <w:tcBorders>
              <w:bottom w:val="double" w:sz="6" w:space="0" w:color="000000"/>
            </w:tcBorders>
          </w:tcPr>
          <w:p w:rsidR="00962A20" w:rsidRPr="00962A20" w:rsidRDefault="00962A20" w:rsidP="00962A20">
            <w:pPr>
              <w:spacing w:line="240" w:lineRule="auto"/>
              <w:jc w:val="both"/>
              <w:rPr>
                <w:rFonts w:ascii="Times New Roman" w:hAnsi="Times New Roman"/>
                <w:b/>
              </w:rPr>
            </w:pPr>
          </w:p>
        </w:tc>
        <w:tc>
          <w:tcPr>
            <w:tcW w:w="5574" w:type="dxa"/>
            <w:tcBorders>
              <w:bottom w:val="double" w:sz="6" w:space="0" w:color="000000"/>
            </w:tcBorders>
          </w:tcPr>
          <w:p w:rsidR="00962A20" w:rsidRPr="00962A20" w:rsidRDefault="00962A20" w:rsidP="00B00CB4">
            <w:pPr>
              <w:spacing w:line="240" w:lineRule="auto"/>
              <w:ind w:left="221"/>
              <w:jc w:val="both"/>
              <w:rPr>
                <w:rFonts w:ascii="Times New Roman" w:hAnsi="Times New Roman"/>
                <w:b/>
              </w:rPr>
            </w:pPr>
          </w:p>
        </w:tc>
      </w:tr>
      <w:tr w:rsidR="00962A20" w:rsidRPr="00962A20" w:rsidTr="00B00CB4">
        <w:trPr>
          <w:trHeight w:val="623"/>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b/>
              </w:rPr>
            </w:pPr>
            <w:r w:rsidRPr="00962A20">
              <w:rPr>
                <w:rFonts w:ascii="Times New Roman" w:hAnsi="Times New Roman"/>
                <w:b/>
              </w:rPr>
              <w:t>Учет отгрузки и реализации готовой продукции</w:t>
            </w:r>
          </w:p>
        </w:tc>
      </w:tr>
      <w:tr w:rsidR="00962A20" w:rsidRPr="00962A20" w:rsidTr="00B00CB4">
        <w:tc>
          <w:tcPr>
            <w:tcW w:w="4644" w:type="dxa"/>
            <w:tcBorders>
              <w:top w:val="double" w:sz="6" w:space="0" w:color="000000"/>
            </w:tcBorders>
          </w:tcPr>
          <w:p w:rsidR="00962A20" w:rsidRPr="00962A20" w:rsidRDefault="00962A20" w:rsidP="00097B20">
            <w:pPr>
              <w:numPr>
                <w:ilvl w:val="0"/>
                <w:numId w:val="21"/>
              </w:numPr>
              <w:spacing w:line="240" w:lineRule="auto"/>
              <w:jc w:val="both"/>
              <w:rPr>
                <w:rFonts w:ascii="Times New Roman" w:hAnsi="Times New Roman"/>
              </w:rPr>
            </w:pPr>
            <w:r w:rsidRPr="00962A20">
              <w:rPr>
                <w:rFonts w:ascii="Times New Roman" w:hAnsi="Times New Roman"/>
              </w:rPr>
              <w:t>Составление договоров реализации</w:t>
            </w:r>
          </w:p>
          <w:p w:rsidR="00962A20" w:rsidRPr="00962A20" w:rsidRDefault="00962A20" w:rsidP="00097B20">
            <w:pPr>
              <w:numPr>
                <w:ilvl w:val="0"/>
                <w:numId w:val="21"/>
              </w:numPr>
              <w:spacing w:line="240" w:lineRule="auto"/>
              <w:jc w:val="both"/>
              <w:rPr>
                <w:rFonts w:ascii="Times New Roman" w:hAnsi="Times New Roman"/>
              </w:rPr>
            </w:pPr>
            <w:r w:rsidRPr="00962A20">
              <w:rPr>
                <w:rFonts w:ascii="Times New Roman" w:hAnsi="Times New Roman"/>
              </w:rPr>
              <w:lastRenderedPageBreak/>
              <w:t>Контроль первичных документов по учету отгруженной и реализованной продукции.</w:t>
            </w:r>
          </w:p>
          <w:p w:rsidR="00962A20" w:rsidRPr="00962A20" w:rsidRDefault="00962A20" w:rsidP="00097B20">
            <w:pPr>
              <w:numPr>
                <w:ilvl w:val="0"/>
                <w:numId w:val="21"/>
              </w:numPr>
              <w:spacing w:line="240" w:lineRule="auto"/>
              <w:jc w:val="both"/>
              <w:rPr>
                <w:rFonts w:ascii="Times New Roman" w:hAnsi="Times New Roman"/>
              </w:rPr>
            </w:pPr>
            <w:r w:rsidRPr="00962A20">
              <w:rPr>
                <w:rFonts w:ascii="Times New Roman" w:hAnsi="Times New Roman"/>
              </w:rPr>
              <w:t>Контроль за выполнением договорных отношений</w:t>
            </w:r>
          </w:p>
          <w:p w:rsidR="00962A20" w:rsidRPr="00962A20" w:rsidRDefault="00962A20" w:rsidP="00097B20">
            <w:pPr>
              <w:numPr>
                <w:ilvl w:val="0"/>
                <w:numId w:val="21"/>
              </w:numPr>
              <w:spacing w:line="240" w:lineRule="auto"/>
              <w:jc w:val="both"/>
              <w:rPr>
                <w:rFonts w:ascii="Times New Roman" w:hAnsi="Times New Roman"/>
              </w:rPr>
            </w:pPr>
            <w:r w:rsidRPr="00962A20">
              <w:rPr>
                <w:rFonts w:ascii="Times New Roman" w:hAnsi="Times New Roman"/>
              </w:rPr>
              <w:t>Контроль за истребованием дебиторской задолженности</w:t>
            </w:r>
          </w:p>
          <w:p w:rsidR="00962A20" w:rsidRPr="00962A20" w:rsidRDefault="00962A20" w:rsidP="00097B20">
            <w:pPr>
              <w:numPr>
                <w:ilvl w:val="0"/>
                <w:numId w:val="21"/>
              </w:numPr>
              <w:spacing w:line="240" w:lineRule="auto"/>
              <w:jc w:val="both"/>
              <w:rPr>
                <w:rFonts w:ascii="Times New Roman" w:hAnsi="Times New Roman"/>
              </w:rPr>
            </w:pPr>
            <w:r w:rsidRPr="00962A20">
              <w:rPr>
                <w:rFonts w:ascii="Times New Roman" w:hAnsi="Times New Roman"/>
              </w:rPr>
              <w:t>Контроль актов (соглашений) по взаимозачетам, оформление векселей и банковских операций</w:t>
            </w:r>
          </w:p>
        </w:tc>
        <w:tc>
          <w:tcPr>
            <w:tcW w:w="5574" w:type="dxa"/>
            <w:tcBorders>
              <w:top w:val="double" w:sz="6" w:space="0" w:color="000000"/>
            </w:tcBorders>
          </w:tcPr>
          <w:p w:rsidR="00962A20" w:rsidRPr="00962A20" w:rsidRDefault="00962A20" w:rsidP="00097B20">
            <w:pPr>
              <w:numPr>
                <w:ilvl w:val="0"/>
                <w:numId w:val="27"/>
              </w:numPr>
              <w:spacing w:line="240" w:lineRule="auto"/>
              <w:ind w:left="221" w:firstLine="0"/>
              <w:jc w:val="both"/>
              <w:rPr>
                <w:rFonts w:ascii="Times New Roman" w:hAnsi="Times New Roman"/>
              </w:rPr>
            </w:pPr>
            <w:r w:rsidRPr="00962A20">
              <w:rPr>
                <w:rFonts w:ascii="Times New Roman" w:hAnsi="Times New Roman"/>
              </w:rPr>
              <w:lastRenderedPageBreak/>
              <w:t>Оформление первичных документов по учету отгруженной и реализованной продукции на основании договоров реализации.</w:t>
            </w:r>
          </w:p>
          <w:p w:rsidR="00962A20" w:rsidRPr="00962A20" w:rsidRDefault="00962A20" w:rsidP="00B00CB4">
            <w:pPr>
              <w:spacing w:line="240" w:lineRule="auto"/>
              <w:ind w:left="221"/>
              <w:jc w:val="both"/>
              <w:rPr>
                <w:rFonts w:ascii="Times New Roman" w:hAnsi="Times New Roman"/>
              </w:rPr>
            </w:pPr>
          </w:p>
          <w:p w:rsidR="00962A20" w:rsidRPr="00962A20" w:rsidRDefault="00962A20" w:rsidP="00B00CB4">
            <w:pPr>
              <w:spacing w:line="240" w:lineRule="auto"/>
              <w:ind w:left="221"/>
              <w:jc w:val="both"/>
              <w:rPr>
                <w:rFonts w:ascii="Times New Roman" w:hAnsi="Times New Roman"/>
              </w:rPr>
            </w:pPr>
          </w:p>
          <w:p w:rsidR="00962A20" w:rsidRPr="00962A20" w:rsidRDefault="00962A20" w:rsidP="00097B20">
            <w:pPr>
              <w:numPr>
                <w:ilvl w:val="0"/>
                <w:numId w:val="27"/>
              </w:numPr>
              <w:spacing w:line="240" w:lineRule="auto"/>
              <w:ind w:left="221" w:firstLine="0"/>
              <w:jc w:val="both"/>
              <w:rPr>
                <w:rFonts w:ascii="Times New Roman" w:hAnsi="Times New Roman"/>
              </w:rPr>
            </w:pPr>
            <w:r w:rsidRPr="00962A20">
              <w:rPr>
                <w:rFonts w:ascii="Times New Roman" w:hAnsi="Times New Roman"/>
              </w:rPr>
              <w:t xml:space="preserve">Оформление актов (соглашений) по взаимозачетам. </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7"/>
              </w:numPr>
              <w:spacing w:line="240" w:lineRule="auto"/>
              <w:ind w:left="221" w:firstLine="0"/>
              <w:jc w:val="both"/>
              <w:rPr>
                <w:rFonts w:ascii="Times New Roman" w:hAnsi="Times New Roman"/>
                <w:b/>
              </w:rPr>
            </w:pPr>
            <w:r w:rsidRPr="00962A20">
              <w:rPr>
                <w:rFonts w:ascii="Times New Roman" w:hAnsi="Times New Roman"/>
              </w:rPr>
              <w:t>На основании полученных и надлежащим образом оформленных первичных документов своевременное, полное и достоверное отражение на счетах бухгалтерского учета и в учетных регистрах финансово-хозяйственных операций, связанных с отгрузкой и реализацией готовой продукции.</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7"/>
              </w:numPr>
              <w:spacing w:line="240" w:lineRule="auto"/>
              <w:ind w:left="221" w:firstLine="0"/>
              <w:jc w:val="both"/>
              <w:rPr>
                <w:rFonts w:ascii="Times New Roman" w:hAnsi="Times New Roman"/>
              </w:rPr>
            </w:pPr>
            <w:r w:rsidRPr="00962A20">
              <w:rPr>
                <w:rFonts w:ascii="Times New Roman" w:hAnsi="Times New Roman"/>
              </w:rPr>
              <w:t>Определение и отражение в учете финансового результата от реализации готовой продукции.</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7"/>
              </w:numPr>
              <w:spacing w:line="240" w:lineRule="auto"/>
              <w:ind w:left="221" w:firstLine="0"/>
              <w:jc w:val="both"/>
              <w:rPr>
                <w:rFonts w:ascii="Times New Roman" w:hAnsi="Times New Roman"/>
              </w:rPr>
            </w:pPr>
            <w:r w:rsidRPr="00962A20">
              <w:rPr>
                <w:rFonts w:ascii="Times New Roman" w:hAnsi="Times New Roman"/>
              </w:rPr>
              <w:t>Расчет суммы выручки, приходящейся на реализованную и оплаченную продукцию.</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7"/>
              </w:numPr>
              <w:spacing w:line="240" w:lineRule="auto"/>
              <w:ind w:left="221" w:firstLine="0"/>
              <w:jc w:val="both"/>
              <w:rPr>
                <w:rFonts w:ascii="Times New Roman" w:hAnsi="Times New Roman"/>
              </w:rPr>
            </w:pPr>
            <w:r w:rsidRPr="00962A20">
              <w:rPr>
                <w:rFonts w:ascii="Times New Roman" w:hAnsi="Times New Roman"/>
              </w:rPr>
              <w:t>Выписка счетов-фактур. Ведение Книги продаж.</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7"/>
              </w:numPr>
              <w:spacing w:line="240" w:lineRule="auto"/>
              <w:ind w:left="221" w:firstLine="0"/>
              <w:jc w:val="both"/>
              <w:rPr>
                <w:rFonts w:ascii="Times New Roman" w:hAnsi="Times New Roman"/>
                <w:b/>
              </w:rPr>
            </w:pPr>
            <w:r w:rsidRPr="00962A20">
              <w:rPr>
                <w:rFonts w:ascii="Times New Roman" w:hAnsi="Times New Roman"/>
              </w:rPr>
              <w:t>Подготовка и передача Заказчику отчетов на основании согласованного перечня.</w:t>
            </w:r>
          </w:p>
          <w:p w:rsidR="00962A20" w:rsidRPr="00962A20" w:rsidRDefault="00962A20" w:rsidP="00097B20">
            <w:pPr>
              <w:numPr>
                <w:ilvl w:val="0"/>
                <w:numId w:val="27"/>
              </w:numPr>
              <w:spacing w:line="240" w:lineRule="auto"/>
              <w:ind w:left="221" w:firstLine="0"/>
              <w:jc w:val="both"/>
              <w:rPr>
                <w:rFonts w:ascii="Times New Roman" w:hAnsi="Times New Roman"/>
                <w:b/>
              </w:rPr>
            </w:pPr>
          </w:p>
        </w:tc>
      </w:tr>
      <w:tr w:rsidR="00962A20" w:rsidRPr="00962A20" w:rsidTr="00B00CB4">
        <w:trPr>
          <w:trHeight w:val="525"/>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b/>
              </w:rPr>
            </w:pPr>
            <w:r w:rsidRPr="00962A20">
              <w:rPr>
                <w:rFonts w:ascii="Times New Roman" w:hAnsi="Times New Roman"/>
                <w:b/>
              </w:rPr>
              <w:t>Учет расчетов с покупателями, прочими дебиторами</w:t>
            </w:r>
          </w:p>
        </w:tc>
      </w:tr>
      <w:tr w:rsidR="00962A20" w:rsidRPr="00962A20" w:rsidTr="00B00CB4">
        <w:tc>
          <w:tcPr>
            <w:tcW w:w="4644" w:type="dxa"/>
            <w:tcBorders>
              <w:top w:val="double" w:sz="6" w:space="0" w:color="000000"/>
            </w:tcBorders>
          </w:tcPr>
          <w:p w:rsidR="00962A20" w:rsidRPr="00962A20" w:rsidRDefault="00962A20" w:rsidP="00097B20">
            <w:pPr>
              <w:numPr>
                <w:ilvl w:val="0"/>
                <w:numId w:val="25"/>
              </w:numPr>
              <w:spacing w:line="240" w:lineRule="auto"/>
              <w:jc w:val="both"/>
              <w:rPr>
                <w:rFonts w:ascii="Times New Roman" w:hAnsi="Times New Roman"/>
                <w:b/>
              </w:rPr>
            </w:pPr>
            <w:r w:rsidRPr="00962A20">
              <w:rPr>
                <w:rFonts w:ascii="Times New Roman" w:hAnsi="Times New Roman"/>
              </w:rPr>
              <w:t>Контроль первичных документов по учету расчетов с дебиторами.</w:t>
            </w:r>
          </w:p>
        </w:tc>
        <w:tc>
          <w:tcPr>
            <w:tcW w:w="5574" w:type="dxa"/>
            <w:tcBorders>
              <w:top w:val="double" w:sz="6" w:space="0" w:color="000000"/>
            </w:tcBorders>
          </w:tcPr>
          <w:p w:rsidR="00962A20" w:rsidRPr="00962A20" w:rsidRDefault="00962A20" w:rsidP="00097B20">
            <w:pPr>
              <w:numPr>
                <w:ilvl w:val="0"/>
                <w:numId w:val="26"/>
              </w:numPr>
              <w:spacing w:line="240" w:lineRule="auto"/>
              <w:ind w:left="221" w:firstLine="0"/>
              <w:jc w:val="both"/>
              <w:rPr>
                <w:rFonts w:ascii="Times New Roman" w:hAnsi="Times New Roman"/>
              </w:rPr>
            </w:pPr>
            <w:r w:rsidRPr="00962A20">
              <w:rPr>
                <w:rFonts w:ascii="Times New Roman" w:hAnsi="Times New Roman"/>
              </w:rPr>
              <w:t>Оформление первичных документов по учету расчетов с дебиторами.</w:t>
            </w:r>
          </w:p>
        </w:tc>
      </w:tr>
      <w:tr w:rsidR="00962A20" w:rsidRPr="00962A20" w:rsidTr="00B00CB4">
        <w:tc>
          <w:tcPr>
            <w:tcW w:w="4644" w:type="dxa"/>
          </w:tcPr>
          <w:p w:rsidR="00962A20" w:rsidRPr="00962A20" w:rsidRDefault="00962A20" w:rsidP="00097B20">
            <w:pPr>
              <w:numPr>
                <w:ilvl w:val="0"/>
                <w:numId w:val="25"/>
              </w:numPr>
              <w:spacing w:line="240" w:lineRule="auto"/>
              <w:jc w:val="both"/>
              <w:rPr>
                <w:rFonts w:ascii="Times New Roman" w:hAnsi="Times New Roman"/>
                <w:b/>
              </w:rPr>
            </w:pPr>
            <w:r w:rsidRPr="00962A20">
              <w:rPr>
                <w:rFonts w:ascii="Times New Roman" w:hAnsi="Times New Roman"/>
              </w:rPr>
              <w:t>Проведение в порядке, установленном учетной политикой, инвентаризации дебиторской задолженности.</w:t>
            </w:r>
          </w:p>
        </w:tc>
        <w:tc>
          <w:tcPr>
            <w:tcW w:w="5574" w:type="dxa"/>
          </w:tcPr>
          <w:p w:rsidR="00962A20" w:rsidRPr="00962A20" w:rsidRDefault="00962A20" w:rsidP="00097B20">
            <w:pPr>
              <w:numPr>
                <w:ilvl w:val="0"/>
                <w:numId w:val="26"/>
              </w:numPr>
              <w:spacing w:line="240" w:lineRule="auto"/>
              <w:ind w:left="221" w:firstLine="0"/>
              <w:jc w:val="both"/>
              <w:rPr>
                <w:rFonts w:ascii="Times New Roman" w:hAnsi="Times New Roman"/>
              </w:rPr>
            </w:pPr>
            <w:r w:rsidRPr="00962A20">
              <w:rPr>
                <w:rFonts w:ascii="Times New Roman" w:hAnsi="Times New Roman"/>
              </w:rPr>
              <w:t>Своевременное, полное и достоверное отражение на счетах бухгалтерского учета и в учетных регистрах финансово-хозяйственных операций, связанных с расчетами с покупателями и прочими дебиторами на основании полученных и надлежащим образом оформленных первичных документов.</w:t>
            </w:r>
          </w:p>
        </w:tc>
      </w:tr>
      <w:tr w:rsidR="00962A20" w:rsidRPr="00962A20" w:rsidTr="00B00CB4">
        <w:tc>
          <w:tcPr>
            <w:tcW w:w="4644" w:type="dxa"/>
          </w:tcPr>
          <w:p w:rsidR="00962A20" w:rsidRPr="00962A20" w:rsidRDefault="00962A20" w:rsidP="00097B20">
            <w:pPr>
              <w:numPr>
                <w:ilvl w:val="0"/>
                <w:numId w:val="25"/>
              </w:numPr>
              <w:spacing w:line="240" w:lineRule="auto"/>
              <w:jc w:val="both"/>
              <w:rPr>
                <w:rFonts w:ascii="Times New Roman" w:hAnsi="Times New Roman"/>
              </w:rPr>
            </w:pPr>
            <w:r w:rsidRPr="00962A20">
              <w:rPr>
                <w:rFonts w:ascii="Times New Roman" w:hAnsi="Times New Roman"/>
              </w:rPr>
              <w:t>Проведение зачетов встречных однородных обязательств.</w:t>
            </w:r>
          </w:p>
        </w:tc>
        <w:tc>
          <w:tcPr>
            <w:tcW w:w="5574" w:type="dxa"/>
          </w:tcPr>
          <w:p w:rsidR="00962A20" w:rsidRPr="00962A20" w:rsidRDefault="00962A20" w:rsidP="00097B20">
            <w:pPr>
              <w:numPr>
                <w:ilvl w:val="0"/>
                <w:numId w:val="26"/>
              </w:numPr>
              <w:spacing w:line="240" w:lineRule="auto"/>
              <w:ind w:left="221" w:firstLine="0"/>
              <w:jc w:val="both"/>
              <w:rPr>
                <w:rFonts w:ascii="Times New Roman" w:hAnsi="Times New Roman"/>
              </w:rPr>
            </w:pPr>
            <w:r w:rsidRPr="00962A20">
              <w:rPr>
                <w:rFonts w:ascii="Times New Roman" w:hAnsi="Times New Roman"/>
              </w:rPr>
              <w:t>Подготовка и предоставление Заказчику актов сверки расчетов с контрагентами.</w:t>
            </w:r>
          </w:p>
        </w:tc>
      </w:tr>
      <w:tr w:rsidR="00962A20" w:rsidRPr="00962A20" w:rsidTr="00B00CB4">
        <w:tc>
          <w:tcPr>
            <w:tcW w:w="4644" w:type="dxa"/>
          </w:tcPr>
          <w:p w:rsidR="00962A20" w:rsidRPr="00962A20" w:rsidRDefault="00962A20" w:rsidP="00097B20">
            <w:pPr>
              <w:numPr>
                <w:ilvl w:val="0"/>
                <w:numId w:val="25"/>
              </w:numPr>
              <w:spacing w:line="240" w:lineRule="auto"/>
              <w:jc w:val="both"/>
              <w:rPr>
                <w:rFonts w:ascii="Times New Roman" w:hAnsi="Times New Roman"/>
              </w:rPr>
            </w:pPr>
            <w:r w:rsidRPr="00962A20">
              <w:rPr>
                <w:rFonts w:ascii="Times New Roman" w:hAnsi="Times New Roman"/>
              </w:rPr>
              <w:t>Ведение претензионной работы по истребованию дебиторской задолженности.</w:t>
            </w:r>
          </w:p>
        </w:tc>
        <w:tc>
          <w:tcPr>
            <w:tcW w:w="5574" w:type="dxa"/>
          </w:tcPr>
          <w:p w:rsidR="00962A20" w:rsidRPr="00962A20" w:rsidRDefault="00962A20" w:rsidP="00097B20">
            <w:pPr>
              <w:numPr>
                <w:ilvl w:val="0"/>
                <w:numId w:val="26"/>
              </w:numPr>
              <w:spacing w:line="240" w:lineRule="auto"/>
              <w:ind w:left="221" w:firstLine="0"/>
              <w:jc w:val="both"/>
              <w:rPr>
                <w:rFonts w:ascii="Times New Roman" w:hAnsi="Times New Roman"/>
              </w:rPr>
            </w:pPr>
            <w:r w:rsidRPr="00962A20">
              <w:rPr>
                <w:rFonts w:ascii="Times New Roman" w:hAnsi="Times New Roman"/>
              </w:rPr>
              <w:t>Оформление в учете результатов инвентаризации дебиторской задолженности.</w:t>
            </w:r>
          </w:p>
        </w:tc>
      </w:tr>
      <w:tr w:rsidR="00962A20" w:rsidRPr="00962A20" w:rsidTr="00B00CB4">
        <w:tc>
          <w:tcPr>
            <w:tcW w:w="4644" w:type="dxa"/>
          </w:tcPr>
          <w:p w:rsidR="00962A20" w:rsidRPr="00962A20" w:rsidRDefault="00962A20" w:rsidP="00097B20">
            <w:pPr>
              <w:numPr>
                <w:ilvl w:val="0"/>
                <w:numId w:val="25"/>
              </w:numPr>
              <w:spacing w:line="240" w:lineRule="auto"/>
              <w:jc w:val="both"/>
              <w:rPr>
                <w:rFonts w:ascii="Times New Roman" w:hAnsi="Times New Roman"/>
              </w:rPr>
            </w:pPr>
            <w:r w:rsidRPr="00962A20">
              <w:rPr>
                <w:rFonts w:ascii="Times New Roman" w:hAnsi="Times New Roman"/>
              </w:rPr>
              <w:t>Предоставление Исполнителю решений арбитражных судов об истребовании дебиторской задолженности.</w:t>
            </w:r>
          </w:p>
        </w:tc>
        <w:tc>
          <w:tcPr>
            <w:tcW w:w="5574" w:type="dxa"/>
          </w:tcPr>
          <w:p w:rsidR="00962A20" w:rsidRPr="00962A20" w:rsidRDefault="00962A20" w:rsidP="00097B20">
            <w:pPr>
              <w:numPr>
                <w:ilvl w:val="0"/>
                <w:numId w:val="26"/>
              </w:numPr>
              <w:spacing w:line="240" w:lineRule="auto"/>
              <w:ind w:left="221" w:firstLine="0"/>
              <w:jc w:val="both"/>
              <w:rPr>
                <w:rFonts w:ascii="Times New Roman" w:hAnsi="Times New Roman"/>
              </w:rPr>
            </w:pPr>
            <w:r w:rsidRPr="00962A20">
              <w:rPr>
                <w:rFonts w:ascii="Times New Roman" w:hAnsi="Times New Roman"/>
              </w:rPr>
              <w:t>Оформление в учете зачетов встречных однородных обязательств.</w:t>
            </w:r>
          </w:p>
        </w:tc>
      </w:tr>
      <w:tr w:rsidR="00962A20" w:rsidRPr="00962A20" w:rsidTr="00B00CB4">
        <w:tc>
          <w:tcPr>
            <w:tcW w:w="4644" w:type="dxa"/>
          </w:tcPr>
          <w:p w:rsidR="00962A20" w:rsidRPr="00962A20" w:rsidRDefault="00962A20" w:rsidP="00097B20">
            <w:pPr>
              <w:numPr>
                <w:ilvl w:val="0"/>
                <w:numId w:val="25"/>
              </w:numPr>
              <w:spacing w:line="240" w:lineRule="auto"/>
              <w:jc w:val="both"/>
              <w:rPr>
                <w:rFonts w:ascii="Times New Roman" w:hAnsi="Times New Roman"/>
              </w:rPr>
            </w:pPr>
            <w:r w:rsidRPr="00962A20">
              <w:rPr>
                <w:rFonts w:ascii="Times New Roman" w:hAnsi="Times New Roman"/>
              </w:rPr>
              <w:t xml:space="preserve">Предоставление Исполнителю информации о суммах дебиторской </w:t>
            </w:r>
            <w:r w:rsidRPr="00962A20">
              <w:rPr>
                <w:rFonts w:ascii="Times New Roman" w:hAnsi="Times New Roman"/>
              </w:rPr>
              <w:lastRenderedPageBreak/>
              <w:t>задолженности с истекшим сроком исковой давности.</w:t>
            </w:r>
          </w:p>
        </w:tc>
        <w:tc>
          <w:tcPr>
            <w:tcW w:w="5574" w:type="dxa"/>
          </w:tcPr>
          <w:p w:rsidR="00962A20" w:rsidRPr="00962A20" w:rsidRDefault="00962A20" w:rsidP="00097B20">
            <w:pPr>
              <w:numPr>
                <w:ilvl w:val="0"/>
                <w:numId w:val="26"/>
              </w:numPr>
              <w:spacing w:line="240" w:lineRule="auto"/>
              <w:ind w:left="221" w:firstLine="0"/>
              <w:jc w:val="both"/>
              <w:rPr>
                <w:rFonts w:ascii="Times New Roman" w:hAnsi="Times New Roman"/>
              </w:rPr>
            </w:pPr>
            <w:r w:rsidRPr="00962A20">
              <w:rPr>
                <w:rFonts w:ascii="Times New Roman" w:hAnsi="Times New Roman"/>
              </w:rPr>
              <w:lastRenderedPageBreak/>
              <w:t xml:space="preserve">Переоценка дебиторской задолженности, выраженной в иностранной валюте, в связи с изменением курса валюты, установленного ЦБ РФ с момента возникновения дебиторской задолженности </w:t>
            </w:r>
            <w:r w:rsidRPr="00962A20">
              <w:rPr>
                <w:rFonts w:ascii="Times New Roman" w:hAnsi="Times New Roman"/>
              </w:rPr>
              <w:lastRenderedPageBreak/>
              <w:t>до момента ее погашения и на последнюю отчетную дату.</w:t>
            </w:r>
          </w:p>
        </w:tc>
      </w:tr>
      <w:tr w:rsidR="00962A20" w:rsidRPr="00962A20" w:rsidTr="00B00CB4">
        <w:tc>
          <w:tcPr>
            <w:tcW w:w="4644" w:type="dxa"/>
          </w:tcPr>
          <w:p w:rsidR="00962A20" w:rsidRPr="00962A20" w:rsidRDefault="00962A20" w:rsidP="00097B20">
            <w:pPr>
              <w:numPr>
                <w:ilvl w:val="0"/>
                <w:numId w:val="25"/>
              </w:numPr>
              <w:spacing w:line="240" w:lineRule="auto"/>
              <w:jc w:val="both"/>
              <w:rPr>
                <w:rFonts w:ascii="Times New Roman" w:hAnsi="Times New Roman"/>
              </w:rPr>
            </w:pPr>
            <w:r w:rsidRPr="00962A20">
              <w:rPr>
                <w:rFonts w:ascii="Times New Roman" w:hAnsi="Times New Roman"/>
              </w:rPr>
              <w:lastRenderedPageBreak/>
              <w:t>Предоставление Исполнителю актов на списание дебиторской задолженности</w:t>
            </w:r>
          </w:p>
          <w:p w:rsidR="00962A20" w:rsidRPr="00962A20" w:rsidRDefault="00962A20" w:rsidP="00097B20">
            <w:pPr>
              <w:numPr>
                <w:ilvl w:val="0"/>
                <w:numId w:val="25"/>
              </w:numPr>
              <w:spacing w:line="240" w:lineRule="auto"/>
              <w:jc w:val="both"/>
              <w:rPr>
                <w:rFonts w:ascii="Times New Roman" w:hAnsi="Times New Roman"/>
              </w:rPr>
            </w:pPr>
            <w:r w:rsidRPr="00962A20">
              <w:rPr>
                <w:rFonts w:ascii="Times New Roman" w:hAnsi="Times New Roman"/>
              </w:rPr>
              <w:t>Контроль за исполнением договорных отношений</w:t>
            </w:r>
          </w:p>
          <w:p w:rsidR="00962A20" w:rsidRPr="00962A20" w:rsidRDefault="00962A20" w:rsidP="00097B20">
            <w:pPr>
              <w:numPr>
                <w:ilvl w:val="0"/>
                <w:numId w:val="25"/>
              </w:numPr>
              <w:spacing w:line="240" w:lineRule="auto"/>
              <w:jc w:val="both"/>
              <w:rPr>
                <w:rFonts w:ascii="Times New Roman" w:hAnsi="Times New Roman"/>
              </w:rPr>
            </w:pPr>
            <w:r w:rsidRPr="00962A20">
              <w:rPr>
                <w:rFonts w:ascii="Times New Roman" w:hAnsi="Times New Roman"/>
              </w:rPr>
              <w:t>Выступать инициатором в применении штрафных санкций</w:t>
            </w:r>
          </w:p>
          <w:p w:rsidR="00962A20" w:rsidRPr="00962A20" w:rsidRDefault="00962A20" w:rsidP="00097B20">
            <w:pPr>
              <w:numPr>
                <w:ilvl w:val="0"/>
                <w:numId w:val="25"/>
              </w:numPr>
              <w:spacing w:line="240" w:lineRule="auto"/>
              <w:jc w:val="both"/>
              <w:rPr>
                <w:rFonts w:ascii="Times New Roman" w:hAnsi="Times New Roman"/>
              </w:rPr>
            </w:pPr>
            <w:r w:rsidRPr="00962A20">
              <w:rPr>
                <w:rFonts w:ascii="Times New Roman" w:hAnsi="Times New Roman"/>
              </w:rPr>
              <w:t>Определение комиссии по непроизводительным расходам</w:t>
            </w:r>
          </w:p>
        </w:tc>
        <w:tc>
          <w:tcPr>
            <w:tcW w:w="5574" w:type="dxa"/>
          </w:tcPr>
          <w:p w:rsidR="00962A20" w:rsidRPr="00962A20" w:rsidRDefault="00962A20" w:rsidP="00097B20">
            <w:pPr>
              <w:numPr>
                <w:ilvl w:val="0"/>
                <w:numId w:val="26"/>
              </w:numPr>
              <w:spacing w:line="240" w:lineRule="auto"/>
              <w:ind w:left="221" w:firstLine="0"/>
              <w:jc w:val="both"/>
              <w:rPr>
                <w:rFonts w:ascii="Times New Roman" w:hAnsi="Times New Roman"/>
              </w:rPr>
            </w:pPr>
            <w:r w:rsidRPr="00962A20">
              <w:rPr>
                <w:rFonts w:ascii="Times New Roman" w:hAnsi="Times New Roman"/>
              </w:rPr>
              <w:t>Отражение в составе дебиторской задолженности и финансовых результатов сумм, присужденных судами штрафов, пени, неустоек за нарушение хозяйственных договоров.</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6"/>
              </w:numPr>
              <w:spacing w:line="240" w:lineRule="auto"/>
              <w:ind w:left="221" w:firstLine="0"/>
              <w:jc w:val="both"/>
              <w:rPr>
                <w:rFonts w:ascii="Times New Roman" w:hAnsi="Times New Roman"/>
              </w:rPr>
            </w:pPr>
            <w:r w:rsidRPr="00962A20">
              <w:rPr>
                <w:rFonts w:ascii="Times New Roman" w:hAnsi="Times New Roman"/>
              </w:rPr>
              <w:t>Списание дебиторской задолженности с истекшим сроком исковой давности на основании информации Заказчика.</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26"/>
              </w:numPr>
              <w:spacing w:line="240" w:lineRule="auto"/>
              <w:ind w:left="221" w:firstLine="0"/>
              <w:jc w:val="both"/>
              <w:rPr>
                <w:rFonts w:ascii="Times New Roman" w:hAnsi="Times New Roman"/>
                <w:b/>
              </w:rPr>
            </w:pPr>
            <w:r w:rsidRPr="00962A20">
              <w:rPr>
                <w:rFonts w:ascii="Times New Roman" w:hAnsi="Times New Roman"/>
              </w:rPr>
              <w:t>Подготовка и передача Заказчику отчетов на основании согласованного перечня.</w:t>
            </w:r>
          </w:p>
        </w:tc>
      </w:tr>
      <w:tr w:rsidR="00962A20" w:rsidRPr="00962A20" w:rsidTr="00B00CB4">
        <w:tc>
          <w:tcPr>
            <w:tcW w:w="4644" w:type="dxa"/>
            <w:tcBorders>
              <w:bottom w:val="double" w:sz="6" w:space="0" w:color="000000"/>
            </w:tcBorders>
          </w:tcPr>
          <w:p w:rsidR="00962A20" w:rsidRPr="00962A20" w:rsidRDefault="00962A20" w:rsidP="00962A20">
            <w:pPr>
              <w:spacing w:line="240" w:lineRule="auto"/>
              <w:jc w:val="both"/>
              <w:rPr>
                <w:rFonts w:ascii="Times New Roman" w:hAnsi="Times New Roman"/>
                <w:b/>
              </w:rPr>
            </w:pPr>
          </w:p>
        </w:tc>
        <w:tc>
          <w:tcPr>
            <w:tcW w:w="5574" w:type="dxa"/>
            <w:tcBorders>
              <w:bottom w:val="double" w:sz="6" w:space="0" w:color="000000"/>
            </w:tcBorders>
          </w:tcPr>
          <w:p w:rsidR="00962A20" w:rsidRPr="00962A20" w:rsidRDefault="00962A20" w:rsidP="00B00CB4">
            <w:pPr>
              <w:spacing w:line="240" w:lineRule="auto"/>
              <w:ind w:left="221"/>
              <w:jc w:val="both"/>
              <w:rPr>
                <w:rFonts w:ascii="Times New Roman" w:hAnsi="Times New Roman"/>
                <w:b/>
              </w:rPr>
            </w:pPr>
          </w:p>
        </w:tc>
      </w:tr>
      <w:tr w:rsidR="00962A20" w:rsidRPr="00962A20" w:rsidTr="00B00CB4">
        <w:trPr>
          <w:trHeight w:val="609"/>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b/>
              </w:rPr>
            </w:pPr>
            <w:r w:rsidRPr="00962A20">
              <w:rPr>
                <w:rFonts w:ascii="Times New Roman" w:hAnsi="Times New Roman"/>
                <w:b/>
              </w:rPr>
              <w:t>Учет расчетов с подотчетными лицами</w:t>
            </w:r>
          </w:p>
        </w:tc>
      </w:tr>
      <w:tr w:rsidR="00962A20" w:rsidRPr="00962A20" w:rsidTr="00B00CB4">
        <w:tc>
          <w:tcPr>
            <w:tcW w:w="4644" w:type="dxa"/>
            <w:tcBorders>
              <w:top w:val="double" w:sz="6" w:space="0" w:color="000000"/>
            </w:tcBorders>
          </w:tcPr>
          <w:p w:rsidR="00962A20" w:rsidRPr="00962A20" w:rsidRDefault="00962A20" w:rsidP="00097B20">
            <w:pPr>
              <w:numPr>
                <w:ilvl w:val="0"/>
                <w:numId w:val="28"/>
              </w:numPr>
              <w:spacing w:line="240" w:lineRule="auto"/>
              <w:jc w:val="both"/>
              <w:rPr>
                <w:rFonts w:ascii="Times New Roman" w:hAnsi="Times New Roman"/>
                <w:b/>
              </w:rPr>
            </w:pPr>
            <w:r w:rsidRPr="00962A20">
              <w:rPr>
                <w:rFonts w:ascii="Times New Roman" w:hAnsi="Times New Roman"/>
              </w:rPr>
              <w:t>Формирование первичных документов по расчетам с подотчетными лицами.</w:t>
            </w:r>
          </w:p>
          <w:p w:rsidR="00962A20" w:rsidRPr="00962A20" w:rsidRDefault="00962A20" w:rsidP="00097B20">
            <w:pPr>
              <w:numPr>
                <w:ilvl w:val="0"/>
                <w:numId w:val="28"/>
              </w:numPr>
              <w:spacing w:line="240" w:lineRule="auto"/>
              <w:jc w:val="both"/>
              <w:rPr>
                <w:rFonts w:ascii="Times New Roman" w:hAnsi="Times New Roman"/>
                <w:b/>
              </w:rPr>
            </w:pPr>
            <w:r w:rsidRPr="00962A20">
              <w:rPr>
                <w:rFonts w:ascii="Times New Roman" w:hAnsi="Times New Roman"/>
              </w:rPr>
              <w:t>Представление смет на представительские расходы</w:t>
            </w:r>
          </w:p>
          <w:p w:rsidR="00962A20" w:rsidRPr="00962A20" w:rsidRDefault="00962A20" w:rsidP="00097B20">
            <w:pPr>
              <w:numPr>
                <w:ilvl w:val="0"/>
                <w:numId w:val="28"/>
              </w:numPr>
              <w:spacing w:line="240" w:lineRule="auto"/>
              <w:jc w:val="both"/>
              <w:rPr>
                <w:rFonts w:ascii="Times New Roman" w:hAnsi="Times New Roman"/>
                <w:b/>
              </w:rPr>
            </w:pPr>
            <w:r w:rsidRPr="00962A20">
              <w:rPr>
                <w:rFonts w:ascii="Times New Roman" w:hAnsi="Times New Roman"/>
              </w:rPr>
              <w:t>Представление приказов и протоколов по использованию представительских расходов</w:t>
            </w:r>
          </w:p>
        </w:tc>
        <w:tc>
          <w:tcPr>
            <w:tcW w:w="5574" w:type="dxa"/>
            <w:tcBorders>
              <w:top w:val="double" w:sz="6" w:space="0" w:color="000000"/>
            </w:tcBorders>
          </w:tcPr>
          <w:p w:rsidR="00962A20" w:rsidRPr="00962A20" w:rsidRDefault="00962A20" w:rsidP="00097B20">
            <w:pPr>
              <w:numPr>
                <w:ilvl w:val="0"/>
                <w:numId w:val="29"/>
              </w:numPr>
              <w:spacing w:line="240" w:lineRule="auto"/>
              <w:ind w:left="221" w:firstLine="0"/>
              <w:jc w:val="both"/>
              <w:rPr>
                <w:rFonts w:ascii="Times New Roman" w:hAnsi="Times New Roman"/>
              </w:rPr>
            </w:pPr>
            <w:r w:rsidRPr="00962A20">
              <w:rPr>
                <w:rFonts w:ascii="Times New Roman" w:hAnsi="Times New Roman"/>
              </w:rPr>
              <w:t>Оформление первичных документов по расчету с подотчетными лицами.</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rPr>
            </w:pPr>
          </w:p>
        </w:tc>
        <w:tc>
          <w:tcPr>
            <w:tcW w:w="5574" w:type="dxa"/>
          </w:tcPr>
          <w:p w:rsidR="00962A20" w:rsidRPr="00962A20" w:rsidRDefault="00962A20" w:rsidP="00097B20">
            <w:pPr>
              <w:numPr>
                <w:ilvl w:val="0"/>
                <w:numId w:val="29"/>
              </w:numPr>
              <w:spacing w:line="240" w:lineRule="auto"/>
              <w:ind w:left="221" w:firstLine="0"/>
              <w:jc w:val="both"/>
              <w:rPr>
                <w:rFonts w:ascii="Times New Roman" w:hAnsi="Times New Roman"/>
              </w:rPr>
            </w:pPr>
            <w:r w:rsidRPr="00962A20">
              <w:rPr>
                <w:rFonts w:ascii="Times New Roman" w:hAnsi="Times New Roman"/>
              </w:rPr>
              <w:t>Своевременное, полное и достоверное отражение на счетах бухгалтерского учета и в учетных регистрах расчетов с подотчетными лицами.</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rPr>
            </w:pPr>
          </w:p>
        </w:tc>
        <w:tc>
          <w:tcPr>
            <w:tcW w:w="5574" w:type="dxa"/>
          </w:tcPr>
          <w:p w:rsidR="00962A20" w:rsidRPr="00962A20" w:rsidRDefault="00962A20" w:rsidP="00097B20">
            <w:pPr>
              <w:numPr>
                <w:ilvl w:val="0"/>
                <w:numId w:val="29"/>
              </w:numPr>
              <w:spacing w:line="240" w:lineRule="auto"/>
              <w:ind w:left="221" w:firstLine="0"/>
              <w:jc w:val="both"/>
              <w:rPr>
                <w:rFonts w:ascii="Times New Roman" w:hAnsi="Times New Roman"/>
                <w:b/>
              </w:rPr>
            </w:pPr>
            <w:r w:rsidRPr="00962A20">
              <w:rPr>
                <w:rFonts w:ascii="Times New Roman" w:hAnsi="Times New Roman"/>
              </w:rPr>
              <w:t>Ведение аналитического учета в соответствии с требованиями действующего законодательства и внутрипроизводственной отчетности Заказчика.</w:t>
            </w:r>
          </w:p>
        </w:tc>
      </w:tr>
      <w:tr w:rsidR="00962A20" w:rsidRPr="00962A20" w:rsidTr="00B00CB4">
        <w:tc>
          <w:tcPr>
            <w:tcW w:w="4644" w:type="dxa"/>
          </w:tcPr>
          <w:p w:rsidR="00962A20" w:rsidRPr="00962A20" w:rsidRDefault="00962A20" w:rsidP="00097B20">
            <w:pPr>
              <w:numPr>
                <w:ilvl w:val="0"/>
                <w:numId w:val="28"/>
              </w:numPr>
              <w:spacing w:line="240" w:lineRule="auto"/>
              <w:jc w:val="both"/>
              <w:rPr>
                <w:rFonts w:ascii="Times New Roman" w:hAnsi="Times New Roman"/>
              </w:rPr>
            </w:pPr>
            <w:r w:rsidRPr="00962A20">
              <w:rPr>
                <w:rFonts w:ascii="Times New Roman" w:hAnsi="Times New Roman"/>
              </w:rPr>
              <w:t>Утверждение авансовых отчетов.</w:t>
            </w:r>
          </w:p>
        </w:tc>
        <w:tc>
          <w:tcPr>
            <w:tcW w:w="5574" w:type="dxa"/>
          </w:tcPr>
          <w:p w:rsidR="00962A20" w:rsidRPr="00962A20" w:rsidRDefault="00962A20" w:rsidP="00097B20">
            <w:pPr>
              <w:numPr>
                <w:ilvl w:val="0"/>
                <w:numId w:val="28"/>
              </w:numPr>
              <w:tabs>
                <w:tab w:val="num" w:pos="360"/>
              </w:tabs>
              <w:spacing w:line="240" w:lineRule="auto"/>
              <w:ind w:left="221" w:firstLine="0"/>
              <w:jc w:val="both"/>
              <w:rPr>
                <w:rFonts w:ascii="Times New Roman" w:hAnsi="Times New Roman"/>
                <w:b/>
              </w:rPr>
            </w:pPr>
            <w:r w:rsidRPr="00962A20">
              <w:rPr>
                <w:rFonts w:ascii="Times New Roman" w:hAnsi="Times New Roman"/>
              </w:rPr>
              <w:t>Подготовка и передача Заказчику отчетов на основании согласованного перечня.</w:t>
            </w:r>
          </w:p>
        </w:tc>
      </w:tr>
      <w:tr w:rsidR="00962A20" w:rsidRPr="00962A20" w:rsidTr="00B00CB4">
        <w:trPr>
          <w:trHeight w:val="550"/>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b/>
              </w:rPr>
            </w:pPr>
            <w:r w:rsidRPr="00962A20">
              <w:rPr>
                <w:rFonts w:ascii="Times New Roman" w:hAnsi="Times New Roman"/>
                <w:b/>
              </w:rPr>
              <w:t xml:space="preserve">Бухгалтерская отчетность </w:t>
            </w:r>
          </w:p>
        </w:tc>
      </w:tr>
      <w:tr w:rsidR="00962A20" w:rsidRPr="00962A20" w:rsidTr="00B00CB4">
        <w:tc>
          <w:tcPr>
            <w:tcW w:w="4644" w:type="dxa"/>
            <w:tcBorders>
              <w:top w:val="double" w:sz="6" w:space="0" w:color="000000"/>
              <w:bottom w:val="double" w:sz="6" w:space="0" w:color="000000"/>
            </w:tcBorders>
          </w:tcPr>
          <w:p w:rsidR="00962A20" w:rsidRPr="00962A20" w:rsidRDefault="00962A20" w:rsidP="00097B20">
            <w:pPr>
              <w:numPr>
                <w:ilvl w:val="0"/>
                <w:numId w:val="30"/>
              </w:numPr>
              <w:spacing w:line="240" w:lineRule="auto"/>
              <w:jc w:val="both"/>
              <w:rPr>
                <w:rFonts w:ascii="Times New Roman" w:hAnsi="Times New Roman"/>
              </w:rPr>
            </w:pPr>
            <w:r w:rsidRPr="00962A20">
              <w:rPr>
                <w:rFonts w:ascii="Times New Roman" w:hAnsi="Times New Roman"/>
              </w:rPr>
              <w:t xml:space="preserve">Проверка и визирование данных, отраженных в формах и расшифровках квартальной и годовой отчетности </w:t>
            </w:r>
          </w:p>
        </w:tc>
        <w:tc>
          <w:tcPr>
            <w:tcW w:w="5574" w:type="dxa"/>
            <w:tcBorders>
              <w:top w:val="double" w:sz="6" w:space="0" w:color="000000"/>
              <w:bottom w:val="double" w:sz="6" w:space="0" w:color="000000"/>
            </w:tcBorders>
          </w:tcPr>
          <w:p w:rsidR="00962A20" w:rsidRPr="00962A20" w:rsidRDefault="00962A20" w:rsidP="00097B20">
            <w:pPr>
              <w:numPr>
                <w:ilvl w:val="0"/>
                <w:numId w:val="31"/>
              </w:numPr>
              <w:spacing w:line="240" w:lineRule="auto"/>
              <w:ind w:left="221" w:firstLine="0"/>
              <w:jc w:val="both"/>
              <w:rPr>
                <w:rFonts w:ascii="Times New Roman" w:hAnsi="Times New Roman"/>
              </w:rPr>
            </w:pPr>
            <w:r w:rsidRPr="00962A20">
              <w:rPr>
                <w:rFonts w:ascii="Times New Roman" w:hAnsi="Times New Roman"/>
              </w:rPr>
              <w:t xml:space="preserve">Подготовка и сдача в органы статистики и ИМНС РФ форм квартальной и годовой отчетности, утвержденной приказом МФ РФ № 67 и от 22.07.2003 г. </w:t>
            </w:r>
          </w:p>
          <w:p w:rsidR="00962A20" w:rsidRPr="00962A20" w:rsidRDefault="00962A20" w:rsidP="00097B20">
            <w:pPr>
              <w:numPr>
                <w:ilvl w:val="0"/>
                <w:numId w:val="31"/>
              </w:numPr>
              <w:spacing w:line="240" w:lineRule="auto"/>
              <w:ind w:left="221" w:firstLine="0"/>
              <w:jc w:val="both"/>
              <w:rPr>
                <w:rFonts w:ascii="Times New Roman" w:hAnsi="Times New Roman"/>
              </w:rPr>
            </w:pPr>
            <w:r w:rsidRPr="00962A20">
              <w:rPr>
                <w:rFonts w:ascii="Times New Roman" w:hAnsi="Times New Roman"/>
              </w:rPr>
              <w:t>Подготовка и передача Заказчику отчетов на основании согласованного перечня.</w:t>
            </w:r>
          </w:p>
        </w:tc>
      </w:tr>
      <w:tr w:rsidR="00962A20" w:rsidRPr="00962A20" w:rsidTr="00B00CB4">
        <w:trPr>
          <w:trHeight w:val="448"/>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b/>
              </w:rPr>
            </w:pPr>
            <w:r w:rsidRPr="00962A20">
              <w:rPr>
                <w:rFonts w:ascii="Times New Roman" w:hAnsi="Times New Roman"/>
                <w:b/>
              </w:rPr>
              <w:t>Учет банковских операций</w:t>
            </w:r>
          </w:p>
        </w:tc>
      </w:tr>
      <w:tr w:rsidR="00962A20" w:rsidRPr="00962A20" w:rsidTr="00B00CB4">
        <w:tc>
          <w:tcPr>
            <w:tcW w:w="4644" w:type="dxa"/>
            <w:tcBorders>
              <w:top w:val="double" w:sz="6" w:space="0" w:color="000000"/>
            </w:tcBorders>
          </w:tcPr>
          <w:p w:rsidR="00962A20" w:rsidRPr="00962A20" w:rsidRDefault="00962A20" w:rsidP="00097B20">
            <w:pPr>
              <w:numPr>
                <w:ilvl w:val="0"/>
                <w:numId w:val="32"/>
              </w:numPr>
              <w:spacing w:line="240" w:lineRule="auto"/>
              <w:jc w:val="both"/>
              <w:rPr>
                <w:rFonts w:ascii="Times New Roman" w:hAnsi="Times New Roman"/>
                <w:b/>
              </w:rPr>
            </w:pPr>
            <w:r w:rsidRPr="00962A20">
              <w:rPr>
                <w:rFonts w:ascii="Times New Roman" w:hAnsi="Times New Roman"/>
              </w:rPr>
              <w:t>Контроль за передачей в банки платежных документов.</w:t>
            </w:r>
          </w:p>
        </w:tc>
        <w:tc>
          <w:tcPr>
            <w:tcW w:w="5574" w:type="dxa"/>
            <w:tcBorders>
              <w:top w:val="double" w:sz="6" w:space="0" w:color="000000"/>
            </w:tcBorders>
          </w:tcPr>
          <w:p w:rsidR="00962A20" w:rsidRPr="00962A20" w:rsidRDefault="00962A20" w:rsidP="00B00CB4">
            <w:pPr>
              <w:spacing w:line="240" w:lineRule="auto"/>
              <w:ind w:left="221"/>
              <w:jc w:val="both"/>
              <w:rPr>
                <w:rFonts w:ascii="Times New Roman" w:hAnsi="Times New Roman"/>
                <w:b/>
              </w:rPr>
            </w:pPr>
          </w:p>
        </w:tc>
      </w:tr>
      <w:tr w:rsidR="00962A20" w:rsidRPr="00962A20" w:rsidTr="00B00CB4">
        <w:tc>
          <w:tcPr>
            <w:tcW w:w="4644" w:type="dxa"/>
          </w:tcPr>
          <w:p w:rsidR="00962A20" w:rsidRPr="00962A20" w:rsidRDefault="00962A20" w:rsidP="00097B20">
            <w:pPr>
              <w:numPr>
                <w:ilvl w:val="0"/>
                <w:numId w:val="33"/>
              </w:numPr>
              <w:spacing w:line="240" w:lineRule="auto"/>
              <w:jc w:val="both"/>
              <w:rPr>
                <w:rFonts w:ascii="Times New Roman" w:hAnsi="Times New Roman"/>
                <w:b/>
              </w:rPr>
            </w:pPr>
            <w:r w:rsidRPr="00962A20">
              <w:rPr>
                <w:rFonts w:ascii="Times New Roman" w:hAnsi="Times New Roman"/>
              </w:rPr>
              <w:lastRenderedPageBreak/>
              <w:t>Оформление и передача в банк платёжных документов. Своевременное, полное и достоверное отражение на счетах бухгалтерского учета и в учетных регистрах финансово-хозяйственных операций, связанных с осуществлением платежей через банк, на основании полученных выписок банка и приложений к ним</w:t>
            </w:r>
          </w:p>
        </w:tc>
        <w:tc>
          <w:tcPr>
            <w:tcW w:w="5574" w:type="dxa"/>
          </w:tcPr>
          <w:p w:rsidR="00962A20" w:rsidRPr="00962A20" w:rsidRDefault="00962A20" w:rsidP="00B00CB4">
            <w:pPr>
              <w:spacing w:line="240" w:lineRule="auto"/>
              <w:ind w:left="221"/>
              <w:jc w:val="both"/>
              <w:rPr>
                <w:rFonts w:ascii="Times New Roman" w:hAnsi="Times New Roman"/>
                <w:b/>
              </w:rPr>
            </w:pPr>
          </w:p>
        </w:tc>
      </w:tr>
      <w:tr w:rsidR="00962A20" w:rsidRPr="00962A20" w:rsidTr="00B00CB4">
        <w:trPr>
          <w:trHeight w:val="2984"/>
        </w:trPr>
        <w:tc>
          <w:tcPr>
            <w:tcW w:w="4644" w:type="dxa"/>
            <w:tcBorders>
              <w:bottom w:val="double" w:sz="6" w:space="0" w:color="000000"/>
            </w:tcBorders>
          </w:tcPr>
          <w:p w:rsidR="00962A20" w:rsidRPr="00962A20" w:rsidRDefault="00962A20" w:rsidP="00097B20">
            <w:pPr>
              <w:numPr>
                <w:ilvl w:val="0"/>
                <w:numId w:val="33"/>
              </w:numPr>
              <w:spacing w:line="240" w:lineRule="auto"/>
              <w:jc w:val="both"/>
              <w:rPr>
                <w:rFonts w:ascii="Times New Roman" w:hAnsi="Times New Roman"/>
                <w:b/>
              </w:rPr>
            </w:pPr>
            <w:r w:rsidRPr="00962A20">
              <w:rPr>
                <w:rFonts w:ascii="Times New Roman" w:hAnsi="Times New Roman"/>
              </w:rPr>
              <w:t>Переоценка остатков на счетах в банках, выраженных в иностранной валюте, в связи с изменением курса валюты, установленного ЦБ РФ с момента поступления денежных средств на счета до момента совершения очередной валютной операции и на последнюю отчетную дату.</w:t>
            </w:r>
          </w:p>
          <w:p w:rsidR="00962A20" w:rsidRPr="00962A20" w:rsidRDefault="00962A20" w:rsidP="00097B20">
            <w:pPr>
              <w:numPr>
                <w:ilvl w:val="0"/>
                <w:numId w:val="33"/>
              </w:numPr>
              <w:spacing w:line="240" w:lineRule="auto"/>
              <w:jc w:val="both"/>
              <w:rPr>
                <w:rFonts w:ascii="Times New Roman" w:hAnsi="Times New Roman"/>
                <w:b/>
              </w:rPr>
            </w:pPr>
            <w:r w:rsidRPr="00962A20">
              <w:rPr>
                <w:rFonts w:ascii="Times New Roman" w:hAnsi="Times New Roman"/>
              </w:rPr>
              <w:t>Своевременное предоставление выписок по банковским расчетным счетам (ссудным счетам обеспечения).</w:t>
            </w:r>
          </w:p>
          <w:p w:rsidR="00962A20" w:rsidRPr="00962A20" w:rsidRDefault="00962A20" w:rsidP="00097B20">
            <w:pPr>
              <w:numPr>
                <w:ilvl w:val="0"/>
                <w:numId w:val="33"/>
              </w:numPr>
              <w:spacing w:line="240" w:lineRule="auto"/>
              <w:jc w:val="both"/>
              <w:rPr>
                <w:rFonts w:ascii="Times New Roman" w:hAnsi="Times New Roman"/>
                <w:b/>
              </w:rPr>
            </w:pPr>
            <w:r w:rsidRPr="00962A20">
              <w:rPr>
                <w:rFonts w:ascii="Times New Roman" w:hAnsi="Times New Roman"/>
              </w:rPr>
              <w:t>Контроль за правильностью начислений и списаний денежных средств со счетов (процентов, комиссий, маржи).</w:t>
            </w:r>
          </w:p>
        </w:tc>
        <w:tc>
          <w:tcPr>
            <w:tcW w:w="5574" w:type="dxa"/>
            <w:tcBorders>
              <w:bottom w:val="double" w:sz="6" w:space="0" w:color="000000"/>
            </w:tcBorders>
          </w:tcPr>
          <w:p w:rsidR="00962A20" w:rsidRPr="00962A20" w:rsidRDefault="00962A20" w:rsidP="00B00CB4">
            <w:pPr>
              <w:spacing w:line="240" w:lineRule="auto"/>
              <w:ind w:left="221"/>
              <w:jc w:val="both"/>
              <w:rPr>
                <w:rFonts w:ascii="Times New Roman" w:hAnsi="Times New Roman"/>
                <w:b/>
              </w:rPr>
            </w:pPr>
          </w:p>
        </w:tc>
      </w:tr>
      <w:tr w:rsidR="00962A20" w:rsidRPr="00962A20" w:rsidTr="00B00CB4">
        <w:trPr>
          <w:trHeight w:val="472"/>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b/>
              </w:rPr>
            </w:pPr>
            <w:r w:rsidRPr="00962A20">
              <w:rPr>
                <w:rFonts w:ascii="Times New Roman" w:hAnsi="Times New Roman"/>
                <w:b/>
              </w:rPr>
              <w:t>Учет расчетов с бюджетом и внебюджетными фондами</w:t>
            </w:r>
          </w:p>
        </w:tc>
      </w:tr>
      <w:tr w:rsidR="00962A20" w:rsidRPr="00962A20" w:rsidTr="00B00CB4">
        <w:tc>
          <w:tcPr>
            <w:tcW w:w="4644" w:type="dxa"/>
            <w:tcBorders>
              <w:top w:val="double" w:sz="6" w:space="0" w:color="000000"/>
            </w:tcBorders>
          </w:tcPr>
          <w:p w:rsidR="00962A20" w:rsidRPr="00962A20" w:rsidRDefault="00962A20" w:rsidP="00097B20">
            <w:pPr>
              <w:numPr>
                <w:ilvl w:val="0"/>
                <w:numId w:val="34"/>
              </w:numPr>
              <w:spacing w:line="240" w:lineRule="auto"/>
              <w:jc w:val="both"/>
              <w:rPr>
                <w:rFonts w:ascii="Times New Roman" w:hAnsi="Times New Roman"/>
                <w:b/>
              </w:rPr>
            </w:pPr>
            <w:r w:rsidRPr="00962A20">
              <w:rPr>
                <w:rFonts w:ascii="Times New Roman" w:hAnsi="Times New Roman"/>
              </w:rPr>
              <w:t>Перечисление в бюджет и внебюджетные фонды начисленных сумм налогов и обязательных платежей.</w:t>
            </w:r>
          </w:p>
        </w:tc>
        <w:tc>
          <w:tcPr>
            <w:tcW w:w="5574" w:type="dxa"/>
            <w:tcBorders>
              <w:top w:val="double" w:sz="6" w:space="0" w:color="000000"/>
            </w:tcBorders>
          </w:tcPr>
          <w:p w:rsidR="00962A20" w:rsidRPr="00962A20" w:rsidRDefault="00962A20" w:rsidP="00097B20">
            <w:pPr>
              <w:numPr>
                <w:ilvl w:val="0"/>
                <w:numId w:val="35"/>
              </w:numPr>
              <w:spacing w:line="240" w:lineRule="auto"/>
              <w:ind w:left="221" w:firstLine="0"/>
              <w:jc w:val="both"/>
              <w:rPr>
                <w:rFonts w:ascii="Times New Roman" w:hAnsi="Times New Roman"/>
                <w:b/>
              </w:rPr>
            </w:pPr>
            <w:r w:rsidRPr="00962A20">
              <w:rPr>
                <w:rFonts w:ascii="Times New Roman" w:hAnsi="Times New Roman"/>
              </w:rPr>
              <w:t>Начисление налогов и взносов во внебюджетные фонды.</w:t>
            </w:r>
          </w:p>
        </w:tc>
      </w:tr>
      <w:tr w:rsidR="00962A20" w:rsidRPr="00962A20" w:rsidTr="00B00CB4">
        <w:tc>
          <w:tcPr>
            <w:tcW w:w="4644" w:type="dxa"/>
          </w:tcPr>
          <w:p w:rsidR="00962A20" w:rsidRPr="00962A20" w:rsidRDefault="00962A20" w:rsidP="00097B20">
            <w:pPr>
              <w:numPr>
                <w:ilvl w:val="0"/>
                <w:numId w:val="34"/>
              </w:numPr>
              <w:spacing w:line="240" w:lineRule="auto"/>
              <w:jc w:val="both"/>
              <w:rPr>
                <w:rFonts w:ascii="Times New Roman" w:hAnsi="Times New Roman"/>
                <w:b/>
              </w:rPr>
            </w:pPr>
            <w:r w:rsidRPr="00962A20">
              <w:rPr>
                <w:rFonts w:ascii="Times New Roman" w:hAnsi="Times New Roman"/>
              </w:rPr>
              <w:t xml:space="preserve">Предоставление Исполнителю решений налоговых органов и внебюджетных фондов о применении к Заказчику финансовых санкции за нарушение действующего налогового законодательства. </w:t>
            </w:r>
          </w:p>
        </w:tc>
        <w:tc>
          <w:tcPr>
            <w:tcW w:w="5574" w:type="dxa"/>
          </w:tcPr>
          <w:p w:rsidR="00962A20" w:rsidRPr="00962A20" w:rsidRDefault="00962A20" w:rsidP="00097B20">
            <w:pPr>
              <w:numPr>
                <w:ilvl w:val="0"/>
                <w:numId w:val="35"/>
              </w:numPr>
              <w:spacing w:line="240" w:lineRule="auto"/>
              <w:ind w:left="221" w:firstLine="0"/>
              <w:jc w:val="both"/>
              <w:rPr>
                <w:rFonts w:ascii="Times New Roman" w:hAnsi="Times New Roman"/>
                <w:b/>
              </w:rPr>
            </w:pPr>
            <w:r w:rsidRPr="00962A20">
              <w:rPr>
                <w:rFonts w:ascii="Times New Roman" w:hAnsi="Times New Roman"/>
              </w:rPr>
              <w:t>Отражение в учете финансовых санкций за нарушение действующего налогового законодательства.</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B00CB4">
            <w:pPr>
              <w:spacing w:line="240" w:lineRule="auto"/>
              <w:ind w:left="221"/>
              <w:jc w:val="both"/>
              <w:rPr>
                <w:rFonts w:ascii="Times New Roman" w:hAnsi="Times New Roman"/>
                <w:b/>
              </w:rPr>
            </w:pPr>
          </w:p>
        </w:tc>
      </w:tr>
      <w:tr w:rsidR="00962A20" w:rsidRPr="00962A20" w:rsidTr="00B00CB4">
        <w:tc>
          <w:tcPr>
            <w:tcW w:w="4644" w:type="dxa"/>
          </w:tcPr>
          <w:p w:rsidR="00962A20" w:rsidRPr="00962A20" w:rsidRDefault="00962A20" w:rsidP="00097B20">
            <w:pPr>
              <w:numPr>
                <w:ilvl w:val="0"/>
                <w:numId w:val="34"/>
              </w:numPr>
              <w:spacing w:line="240" w:lineRule="auto"/>
              <w:jc w:val="both"/>
              <w:rPr>
                <w:rFonts w:ascii="Times New Roman" w:hAnsi="Times New Roman"/>
                <w:b/>
              </w:rPr>
            </w:pPr>
            <w:r w:rsidRPr="00962A20">
              <w:rPr>
                <w:rFonts w:ascii="Times New Roman" w:hAnsi="Times New Roman"/>
              </w:rPr>
              <w:t>Проведение сверок с налоговыми органами и внебюджетными фондами</w:t>
            </w:r>
          </w:p>
        </w:tc>
        <w:tc>
          <w:tcPr>
            <w:tcW w:w="5574" w:type="dxa"/>
          </w:tcPr>
          <w:p w:rsidR="00962A20" w:rsidRPr="00962A20" w:rsidRDefault="00962A20" w:rsidP="00097B20">
            <w:pPr>
              <w:numPr>
                <w:ilvl w:val="0"/>
                <w:numId w:val="35"/>
              </w:numPr>
              <w:spacing w:line="240" w:lineRule="auto"/>
              <w:ind w:left="221" w:firstLine="0"/>
              <w:jc w:val="both"/>
              <w:rPr>
                <w:rFonts w:ascii="Times New Roman" w:hAnsi="Times New Roman"/>
                <w:b/>
              </w:rPr>
            </w:pPr>
            <w:r w:rsidRPr="00962A20">
              <w:rPr>
                <w:rFonts w:ascii="Times New Roman" w:hAnsi="Times New Roman"/>
              </w:rPr>
              <w:t>Предоставление документов для проведения с внебюджетными фондами сверок сумм обязательных платежей, уплаченных в эти фонды.</w:t>
            </w:r>
          </w:p>
        </w:tc>
      </w:tr>
      <w:tr w:rsidR="00962A20" w:rsidRPr="00962A20" w:rsidTr="00B00CB4">
        <w:trPr>
          <w:trHeight w:val="646"/>
        </w:trPr>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35"/>
              </w:numPr>
              <w:spacing w:line="240" w:lineRule="auto"/>
              <w:ind w:left="221" w:firstLine="0"/>
              <w:jc w:val="both"/>
              <w:rPr>
                <w:rFonts w:ascii="Times New Roman" w:hAnsi="Times New Roman"/>
                <w:b/>
              </w:rPr>
            </w:pPr>
            <w:r w:rsidRPr="00962A20">
              <w:rPr>
                <w:rFonts w:ascii="Times New Roman" w:hAnsi="Times New Roman"/>
              </w:rPr>
              <w:t>Предоставление в налоговые органы данных о совокупном годовом доходе сотрудников Заказчика.</w:t>
            </w:r>
          </w:p>
        </w:tc>
      </w:tr>
      <w:tr w:rsidR="00962A20" w:rsidRPr="00962A20" w:rsidTr="00B00CB4">
        <w:trPr>
          <w:trHeight w:val="65"/>
        </w:trPr>
        <w:tc>
          <w:tcPr>
            <w:tcW w:w="4644" w:type="dxa"/>
            <w:tcBorders>
              <w:bottom w:val="double" w:sz="6" w:space="0" w:color="000000"/>
            </w:tcBorders>
          </w:tcPr>
          <w:p w:rsidR="00962A20" w:rsidRPr="00962A20" w:rsidRDefault="00962A20" w:rsidP="00962A20">
            <w:pPr>
              <w:spacing w:line="240" w:lineRule="auto"/>
              <w:jc w:val="both"/>
              <w:rPr>
                <w:rFonts w:ascii="Times New Roman" w:hAnsi="Times New Roman"/>
                <w:b/>
              </w:rPr>
            </w:pPr>
          </w:p>
        </w:tc>
        <w:tc>
          <w:tcPr>
            <w:tcW w:w="5574" w:type="dxa"/>
            <w:tcBorders>
              <w:bottom w:val="double" w:sz="6" w:space="0" w:color="000000"/>
            </w:tcBorders>
          </w:tcPr>
          <w:p w:rsidR="00962A20" w:rsidRPr="00962A20" w:rsidRDefault="00962A20" w:rsidP="00B00CB4">
            <w:pPr>
              <w:spacing w:line="240" w:lineRule="auto"/>
              <w:ind w:left="221"/>
              <w:jc w:val="both"/>
              <w:rPr>
                <w:rFonts w:ascii="Times New Roman" w:hAnsi="Times New Roman"/>
                <w:b/>
              </w:rPr>
            </w:pPr>
          </w:p>
        </w:tc>
      </w:tr>
      <w:tr w:rsidR="00962A20" w:rsidRPr="00962A20" w:rsidTr="00B00CB4">
        <w:trPr>
          <w:trHeight w:val="376"/>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b/>
              </w:rPr>
            </w:pPr>
            <w:r w:rsidRPr="00962A20">
              <w:rPr>
                <w:rFonts w:ascii="Times New Roman" w:hAnsi="Times New Roman"/>
                <w:b/>
              </w:rPr>
              <w:t>Учет кредитов и займов</w:t>
            </w:r>
          </w:p>
        </w:tc>
      </w:tr>
      <w:tr w:rsidR="00962A20" w:rsidRPr="00962A20" w:rsidTr="00B00CB4">
        <w:tc>
          <w:tcPr>
            <w:tcW w:w="4644" w:type="dxa"/>
            <w:tcBorders>
              <w:top w:val="double" w:sz="6" w:space="0" w:color="000000"/>
            </w:tcBorders>
          </w:tcPr>
          <w:p w:rsidR="00962A20" w:rsidRPr="00962A20" w:rsidRDefault="00962A20" w:rsidP="00097B20">
            <w:pPr>
              <w:numPr>
                <w:ilvl w:val="0"/>
                <w:numId w:val="36"/>
              </w:numPr>
              <w:spacing w:line="240" w:lineRule="auto"/>
              <w:jc w:val="both"/>
              <w:rPr>
                <w:rFonts w:ascii="Times New Roman" w:hAnsi="Times New Roman"/>
              </w:rPr>
            </w:pPr>
            <w:r w:rsidRPr="00962A20">
              <w:rPr>
                <w:rFonts w:ascii="Times New Roman" w:hAnsi="Times New Roman"/>
              </w:rPr>
              <w:t>Предоставление Исполнителю копий заключенных кредитных договоров и договоров займа.</w:t>
            </w:r>
          </w:p>
        </w:tc>
        <w:tc>
          <w:tcPr>
            <w:tcW w:w="5574" w:type="dxa"/>
            <w:tcBorders>
              <w:top w:val="double" w:sz="6" w:space="0" w:color="000000"/>
            </w:tcBorders>
          </w:tcPr>
          <w:p w:rsidR="00962A20" w:rsidRPr="00962A20" w:rsidRDefault="00962A20" w:rsidP="00097B20">
            <w:pPr>
              <w:numPr>
                <w:ilvl w:val="0"/>
                <w:numId w:val="36"/>
              </w:numPr>
              <w:spacing w:line="240" w:lineRule="auto"/>
              <w:ind w:left="221" w:firstLine="0"/>
              <w:jc w:val="both"/>
              <w:rPr>
                <w:rFonts w:ascii="Times New Roman" w:hAnsi="Times New Roman"/>
                <w:b/>
              </w:rPr>
            </w:pPr>
            <w:r w:rsidRPr="00962A20">
              <w:rPr>
                <w:rFonts w:ascii="Times New Roman" w:hAnsi="Times New Roman"/>
              </w:rPr>
              <w:t xml:space="preserve">Своевременное, полное и достоверное отражение на счетах бухгалтерского учета и в учетных регистрах финансово-хозяйственных операций, связанных с </w:t>
            </w:r>
            <w:r w:rsidRPr="00962A20">
              <w:rPr>
                <w:rFonts w:ascii="Times New Roman" w:hAnsi="Times New Roman"/>
              </w:rPr>
              <w:lastRenderedPageBreak/>
              <w:t>получением заемных средств, на основании выписок банка и приложений к ним.</w:t>
            </w:r>
          </w:p>
        </w:tc>
      </w:tr>
      <w:tr w:rsidR="00962A20" w:rsidRPr="00962A20" w:rsidTr="00B00CB4">
        <w:tc>
          <w:tcPr>
            <w:tcW w:w="4644" w:type="dxa"/>
          </w:tcPr>
          <w:p w:rsidR="00962A20" w:rsidRPr="00962A20" w:rsidRDefault="00962A20" w:rsidP="00097B20">
            <w:pPr>
              <w:numPr>
                <w:ilvl w:val="0"/>
                <w:numId w:val="36"/>
              </w:numPr>
              <w:spacing w:line="240" w:lineRule="auto"/>
              <w:jc w:val="both"/>
              <w:rPr>
                <w:rFonts w:ascii="Times New Roman" w:hAnsi="Times New Roman"/>
              </w:rPr>
            </w:pPr>
            <w:r w:rsidRPr="00962A20">
              <w:rPr>
                <w:rFonts w:ascii="Times New Roman" w:hAnsi="Times New Roman"/>
              </w:rPr>
              <w:lastRenderedPageBreak/>
              <w:t>Контроль за перечислением процентов по кредитам и займам.</w:t>
            </w:r>
          </w:p>
        </w:tc>
        <w:tc>
          <w:tcPr>
            <w:tcW w:w="5574" w:type="dxa"/>
          </w:tcPr>
          <w:p w:rsidR="00962A20" w:rsidRPr="00962A20" w:rsidRDefault="00962A20" w:rsidP="00097B20">
            <w:pPr>
              <w:numPr>
                <w:ilvl w:val="0"/>
                <w:numId w:val="36"/>
              </w:numPr>
              <w:spacing w:line="240" w:lineRule="auto"/>
              <w:ind w:left="221" w:firstLine="0"/>
              <w:jc w:val="both"/>
              <w:rPr>
                <w:rFonts w:ascii="Times New Roman" w:hAnsi="Times New Roman"/>
              </w:rPr>
            </w:pPr>
            <w:r w:rsidRPr="00962A20">
              <w:rPr>
                <w:rFonts w:ascii="Times New Roman" w:hAnsi="Times New Roman"/>
              </w:rPr>
              <w:t>Начисление процентов и перечисление по кредитам и займам.</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36"/>
              </w:numPr>
              <w:spacing w:line="240" w:lineRule="auto"/>
              <w:ind w:left="221" w:firstLine="0"/>
              <w:jc w:val="both"/>
              <w:rPr>
                <w:rFonts w:ascii="Times New Roman" w:hAnsi="Times New Roman"/>
                <w:b/>
              </w:rPr>
            </w:pPr>
            <w:r w:rsidRPr="00962A20">
              <w:rPr>
                <w:rFonts w:ascii="Times New Roman" w:hAnsi="Times New Roman"/>
              </w:rPr>
              <w:t>Учет процентов по кредитам, принимаемых для целей налогообложения прибыли Заказчика.</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36"/>
              </w:numPr>
              <w:spacing w:line="240" w:lineRule="auto"/>
              <w:ind w:left="221" w:firstLine="0"/>
              <w:jc w:val="both"/>
              <w:rPr>
                <w:rFonts w:ascii="Times New Roman" w:hAnsi="Times New Roman"/>
                <w:b/>
              </w:rPr>
            </w:pPr>
            <w:r w:rsidRPr="00962A20">
              <w:rPr>
                <w:rFonts w:ascii="Times New Roman" w:hAnsi="Times New Roman"/>
              </w:rPr>
              <w:t>Переоценка задолженности по кредитам и займам, выраженной в иностранной валюте, в связи с изменением курса валюты, установленного ЦБ РФ с момента ее возникновения до момента совершения очередной валютной операции и на последнюю отчетную дату.</w:t>
            </w:r>
          </w:p>
        </w:tc>
      </w:tr>
      <w:tr w:rsidR="00962A20" w:rsidRPr="00962A20" w:rsidTr="00B00CB4">
        <w:tc>
          <w:tcPr>
            <w:tcW w:w="4644" w:type="dxa"/>
          </w:tcPr>
          <w:p w:rsidR="00962A20" w:rsidRPr="00962A20" w:rsidRDefault="00962A20" w:rsidP="00962A20">
            <w:pPr>
              <w:spacing w:line="240" w:lineRule="auto"/>
              <w:jc w:val="both"/>
              <w:rPr>
                <w:rFonts w:ascii="Times New Roman" w:hAnsi="Times New Roman"/>
                <w:b/>
              </w:rPr>
            </w:pPr>
          </w:p>
        </w:tc>
        <w:tc>
          <w:tcPr>
            <w:tcW w:w="5574" w:type="dxa"/>
          </w:tcPr>
          <w:p w:rsidR="00962A20" w:rsidRPr="00962A20" w:rsidRDefault="00962A20" w:rsidP="00097B20">
            <w:pPr>
              <w:numPr>
                <w:ilvl w:val="0"/>
                <w:numId w:val="36"/>
              </w:numPr>
              <w:spacing w:line="240" w:lineRule="auto"/>
              <w:ind w:left="221" w:firstLine="0"/>
              <w:jc w:val="both"/>
              <w:rPr>
                <w:rFonts w:ascii="Times New Roman" w:hAnsi="Times New Roman"/>
              </w:rPr>
            </w:pPr>
            <w:r w:rsidRPr="00962A20">
              <w:rPr>
                <w:rFonts w:ascii="Times New Roman" w:hAnsi="Times New Roman"/>
              </w:rPr>
              <w:t>Ведение аналитического задолженности по кредитам и займам в соответствии с требованиями действующего законодательства и внутрипроизводственной отчетности Заказчика.</w:t>
            </w:r>
          </w:p>
        </w:tc>
      </w:tr>
      <w:tr w:rsidR="00962A20" w:rsidRPr="00962A20" w:rsidTr="00B00CB4">
        <w:trPr>
          <w:trHeight w:val="418"/>
        </w:trPr>
        <w:tc>
          <w:tcPr>
            <w:tcW w:w="4644" w:type="dxa"/>
            <w:tcBorders>
              <w:bottom w:val="double" w:sz="6" w:space="0" w:color="000000"/>
            </w:tcBorders>
          </w:tcPr>
          <w:p w:rsidR="00962A20" w:rsidRPr="00962A20" w:rsidRDefault="00962A20" w:rsidP="00962A20">
            <w:pPr>
              <w:spacing w:line="240" w:lineRule="auto"/>
              <w:jc w:val="both"/>
              <w:rPr>
                <w:rFonts w:ascii="Times New Roman" w:hAnsi="Times New Roman"/>
                <w:b/>
              </w:rPr>
            </w:pPr>
          </w:p>
        </w:tc>
        <w:tc>
          <w:tcPr>
            <w:tcW w:w="5574" w:type="dxa"/>
            <w:tcBorders>
              <w:bottom w:val="double" w:sz="6" w:space="0" w:color="000000"/>
            </w:tcBorders>
          </w:tcPr>
          <w:p w:rsidR="00962A20" w:rsidRPr="00962A20" w:rsidRDefault="00962A20" w:rsidP="00097B20">
            <w:pPr>
              <w:numPr>
                <w:ilvl w:val="0"/>
                <w:numId w:val="36"/>
              </w:numPr>
              <w:spacing w:line="240" w:lineRule="auto"/>
              <w:ind w:left="221" w:firstLine="0"/>
              <w:jc w:val="both"/>
              <w:rPr>
                <w:rFonts w:ascii="Times New Roman" w:hAnsi="Times New Roman"/>
                <w:b/>
              </w:rPr>
            </w:pPr>
            <w:r w:rsidRPr="00962A20">
              <w:rPr>
                <w:rFonts w:ascii="Times New Roman" w:hAnsi="Times New Roman"/>
              </w:rPr>
              <w:t>Подготовка и передача Заказчику отчетов на основании согласованного перечня.</w:t>
            </w:r>
          </w:p>
        </w:tc>
      </w:tr>
      <w:tr w:rsidR="00962A20" w:rsidRPr="00962A20" w:rsidTr="00B00CB4">
        <w:trPr>
          <w:trHeight w:val="412"/>
        </w:trPr>
        <w:tc>
          <w:tcPr>
            <w:tcW w:w="10218" w:type="dxa"/>
            <w:gridSpan w:val="2"/>
            <w:tcBorders>
              <w:top w:val="double" w:sz="6" w:space="0" w:color="000000"/>
              <w:bottom w:val="double" w:sz="6" w:space="0" w:color="000000"/>
            </w:tcBorders>
            <w:vAlign w:val="center"/>
          </w:tcPr>
          <w:p w:rsidR="00962A20" w:rsidRPr="00962A20" w:rsidRDefault="00962A20" w:rsidP="00B00CB4">
            <w:pPr>
              <w:spacing w:line="240" w:lineRule="auto"/>
              <w:ind w:left="221"/>
              <w:jc w:val="both"/>
              <w:rPr>
                <w:rFonts w:ascii="Times New Roman" w:hAnsi="Times New Roman"/>
                <w:b/>
              </w:rPr>
            </w:pPr>
            <w:r w:rsidRPr="00962A20">
              <w:rPr>
                <w:rFonts w:ascii="Times New Roman" w:hAnsi="Times New Roman"/>
                <w:b/>
              </w:rPr>
              <w:t>Учет расчетов с поставщиками и подрядчиками</w:t>
            </w:r>
          </w:p>
        </w:tc>
      </w:tr>
      <w:tr w:rsidR="00962A20" w:rsidRPr="00962A20" w:rsidTr="00B00CB4">
        <w:tc>
          <w:tcPr>
            <w:tcW w:w="4644" w:type="dxa"/>
            <w:tcBorders>
              <w:top w:val="double" w:sz="6" w:space="0" w:color="000000"/>
              <w:bottom w:val="double" w:sz="6" w:space="0" w:color="000000"/>
            </w:tcBorders>
          </w:tcPr>
          <w:p w:rsidR="00962A20" w:rsidRPr="00962A20" w:rsidRDefault="00962A20" w:rsidP="00097B20">
            <w:pPr>
              <w:numPr>
                <w:ilvl w:val="0"/>
                <w:numId w:val="37"/>
              </w:numPr>
              <w:spacing w:line="240" w:lineRule="auto"/>
              <w:jc w:val="both"/>
              <w:rPr>
                <w:rFonts w:ascii="Times New Roman" w:hAnsi="Times New Roman"/>
                <w:b/>
              </w:rPr>
            </w:pPr>
            <w:r w:rsidRPr="00962A20">
              <w:rPr>
                <w:rFonts w:ascii="Times New Roman" w:hAnsi="Times New Roman"/>
              </w:rPr>
              <w:t>Контроль за формированием первичных документов по учету расчетов с поставщиками и подрядчиками.</w:t>
            </w:r>
          </w:p>
          <w:p w:rsidR="00962A20" w:rsidRPr="00962A20" w:rsidRDefault="00962A20" w:rsidP="00097B20">
            <w:pPr>
              <w:numPr>
                <w:ilvl w:val="0"/>
                <w:numId w:val="37"/>
              </w:numPr>
              <w:spacing w:line="240" w:lineRule="auto"/>
              <w:jc w:val="both"/>
              <w:rPr>
                <w:rFonts w:ascii="Times New Roman" w:hAnsi="Times New Roman"/>
                <w:b/>
              </w:rPr>
            </w:pPr>
            <w:r w:rsidRPr="00962A20">
              <w:rPr>
                <w:rFonts w:ascii="Times New Roman" w:hAnsi="Times New Roman"/>
              </w:rPr>
              <w:t>Контроль за Дебиторской и Кредиторской задолженностью</w:t>
            </w:r>
          </w:p>
          <w:p w:rsidR="00962A20" w:rsidRPr="00962A20" w:rsidRDefault="00962A20" w:rsidP="00097B20">
            <w:pPr>
              <w:numPr>
                <w:ilvl w:val="0"/>
                <w:numId w:val="37"/>
              </w:numPr>
              <w:spacing w:line="240" w:lineRule="auto"/>
              <w:jc w:val="both"/>
              <w:rPr>
                <w:rFonts w:ascii="Times New Roman" w:hAnsi="Times New Roman"/>
                <w:b/>
              </w:rPr>
            </w:pPr>
            <w:r w:rsidRPr="00962A20">
              <w:rPr>
                <w:rFonts w:ascii="Times New Roman" w:hAnsi="Times New Roman"/>
              </w:rPr>
              <w:t>Ведение претензионной работы по истребованию Дебиторской задолженности</w:t>
            </w:r>
          </w:p>
          <w:p w:rsidR="00962A20" w:rsidRPr="00962A20" w:rsidRDefault="00962A20" w:rsidP="00962A20">
            <w:pPr>
              <w:spacing w:line="240" w:lineRule="auto"/>
              <w:jc w:val="both"/>
              <w:rPr>
                <w:rFonts w:ascii="Times New Roman" w:hAnsi="Times New Roman"/>
                <w:b/>
              </w:rPr>
            </w:pPr>
          </w:p>
        </w:tc>
        <w:tc>
          <w:tcPr>
            <w:tcW w:w="5574" w:type="dxa"/>
            <w:tcBorders>
              <w:top w:val="double" w:sz="6" w:space="0" w:color="000000"/>
              <w:bottom w:val="double" w:sz="6" w:space="0" w:color="000000"/>
            </w:tcBorders>
          </w:tcPr>
          <w:p w:rsidR="00962A20" w:rsidRPr="00962A20" w:rsidRDefault="00962A20" w:rsidP="00097B20">
            <w:pPr>
              <w:numPr>
                <w:ilvl w:val="0"/>
                <w:numId w:val="38"/>
              </w:numPr>
              <w:spacing w:line="240" w:lineRule="auto"/>
              <w:ind w:left="221" w:firstLine="0"/>
              <w:jc w:val="both"/>
              <w:rPr>
                <w:rFonts w:ascii="Times New Roman" w:hAnsi="Times New Roman"/>
              </w:rPr>
            </w:pPr>
            <w:r w:rsidRPr="00962A20">
              <w:rPr>
                <w:rFonts w:ascii="Times New Roman" w:hAnsi="Times New Roman"/>
              </w:rPr>
              <w:t>Оформление первичных документов по расчетов с поставщиками и подрядчиками в базе «1С:Бухгалтерия».</w:t>
            </w:r>
          </w:p>
        </w:tc>
      </w:tr>
      <w:tr w:rsidR="00962A20" w:rsidRPr="00962A20" w:rsidTr="00B00CB4">
        <w:tc>
          <w:tcPr>
            <w:tcW w:w="4644" w:type="dxa"/>
            <w:tcBorders>
              <w:top w:val="double" w:sz="6" w:space="0" w:color="000000"/>
              <w:bottom w:val="nil"/>
            </w:tcBorders>
          </w:tcPr>
          <w:p w:rsidR="00962A20" w:rsidRPr="00962A20" w:rsidRDefault="00962A20" w:rsidP="00962A20">
            <w:pPr>
              <w:spacing w:line="240" w:lineRule="auto"/>
              <w:jc w:val="both"/>
              <w:rPr>
                <w:rFonts w:ascii="Times New Roman" w:hAnsi="Times New Roman"/>
                <w:b/>
              </w:rPr>
            </w:pPr>
          </w:p>
        </w:tc>
        <w:tc>
          <w:tcPr>
            <w:tcW w:w="5574" w:type="dxa"/>
            <w:tcBorders>
              <w:top w:val="double" w:sz="6" w:space="0" w:color="000000"/>
              <w:bottom w:val="nil"/>
            </w:tcBorders>
          </w:tcPr>
          <w:p w:rsidR="00962A20" w:rsidRPr="00962A20" w:rsidRDefault="00962A20" w:rsidP="00097B20">
            <w:pPr>
              <w:numPr>
                <w:ilvl w:val="0"/>
                <w:numId w:val="38"/>
              </w:numPr>
              <w:spacing w:line="240" w:lineRule="auto"/>
              <w:ind w:left="221" w:firstLine="0"/>
              <w:jc w:val="both"/>
              <w:rPr>
                <w:rFonts w:ascii="Times New Roman" w:hAnsi="Times New Roman"/>
                <w:b/>
              </w:rPr>
            </w:pPr>
            <w:r w:rsidRPr="00962A20">
              <w:rPr>
                <w:rFonts w:ascii="Times New Roman" w:hAnsi="Times New Roman"/>
              </w:rPr>
              <w:t>Своевременное, полное и достоверное отражение на счетах бухгалтерского учета и в учетных регистрах финансово-хозяйственных операций, связанных с расчетами с поставщиками и подрядчиками, на основании полученных и надлежащим образом оформленных первичных документов.</w:t>
            </w:r>
          </w:p>
        </w:tc>
      </w:tr>
      <w:tr w:rsidR="00962A20" w:rsidRPr="00962A20" w:rsidTr="00B00CB4">
        <w:tc>
          <w:tcPr>
            <w:tcW w:w="4644" w:type="dxa"/>
            <w:tcBorders>
              <w:top w:val="nil"/>
              <w:left w:val="double" w:sz="4" w:space="0" w:color="auto"/>
              <w:bottom w:val="nil"/>
              <w:right w:val="double" w:sz="4" w:space="0" w:color="auto"/>
            </w:tcBorders>
          </w:tcPr>
          <w:p w:rsidR="00962A20" w:rsidRPr="00962A20" w:rsidRDefault="00962A20" w:rsidP="00962A20">
            <w:pPr>
              <w:spacing w:line="240" w:lineRule="auto"/>
              <w:jc w:val="both"/>
              <w:rPr>
                <w:rFonts w:ascii="Times New Roman" w:hAnsi="Times New Roman"/>
                <w:b/>
              </w:rPr>
            </w:pPr>
          </w:p>
        </w:tc>
        <w:tc>
          <w:tcPr>
            <w:tcW w:w="5574" w:type="dxa"/>
            <w:tcBorders>
              <w:top w:val="nil"/>
              <w:left w:val="double" w:sz="4" w:space="0" w:color="auto"/>
              <w:bottom w:val="nil"/>
              <w:right w:val="double" w:sz="4" w:space="0" w:color="auto"/>
            </w:tcBorders>
          </w:tcPr>
          <w:p w:rsidR="00962A20" w:rsidRPr="00962A20" w:rsidRDefault="00962A20" w:rsidP="00097B20">
            <w:pPr>
              <w:numPr>
                <w:ilvl w:val="0"/>
                <w:numId w:val="38"/>
              </w:numPr>
              <w:spacing w:line="240" w:lineRule="auto"/>
              <w:ind w:left="221" w:firstLine="0"/>
              <w:jc w:val="both"/>
              <w:rPr>
                <w:rFonts w:ascii="Times New Roman" w:hAnsi="Times New Roman"/>
              </w:rPr>
            </w:pPr>
            <w:r w:rsidRPr="00962A20">
              <w:rPr>
                <w:rFonts w:ascii="Times New Roman" w:hAnsi="Times New Roman"/>
              </w:rPr>
              <w:t>Подготовка и предоставление Заказчику актов сверки расчетов с контрагентами.</w:t>
            </w:r>
          </w:p>
        </w:tc>
      </w:tr>
      <w:tr w:rsidR="00962A20" w:rsidRPr="00962A20" w:rsidTr="00B00CB4">
        <w:tc>
          <w:tcPr>
            <w:tcW w:w="4644" w:type="dxa"/>
            <w:tcBorders>
              <w:top w:val="nil"/>
              <w:left w:val="double" w:sz="4" w:space="0" w:color="auto"/>
              <w:bottom w:val="nil"/>
              <w:right w:val="double" w:sz="4" w:space="0" w:color="auto"/>
            </w:tcBorders>
          </w:tcPr>
          <w:p w:rsidR="00962A20" w:rsidRPr="00962A20" w:rsidRDefault="00962A20" w:rsidP="00962A20">
            <w:pPr>
              <w:spacing w:line="240" w:lineRule="auto"/>
              <w:jc w:val="both"/>
              <w:rPr>
                <w:rFonts w:ascii="Times New Roman" w:hAnsi="Times New Roman"/>
                <w:b/>
              </w:rPr>
            </w:pPr>
          </w:p>
        </w:tc>
        <w:tc>
          <w:tcPr>
            <w:tcW w:w="5574" w:type="dxa"/>
            <w:tcBorders>
              <w:top w:val="nil"/>
              <w:left w:val="double" w:sz="4" w:space="0" w:color="auto"/>
              <w:bottom w:val="nil"/>
              <w:right w:val="double" w:sz="4" w:space="0" w:color="auto"/>
            </w:tcBorders>
          </w:tcPr>
          <w:p w:rsidR="00962A20" w:rsidRPr="00962A20" w:rsidRDefault="00962A20" w:rsidP="00097B20">
            <w:pPr>
              <w:numPr>
                <w:ilvl w:val="0"/>
                <w:numId w:val="38"/>
              </w:numPr>
              <w:spacing w:line="240" w:lineRule="auto"/>
              <w:ind w:left="221" w:firstLine="0"/>
              <w:jc w:val="both"/>
              <w:rPr>
                <w:rFonts w:ascii="Times New Roman" w:hAnsi="Times New Roman"/>
              </w:rPr>
            </w:pPr>
            <w:r w:rsidRPr="00962A20">
              <w:rPr>
                <w:rFonts w:ascii="Times New Roman" w:hAnsi="Times New Roman"/>
              </w:rPr>
              <w:t>Оформление в учете результатов инвентаризации кредиторской задолженности.</w:t>
            </w:r>
          </w:p>
        </w:tc>
      </w:tr>
      <w:tr w:rsidR="00962A20" w:rsidRPr="00962A20" w:rsidTr="00B00CB4">
        <w:tc>
          <w:tcPr>
            <w:tcW w:w="4644" w:type="dxa"/>
            <w:tcBorders>
              <w:top w:val="nil"/>
              <w:left w:val="double" w:sz="4" w:space="0" w:color="auto"/>
              <w:bottom w:val="nil"/>
              <w:right w:val="double" w:sz="4" w:space="0" w:color="auto"/>
            </w:tcBorders>
          </w:tcPr>
          <w:p w:rsidR="00962A20" w:rsidRPr="00962A20" w:rsidRDefault="00962A20" w:rsidP="00962A20">
            <w:pPr>
              <w:spacing w:line="240" w:lineRule="auto"/>
              <w:jc w:val="both"/>
              <w:rPr>
                <w:rFonts w:ascii="Times New Roman" w:hAnsi="Times New Roman"/>
                <w:b/>
              </w:rPr>
            </w:pPr>
          </w:p>
        </w:tc>
        <w:tc>
          <w:tcPr>
            <w:tcW w:w="5574" w:type="dxa"/>
            <w:tcBorders>
              <w:top w:val="nil"/>
              <w:left w:val="double" w:sz="4" w:space="0" w:color="auto"/>
              <w:bottom w:val="nil"/>
              <w:right w:val="double" w:sz="4" w:space="0" w:color="auto"/>
            </w:tcBorders>
          </w:tcPr>
          <w:p w:rsidR="00962A20" w:rsidRPr="00962A20" w:rsidRDefault="00962A20" w:rsidP="00097B20">
            <w:pPr>
              <w:numPr>
                <w:ilvl w:val="0"/>
                <w:numId w:val="38"/>
              </w:numPr>
              <w:spacing w:line="240" w:lineRule="auto"/>
              <w:ind w:left="221" w:firstLine="0"/>
              <w:jc w:val="both"/>
              <w:rPr>
                <w:rFonts w:ascii="Times New Roman" w:hAnsi="Times New Roman"/>
              </w:rPr>
            </w:pPr>
            <w:r w:rsidRPr="00962A20">
              <w:rPr>
                <w:rFonts w:ascii="Times New Roman" w:hAnsi="Times New Roman"/>
              </w:rPr>
              <w:t>Оформление в учете зачетов встречных однородных обязательств.</w:t>
            </w:r>
          </w:p>
        </w:tc>
      </w:tr>
      <w:tr w:rsidR="00962A20" w:rsidRPr="00962A20" w:rsidTr="00B00CB4">
        <w:tc>
          <w:tcPr>
            <w:tcW w:w="4644" w:type="dxa"/>
            <w:tcBorders>
              <w:top w:val="nil"/>
              <w:left w:val="double" w:sz="4" w:space="0" w:color="auto"/>
              <w:bottom w:val="nil"/>
              <w:right w:val="double" w:sz="4" w:space="0" w:color="auto"/>
            </w:tcBorders>
          </w:tcPr>
          <w:p w:rsidR="00962A20" w:rsidRPr="00962A20" w:rsidRDefault="00962A20" w:rsidP="00962A20">
            <w:pPr>
              <w:spacing w:line="240" w:lineRule="auto"/>
              <w:jc w:val="both"/>
              <w:rPr>
                <w:rFonts w:ascii="Times New Roman" w:hAnsi="Times New Roman"/>
                <w:b/>
              </w:rPr>
            </w:pPr>
          </w:p>
        </w:tc>
        <w:tc>
          <w:tcPr>
            <w:tcW w:w="5574" w:type="dxa"/>
            <w:tcBorders>
              <w:top w:val="nil"/>
              <w:left w:val="double" w:sz="4" w:space="0" w:color="auto"/>
              <w:bottom w:val="nil"/>
              <w:right w:val="double" w:sz="4" w:space="0" w:color="auto"/>
            </w:tcBorders>
          </w:tcPr>
          <w:p w:rsidR="00962A20" w:rsidRPr="00962A20" w:rsidRDefault="00962A20" w:rsidP="00097B20">
            <w:pPr>
              <w:numPr>
                <w:ilvl w:val="0"/>
                <w:numId w:val="38"/>
              </w:numPr>
              <w:spacing w:line="240" w:lineRule="auto"/>
              <w:ind w:left="221" w:firstLine="0"/>
              <w:jc w:val="both"/>
              <w:rPr>
                <w:rFonts w:ascii="Times New Roman" w:hAnsi="Times New Roman"/>
              </w:rPr>
            </w:pPr>
            <w:r w:rsidRPr="00962A20">
              <w:rPr>
                <w:rFonts w:ascii="Times New Roman" w:hAnsi="Times New Roman"/>
              </w:rPr>
              <w:t xml:space="preserve">Переоценка кредиторской задолженности, выраженной в иностранной валюте, в связи с изменением курса валюты, установленного ЦБ РФ с момента возникновения кредиторской задолженности </w:t>
            </w:r>
            <w:r w:rsidRPr="00962A20">
              <w:rPr>
                <w:rFonts w:ascii="Times New Roman" w:hAnsi="Times New Roman"/>
              </w:rPr>
              <w:lastRenderedPageBreak/>
              <w:t>до момента ее погашения и на последнюю отчетную дату.</w:t>
            </w:r>
          </w:p>
        </w:tc>
      </w:tr>
      <w:tr w:rsidR="00962A20" w:rsidRPr="00962A20" w:rsidTr="00B00CB4">
        <w:tc>
          <w:tcPr>
            <w:tcW w:w="4644" w:type="dxa"/>
            <w:tcBorders>
              <w:top w:val="nil"/>
              <w:left w:val="double" w:sz="4" w:space="0" w:color="auto"/>
              <w:bottom w:val="nil"/>
              <w:right w:val="double" w:sz="4" w:space="0" w:color="auto"/>
            </w:tcBorders>
          </w:tcPr>
          <w:p w:rsidR="00962A20" w:rsidRPr="00962A20" w:rsidRDefault="00962A20" w:rsidP="00962A20">
            <w:pPr>
              <w:spacing w:line="240" w:lineRule="auto"/>
              <w:jc w:val="both"/>
              <w:rPr>
                <w:rFonts w:ascii="Times New Roman" w:hAnsi="Times New Roman"/>
                <w:b/>
              </w:rPr>
            </w:pPr>
          </w:p>
        </w:tc>
        <w:tc>
          <w:tcPr>
            <w:tcW w:w="5574" w:type="dxa"/>
            <w:tcBorders>
              <w:top w:val="nil"/>
              <w:left w:val="double" w:sz="4" w:space="0" w:color="auto"/>
              <w:bottom w:val="nil"/>
              <w:right w:val="double" w:sz="4" w:space="0" w:color="auto"/>
            </w:tcBorders>
          </w:tcPr>
          <w:p w:rsidR="00962A20" w:rsidRPr="00962A20" w:rsidRDefault="00962A20" w:rsidP="00097B20">
            <w:pPr>
              <w:numPr>
                <w:ilvl w:val="0"/>
                <w:numId w:val="38"/>
              </w:numPr>
              <w:spacing w:line="240" w:lineRule="auto"/>
              <w:ind w:left="221" w:firstLine="0"/>
              <w:jc w:val="both"/>
              <w:rPr>
                <w:rFonts w:ascii="Times New Roman" w:hAnsi="Times New Roman"/>
              </w:rPr>
            </w:pPr>
            <w:r w:rsidRPr="00962A20">
              <w:rPr>
                <w:rFonts w:ascii="Times New Roman" w:hAnsi="Times New Roman"/>
              </w:rPr>
              <w:t>Отражение в составе кредиторской задолженности и финансовых результатов сумм, присужденных судами в пользу истцов штрафов, пени, неустоек за нарушение хозяйственных договоров.</w:t>
            </w:r>
          </w:p>
        </w:tc>
      </w:tr>
      <w:tr w:rsidR="00962A20" w:rsidRPr="00962A20" w:rsidTr="00B00CB4">
        <w:tc>
          <w:tcPr>
            <w:tcW w:w="4644" w:type="dxa"/>
            <w:tcBorders>
              <w:top w:val="nil"/>
              <w:left w:val="double" w:sz="4" w:space="0" w:color="auto"/>
              <w:bottom w:val="nil"/>
              <w:right w:val="double" w:sz="4" w:space="0" w:color="auto"/>
            </w:tcBorders>
          </w:tcPr>
          <w:p w:rsidR="00962A20" w:rsidRPr="00962A20" w:rsidRDefault="00962A20" w:rsidP="00962A20">
            <w:pPr>
              <w:spacing w:line="240" w:lineRule="auto"/>
              <w:jc w:val="both"/>
              <w:rPr>
                <w:rFonts w:ascii="Times New Roman" w:hAnsi="Times New Roman"/>
                <w:b/>
              </w:rPr>
            </w:pPr>
          </w:p>
        </w:tc>
        <w:tc>
          <w:tcPr>
            <w:tcW w:w="5574" w:type="dxa"/>
            <w:tcBorders>
              <w:top w:val="nil"/>
              <w:left w:val="double" w:sz="4" w:space="0" w:color="auto"/>
              <w:bottom w:val="nil"/>
              <w:right w:val="double" w:sz="4" w:space="0" w:color="auto"/>
            </w:tcBorders>
          </w:tcPr>
          <w:p w:rsidR="00962A20" w:rsidRPr="00962A20" w:rsidRDefault="00962A20" w:rsidP="00097B20">
            <w:pPr>
              <w:numPr>
                <w:ilvl w:val="0"/>
                <w:numId w:val="38"/>
              </w:numPr>
              <w:spacing w:line="240" w:lineRule="auto"/>
              <w:ind w:left="221" w:firstLine="0"/>
              <w:jc w:val="both"/>
              <w:rPr>
                <w:rFonts w:ascii="Times New Roman" w:hAnsi="Times New Roman"/>
              </w:rPr>
            </w:pPr>
            <w:r w:rsidRPr="00962A20">
              <w:rPr>
                <w:rFonts w:ascii="Times New Roman" w:hAnsi="Times New Roman"/>
              </w:rPr>
              <w:t>Списание кредиторской задолженности с истекшим сроком исковой давности на основании информации Заказчика.</w:t>
            </w:r>
          </w:p>
        </w:tc>
      </w:tr>
      <w:tr w:rsidR="00962A20" w:rsidRPr="00962A20" w:rsidTr="00B00CB4">
        <w:tc>
          <w:tcPr>
            <w:tcW w:w="4644" w:type="dxa"/>
            <w:tcBorders>
              <w:top w:val="nil"/>
              <w:left w:val="double" w:sz="4" w:space="0" w:color="auto"/>
              <w:bottom w:val="nil"/>
              <w:right w:val="double" w:sz="4" w:space="0" w:color="auto"/>
            </w:tcBorders>
          </w:tcPr>
          <w:p w:rsidR="00962A20" w:rsidRPr="00962A20" w:rsidRDefault="00962A20" w:rsidP="00962A20">
            <w:pPr>
              <w:spacing w:line="240" w:lineRule="auto"/>
              <w:jc w:val="both"/>
              <w:rPr>
                <w:rFonts w:ascii="Times New Roman" w:hAnsi="Times New Roman"/>
                <w:b/>
              </w:rPr>
            </w:pPr>
          </w:p>
        </w:tc>
        <w:tc>
          <w:tcPr>
            <w:tcW w:w="5574" w:type="dxa"/>
            <w:tcBorders>
              <w:top w:val="nil"/>
              <w:left w:val="double" w:sz="4" w:space="0" w:color="auto"/>
              <w:bottom w:val="nil"/>
              <w:right w:val="double" w:sz="4" w:space="0" w:color="auto"/>
            </w:tcBorders>
          </w:tcPr>
          <w:p w:rsidR="00962A20" w:rsidRPr="00962A20" w:rsidRDefault="00962A20" w:rsidP="00097B20">
            <w:pPr>
              <w:numPr>
                <w:ilvl w:val="0"/>
                <w:numId w:val="38"/>
              </w:numPr>
              <w:spacing w:line="240" w:lineRule="auto"/>
              <w:ind w:left="221" w:firstLine="0"/>
              <w:jc w:val="both"/>
              <w:rPr>
                <w:rFonts w:ascii="Times New Roman" w:hAnsi="Times New Roman"/>
                <w:b/>
              </w:rPr>
            </w:pPr>
            <w:r w:rsidRPr="00962A20">
              <w:rPr>
                <w:rFonts w:ascii="Times New Roman" w:hAnsi="Times New Roman"/>
              </w:rPr>
              <w:t>Регистрация входящих счетов-фактур.</w:t>
            </w:r>
          </w:p>
          <w:p w:rsidR="00962A20" w:rsidRPr="00962A20" w:rsidRDefault="00962A20" w:rsidP="00097B20">
            <w:pPr>
              <w:numPr>
                <w:ilvl w:val="0"/>
                <w:numId w:val="38"/>
              </w:numPr>
              <w:spacing w:line="240" w:lineRule="auto"/>
              <w:ind w:left="221" w:firstLine="0"/>
              <w:jc w:val="both"/>
              <w:rPr>
                <w:rFonts w:ascii="Times New Roman" w:hAnsi="Times New Roman"/>
                <w:b/>
              </w:rPr>
            </w:pPr>
            <w:r w:rsidRPr="00962A20">
              <w:rPr>
                <w:rFonts w:ascii="Times New Roman" w:hAnsi="Times New Roman"/>
              </w:rPr>
              <w:t>Ведение книги покупок</w:t>
            </w:r>
          </w:p>
        </w:tc>
      </w:tr>
      <w:tr w:rsidR="00962A20" w:rsidRPr="00962A20" w:rsidTr="00B00CB4">
        <w:tc>
          <w:tcPr>
            <w:tcW w:w="4644" w:type="dxa"/>
            <w:tcBorders>
              <w:top w:val="nil"/>
              <w:left w:val="double" w:sz="4" w:space="0" w:color="auto"/>
              <w:bottom w:val="double" w:sz="4" w:space="0" w:color="auto"/>
              <w:right w:val="double" w:sz="4" w:space="0" w:color="auto"/>
            </w:tcBorders>
          </w:tcPr>
          <w:p w:rsidR="00962A20" w:rsidRPr="00962A20" w:rsidRDefault="00962A20" w:rsidP="00962A20">
            <w:pPr>
              <w:spacing w:line="240" w:lineRule="auto"/>
              <w:jc w:val="both"/>
              <w:rPr>
                <w:rFonts w:ascii="Times New Roman" w:hAnsi="Times New Roman"/>
                <w:b/>
              </w:rPr>
            </w:pPr>
          </w:p>
        </w:tc>
        <w:tc>
          <w:tcPr>
            <w:tcW w:w="5574" w:type="dxa"/>
            <w:tcBorders>
              <w:top w:val="nil"/>
              <w:left w:val="double" w:sz="4" w:space="0" w:color="auto"/>
              <w:bottom w:val="double" w:sz="4" w:space="0" w:color="auto"/>
              <w:right w:val="double" w:sz="4" w:space="0" w:color="auto"/>
            </w:tcBorders>
          </w:tcPr>
          <w:p w:rsidR="00962A20" w:rsidRPr="00962A20" w:rsidRDefault="00962A20" w:rsidP="00097B20">
            <w:pPr>
              <w:numPr>
                <w:ilvl w:val="0"/>
                <w:numId w:val="38"/>
              </w:numPr>
              <w:spacing w:line="240" w:lineRule="auto"/>
              <w:ind w:left="221" w:firstLine="0"/>
              <w:jc w:val="both"/>
              <w:rPr>
                <w:rFonts w:ascii="Times New Roman" w:hAnsi="Times New Roman"/>
                <w:b/>
              </w:rPr>
            </w:pPr>
            <w:r w:rsidRPr="00962A20">
              <w:rPr>
                <w:rFonts w:ascii="Times New Roman" w:hAnsi="Times New Roman"/>
              </w:rPr>
              <w:t>Подготовка и передача Заказчику отчетов на основании согласованного перечня.</w:t>
            </w:r>
          </w:p>
        </w:tc>
      </w:tr>
    </w:tbl>
    <w:p w:rsidR="00962A20" w:rsidRPr="00962A20" w:rsidRDefault="00962A20" w:rsidP="00962A20">
      <w:pPr>
        <w:spacing w:line="240" w:lineRule="auto"/>
        <w:jc w:val="both"/>
        <w:rPr>
          <w:rFonts w:ascii="Times New Roman" w:hAnsi="Times New Roman"/>
        </w:rPr>
      </w:pPr>
    </w:p>
    <w:p w:rsidR="00165275" w:rsidRPr="00165275" w:rsidRDefault="00165275" w:rsidP="00165275">
      <w:pPr>
        <w:spacing w:line="240" w:lineRule="auto"/>
        <w:jc w:val="center"/>
        <w:rPr>
          <w:rFonts w:ascii="Times New Roman" w:hAnsi="Times New Roman"/>
          <w:b/>
        </w:rPr>
      </w:pPr>
      <w:r w:rsidRPr="00165275">
        <w:rPr>
          <w:rFonts w:ascii="Times New Roman" w:hAnsi="Times New Roman"/>
          <w:b/>
        </w:rPr>
        <w:t>Перечень форм отчетности и сроки их предоставления</w:t>
      </w:r>
    </w:p>
    <w:p w:rsidR="00165275" w:rsidRPr="00165275" w:rsidRDefault="00165275" w:rsidP="00165275">
      <w:pPr>
        <w:spacing w:line="240" w:lineRule="auto"/>
        <w:jc w:val="center"/>
        <w:rPr>
          <w:rFonts w:ascii="Times New Roman" w:hAnsi="Times New Roman"/>
          <w:b/>
        </w:rPr>
      </w:pPr>
      <w:r w:rsidRPr="00165275">
        <w:rPr>
          <w:rFonts w:ascii="Times New Roman" w:hAnsi="Times New Roman"/>
          <w:b/>
        </w:rPr>
        <w:t>в контролирующие органы</w:t>
      </w:r>
    </w:p>
    <w:tbl>
      <w:tblPr>
        <w:tblW w:w="10207" w:type="dxa"/>
        <w:tblInd w:w="-60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527"/>
        <w:gridCol w:w="40"/>
        <w:gridCol w:w="1100"/>
        <w:gridCol w:w="102"/>
        <w:gridCol w:w="2166"/>
        <w:gridCol w:w="108"/>
        <w:gridCol w:w="1877"/>
        <w:gridCol w:w="2687"/>
        <w:gridCol w:w="41"/>
        <w:gridCol w:w="1559"/>
      </w:tblGrid>
      <w:tr w:rsidR="00165275" w:rsidRPr="00165275" w:rsidTr="00165275">
        <w:tc>
          <w:tcPr>
            <w:tcW w:w="527"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w:t>
            </w:r>
          </w:p>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п/п</w:t>
            </w:r>
          </w:p>
        </w:tc>
        <w:tc>
          <w:tcPr>
            <w:tcW w:w="1242" w:type="dxa"/>
            <w:gridSpan w:val="3"/>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Форма</w:t>
            </w:r>
          </w:p>
        </w:tc>
        <w:tc>
          <w:tcPr>
            <w:tcW w:w="2274" w:type="dxa"/>
            <w:gridSpan w:val="2"/>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Наименование отчета</w:t>
            </w:r>
          </w:p>
        </w:tc>
        <w:tc>
          <w:tcPr>
            <w:tcW w:w="1877"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периодичность</w:t>
            </w:r>
          </w:p>
        </w:tc>
        <w:tc>
          <w:tcPr>
            <w:tcW w:w="2687"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Срок предоставления</w:t>
            </w:r>
          </w:p>
        </w:tc>
        <w:tc>
          <w:tcPr>
            <w:tcW w:w="1600" w:type="dxa"/>
            <w:gridSpan w:val="2"/>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Пользователь</w:t>
            </w:r>
          </w:p>
        </w:tc>
      </w:tr>
      <w:tr w:rsidR="00165275" w:rsidRPr="00165275" w:rsidTr="00165275">
        <w:tc>
          <w:tcPr>
            <w:tcW w:w="527"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1</w:t>
            </w:r>
          </w:p>
        </w:tc>
        <w:tc>
          <w:tcPr>
            <w:tcW w:w="1242" w:type="dxa"/>
            <w:gridSpan w:val="3"/>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2</w:t>
            </w:r>
          </w:p>
        </w:tc>
        <w:tc>
          <w:tcPr>
            <w:tcW w:w="2274" w:type="dxa"/>
            <w:gridSpan w:val="2"/>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3</w:t>
            </w:r>
          </w:p>
        </w:tc>
        <w:tc>
          <w:tcPr>
            <w:tcW w:w="1877"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4</w:t>
            </w:r>
          </w:p>
        </w:tc>
        <w:tc>
          <w:tcPr>
            <w:tcW w:w="2687"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5</w:t>
            </w:r>
          </w:p>
        </w:tc>
        <w:tc>
          <w:tcPr>
            <w:tcW w:w="1600" w:type="dxa"/>
            <w:gridSpan w:val="2"/>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 xml:space="preserve"> 6</w:t>
            </w:r>
          </w:p>
        </w:tc>
      </w:tr>
      <w:tr w:rsidR="00165275" w:rsidRPr="00165275" w:rsidTr="00165275">
        <w:tc>
          <w:tcPr>
            <w:tcW w:w="10207" w:type="dxa"/>
            <w:gridSpan w:val="10"/>
          </w:tcPr>
          <w:p w:rsidR="00165275" w:rsidRPr="00165275" w:rsidRDefault="00165275" w:rsidP="00165275">
            <w:pPr>
              <w:spacing w:line="240" w:lineRule="auto"/>
              <w:jc w:val="both"/>
              <w:rPr>
                <w:rFonts w:ascii="Times New Roman" w:hAnsi="Times New Roman"/>
                <w:b/>
              </w:rPr>
            </w:pPr>
          </w:p>
          <w:p w:rsidR="00165275" w:rsidRPr="00165275" w:rsidRDefault="00165275" w:rsidP="00165275">
            <w:pPr>
              <w:spacing w:line="240" w:lineRule="auto"/>
              <w:jc w:val="both"/>
              <w:rPr>
                <w:rFonts w:ascii="Times New Roman" w:hAnsi="Times New Roman"/>
              </w:rPr>
            </w:pPr>
            <w:r w:rsidRPr="00165275">
              <w:rPr>
                <w:rFonts w:ascii="Times New Roman" w:hAnsi="Times New Roman"/>
              </w:rPr>
              <w:t>Бухгалтерская отчетность</w:t>
            </w:r>
          </w:p>
        </w:tc>
      </w:tr>
      <w:tr w:rsidR="00165275" w:rsidRPr="00165275" w:rsidTr="00165275">
        <w:tc>
          <w:tcPr>
            <w:tcW w:w="527" w:type="dxa"/>
          </w:tcPr>
          <w:p w:rsidR="00165275" w:rsidRPr="00165275" w:rsidRDefault="00165275" w:rsidP="00097B20">
            <w:pPr>
              <w:numPr>
                <w:ilvl w:val="0"/>
                <w:numId w:val="39"/>
              </w:numPr>
              <w:spacing w:line="240" w:lineRule="auto"/>
              <w:jc w:val="both"/>
              <w:rPr>
                <w:rFonts w:ascii="Times New Roman" w:hAnsi="Times New Roman"/>
              </w:rPr>
            </w:pPr>
          </w:p>
        </w:tc>
        <w:tc>
          <w:tcPr>
            <w:tcW w:w="1242" w:type="dxa"/>
            <w:gridSpan w:val="3"/>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Форма 1</w:t>
            </w:r>
          </w:p>
        </w:tc>
        <w:tc>
          <w:tcPr>
            <w:tcW w:w="2274"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Бухгалтерский баланс</w:t>
            </w:r>
          </w:p>
        </w:tc>
        <w:tc>
          <w:tcPr>
            <w:tcW w:w="187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68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через 90 дней после окончания года </w:t>
            </w:r>
          </w:p>
        </w:tc>
        <w:tc>
          <w:tcPr>
            <w:tcW w:w="1600"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p w:rsidR="00165275" w:rsidRPr="00165275" w:rsidRDefault="00165275" w:rsidP="00165275">
            <w:pPr>
              <w:spacing w:line="240" w:lineRule="auto"/>
              <w:jc w:val="both"/>
              <w:rPr>
                <w:rFonts w:ascii="Times New Roman" w:hAnsi="Times New Roman"/>
              </w:rPr>
            </w:pPr>
          </w:p>
        </w:tc>
      </w:tr>
      <w:tr w:rsidR="00165275" w:rsidRPr="00165275" w:rsidTr="00165275">
        <w:tc>
          <w:tcPr>
            <w:tcW w:w="527" w:type="dxa"/>
          </w:tcPr>
          <w:p w:rsidR="00165275" w:rsidRPr="00165275" w:rsidRDefault="00165275" w:rsidP="00097B20">
            <w:pPr>
              <w:numPr>
                <w:ilvl w:val="0"/>
                <w:numId w:val="39"/>
              </w:numPr>
              <w:spacing w:line="240" w:lineRule="auto"/>
              <w:jc w:val="both"/>
              <w:rPr>
                <w:rFonts w:ascii="Times New Roman" w:hAnsi="Times New Roman"/>
              </w:rPr>
            </w:pPr>
          </w:p>
        </w:tc>
        <w:tc>
          <w:tcPr>
            <w:tcW w:w="1242" w:type="dxa"/>
            <w:gridSpan w:val="3"/>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Форма 2</w:t>
            </w:r>
          </w:p>
        </w:tc>
        <w:tc>
          <w:tcPr>
            <w:tcW w:w="2274"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Отчет о финансовых результатах </w:t>
            </w:r>
          </w:p>
        </w:tc>
        <w:tc>
          <w:tcPr>
            <w:tcW w:w="187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68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через 90 дней после окончания года </w:t>
            </w:r>
          </w:p>
        </w:tc>
        <w:tc>
          <w:tcPr>
            <w:tcW w:w="1600"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p w:rsidR="00165275" w:rsidRPr="00165275" w:rsidRDefault="00165275" w:rsidP="00165275">
            <w:pPr>
              <w:spacing w:line="240" w:lineRule="auto"/>
              <w:jc w:val="both"/>
              <w:rPr>
                <w:rFonts w:ascii="Times New Roman" w:hAnsi="Times New Roman"/>
              </w:rPr>
            </w:pPr>
          </w:p>
        </w:tc>
      </w:tr>
      <w:tr w:rsidR="00165275" w:rsidRPr="00165275" w:rsidTr="00165275">
        <w:tc>
          <w:tcPr>
            <w:tcW w:w="527" w:type="dxa"/>
          </w:tcPr>
          <w:p w:rsidR="00165275" w:rsidRPr="00165275" w:rsidRDefault="00165275" w:rsidP="00097B20">
            <w:pPr>
              <w:numPr>
                <w:ilvl w:val="0"/>
                <w:numId w:val="39"/>
              </w:numPr>
              <w:spacing w:line="240" w:lineRule="auto"/>
              <w:jc w:val="both"/>
              <w:rPr>
                <w:rFonts w:ascii="Times New Roman" w:hAnsi="Times New Roman"/>
              </w:rPr>
            </w:pPr>
          </w:p>
        </w:tc>
        <w:tc>
          <w:tcPr>
            <w:tcW w:w="1242" w:type="dxa"/>
            <w:gridSpan w:val="3"/>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Форма 3</w:t>
            </w:r>
          </w:p>
        </w:tc>
        <w:tc>
          <w:tcPr>
            <w:tcW w:w="2274"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Отчет о целевом использовании средств </w:t>
            </w:r>
          </w:p>
        </w:tc>
        <w:tc>
          <w:tcPr>
            <w:tcW w:w="187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68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90 дней после окончания года</w:t>
            </w:r>
          </w:p>
        </w:tc>
        <w:tc>
          <w:tcPr>
            <w:tcW w:w="1600"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p w:rsidR="00165275" w:rsidRPr="00165275" w:rsidRDefault="00165275" w:rsidP="00165275">
            <w:pPr>
              <w:spacing w:line="240" w:lineRule="auto"/>
              <w:jc w:val="both"/>
              <w:rPr>
                <w:rFonts w:ascii="Times New Roman" w:hAnsi="Times New Roman"/>
              </w:rPr>
            </w:pPr>
          </w:p>
        </w:tc>
      </w:tr>
      <w:tr w:rsidR="00165275" w:rsidRPr="00165275" w:rsidTr="00165275">
        <w:tc>
          <w:tcPr>
            <w:tcW w:w="527" w:type="dxa"/>
          </w:tcPr>
          <w:p w:rsidR="00165275" w:rsidRPr="00165275" w:rsidRDefault="00165275" w:rsidP="00097B20">
            <w:pPr>
              <w:numPr>
                <w:ilvl w:val="0"/>
                <w:numId w:val="39"/>
              </w:numPr>
              <w:spacing w:line="240" w:lineRule="auto"/>
              <w:jc w:val="both"/>
              <w:rPr>
                <w:rFonts w:ascii="Times New Roman" w:hAnsi="Times New Roman"/>
              </w:rPr>
            </w:pPr>
          </w:p>
        </w:tc>
        <w:tc>
          <w:tcPr>
            <w:tcW w:w="1242" w:type="dxa"/>
            <w:gridSpan w:val="3"/>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Форма 4</w:t>
            </w:r>
          </w:p>
        </w:tc>
        <w:tc>
          <w:tcPr>
            <w:tcW w:w="2274"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Отчет об изменениях капитала</w:t>
            </w:r>
          </w:p>
        </w:tc>
        <w:tc>
          <w:tcPr>
            <w:tcW w:w="187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68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90 дней после окончания периода</w:t>
            </w:r>
          </w:p>
        </w:tc>
        <w:tc>
          <w:tcPr>
            <w:tcW w:w="1600"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r w:rsidR="00165275" w:rsidRPr="00165275" w:rsidTr="00165275">
        <w:trPr>
          <w:trHeight w:val="513"/>
        </w:trPr>
        <w:tc>
          <w:tcPr>
            <w:tcW w:w="527" w:type="dxa"/>
          </w:tcPr>
          <w:p w:rsidR="00165275" w:rsidRPr="00165275" w:rsidRDefault="00165275" w:rsidP="00097B20">
            <w:pPr>
              <w:numPr>
                <w:ilvl w:val="0"/>
                <w:numId w:val="39"/>
              </w:numPr>
              <w:spacing w:line="240" w:lineRule="auto"/>
              <w:jc w:val="both"/>
              <w:rPr>
                <w:rFonts w:ascii="Times New Roman" w:hAnsi="Times New Roman"/>
              </w:rPr>
            </w:pPr>
          </w:p>
        </w:tc>
        <w:tc>
          <w:tcPr>
            <w:tcW w:w="1242" w:type="dxa"/>
            <w:gridSpan w:val="3"/>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Форма 5</w:t>
            </w:r>
          </w:p>
        </w:tc>
        <w:tc>
          <w:tcPr>
            <w:tcW w:w="2274"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Отчет о движении денежных средств</w:t>
            </w:r>
          </w:p>
        </w:tc>
        <w:tc>
          <w:tcPr>
            <w:tcW w:w="187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68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90 дней после окончания периода</w:t>
            </w:r>
          </w:p>
        </w:tc>
        <w:tc>
          <w:tcPr>
            <w:tcW w:w="1600"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r w:rsidR="00165275" w:rsidRPr="00165275" w:rsidTr="00165275">
        <w:trPr>
          <w:trHeight w:val="513"/>
        </w:trPr>
        <w:tc>
          <w:tcPr>
            <w:tcW w:w="527" w:type="dxa"/>
          </w:tcPr>
          <w:p w:rsidR="00165275" w:rsidRPr="00165275" w:rsidRDefault="00165275" w:rsidP="00097B20">
            <w:pPr>
              <w:numPr>
                <w:ilvl w:val="0"/>
                <w:numId w:val="39"/>
              </w:numPr>
              <w:spacing w:line="240" w:lineRule="auto"/>
              <w:jc w:val="both"/>
              <w:rPr>
                <w:rFonts w:ascii="Times New Roman" w:hAnsi="Times New Roman"/>
              </w:rPr>
            </w:pPr>
          </w:p>
        </w:tc>
        <w:tc>
          <w:tcPr>
            <w:tcW w:w="1242" w:type="dxa"/>
            <w:gridSpan w:val="3"/>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С 1 по 8</w:t>
            </w:r>
          </w:p>
        </w:tc>
        <w:tc>
          <w:tcPr>
            <w:tcW w:w="2274"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Пояснения к бухгалтерскому балансу</w:t>
            </w:r>
          </w:p>
        </w:tc>
        <w:tc>
          <w:tcPr>
            <w:tcW w:w="187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68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90 дней после окончания периода</w:t>
            </w:r>
          </w:p>
        </w:tc>
        <w:tc>
          <w:tcPr>
            <w:tcW w:w="1600"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r w:rsidR="00165275" w:rsidRPr="00165275" w:rsidTr="00165275">
        <w:trPr>
          <w:trHeight w:val="513"/>
        </w:trPr>
        <w:tc>
          <w:tcPr>
            <w:tcW w:w="527" w:type="dxa"/>
          </w:tcPr>
          <w:p w:rsidR="00165275" w:rsidRPr="00165275" w:rsidRDefault="00165275" w:rsidP="00097B20">
            <w:pPr>
              <w:numPr>
                <w:ilvl w:val="0"/>
                <w:numId w:val="39"/>
              </w:numPr>
              <w:spacing w:line="240" w:lineRule="auto"/>
              <w:jc w:val="both"/>
              <w:rPr>
                <w:rFonts w:ascii="Times New Roman" w:hAnsi="Times New Roman"/>
              </w:rPr>
            </w:pPr>
          </w:p>
        </w:tc>
        <w:tc>
          <w:tcPr>
            <w:tcW w:w="1242" w:type="dxa"/>
            <w:gridSpan w:val="3"/>
          </w:tcPr>
          <w:p w:rsidR="00165275" w:rsidRPr="00165275" w:rsidRDefault="00165275" w:rsidP="00165275">
            <w:pPr>
              <w:spacing w:line="240" w:lineRule="auto"/>
              <w:jc w:val="both"/>
              <w:rPr>
                <w:rFonts w:ascii="Times New Roman" w:hAnsi="Times New Roman"/>
              </w:rPr>
            </w:pPr>
          </w:p>
        </w:tc>
        <w:tc>
          <w:tcPr>
            <w:tcW w:w="2274"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Расчет стоимости чистых активов</w:t>
            </w:r>
          </w:p>
        </w:tc>
        <w:tc>
          <w:tcPr>
            <w:tcW w:w="187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68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90 дней после окончания периода</w:t>
            </w:r>
          </w:p>
        </w:tc>
        <w:tc>
          <w:tcPr>
            <w:tcW w:w="1600"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r w:rsidR="00165275" w:rsidRPr="00165275" w:rsidTr="00165275">
        <w:trPr>
          <w:trHeight w:val="513"/>
        </w:trPr>
        <w:tc>
          <w:tcPr>
            <w:tcW w:w="527" w:type="dxa"/>
          </w:tcPr>
          <w:p w:rsidR="00165275" w:rsidRPr="00165275" w:rsidRDefault="00165275" w:rsidP="00097B20">
            <w:pPr>
              <w:numPr>
                <w:ilvl w:val="0"/>
                <w:numId w:val="39"/>
              </w:numPr>
              <w:spacing w:line="240" w:lineRule="auto"/>
              <w:jc w:val="both"/>
              <w:rPr>
                <w:rFonts w:ascii="Times New Roman" w:hAnsi="Times New Roman"/>
              </w:rPr>
            </w:pPr>
          </w:p>
        </w:tc>
        <w:tc>
          <w:tcPr>
            <w:tcW w:w="1242" w:type="dxa"/>
            <w:gridSpan w:val="3"/>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К бух. балансу</w:t>
            </w:r>
          </w:p>
        </w:tc>
        <w:tc>
          <w:tcPr>
            <w:tcW w:w="2274"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Пояснительная записка</w:t>
            </w:r>
          </w:p>
          <w:p w:rsidR="00165275" w:rsidRPr="00165275" w:rsidRDefault="00165275" w:rsidP="00165275">
            <w:pPr>
              <w:spacing w:line="240" w:lineRule="auto"/>
              <w:jc w:val="both"/>
              <w:rPr>
                <w:rFonts w:ascii="Times New Roman" w:hAnsi="Times New Roman"/>
              </w:rPr>
            </w:pPr>
          </w:p>
        </w:tc>
        <w:tc>
          <w:tcPr>
            <w:tcW w:w="187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lastRenderedPageBreak/>
              <w:t>ежегодно</w:t>
            </w:r>
          </w:p>
        </w:tc>
        <w:tc>
          <w:tcPr>
            <w:tcW w:w="2687"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90 дней после окончания года</w:t>
            </w:r>
          </w:p>
        </w:tc>
        <w:tc>
          <w:tcPr>
            <w:tcW w:w="1600"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r w:rsidR="00165275" w:rsidRPr="00165275" w:rsidTr="00165275">
        <w:trPr>
          <w:trHeight w:val="305"/>
        </w:trPr>
        <w:tc>
          <w:tcPr>
            <w:tcW w:w="10207" w:type="dxa"/>
            <w:gridSpan w:val="10"/>
          </w:tcPr>
          <w:p w:rsidR="00165275" w:rsidRPr="00165275" w:rsidRDefault="00165275" w:rsidP="00165275">
            <w:pPr>
              <w:spacing w:line="240" w:lineRule="auto"/>
              <w:jc w:val="both"/>
              <w:rPr>
                <w:rFonts w:ascii="Times New Roman" w:hAnsi="Times New Roman"/>
                <w:b/>
              </w:rPr>
            </w:pPr>
          </w:p>
          <w:p w:rsidR="00165275" w:rsidRPr="00165275" w:rsidRDefault="00165275" w:rsidP="00165275">
            <w:pPr>
              <w:spacing w:line="240" w:lineRule="auto"/>
              <w:jc w:val="both"/>
              <w:rPr>
                <w:rFonts w:ascii="Times New Roman" w:hAnsi="Times New Roman"/>
              </w:rPr>
            </w:pPr>
            <w:r w:rsidRPr="00165275">
              <w:rPr>
                <w:rFonts w:ascii="Times New Roman" w:hAnsi="Times New Roman"/>
              </w:rPr>
              <w:t>Налоговая отчетность</w:t>
            </w:r>
          </w:p>
          <w:p w:rsidR="00165275" w:rsidRPr="00165275" w:rsidRDefault="00165275" w:rsidP="00165275">
            <w:pPr>
              <w:spacing w:line="240" w:lineRule="auto"/>
              <w:jc w:val="both"/>
              <w:rPr>
                <w:rFonts w:ascii="Times New Roman" w:hAnsi="Times New Roman"/>
              </w:rPr>
            </w:pPr>
          </w:p>
        </w:tc>
      </w:tr>
      <w:tr w:rsidR="00165275" w:rsidRPr="00165275" w:rsidTr="00165275">
        <w:trPr>
          <w:trHeight w:val="305"/>
        </w:trPr>
        <w:tc>
          <w:tcPr>
            <w:tcW w:w="10207" w:type="dxa"/>
            <w:gridSpan w:val="10"/>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Налоговые декларации (расчеты)</w:t>
            </w:r>
          </w:p>
        </w:tc>
      </w:tr>
      <w:tr w:rsidR="00165275" w:rsidRPr="00165275" w:rsidTr="00165275">
        <w:trPr>
          <w:trHeight w:val="871"/>
        </w:trPr>
        <w:tc>
          <w:tcPr>
            <w:tcW w:w="567"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9.</w:t>
            </w:r>
          </w:p>
          <w:p w:rsidR="00165275" w:rsidRPr="00165275" w:rsidRDefault="00165275" w:rsidP="00165275">
            <w:pPr>
              <w:spacing w:line="240" w:lineRule="auto"/>
              <w:jc w:val="both"/>
              <w:rPr>
                <w:rFonts w:ascii="Times New Roman" w:hAnsi="Times New Roman"/>
              </w:rPr>
            </w:pPr>
          </w:p>
        </w:tc>
        <w:tc>
          <w:tcPr>
            <w:tcW w:w="1100" w:type="dxa"/>
          </w:tcPr>
          <w:p w:rsidR="00165275" w:rsidRPr="00165275" w:rsidRDefault="00165275" w:rsidP="00165275">
            <w:pPr>
              <w:spacing w:line="240" w:lineRule="auto"/>
              <w:jc w:val="both"/>
              <w:rPr>
                <w:rFonts w:ascii="Times New Roman" w:hAnsi="Times New Roman"/>
              </w:rPr>
            </w:pPr>
          </w:p>
        </w:tc>
        <w:tc>
          <w:tcPr>
            <w:tcW w:w="226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Налоговая декларация по налогу на Прибыль</w:t>
            </w:r>
          </w:p>
        </w:tc>
        <w:tc>
          <w:tcPr>
            <w:tcW w:w="1985"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ежеквартально</w:t>
            </w:r>
          </w:p>
        </w:tc>
        <w:tc>
          <w:tcPr>
            <w:tcW w:w="272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До 28-го числа месяца, следующего за отчетным периодом</w:t>
            </w:r>
          </w:p>
        </w:tc>
        <w:tc>
          <w:tcPr>
            <w:tcW w:w="1559"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r w:rsidR="00165275" w:rsidRPr="00165275" w:rsidTr="00165275">
        <w:trPr>
          <w:trHeight w:val="871"/>
        </w:trPr>
        <w:tc>
          <w:tcPr>
            <w:tcW w:w="567"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10.</w:t>
            </w:r>
          </w:p>
        </w:tc>
        <w:tc>
          <w:tcPr>
            <w:tcW w:w="1100" w:type="dxa"/>
          </w:tcPr>
          <w:p w:rsidR="00165275" w:rsidRPr="00165275" w:rsidRDefault="00165275" w:rsidP="00165275">
            <w:pPr>
              <w:spacing w:line="240" w:lineRule="auto"/>
              <w:jc w:val="both"/>
              <w:rPr>
                <w:rFonts w:ascii="Times New Roman" w:hAnsi="Times New Roman"/>
              </w:rPr>
            </w:pPr>
          </w:p>
        </w:tc>
        <w:tc>
          <w:tcPr>
            <w:tcW w:w="226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Декларация по НДС</w:t>
            </w:r>
          </w:p>
        </w:tc>
        <w:tc>
          <w:tcPr>
            <w:tcW w:w="1985"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ежеквартально</w:t>
            </w:r>
          </w:p>
        </w:tc>
        <w:tc>
          <w:tcPr>
            <w:tcW w:w="272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До 25-го числа месяца, следующего за отчетным периодом</w:t>
            </w:r>
          </w:p>
        </w:tc>
        <w:tc>
          <w:tcPr>
            <w:tcW w:w="1559"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r w:rsidR="00165275" w:rsidRPr="00165275" w:rsidTr="00165275">
        <w:trPr>
          <w:trHeight w:val="563"/>
        </w:trPr>
        <w:tc>
          <w:tcPr>
            <w:tcW w:w="567" w:type="dxa"/>
            <w:gridSpan w:val="2"/>
          </w:tcPr>
          <w:p w:rsidR="00165275" w:rsidRPr="00165275" w:rsidRDefault="00165275" w:rsidP="00165275">
            <w:pPr>
              <w:spacing w:line="240" w:lineRule="auto"/>
              <w:jc w:val="both"/>
              <w:rPr>
                <w:rFonts w:ascii="Times New Roman" w:hAnsi="Times New Roman"/>
                <w:lang w:val="en-US"/>
              </w:rPr>
            </w:pPr>
            <w:r w:rsidRPr="00165275">
              <w:rPr>
                <w:rFonts w:ascii="Times New Roman" w:hAnsi="Times New Roman"/>
                <w:lang w:val="en-US"/>
              </w:rPr>
              <w:t>11</w:t>
            </w:r>
          </w:p>
        </w:tc>
        <w:tc>
          <w:tcPr>
            <w:tcW w:w="1100" w:type="dxa"/>
          </w:tcPr>
          <w:p w:rsidR="00165275" w:rsidRPr="00165275" w:rsidRDefault="00165275" w:rsidP="00165275">
            <w:pPr>
              <w:spacing w:line="240" w:lineRule="auto"/>
              <w:jc w:val="both"/>
              <w:rPr>
                <w:rFonts w:ascii="Times New Roman" w:hAnsi="Times New Roman"/>
              </w:rPr>
            </w:pPr>
          </w:p>
        </w:tc>
        <w:tc>
          <w:tcPr>
            <w:tcW w:w="226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Декларация по налогу на Имущество</w:t>
            </w:r>
          </w:p>
        </w:tc>
        <w:tc>
          <w:tcPr>
            <w:tcW w:w="1985"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72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90 дней после окончания периода</w:t>
            </w:r>
          </w:p>
        </w:tc>
        <w:tc>
          <w:tcPr>
            <w:tcW w:w="1559"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r w:rsidR="00165275" w:rsidRPr="00165275" w:rsidTr="00165275">
        <w:trPr>
          <w:trHeight w:val="563"/>
        </w:trPr>
        <w:tc>
          <w:tcPr>
            <w:tcW w:w="10207" w:type="dxa"/>
            <w:gridSpan w:val="10"/>
          </w:tcPr>
          <w:p w:rsidR="00165275" w:rsidRPr="00165275" w:rsidRDefault="00165275" w:rsidP="00165275">
            <w:pPr>
              <w:spacing w:line="240" w:lineRule="auto"/>
              <w:jc w:val="both"/>
              <w:rPr>
                <w:rFonts w:ascii="Times New Roman" w:hAnsi="Times New Roman"/>
              </w:rPr>
            </w:pPr>
          </w:p>
          <w:p w:rsidR="00165275" w:rsidRPr="00165275" w:rsidRDefault="00165275" w:rsidP="00165275">
            <w:pPr>
              <w:spacing w:line="240" w:lineRule="auto"/>
              <w:jc w:val="both"/>
              <w:rPr>
                <w:rFonts w:ascii="Times New Roman" w:hAnsi="Times New Roman"/>
              </w:rPr>
            </w:pPr>
            <w:r w:rsidRPr="00165275">
              <w:rPr>
                <w:rFonts w:ascii="Times New Roman" w:hAnsi="Times New Roman"/>
              </w:rPr>
              <w:t>Статистическая отчетность</w:t>
            </w:r>
          </w:p>
          <w:p w:rsidR="00165275" w:rsidRPr="00165275" w:rsidRDefault="00165275" w:rsidP="00165275">
            <w:pPr>
              <w:spacing w:line="240" w:lineRule="auto"/>
              <w:jc w:val="both"/>
              <w:rPr>
                <w:rFonts w:ascii="Times New Roman" w:hAnsi="Times New Roman"/>
              </w:rPr>
            </w:pPr>
          </w:p>
        </w:tc>
      </w:tr>
      <w:tr w:rsidR="00165275" w:rsidRPr="00165275" w:rsidTr="00165275">
        <w:trPr>
          <w:trHeight w:val="563"/>
        </w:trPr>
        <w:tc>
          <w:tcPr>
            <w:tcW w:w="567" w:type="dxa"/>
            <w:gridSpan w:val="2"/>
          </w:tcPr>
          <w:p w:rsidR="00165275" w:rsidRPr="00165275" w:rsidRDefault="00165275" w:rsidP="00165275">
            <w:pPr>
              <w:spacing w:line="240" w:lineRule="auto"/>
              <w:jc w:val="both"/>
              <w:rPr>
                <w:rFonts w:ascii="Times New Roman" w:hAnsi="Times New Roman"/>
                <w:lang w:val="en-US"/>
              </w:rPr>
            </w:pPr>
          </w:p>
        </w:tc>
        <w:tc>
          <w:tcPr>
            <w:tcW w:w="1100"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1-ПР</w:t>
            </w:r>
          </w:p>
        </w:tc>
        <w:tc>
          <w:tcPr>
            <w:tcW w:w="226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Сведения о приостановке (забастовке) и возобновлении работы трудовых коллективов</w:t>
            </w:r>
          </w:p>
        </w:tc>
        <w:tc>
          <w:tcPr>
            <w:tcW w:w="1985"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Месячная</w:t>
            </w:r>
          </w:p>
        </w:tc>
        <w:tc>
          <w:tcPr>
            <w:tcW w:w="272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на 2 день после отчетного периода (при наличии в отчетном месяце факта приостановки работы (забастовки))</w:t>
            </w:r>
          </w:p>
        </w:tc>
        <w:tc>
          <w:tcPr>
            <w:tcW w:w="1559"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РОССТАТ</w:t>
            </w:r>
          </w:p>
        </w:tc>
      </w:tr>
      <w:tr w:rsidR="00165275" w:rsidRPr="00165275" w:rsidTr="00165275">
        <w:trPr>
          <w:trHeight w:val="563"/>
        </w:trPr>
        <w:tc>
          <w:tcPr>
            <w:tcW w:w="567" w:type="dxa"/>
            <w:gridSpan w:val="2"/>
          </w:tcPr>
          <w:p w:rsidR="00165275" w:rsidRPr="00165275" w:rsidRDefault="00165275" w:rsidP="00165275">
            <w:pPr>
              <w:spacing w:line="240" w:lineRule="auto"/>
              <w:jc w:val="both"/>
              <w:rPr>
                <w:rFonts w:ascii="Times New Roman" w:hAnsi="Times New Roman"/>
              </w:rPr>
            </w:pPr>
          </w:p>
        </w:tc>
        <w:tc>
          <w:tcPr>
            <w:tcW w:w="1100"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П-1</w:t>
            </w:r>
          </w:p>
        </w:tc>
        <w:tc>
          <w:tcPr>
            <w:tcW w:w="226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Сведения о производстве и отгрузке товаров и услуг</w:t>
            </w:r>
          </w:p>
          <w:p w:rsidR="00165275" w:rsidRPr="00165275" w:rsidRDefault="00165275" w:rsidP="00165275">
            <w:pPr>
              <w:spacing w:line="240" w:lineRule="auto"/>
              <w:jc w:val="both"/>
              <w:rPr>
                <w:rFonts w:ascii="Times New Roman" w:hAnsi="Times New Roman"/>
              </w:rPr>
            </w:pPr>
            <w:r w:rsidRPr="00165275">
              <w:rPr>
                <w:rFonts w:ascii="Times New Roman" w:hAnsi="Times New Roman"/>
              </w:rPr>
              <w:t>Сведения о финансовых вложениях и обязательствах</w:t>
            </w:r>
          </w:p>
        </w:tc>
        <w:tc>
          <w:tcPr>
            <w:tcW w:w="1985"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Месячная</w:t>
            </w:r>
          </w:p>
        </w:tc>
        <w:tc>
          <w:tcPr>
            <w:tcW w:w="272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на 4 день после отчетного периода</w:t>
            </w:r>
          </w:p>
        </w:tc>
        <w:tc>
          <w:tcPr>
            <w:tcW w:w="1559"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РОССТАТ</w:t>
            </w:r>
          </w:p>
        </w:tc>
      </w:tr>
      <w:tr w:rsidR="00165275" w:rsidRPr="00165275" w:rsidTr="00165275">
        <w:trPr>
          <w:trHeight w:val="563"/>
        </w:trPr>
        <w:tc>
          <w:tcPr>
            <w:tcW w:w="567" w:type="dxa"/>
            <w:gridSpan w:val="2"/>
          </w:tcPr>
          <w:p w:rsidR="00165275" w:rsidRPr="00165275" w:rsidRDefault="00165275" w:rsidP="00165275">
            <w:pPr>
              <w:spacing w:line="240" w:lineRule="auto"/>
              <w:jc w:val="both"/>
              <w:rPr>
                <w:rFonts w:ascii="Times New Roman" w:hAnsi="Times New Roman"/>
              </w:rPr>
            </w:pPr>
          </w:p>
        </w:tc>
        <w:tc>
          <w:tcPr>
            <w:tcW w:w="1100"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П-6</w:t>
            </w:r>
          </w:p>
        </w:tc>
        <w:tc>
          <w:tcPr>
            <w:tcW w:w="226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Сведения о финансовых вложениях и обязательствах</w:t>
            </w:r>
          </w:p>
        </w:tc>
        <w:tc>
          <w:tcPr>
            <w:tcW w:w="1985"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Квартальная</w:t>
            </w:r>
          </w:p>
        </w:tc>
        <w:tc>
          <w:tcPr>
            <w:tcW w:w="272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не позднее 20 числа после отчетного периода</w:t>
            </w:r>
          </w:p>
        </w:tc>
        <w:tc>
          <w:tcPr>
            <w:tcW w:w="1559"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РОССТАТ</w:t>
            </w:r>
          </w:p>
        </w:tc>
      </w:tr>
      <w:tr w:rsidR="00165275" w:rsidRPr="00165275" w:rsidTr="00165275">
        <w:trPr>
          <w:trHeight w:val="563"/>
        </w:trPr>
        <w:tc>
          <w:tcPr>
            <w:tcW w:w="567" w:type="dxa"/>
            <w:gridSpan w:val="2"/>
          </w:tcPr>
          <w:p w:rsidR="00165275" w:rsidRPr="00165275" w:rsidRDefault="00165275" w:rsidP="00165275">
            <w:pPr>
              <w:spacing w:line="240" w:lineRule="auto"/>
              <w:jc w:val="both"/>
              <w:rPr>
                <w:rFonts w:ascii="Times New Roman" w:hAnsi="Times New Roman"/>
              </w:rPr>
            </w:pPr>
          </w:p>
          <w:p w:rsidR="00165275" w:rsidRPr="00165275" w:rsidRDefault="00165275" w:rsidP="00165275">
            <w:pPr>
              <w:spacing w:line="240" w:lineRule="auto"/>
              <w:jc w:val="both"/>
              <w:rPr>
                <w:rFonts w:ascii="Times New Roman" w:hAnsi="Times New Roman"/>
              </w:rPr>
            </w:pPr>
          </w:p>
        </w:tc>
        <w:tc>
          <w:tcPr>
            <w:tcW w:w="1100"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П-2</w:t>
            </w:r>
          </w:p>
        </w:tc>
        <w:tc>
          <w:tcPr>
            <w:tcW w:w="226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Сведения об инвестициях в нефинансовые активы</w:t>
            </w:r>
          </w:p>
        </w:tc>
        <w:tc>
          <w:tcPr>
            <w:tcW w:w="1985"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Квартальная</w:t>
            </w:r>
          </w:p>
        </w:tc>
        <w:tc>
          <w:tcPr>
            <w:tcW w:w="272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не позднее 20 числа после отчетного периода; </w:t>
            </w:r>
          </w:p>
          <w:p w:rsidR="00165275" w:rsidRPr="00165275" w:rsidRDefault="00165275" w:rsidP="00165275">
            <w:pPr>
              <w:spacing w:line="240" w:lineRule="auto"/>
              <w:jc w:val="both"/>
              <w:rPr>
                <w:rFonts w:ascii="Times New Roman" w:hAnsi="Times New Roman"/>
              </w:rPr>
            </w:pPr>
            <w:r w:rsidRPr="00165275">
              <w:rPr>
                <w:rFonts w:ascii="Times New Roman" w:hAnsi="Times New Roman"/>
              </w:rPr>
              <w:t>за январь-декабрь – не позднее 8 февраля года, следующего за отчетным</w:t>
            </w:r>
          </w:p>
        </w:tc>
        <w:tc>
          <w:tcPr>
            <w:tcW w:w="1559"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РОССТАТ</w:t>
            </w:r>
          </w:p>
        </w:tc>
      </w:tr>
      <w:tr w:rsidR="00165275" w:rsidRPr="00165275" w:rsidTr="00165275">
        <w:trPr>
          <w:trHeight w:val="563"/>
        </w:trPr>
        <w:tc>
          <w:tcPr>
            <w:tcW w:w="567" w:type="dxa"/>
            <w:gridSpan w:val="2"/>
          </w:tcPr>
          <w:p w:rsidR="00165275" w:rsidRPr="00165275" w:rsidRDefault="00165275" w:rsidP="00165275">
            <w:pPr>
              <w:spacing w:line="240" w:lineRule="auto"/>
              <w:jc w:val="both"/>
              <w:rPr>
                <w:rFonts w:ascii="Times New Roman" w:hAnsi="Times New Roman"/>
              </w:rPr>
            </w:pPr>
          </w:p>
        </w:tc>
        <w:tc>
          <w:tcPr>
            <w:tcW w:w="1100"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П-3</w:t>
            </w:r>
          </w:p>
        </w:tc>
        <w:tc>
          <w:tcPr>
            <w:tcW w:w="226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Сведения о </w:t>
            </w:r>
          </w:p>
          <w:p w:rsidR="00165275" w:rsidRPr="00165275" w:rsidRDefault="00165275" w:rsidP="00165275">
            <w:pPr>
              <w:spacing w:line="240" w:lineRule="auto"/>
              <w:jc w:val="both"/>
              <w:rPr>
                <w:rFonts w:ascii="Times New Roman" w:hAnsi="Times New Roman"/>
              </w:rPr>
            </w:pPr>
            <w:r w:rsidRPr="00165275">
              <w:rPr>
                <w:rFonts w:ascii="Times New Roman" w:hAnsi="Times New Roman"/>
              </w:rPr>
              <w:t>финансовой состоянии организации</w:t>
            </w:r>
          </w:p>
        </w:tc>
        <w:tc>
          <w:tcPr>
            <w:tcW w:w="1985"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Месячная</w:t>
            </w:r>
          </w:p>
        </w:tc>
        <w:tc>
          <w:tcPr>
            <w:tcW w:w="272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не позднее 28 числа после отчетного периода; </w:t>
            </w:r>
          </w:p>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Ежеквартально не позднее 30 числа после отчетного периода</w:t>
            </w:r>
          </w:p>
        </w:tc>
        <w:tc>
          <w:tcPr>
            <w:tcW w:w="1559"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РОССТАТ</w:t>
            </w:r>
          </w:p>
        </w:tc>
      </w:tr>
      <w:tr w:rsidR="00165275" w:rsidRPr="00165275" w:rsidTr="00165275">
        <w:trPr>
          <w:trHeight w:val="563"/>
        </w:trPr>
        <w:tc>
          <w:tcPr>
            <w:tcW w:w="567" w:type="dxa"/>
            <w:gridSpan w:val="2"/>
          </w:tcPr>
          <w:p w:rsidR="00165275" w:rsidRPr="00165275" w:rsidRDefault="00165275" w:rsidP="00165275">
            <w:pPr>
              <w:spacing w:line="240" w:lineRule="auto"/>
              <w:jc w:val="both"/>
              <w:rPr>
                <w:rFonts w:ascii="Times New Roman" w:hAnsi="Times New Roman"/>
              </w:rPr>
            </w:pPr>
          </w:p>
        </w:tc>
        <w:tc>
          <w:tcPr>
            <w:tcW w:w="1100"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П(услуги)</w:t>
            </w:r>
          </w:p>
        </w:tc>
        <w:tc>
          <w:tcPr>
            <w:tcW w:w="226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Сведения об объеме платных услуг населению по видам</w:t>
            </w:r>
          </w:p>
        </w:tc>
        <w:tc>
          <w:tcPr>
            <w:tcW w:w="1985"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Месячная</w:t>
            </w:r>
          </w:p>
        </w:tc>
        <w:tc>
          <w:tcPr>
            <w:tcW w:w="2728"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не позднее 4 числа после отчетного периода</w:t>
            </w:r>
          </w:p>
        </w:tc>
        <w:tc>
          <w:tcPr>
            <w:tcW w:w="1559"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РОССТАТ</w:t>
            </w:r>
          </w:p>
        </w:tc>
      </w:tr>
    </w:tbl>
    <w:p w:rsidR="00165275" w:rsidRPr="00165275" w:rsidRDefault="00165275" w:rsidP="00165275">
      <w:pPr>
        <w:spacing w:line="240" w:lineRule="auto"/>
        <w:jc w:val="both"/>
        <w:rPr>
          <w:rFonts w:ascii="Times New Roman" w:hAnsi="Times New Roman"/>
        </w:rPr>
      </w:pPr>
      <w:r w:rsidRPr="00165275">
        <w:rPr>
          <w:rFonts w:ascii="Times New Roman" w:hAnsi="Times New Roman"/>
          <w:bCs/>
        </w:rPr>
        <w:t xml:space="preserve">                                                                                     </w:t>
      </w:r>
    </w:p>
    <w:p w:rsidR="00756EC2" w:rsidRPr="00756EC2" w:rsidRDefault="00165275" w:rsidP="00756EC2">
      <w:pPr>
        <w:spacing w:line="240" w:lineRule="auto"/>
        <w:jc w:val="both"/>
        <w:rPr>
          <w:rFonts w:ascii="Times New Roman" w:hAnsi="Times New Roman"/>
        </w:rPr>
      </w:pPr>
      <w:r w:rsidRPr="00165275">
        <w:rPr>
          <w:rFonts w:ascii="Times New Roman" w:hAnsi="Times New Roman"/>
        </w:rPr>
        <w:t>Формы отчетности, непоименованные в приложении, могут быть составлены Исполнителем и представлены Заказчику на основании изменений законов, дополнений, постановлений, приказов ИФНС, ПФР, РОССТАТ.</w:t>
      </w:r>
    </w:p>
    <w:p w:rsidR="00756EC2" w:rsidRPr="00756EC2" w:rsidRDefault="00756EC2" w:rsidP="00756EC2">
      <w:pPr>
        <w:spacing w:line="240" w:lineRule="auto"/>
        <w:jc w:val="both"/>
        <w:rPr>
          <w:rFonts w:ascii="Times New Roman" w:hAnsi="Times New Roman"/>
          <w:b/>
        </w:rPr>
      </w:pPr>
      <w:r w:rsidRPr="00756EC2">
        <w:rPr>
          <w:rFonts w:ascii="Times New Roman" w:hAnsi="Times New Roman"/>
          <w:b/>
        </w:rPr>
        <w:t>Перечень форм отчетности и сроки их предоставления в контролирующие органы</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6"/>
        <w:gridCol w:w="1985"/>
        <w:gridCol w:w="1559"/>
        <w:gridCol w:w="2552"/>
        <w:gridCol w:w="1701"/>
      </w:tblGrid>
      <w:tr w:rsidR="00756EC2" w:rsidRPr="00756EC2" w:rsidTr="000D5B0F">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п/п</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Форма</w:t>
            </w: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Наименование отчета</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Периодичность</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Срок предоставления</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Место предоставления </w:t>
            </w:r>
          </w:p>
        </w:tc>
      </w:tr>
      <w:tr w:rsidR="00756EC2" w:rsidRPr="00756EC2" w:rsidTr="000D5B0F">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1</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2</w:t>
            </w: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3</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4</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5</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6</w:t>
            </w:r>
          </w:p>
        </w:tc>
      </w:tr>
      <w:tr w:rsidR="00756EC2" w:rsidRPr="00756EC2" w:rsidTr="000D5B0F">
        <w:trPr>
          <w:trHeight w:val="305"/>
        </w:trPr>
        <w:tc>
          <w:tcPr>
            <w:tcW w:w="9640" w:type="dxa"/>
            <w:gridSpan w:val="6"/>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Налоговые декларации (расчеты) при наличии в организации наемных сотрудников</w:t>
            </w:r>
          </w:p>
        </w:tc>
      </w:tr>
      <w:tr w:rsidR="00756EC2" w:rsidRPr="00756EC2" w:rsidTr="000D5B0F">
        <w:trPr>
          <w:trHeight w:val="713"/>
        </w:trPr>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1</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Форма  </w:t>
            </w: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Сведения о среднесписочной численности</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ежегодно</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 15 числа месяца, после окончания года</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ИФНС РФ</w:t>
            </w:r>
          </w:p>
        </w:tc>
      </w:tr>
      <w:tr w:rsidR="00756EC2" w:rsidRPr="00756EC2" w:rsidTr="000D5B0F">
        <w:trPr>
          <w:trHeight w:val="871"/>
        </w:trPr>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2</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Форма</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6-НДФЛ </w:t>
            </w:r>
          </w:p>
          <w:p w:rsidR="00756EC2" w:rsidRPr="00756EC2" w:rsidRDefault="00756EC2" w:rsidP="00756EC2">
            <w:pPr>
              <w:spacing w:line="240" w:lineRule="auto"/>
              <w:jc w:val="both"/>
              <w:rPr>
                <w:rFonts w:ascii="Times New Roman" w:hAnsi="Times New Roman"/>
              </w:rPr>
            </w:pP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Расчет сумм налога на доходы физических лиц, исчисленных и удержанных налоговым агентом</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ежеквартально</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 20 числа месяца, следующего за отчетным периодом</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ИФНС РФ</w:t>
            </w:r>
          </w:p>
        </w:tc>
      </w:tr>
      <w:tr w:rsidR="00756EC2" w:rsidRPr="00756EC2" w:rsidTr="000D5B0F">
        <w:trPr>
          <w:trHeight w:val="581"/>
        </w:trPr>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3</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Форма </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4-ФСС </w:t>
            </w: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Расчет по страховым взносам фонда социального страхования РФ</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ежеквартально</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 15-го числа месяца (на бумажном носителе) месяца, следующего за отчетным периодом,</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до 15-го числа (по ТКС) месяца, следующего за отчетным периодом</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ФСС РФ </w:t>
            </w:r>
          </w:p>
          <w:p w:rsidR="00756EC2" w:rsidRPr="00756EC2" w:rsidRDefault="00756EC2" w:rsidP="00756EC2">
            <w:pPr>
              <w:spacing w:line="240" w:lineRule="auto"/>
              <w:jc w:val="both"/>
              <w:rPr>
                <w:rFonts w:ascii="Times New Roman" w:hAnsi="Times New Roman"/>
              </w:rPr>
            </w:pPr>
          </w:p>
          <w:p w:rsidR="00756EC2" w:rsidRPr="00756EC2" w:rsidRDefault="00756EC2" w:rsidP="00756EC2">
            <w:pPr>
              <w:spacing w:line="240" w:lineRule="auto"/>
              <w:jc w:val="both"/>
              <w:rPr>
                <w:rFonts w:ascii="Times New Roman" w:hAnsi="Times New Roman"/>
              </w:rPr>
            </w:pPr>
          </w:p>
        </w:tc>
      </w:tr>
      <w:tr w:rsidR="00756EC2" w:rsidRPr="00756EC2" w:rsidTr="000D5B0F">
        <w:trPr>
          <w:trHeight w:val="581"/>
        </w:trPr>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4</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Форма </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РСВ </w:t>
            </w:r>
          </w:p>
          <w:p w:rsidR="00756EC2" w:rsidRPr="00756EC2" w:rsidRDefault="00756EC2" w:rsidP="00756EC2">
            <w:pPr>
              <w:spacing w:line="240" w:lineRule="auto"/>
              <w:jc w:val="both"/>
              <w:rPr>
                <w:rFonts w:ascii="Times New Roman" w:hAnsi="Times New Roman"/>
              </w:rPr>
            </w:pP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Расчет по страховым взносам</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ежеквартально</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годовая</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 20-го числа месяца, следующего за отчетным периодом</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ИФНС РФ </w:t>
            </w:r>
          </w:p>
        </w:tc>
      </w:tr>
      <w:tr w:rsidR="00756EC2" w:rsidRPr="00756EC2" w:rsidTr="000D5B0F">
        <w:trPr>
          <w:trHeight w:val="647"/>
        </w:trPr>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5</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Форма </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СЗВ - М </w:t>
            </w: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Сведения о застрахованных лицах</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ежемесячно </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 10-го числа месяца, следующего за отчетным периодом</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ПФР</w:t>
            </w:r>
          </w:p>
          <w:p w:rsidR="00756EC2" w:rsidRPr="00756EC2" w:rsidRDefault="00756EC2" w:rsidP="00756EC2">
            <w:pPr>
              <w:spacing w:line="240" w:lineRule="auto"/>
              <w:jc w:val="both"/>
              <w:rPr>
                <w:rFonts w:ascii="Times New Roman" w:hAnsi="Times New Roman"/>
              </w:rPr>
            </w:pPr>
          </w:p>
        </w:tc>
      </w:tr>
      <w:tr w:rsidR="00756EC2" w:rsidRPr="00756EC2" w:rsidTr="000D5B0F">
        <w:trPr>
          <w:trHeight w:val="475"/>
        </w:trPr>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6</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Форма </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СЗВ - Стаж </w:t>
            </w: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Сведения о трудовом стаже работников </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ежегодно</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 20 февраля следующего года за отчетным периодом</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ПФР</w:t>
            </w:r>
          </w:p>
          <w:p w:rsidR="00756EC2" w:rsidRPr="00756EC2" w:rsidRDefault="00756EC2" w:rsidP="00756EC2">
            <w:pPr>
              <w:spacing w:line="240" w:lineRule="auto"/>
              <w:jc w:val="both"/>
              <w:rPr>
                <w:rFonts w:ascii="Times New Roman" w:hAnsi="Times New Roman"/>
              </w:rPr>
            </w:pPr>
          </w:p>
        </w:tc>
      </w:tr>
      <w:tr w:rsidR="00756EC2" w:rsidRPr="00756EC2" w:rsidTr="000D5B0F">
        <w:trPr>
          <w:trHeight w:val="637"/>
        </w:trPr>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7</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СЗВ - ТД</w:t>
            </w:r>
          </w:p>
          <w:p w:rsidR="00756EC2" w:rsidRPr="00756EC2" w:rsidRDefault="00756EC2" w:rsidP="00756EC2">
            <w:pPr>
              <w:spacing w:line="240" w:lineRule="auto"/>
              <w:jc w:val="both"/>
              <w:rPr>
                <w:rFonts w:ascii="Times New Roman" w:hAnsi="Times New Roman"/>
              </w:rPr>
            </w:pP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Сведения о трудовой деятельности работников</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ежемесячно</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 7-го числа месяца, следующего за отчетным периодом</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ПФР</w:t>
            </w:r>
          </w:p>
          <w:p w:rsidR="00756EC2" w:rsidRPr="00756EC2" w:rsidRDefault="00756EC2" w:rsidP="00756EC2">
            <w:pPr>
              <w:spacing w:line="240" w:lineRule="auto"/>
              <w:jc w:val="both"/>
              <w:rPr>
                <w:rFonts w:ascii="Times New Roman" w:hAnsi="Times New Roman"/>
              </w:rPr>
            </w:pPr>
          </w:p>
        </w:tc>
      </w:tr>
      <w:tr w:rsidR="00756EC2" w:rsidRPr="00756EC2" w:rsidTr="000D5B0F">
        <w:trPr>
          <w:trHeight w:val="703"/>
        </w:trPr>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lastRenderedPageBreak/>
              <w:t>8</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Форма</w:t>
            </w: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Заявление о подтверждении вида деятельности</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ежегодно</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 10-го числа апреля, следующего за отчетным годом</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ФСС РФ </w:t>
            </w:r>
          </w:p>
          <w:p w:rsidR="00756EC2" w:rsidRPr="00756EC2" w:rsidRDefault="00756EC2" w:rsidP="00756EC2">
            <w:pPr>
              <w:spacing w:line="240" w:lineRule="auto"/>
              <w:jc w:val="both"/>
              <w:rPr>
                <w:rFonts w:ascii="Times New Roman" w:hAnsi="Times New Roman"/>
              </w:rPr>
            </w:pPr>
          </w:p>
        </w:tc>
      </w:tr>
      <w:tr w:rsidR="00756EC2" w:rsidRPr="00756EC2" w:rsidTr="000D5B0F">
        <w:trPr>
          <w:trHeight w:val="871"/>
        </w:trPr>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9</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Форма </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П-4</w:t>
            </w: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Сведения о численности и заработной плате работников</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ежемесячно</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не позднее 15 числа после отчетного периода</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РОССТАТ</w:t>
            </w:r>
          </w:p>
        </w:tc>
      </w:tr>
      <w:tr w:rsidR="00756EC2" w:rsidRPr="00756EC2" w:rsidTr="000D5B0F">
        <w:trPr>
          <w:trHeight w:val="713"/>
        </w:trPr>
        <w:tc>
          <w:tcPr>
            <w:tcW w:w="567"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10</w:t>
            </w:r>
          </w:p>
        </w:tc>
        <w:tc>
          <w:tcPr>
            <w:tcW w:w="1276"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Форма </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П-4(НЗ)</w:t>
            </w:r>
          </w:p>
        </w:tc>
        <w:tc>
          <w:tcPr>
            <w:tcW w:w="198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Сведения о неполной занятости и движении работников</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ежеквартально</w:t>
            </w:r>
          </w:p>
        </w:tc>
        <w:tc>
          <w:tcPr>
            <w:tcW w:w="2552"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Не позднее 08 числа после отчетного квартала</w:t>
            </w:r>
          </w:p>
        </w:tc>
        <w:tc>
          <w:tcPr>
            <w:tcW w:w="1701"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РОССТАТ</w:t>
            </w:r>
          </w:p>
        </w:tc>
      </w:tr>
    </w:tbl>
    <w:p w:rsidR="00756EC2" w:rsidRPr="00756EC2" w:rsidRDefault="00756EC2" w:rsidP="00756EC2">
      <w:pPr>
        <w:spacing w:line="240" w:lineRule="auto"/>
        <w:jc w:val="both"/>
        <w:rPr>
          <w:rFonts w:ascii="Times New Roman" w:hAnsi="Times New Roman"/>
        </w:rPr>
      </w:pPr>
      <w:r w:rsidRPr="00756EC2">
        <w:rPr>
          <w:rFonts w:ascii="Times New Roman" w:hAnsi="Times New Roman"/>
        </w:rPr>
        <w:t>Формы отчетности, не перечисленные в приложении, могут быть составлены Исполнителем и представлены Заказчику на основании изменений законов, дополнений, постановлений, приказов ИФНС, ПФР, РОССТАТ.</w:t>
      </w:r>
    </w:p>
    <w:p w:rsidR="00756EC2" w:rsidRPr="00165275" w:rsidRDefault="00756EC2" w:rsidP="00165275">
      <w:pPr>
        <w:spacing w:line="240" w:lineRule="auto"/>
        <w:jc w:val="both"/>
        <w:rPr>
          <w:rFonts w:ascii="Times New Roman" w:hAnsi="Times New Roman"/>
        </w:rPr>
      </w:pPr>
    </w:p>
    <w:p w:rsidR="00165275" w:rsidRPr="00165275" w:rsidRDefault="00165275" w:rsidP="00165275">
      <w:pPr>
        <w:spacing w:line="240" w:lineRule="auto"/>
        <w:jc w:val="center"/>
        <w:rPr>
          <w:rFonts w:ascii="Times New Roman" w:hAnsi="Times New Roman"/>
          <w:b/>
          <w:bCs/>
        </w:rPr>
      </w:pPr>
      <w:r w:rsidRPr="00165275">
        <w:rPr>
          <w:rFonts w:ascii="Times New Roman" w:hAnsi="Times New Roman"/>
          <w:b/>
        </w:rPr>
        <w:t xml:space="preserve">Перечень форм отчетности </w:t>
      </w:r>
      <w:r w:rsidRPr="00165275">
        <w:rPr>
          <w:rFonts w:ascii="Times New Roman" w:hAnsi="Times New Roman"/>
          <w:b/>
          <w:bCs/>
        </w:rPr>
        <w:t>и сроки их предоставления на согласование</w:t>
      </w:r>
    </w:p>
    <w:p w:rsidR="00165275" w:rsidRPr="00165275" w:rsidRDefault="00165275" w:rsidP="00165275">
      <w:pPr>
        <w:spacing w:line="240" w:lineRule="auto"/>
        <w:jc w:val="center"/>
        <w:rPr>
          <w:rFonts w:ascii="Times New Roman" w:hAnsi="Times New Roman"/>
          <w:b/>
        </w:rPr>
      </w:pPr>
      <w:r w:rsidRPr="00165275">
        <w:rPr>
          <w:rFonts w:ascii="Times New Roman" w:hAnsi="Times New Roman"/>
          <w:b/>
          <w:bCs/>
        </w:rPr>
        <w:t xml:space="preserve">в </w:t>
      </w:r>
      <w:r w:rsidRPr="00165275">
        <w:rPr>
          <w:rFonts w:ascii="Times New Roman" w:hAnsi="Times New Roman"/>
          <w:b/>
        </w:rPr>
        <w:t>АО «УК АПТ «ОСАНОВО - ДУБОВОЕ»</w:t>
      </w:r>
    </w:p>
    <w:tbl>
      <w:tblPr>
        <w:tblW w:w="9923" w:type="dxa"/>
        <w:tblInd w:w="-4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1100"/>
        <w:gridCol w:w="142"/>
        <w:gridCol w:w="2274"/>
        <w:gridCol w:w="62"/>
        <w:gridCol w:w="1701"/>
        <w:gridCol w:w="2268"/>
        <w:gridCol w:w="1701"/>
      </w:tblGrid>
      <w:tr w:rsidR="00165275" w:rsidRPr="00165275" w:rsidTr="00165275">
        <w:tc>
          <w:tcPr>
            <w:tcW w:w="675"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w:t>
            </w:r>
          </w:p>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п/п</w:t>
            </w:r>
          </w:p>
        </w:tc>
        <w:tc>
          <w:tcPr>
            <w:tcW w:w="1242" w:type="dxa"/>
            <w:gridSpan w:val="2"/>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Форма</w:t>
            </w:r>
          </w:p>
        </w:tc>
        <w:tc>
          <w:tcPr>
            <w:tcW w:w="2274"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Наименование отчета</w:t>
            </w:r>
          </w:p>
        </w:tc>
        <w:tc>
          <w:tcPr>
            <w:tcW w:w="1763" w:type="dxa"/>
            <w:gridSpan w:val="2"/>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Периодичность</w:t>
            </w:r>
          </w:p>
        </w:tc>
        <w:tc>
          <w:tcPr>
            <w:tcW w:w="2268"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Срок предоставления</w:t>
            </w:r>
          </w:p>
        </w:tc>
        <w:tc>
          <w:tcPr>
            <w:tcW w:w="1701"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Пользователь</w:t>
            </w:r>
          </w:p>
        </w:tc>
      </w:tr>
      <w:tr w:rsidR="00165275" w:rsidRPr="00165275" w:rsidTr="00165275">
        <w:tc>
          <w:tcPr>
            <w:tcW w:w="675"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1</w:t>
            </w:r>
          </w:p>
        </w:tc>
        <w:tc>
          <w:tcPr>
            <w:tcW w:w="1242" w:type="dxa"/>
            <w:gridSpan w:val="2"/>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2</w:t>
            </w:r>
          </w:p>
        </w:tc>
        <w:tc>
          <w:tcPr>
            <w:tcW w:w="2274"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3</w:t>
            </w:r>
          </w:p>
        </w:tc>
        <w:tc>
          <w:tcPr>
            <w:tcW w:w="1763" w:type="dxa"/>
            <w:gridSpan w:val="2"/>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4</w:t>
            </w:r>
          </w:p>
        </w:tc>
        <w:tc>
          <w:tcPr>
            <w:tcW w:w="2268"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5</w:t>
            </w:r>
          </w:p>
        </w:tc>
        <w:tc>
          <w:tcPr>
            <w:tcW w:w="1701" w:type="dxa"/>
          </w:tcPr>
          <w:p w:rsidR="00165275" w:rsidRPr="00165275" w:rsidRDefault="00165275" w:rsidP="00165275">
            <w:pPr>
              <w:spacing w:line="240" w:lineRule="auto"/>
              <w:jc w:val="both"/>
              <w:rPr>
                <w:rFonts w:ascii="Times New Roman" w:hAnsi="Times New Roman"/>
                <w:b/>
              </w:rPr>
            </w:pPr>
            <w:r w:rsidRPr="00165275">
              <w:rPr>
                <w:rFonts w:ascii="Times New Roman" w:hAnsi="Times New Roman"/>
                <w:b/>
              </w:rPr>
              <w:t>6</w:t>
            </w:r>
          </w:p>
        </w:tc>
      </w:tr>
      <w:tr w:rsidR="00165275" w:rsidRPr="00165275" w:rsidTr="00165275">
        <w:trPr>
          <w:trHeight w:val="577"/>
        </w:trPr>
        <w:tc>
          <w:tcPr>
            <w:tcW w:w="9923" w:type="dxa"/>
            <w:gridSpan w:val="8"/>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Бухгалтерская отчетность</w:t>
            </w:r>
          </w:p>
        </w:tc>
      </w:tr>
      <w:tr w:rsidR="00165275" w:rsidRPr="00165275" w:rsidTr="00165275">
        <w:tc>
          <w:tcPr>
            <w:tcW w:w="675"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1.</w:t>
            </w:r>
          </w:p>
        </w:tc>
        <w:tc>
          <w:tcPr>
            <w:tcW w:w="1242"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Форма 1</w:t>
            </w:r>
          </w:p>
        </w:tc>
        <w:tc>
          <w:tcPr>
            <w:tcW w:w="2274"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Бухгалтерский баланс</w:t>
            </w:r>
          </w:p>
        </w:tc>
        <w:tc>
          <w:tcPr>
            <w:tcW w:w="1763"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268"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через 60 дней после окончания года </w:t>
            </w:r>
          </w:p>
        </w:tc>
        <w:tc>
          <w:tcPr>
            <w:tcW w:w="1701"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p w:rsidR="00165275" w:rsidRPr="00165275" w:rsidRDefault="00165275" w:rsidP="00165275">
            <w:pPr>
              <w:spacing w:line="240" w:lineRule="auto"/>
              <w:jc w:val="both"/>
              <w:rPr>
                <w:rFonts w:ascii="Times New Roman" w:hAnsi="Times New Roman"/>
              </w:rPr>
            </w:pPr>
          </w:p>
        </w:tc>
      </w:tr>
      <w:tr w:rsidR="00165275" w:rsidRPr="00165275" w:rsidTr="00165275">
        <w:tc>
          <w:tcPr>
            <w:tcW w:w="675"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2.</w:t>
            </w:r>
          </w:p>
        </w:tc>
        <w:tc>
          <w:tcPr>
            <w:tcW w:w="1242"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Форма 2</w:t>
            </w:r>
          </w:p>
        </w:tc>
        <w:tc>
          <w:tcPr>
            <w:tcW w:w="2274"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Отчет о финансовых результатах </w:t>
            </w:r>
          </w:p>
        </w:tc>
        <w:tc>
          <w:tcPr>
            <w:tcW w:w="1763"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268"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чере60 дней после окончания года </w:t>
            </w:r>
          </w:p>
        </w:tc>
        <w:tc>
          <w:tcPr>
            <w:tcW w:w="1701"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p w:rsidR="00165275" w:rsidRPr="00165275" w:rsidRDefault="00165275" w:rsidP="00165275">
            <w:pPr>
              <w:spacing w:line="240" w:lineRule="auto"/>
              <w:jc w:val="both"/>
              <w:rPr>
                <w:rFonts w:ascii="Times New Roman" w:hAnsi="Times New Roman"/>
              </w:rPr>
            </w:pPr>
          </w:p>
        </w:tc>
      </w:tr>
      <w:tr w:rsidR="00165275" w:rsidRPr="00165275" w:rsidTr="00165275">
        <w:trPr>
          <w:trHeight w:val="527"/>
        </w:trPr>
        <w:tc>
          <w:tcPr>
            <w:tcW w:w="675" w:type="dxa"/>
            <w:tcBorders>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3.</w:t>
            </w:r>
          </w:p>
        </w:tc>
        <w:tc>
          <w:tcPr>
            <w:tcW w:w="1242" w:type="dxa"/>
            <w:gridSpan w:val="2"/>
            <w:tcBorders>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Форма 3</w:t>
            </w:r>
          </w:p>
        </w:tc>
        <w:tc>
          <w:tcPr>
            <w:tcW w:w="2274" w:type="dxa"/>
            <w:tcBorders>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Отчет о целевом использовании средств</w:t>
            </w:r>
          </w:p>
        </w:tc>
        <w:tc>
          <w:tcPr>
            <w:tcW w:w="1763" w:type="dxa"/>
            <w:gridSpan w:val="2"/>
            <w:tcBorders>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268" w:type="dxa"/>
            <w:tcBorders>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60 дней после окончания года</w:t>
            </w:r>
          </w:p>
        </w:tc>
        <w:tc>
          <w:tcPr>
            <w:tcW w:w="1701" w:type="dxa"/>
            <w:tcBorders>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p w:rsidR="00165275" w:rsidRPr="00165275" w:rsidRDefault="00165275" w:rsidP="00165275">
            <w:pPr>
              <w:spacing w:line="240" w:lineRule="auto"/>
              <w:jc w:val="both"/>
              <w:rPr>
                <w:rFonts w:ascii="Times New Roman" w:hAnsi="Times New Roman"/>
              </w:rPr>
            </w:pPr>
          </w:p>
        </w:tc>
      </w:tr>
      <w:tr w:rsidR="00165275" w:rsidRPr="00165275" w:rsidTr="00165275">
        <w:trPr>
          <w:trHeight w:val="135"/>
        </w:trPr>
        <w:tc>
          <w:tcPr>
            <w:tcW w:w="675"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4.</w:t>
            </w:r>
          </w:p>
        </w:tc>
        <w:tc>
          <w:tcPr>
            <w:tcW w:w="1242" w:type="dxa"/>
            <w:gridSpan w:val="2"/>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Форма 4</w:t>
            </w:r>
          </w:p>
        </w:tc>
        <w:tc>
          <w:tcPr>
            <w:tcW w:w="2274"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Отчет об изменениях капитала</w:t>
            </w:r>
          </w:p>
        </w:tc>
        <w:tc>
          <w:tcPr>
            <w:tcW w:w="1763" w:type="dxa"/>
            <w:gridSpan w:val="2"/>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268"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60 дней после окончания периода</w:t>
            </w:r>
          </w:p>
        </w:tc>
        <w:tc>
          <w:tcPr>
            <w:tcW w:w="1701"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ИФНС </w:t>
            </w:r>
          </w:p>
        </w:tc>
      </w:tr>
      <w:tr w:rsidR="00165275" w:rsidRPr="00165275" w:rsidTr="00165275">
        <w:trPr>
          <w:trHeight w:val="109"/>
        </w:trPr>
        <w:tc>
          <w:tcPr>
            <w:tcW w:w="675"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5.</w:t>
            </w:r>
          </w:p>
        </w:tc>
        <w:tc>
          <w:tcPr>
            <w:tcW w:w="1242" w:type="dxa"/>
            <w:gridSpan w:val="2"/>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Форма 5</w:t>
            </w:r>
          </w:p>
        </w:tc>
        <w:tc>
          <w:tcPr>
            <w:tcW w:w="2274"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Отчет о движении денежных средств</w:t>
            </w:r>
          </w:p>
        </w:tc>
        <w:tc>
          <w:tcPr>
            <w:tcW w:w="1763" w:type="dxa"/>
            <w:gridSpan w:val="2"/>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268"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60 дней после окончания периода</w:t>
            </w:r>
          </w:p>
        </w:tc>
        <w:tc>
          <w:tcPr>
            <w:tcW w:w="1701"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ИФНС </w:t>
            </w:r>
          </w:p>
        </w:tc>
      </w:tr>
      <w:tr w:rsidR="00165275" w:rsidRPr="00165275" w:rsidTr="00165275">
        <w:trPr>
          <w:trHeight w:val="135"/>
        </w:trPr>
        <w:tc>
          <w:tcPr>
            <w:tcW w:w="675"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6.</w:t>
            </w:r>
          </w:p>
        </w:tc>
        <w:tc>
          <w:tcPr>
            <w:tcW w:w="1242" w:type="dxa"/>
            <w:gridSpan w:val="2"/>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С1 по 8</w:t>
            </w:r>
          </w:p>
        </w:tc>
        <w:tc>
          <w:tcPr>
            <w:tcW w:w="2274"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Пояснения к бухгалтерскому балансу</w:t>
            </w:r>
          </w:p>
        </w:tc>
        <w:tc>
          <w:tcPr>
            <w:tcW w:w="1763" w:type="dxa"/>
            <w:gridSpan w:val="2"/>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268"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60 дней после окончания периода</w:t>
            </w:r>
          </w:p>
        </w:tc>
        <w:tc>
          <w:tcPr>
            <w:tcW w:w="1701"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ИФНС </w:t>
            </w:r>
          </w:p>
        </w:tc>
      </w:tr>
      <w:tr w:rsidR="00165275" w:rsidRPr="00165275" w:rsidTr="00165275">
        <w:trPr>
          <w:trHeight w:val="109"/>
        </w:trPr>
        <w:tc>
          <w:tcPr>
            <w:tcW w:w="675"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7.</w:t>
            </w:r>
          </w:p>
        </w:tc>
        <w:tc>
          <w:tcPr>
            <w:tcW w:w="1242" w:type="dxa"/>
            <w:gridSpan w:val="2"/>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p>
        </w:tc>
        <w:tc>
          <w:tcPr>
            <w:tcW w:w="2274"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Расчет стоимости чистых активов</w:t>
            </w:r>
          </w:p>
        </w:tc>
        <w:tc>
          <w:tcPr>
            <w:tcW w:w="1763" w:type="dxa"/>
            <w:gridSpan w:val="2"/>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268"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60 дней после окончания периода</w:t>
            </w:r>
          </w:p>
        </w:tc>
        <w:tc>
          <w:tcPr>
            <w:tcW w:w="1701"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ИФНС </w:t>
            </w:r>
          </w:p>
        </w:tc>
      </w:tr>
      <w:tr w:rsidR="00165275" w:rsidRPr="00165275" w:rsidTr="00165275">
        <w:trPr>
          <w:trHeight w:val="513"/>
        </w:trPr>
        <w:tc>
          <w:tcPr>
            <w:tcW w:w="675"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8.</w:t>
            </w:r>
          </w:p>
        </w:tc>
        <w:tc>
          <w:tcPr>
            <w:tcW w:w="1242"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К бухг. балансу</w:t>
            </w:r>
          </w:p>
        </w:tc>
        <w:tc>
          <w:tcPr>
            <w:tcW w:w="2274"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Пояснительная записка</w:t>
            </w:r>
          </w:p>
          <w:p w:rsidR="00165275" w:rsidRPr="00165275" w:rsidRDefault="00165275" w:rsidP="00165275">
            <w:pPr>
              <w:spacing w:line="240" w:lineRule="auto"/>
              <w:jc w:val="both"/>
              <w:rPr>
                <w:rFonts w:ascii="Times New Roman" w:hAnsi="Times New Roman"/>
              </w:rPr>
            </w:pPr>
          </w:p>
        </w:tc>
        <w:tc>
          <w:tcPr>
            <w:tcW w:w="1763" w:type="dxa"/>
            <w:gridSpan w:val="2"/>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268"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60 дней после окончания года</w:t>
            </w:r>
          </w:p>
        </w:tc>
        <w:tc>
          <w:tcPr>
            <w:tcW w:w="1701"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r w:rsidR="00165275" w:rsidRPr="00165275" w:rsidTr="00165275">
        <w:trPr>
          <w:trHeight w:val="305"/>
        </w:trPr>
        <w:tc>
          <w:tcPr>
            <w:tcW w:w="9923" w:type="dxa"/>
            <w:gridSpan w:val="8"/>
          </w:tcPr>
          <w:p w:rsidR="00165275" w:rsidRPr="00165275" w:rsidRDefault="00165275" w:rsidP="00165275">
            <w:pPr>
              <w:spacing w:line="240" w:lineRule="auto"/>
              <w:jc w:val="both"/>
              <w:rPr>
                <w:rFonts w:ascii="Times New Roman" w:hAnsi="Times New Roman"/>
              </w:rPr>
            </w:pPr>
            <w:r w:rsidRPr="00165275">
              <w:rPr>
                <w:rFonts w:ascii="Times New Roman" w:hAnsi="Times New Roman"/>
              </w:rPr>
              <w:lastRenderedPageBreak/>
              <w:t>Налоговая отчетность</w:t>
            </w:r>
          </w:p>
        </w:tc>
      </w:tr>
      <w:tr w:rsidR="00165275" w:rsidRPr="00165275" w:rsidTr="00165275">
        <w:trPr>
          <w:trHeight w:val="305"/>
        </w:trPr>
        <w:tc>
          <w:tcPr>
            <w:tcW w:w="9923" w:type="dxa"/>
            <w:gridSpan w:val="8"/>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Налоговые декларации (расчеты)</w:t>
            </w:r>
          </w:p>
        </w:tc>
      </w:tr>
      <w:tr w:rsidR="00165275" w:rsidRPr="00165275" w:rsidTr="00165275">
        <w:trPr>
          <w:trHeight w:val="135"/>
        </w:trPr>
        <w:tc>
          <w:tcPr>
            <w:tcW w:w="675" w:type="dxa"/>
            <w:vMerge w:val="restart"/>
            <w:tcBorders>
              <w:top w:val="single" w:sz="6" w:space="0" w:color="000000"/>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9.</w:t>
            </w:r>
          </w:p>
          <w:p w:rsidR="00165275" w:rsidRPr="00165275" w:rsidRDefault="00165275" w:rsidP="00165275">
            <w:pPr>
              <w:spacing w:line="240" w:lineRule="auto"/>
              <w:jc w:val="both"/>
              <w:rPr>
                <w:rFonts w:ascii="Times New Roman" w:hAnsi="Times New Roman"/>
              </w:rPr>
            </w:pPr>
          </w:p>
          <w:p w:rsidR="00165275" w:rsidRPr="00165275" w:rsidRDefault="00165275" w:rsidP="00165275">
            <w:pPr>
              <w:spacing w:line="240" w:lineRule="auto"/>
              <w:jc w:val="both"/>
              <w:rPr>
                <w:rFonts w:ascii="Times New Roman" w:hAnsi="Times New Roman"/>
              </w:rPr>
            </w:pPr>
          </w:p>
          <w:p w:rsidR="00165275" w:rsidRPr="00165275" w:rsidRDefault="00165275" w:rsidP="00165275">
            <w:pPr>
              <w:spacing w:line="240" w:lineRule="auto"/>
              <w:jc w:val="both"/>
              <w:rPr>
                <w:rFonts w:ascii="Times New Roman" w:hAnsi="Times New Roman"/>
              </w:rPr>
            </w:pPr>
          </w:p>
          <w:p w:rsidR="00165275" w:rsidRPr="00165275" w:rsidRDefault="00165275" w:rsidP="00165275">
            <w:pPr>
              <w:spacing w:line="240" w:lineRule="auto"/>
              <w:jc w:val="both"/>
              <w:rPr>
                <w:rFonts w:ascii="Times New Roman" w:hAnsi="Times New Roman"/>
              </w:rPr>
            </w:pPr>
            <w:r w:rsidRPr="00165275">
              <w:rPr>
                <w:rFonts w:ascii="Times New Roman" w:hAnsi="Times New Roman"/>
              </w:rPr>
              <w:t>10.</w:t>
            </w:r>
          </w:p>
        </w:tc>
        <w:tc>
          <w:tcPr>
            <w:tcW w:w="1100" w:type="dxa"/>
            <w:tcBorders>
              <w:top w:val="single" w:sz="6" w:space="0" w:color="000000"/>
              <w:bottom w:val="single" w:sz="4" w:space="0" w:color="auto"/>
            </w:tcBorders>
          </w:tcPr>
          <w:p w:rsidR="00165275" w:rsidRPr="00165275" w:rsidRDefault="00165275" w:rsidP="00165275">
            <w:pPr>
              <w:spacing w:line="240" w:lineRule="auto"/>
              <w:jc w:val="both"/>
              <w:rPr>
                <w:rFonts w:ascii="Times New Roman" w:hAnsi="Times New Roman"/>
              </w:rPr>
            </w:pPr>
          </w:p>
        </w:tc>
        <w:tc>
          <w:tcPr>
            <w:tcW w:w="2478" w:type="dxa"/>
            <w:gridSpan w:val="3"/>
            <w:tcBorders>
              <w:top w:val="single" w:sz="6" w:space="0" w:color="000000"/>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Налоговая декларация по налогу на Прибыль</w:t>
            </w:r>
          </w:p>
        </w:tc>
        <w:tc>
          <w:tcPr>
            <w:tcW w:w="1701" w:type="dxa"/>
            <w:tcBorders>
              <w:top w:val="single" w:sz="6" w:space="0" w:color="000000"/>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ежеквартально</w:t>
            </w:r>
          </w:p>
        </w:tc>
        <w:tc>
          <w:tcPr>
            <w:tcW w:w="2268" w:type="dxa"/>
            <w:tcBorders>
              <w:top w:val="single" w:sz="6" w:space="0" w:color="000000"/>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До 18-го числа месяца, следующего за отчетным периодом</w:t>
            </w:r>
          </w:p>
        </w:tc>
        <w:tc>
          <w:tcPr>
            <w:tcW w:w="1701" w:type="dxa"/>
            <w:tcBorders>
              <w:top w:val="single" w:sz="6" w:space="0" w:color="000000"/>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ИФНС </w:t>
            </w:r>
          </w:p>
        </w:tc>
      </w:tr>
      <w:tr w:rsidR="00165275" w:rsidRPr="00165275" w:rsidTr="00165275">
        <w:trPr>
          <w:trHeight w:val="109"/>
        </w:trPr>
        <w:tc>
          <w:tcPr>
            <w:tcW w:w="675" w:type="dxa"/>
            <w:vMerge/>
          </w:tcPr>
          <w:p w:rsidR="00165275" w:rsidRPr="00165275" w:rsidRDefault="00165275" w:rsidP="00165275">
            <w:pPr>
              <w:spacing w:line="240" w:lineRule="auto"/>
              <w:jc w:val="both"/>
              <w:rPr>
                <w:rFonts w:ascii="Times New Roman" w:hAnsi="Times New Roman"/>
              </w:rPr>
            </w:pPr>
          </w:p>
        </w:tc>
        <w:tc>
          <w:tcPr>
            <w:tcW w:w="1100"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p>
        </w:tc>
        <w:tc>
          <w:tcPr>
            <w:tcW w:w="2478" w:type="dxa"/>
            <w:gridSpan w:val="3"/>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Декларация по НДС</w:t>
            </w:r>
          </w:p>
        </w:tc>
        <w:tc>
          <w:tcPr>
            <w:tcW w:w="1701"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ежеквартально</w:t>
            </w:r>
          </w:p>
        </w:tc>
        <w:tc>
          <w:tcPr>
            <w:tcW w:w="2268"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До 20-го числа месяца, следующего за отчетным периодом</w:t>
            </w:r>
          </w:p>
        </w:tc>
        <w:tc>
          <w:tcPr>
            <w:tcW w:w="1701" w:type="dxa"/>
            <w:tcBorders>
              <w:top w:val="single" w:sz="4" w:space="0" w:color="auto"/>
              <w:bottom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r w:rsidR="00165275" w:rsidRPr="00165275" w:rsidTr="00165275">
        <w:trPr>
          <w:trHeight w:val="109"/>
        </w:trPr>
        <w:tc>
          <w:tcPr>
            <w:tcW w:w="675" w:type="dxa"/>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11.</w:t>
            </w:r>
          </w:p>
        </w:tc>
        <w:tc>
          <w:tcPr>
            <w:tcW w:w="1100" w:type="dxa"/>
            <w:tcBorders>
              <w:top w:val="single" w:sz="4" w:space="0" w:color="auto"/>
            </w:tcBorders>
          </w:tcPr>
          <w:p w:rsidR="00165275" w:rsidRPr="00165275" w:rsidRDefault="00165275" w:rsidP="00165275">
            <w:pPr>
              <w:spacing w:line="240" w:lineRule="auto"/>
              <w:jc w:val="both"/>
              <w:rPr>
                <w:rFonts w:ascii="Times New Roman" w:hAnsi="Times New Roman"/>
              </w:rPr>
            </w:pPr>
          </w:p>
        </w:tc>
        <w:tc>
          <w:tcPr>
            <w:tcW w:w="2478" w:type="dxa"/>
            <w:gridSpan w:val="3"/>
            <w:tcBorders>
              <w:top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Декларация по налогу на Имущество</w:t>
            </w:r>
          </w:p>
        </w:tc>
        <w:tc>
          <w:tcPr>
            <w:tcW w:w="1701" w:type="dxa"/>
            <w:tcBorders>
              <w:top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ежегодно</w:t>
            </w:r>
          </w:p>
        </w:tc>
        <w:tc>
          <w:tcPr>
            <w:tcW w:w="2268" w:type="dxa"/>
            <w:tcBorders>
              <w:top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Через 60 дней после окончания года</w:t>
            </w:r>
          </w:p>
        </w:tc>
        <w:tc>
          <w:tcPr>
            <w:tcW w:w="1701" w:type="dxa"/>
            <w:tcBorders>
              <w:top w:val="single" w:sz="4" w:space="0" w:color="auto"/>
            </w:tcBorders>
          </w:tcPr>
          <w:p w:rsidR="00165275" w:rsidRPr="00165275" w:rsidRDefault="00165275" w:rsidP="00165275">
            <w:pPr>
              <w:spacing w:line="240" w:lineRule="auto"/>
              <w:jc w:val="both"/>
              <w:rPr>
                <w:rFonts w:ascii="Times New Roman" w:hAnsi="Times New Roman"/>
              </w:rPr>
            </w:pPr>
            <w:r w:rsidRPr="00165275">
              <w:rPr>
                <w:rFonts w:ascii="Times New Roman" w:hAnsi="Times New Roman"/>
              </w:rPr>
              <w:t>ИФНС</w:t>
            </w:r>
          </w:p>
        </w:tc>
      </w:tr>
    </w:tbl>
    <w:p w:rsidR="00165275" w:rsidRPr="00165275" w:rsidRDefault="00165275" w:rsidP="00165275">
      <w:pPr>
        <w:spacing w:line="240" w:lineRule="auto"/>
        <w:jc w:val="both"/>
        <w:rPr>
          <w:rFonts w:ascii="Times New Roman" w:hAnsi="Times New Roman"/>
        </w:rPr>
      </w:pPr>
    </w:p>
    <w:p w:rsidR="00165275" w:rsidRPr="00165275" w:rsidRDefault="00165275" w:rsidP="00165275">
      <w:pPr>
        <w:spacing w:line="240" w:lineRule="auto"/>
        <w:jc w:val="both"/>
        <w:rPr>
          <w:rFonts w:ascii="Times New Roman" w:hAnsi="Times New Roman"/>
        </w:rPr>
      </w:pPr>
      <w:r w:rsidRPr="00165275">
        <w:rPr>
          <w:rFonts w:ascii="Times New Roman" w:hAnsi="Times New Roman"/>
        </w:rPr>
        <w:t xml:space="preserve">Формы отчетности, непоименованные в приложении, могут быть составлены Исполнителем и представлены </w:t>
      </w:r>
    </w:p>
    <w:p w:rsidR="00726B92" w:rsidRDefault="00165275" w:rsidP="00165275">
      <w:pPr>
        <w:spacing w:line="240" w:lineRule="auto"/>
        <w:jc w:val="both"/>
        <w:rPr>
          <w:rFonts w:ascii="Times New Roman" w:hAnsi="Times New Roman"/>
        </w:rPr>
      </w:pPr>
      <w:r w:rsidRPr="00165275">
        <w:rPr>
          <w:rFonts w:ascii="Times New Roman" w:hAnsi="Times New Roman"/>
        </w:rPr>
        <w:t>Заказчику на основании изменений законов, дополнений, постановлений, приказов ИФНС, ПФР, РОССТАТ.</w:t>
      </w:r>
    </w:p>
    <w:p w:rsidR="00756EC2" w:rsidRPr="00756EC2" w:rsidRDefault="00756EC2" w:rsidP="00756EC2">
      <w:pPr>
        <w:spacing w:line="240" w:lineRule="auto"/>
        <w:jc w:val="both"/>
        <w:rPr>
          <w:rFonts w:ascii="Times New Roman" w:hAnsi="Times New Roman"/>
        </w:rPr>
      </w:pPr>
      <w:r w:rsidRPr="00756EC2">
        <w:rPr>
          <w:rFonts w:ascii="Times New Roman" w:hAnsi="Times New Roman"/>
        </w:rPr>
        <w:t>№ 1/2021 от «31» декабря 2020 г.</w:t>
      </w:r>
    </w:p>
    <w:p w:rsidR="00756EC2" w:rsidRPr="00756EC2" w:rsidRDefault="00756EC2" w:rsidP="00756EC2">
      <w:pPr>
        <w:spacing w:line="240" w:lineRule="auto"/>
        <w:jc w:val="center"/>
        <w:rPr>
          <w:rFonts w:ascii="Times New Roman" w:hAnsi="Times New Roman"/>
          <w:b/>
        </w:rPr>
      </w:pPr>
      <w:r w:rsidRPr="00756EC2">
        <w:rPr>
          <w:rFonts w:ascii="Times New Roman" w:hAnsi="Times New Roman"/>
          <w:b/>
        </w:rPr>
        <w:t>График документооборота</w:t>
      </w:r>
    </w:p>
    <w:p w:rsidR="00756EC2" w:rsidRPr="00756EC2" w:rsidRDefault="00756EC2" w:rsidP="00756EC2">
      <w:pPr>
        <w:spacing w:line="240" w:lineRule="auto"/>
        <w:jc w:val="center"/>
        <w:rPr>
          <w:rFonts w:ascii="Times New Roman" w:hAnsi="Times New Roman"/>
          <w:b/>
        </w:rPr>
      </w:pPr>
      <w:r w:rsidRPr="00756EC2">
        <w:rPr>
          <w:rFonts w:ascii="Times New Roman" w:hAnsi="Times New Roman"/>
          <w:b/>
        </w:rPr>
        <w:t xml:space="preserve">между </w:t>
      </w:r>
      <w:r>
        <w:rPr>
          <w:rFonts w:ascii="Times New Roman" w:hAnsi="Times New Roman"/>
          <w:b/>
        </w:rPr>
        <w:t>Заказчиком</w:t>
      </w:r>
      <w:r w:rsidRPr="00756EC2">
        <w:rPr>
          <w:rFonts w:ascii="Times New Roman" w:hAnsi="Times New Roman"/>
          <w:b/>
        </w:rPr>
        <w:t xml:space="preserve"> и </w:t>
      </w:r>
      <w:r>
        <w:rPr>
          <w:rFonts w:ascii="Times New Roman" w:hAnsi="Times New Roman"/>
          <w:b/>
        </w:rPr>
        <w:t>Исполнителем</w:t>
      </w:r>
    </w:p>
    <w:p w:rsidR="00756EC2" w:rsidRPr="00756EC2" w:rsidRDefault="00756EC2" w:rsidP="00756EC2">
      <w:pPr>
        <w:spacing w:line="240" w:lineRule="auto"/>
        <w:jc w:val="center"/>
        <w:rPr>
          <w:rFonts w:ascii="Times New Roman" w:hAnsi="Times New Roman"/>
          <w:b/>
        </w:rPr>
      </w:pPr>
      <w:r w:rsidRPr="00756EC2">
        <w:rPr>
          <w:rFonts w:ascii="Times New Roman" w:hAnsi="Times New Roman"/>
          <w:b/>
        </w:rPr>
        <w:t>по отделу кадров и по расчету заработной платы</w:t>
      </w:r>
    </w:p>
    <w:tbl>
      <w:tblPr>
        <w:tblW w:w="104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730"/>
        <w:gridCol w:w="1984"/>
        <w:gridCol w:w="1305"/>
        <w:gridCol w:w="1559"/>
      </w:tblGrid>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Документ</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Кто делает (оформляет) документ на бумажном носителе</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Кто делает проводку и подкрепляет документ в программе 1С </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Срок обмена документами</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Место хранения оригинала документа</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Копия документа с визой отдела кадров</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Штатное расписание с изменениями</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3-х раб дней</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График отпусков</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месяца</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Трудовая книжка</w:t>
            </w:r>
          </w:p>
          <w:p w:rsidR="00756EC2" w:rsidRPr="00756EC2" w:rsidRDefault="00756EC2" w:rsidP="00756EC2">
            <w:pPr>
              <w:spacing w:line="240" w:lineRule="auto"/>
              <w:jc w:val="both"/>
              <w:rPr>
                <w:rFonts w:ascii="Times New Roman" w:hAnsi="Times New Roman"/>
              </w:rPr>
            </w:pP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Книга учета движения трудовых книжек</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Копии документов от работника (СНИЛС, ИНН, диплом и пр.)</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Заявление работника о приеме на работу, об увольнении, о переводе на </w:t>
            </w:r>
            <w:r w:rsidRPr="00756EC2">
              <w:rPr>
                <w:rFonts w:ascii="Times New Roman" w:hAnsi="Times New Roman"/>
              </w:rPr>
              <w:lastRenderedPageBreak/>
              <w:t>др. должность, об отпуске и т.д.</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lastRenderedPageBreak/>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Приказ о приеме на работу </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Приказ на отпуск</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Приказ о перемещении</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Приказ о вознаграждении (премии)</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Приказ об увольнении </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Журнал регистрации приказов</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Трудовой договор и Доп. соглашения к трудовым договорам</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rPr>
          <w:trHeight w:val="240"/>
        </w:trPr>
        <w:tc>
          <w:tcPr>
            <w:tcW w:w="2694"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Договор ГПХ</w:t>
            </w:r>
          </w:p>
        </w:tc>
        <w:tc>
          <w:tcPr>
            <w:tcW w:w="1134"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Borders>
              <w:bottom w:val="single" w:sz="4" w:space="0" w:color="auto"/>
            </w:tcBorders>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Журнал регистрации трудовых договоров</w:t>
            </w:r>
          </w:p>
        </w:tc>
        <w:tc>
          <w:tcPr>
            <w:tcW w:w="1134"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c>
          <w:tcPr>
            <w:tcW w:w="1305"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r>
      <w:tr w:rsidR="00756EC2" w:rsidRPr="00756EC2" w:rsidTr="00756EC2">
        <w:trPr>
          <w:trHeight w:val="264"/>
        </w:trPr>
        <w:tc>
          <w:tcPr>
            <w:tcW w:w="2694"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Личные карточки сотрудников Т-2</w:t>
            </w:r>
          </w:p>
        </w:tc>
        <w:tc>
          <w:tcPr>
            <w:tcW w:w="1134"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3-х раб дней</w:t>
            </w:r>
          </w:p>
        </w:tc>
        <w:tc>
          <w:tcPr>
            <w:tcW w:w="1305" w:type="dxa"/>
            <w:tcBorders>
              <w:bottom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Borders>
              <w:bottom w:val="single" w:sz="4" w:space="0" w:color="auto"/>
            </w:tcBorders>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rPr>
          <w:trHeight w:val="126"/>
        </w:trPr>
        <w:tc>
          <w:tcPr>
            <w:tcW w:w="2694" w:type="dxa"/>
            <w:tcBorders>
              <w:top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Должностные инструкции</w:t>
            </w:r>
          </w:p>
        </w:tc>
        <w:tc>
          <w:tcPr>
            <w:tcW w:w="1134" w:type="dxa"/>
            <w:tcBorders>
              <w:top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Borders>
              <w:top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Borders>
              <w:top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3-х раб дней</w:t>
            </w:r>
          </w:p>
        </w:tc>
        <w:tc>
          <w:tcPr>
            <w:tcW w:w="1305" w:type="dxa"/>
            <w:tcBorders>
              <w:top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Borders>
              <w:top w:val="single" w:sz="4" w:space="0" w:color="auto"/>
            </w:tcBorders>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r>
      <w:tr w:rsidR="00756EC2" w:rsidRPr="00756EC2" w:rsidTr="00756EC2">
        <w:trPr>
          <w:trHeight w:val="199"/>
        </w:trPr>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Больничные листы</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Табель учета рабочего времени</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15 числа за 1 половину месяца и в последний день месяца за 2 половину</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Расчетные ведомости</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До 20 числа за 1 половину месяца и не позднее 10 числа следующего за текущим месяцем за 2 половину</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Исполнительные листы</w:t>
            </w:r>
          </w:p>
        </w:tc>
        <w:tc>
          <w:tcPr>
            <w:tcW w:w="113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 xml:space="preserve">АО     </w:t>
            </w:r>
            <w:r w:rsidRPr="00756EC2">
              <w:rPr>
                <w:rFonts w:ascii="Times New Roman" w:hAnsi="Times New Roman"/>
                <w:b/>
                <w:bCs/>
              </w:rPr>
              <w:t>→</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В течение 1 рабочего дня</w:t>
            </w:r>
          </w:p>
        </w:tc>
        <w:tc>
          <w:tcPr>
            <w:tcW w:w="1305"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АО</w:t>
            </w:r>
          </w:p>
        </w:tc>
        <w:tc>
          <w:tcPr>
            <w:tcW w:w="1559"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Отчеты в налоговую инспекцию</w:t>
            </w:r>
          </w:p>
        </w:tc>
        <w:tc>
          <w:tcPr>
            <w:tcW w:w="1134"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c>
          <w:tcPr>
            <w:tcW w:w="1305"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c>
          <w:tcPr>
            <w:tcW w:w="1559" w:type="dxa"/>
          </w:tcPr>
          <w:p w:rsidR="00756EC2" w:rsidRPr="00756EC2" w:rsidRDefault="00756EC2" w:rsidP="00756EC2">
            <w:pPr>
              <w:spacing w:line="240" w:lineRule="auto"/>
              <w:jc w:val="both"/>
              <w:rPr>
                <w:rFonts w:ascii="Times New Roman" w:hAnsi="Times New Roman"/>
              </w:rPr>
            </w:pP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Отчеты во внебюджетные фонды</w:t>
            </w:r>
          </w:p>
        </w:tc>
        <w:tc>
          <w:tcPr>
            <w:tcW w:w="1134"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c>
          <w:tcPr>
            <w:tcW w:w="1305"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c>
          <w:tcPr>
            <w:tcW w:w="1559" w:type="dxa"/>
          </w:tcPr>
          <w:p w:rsidR="00756EC2" w:rsidRPr="00756EC2" w:rsidRDefault="00756EC2" w:rsidP="00756EC2">
            <w:pPr>
              <w:spacing w:line="240" w:lineRule="auto"/>
              <w:jc w:val="both"/>
              <w:rPr>
                <w:rFonts w:ascii="Times New Roman" w:hAnsi="Times New Roman"/>
              </w:rPr>
            </w:pPr>
          </w:p>
        </w:tc>
      </w:tr>
      <w:tr w:rsidR="00756EC2" w:rsidRPr="00756EC2" w:rsidTr="00756EC2">
        <w:tc>
          <w:tcPr>
            <w:tcW w:w="269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lastRenderedPageBreak/>
              <w:t>Отчеты в статистику</w:t>
            </w:r>
          </w:p>
        </w:tc>
        <w:tc>
          <w:tcPr>
            <w:tcW w:w="1134"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c>
          <w:tcPr>
            <w:tcW w:w="1730"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b/>
                <w:bCs/>
              </w:rPr>
              <w:t>←</w:t>
            </w:r>
            <w:r>
              <w:rPr>
                <w:rFonts w:ascii="Times New Roman" w:hAnsi="Times New Roman"/>
              </w:rPr>
              <w:t>Исполнитель</w:t>
            </w:r>
          </w:p>
        </w:tc>
        <w:tc>
          <w:tcPr>
            <w:tcW w:w="1984" w:type="dxa"/>
          </w:tcPr>
          <w:p w:rsidR="00756EC2" w:rsidRPr="00756EC2" w:rsidRDefault="00756EC2" w:rsidP="00756EC2">
            <w:pPr>
              <w:spacing w:line="240" w:lineRule="auto"/>
              <w:jc w:val="both"/>
              <w:rPr>
                <w:rFonts w:ascii="Times New Roman" w:hAnsi="Times New Roman"/>
              </w:rPr>
            </w:pPr>
            <w:r w:rsidRPr="00756EC2">
              <w:rPr>
                <w:rFonts w:ascii="Times New Roman" w:hAnsi="Times New Roman"/>
              </w:rPr>
              <w:t>-</w:t>
            </w:r>
          </w:p>
        </w:tc>
        <w:tc>
          <w:tcPr>
            <w:tcW w:w="1305" w:type="dxa"/>
          </w:tcPr>
          <w:p w:rsidR="00756EC2" w:rsidRPr="00756EC2" w:rsidRDefault="00756EC2" w:rsidP="00756EC2">
            <w:pPr>
              <w:spacing w:line="240" w:lineRule="auto"/>
              <w:jc w:val="both"/>
              <w:rPr>
                <w:rFonts w:ascii="Times New Roman" w:hAnsi="Times New Roman"/>
              </w:rPr>
            </w:pPr>
            <w:r>
              <w:rPr>
                <w:rFonts w:ascii="Times New Roman" w:hAnsi="Times New Roman"/>
              </w:rPr>
              <w:t>Исполнитель</w:t>
            </w:r>
          </w:p>
        </w:tc>
        <w:tc>
          <w:tcPr>
            <w:tcW w:w="1559" w:type="dxa"/>
          </w:tcPr>
          <w:p w:rsidR="00756EC2" w:rsidRPr="00756EC2" w:rsidRDefault="00756EC2" w:rsidP="00756EC2">
            <w:pPr>
              <w:spacing w:line="240" w:lineRule="auto"/>
              <w:jc w:val="both"/>
              <w:rPr>
                <w:rFonts w:ascii="Times New Roman" w:hAnsi="Times New Roman"/>
              </w:rPr>
            </w:pPr>
          </w:p>
        </w:tc>
      </w:tr>
    </w:tbl>
    <w:p w:rsidR="00165275" w:rsidRDefault="00165275"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640D2A" w:rsidRDefault="00640D2A" w:rsidP="00165275">
      <w:pPr>
        <w:spacing w:line="240" w:lineRule="auto"/>
        <w:jc w:val="both"/>
        <w:rPr>
          <w:rFonts w:ascii="Times New Roman" w:hAnsi="Times New Roman"/>
        </w:rPr>
      </w:pPr>
    </w:p>
    <w:p w:rsidR="00756EC2" w:rsidRDefault="00756EC2" w:rsidP="00756EC2">
      <w:pPr>
        <w:spacing w:line="240" w:lineRule="auto"/>
        <w:jc w:val="center"/>
        <w:rPr>
          <w:rFonts w:ascii="Times New Roman" w:hAnsi="Times New Roman"/>
        </w:rPr>
      </w:pPr>
    </w:p>
    <w:p w:rsidR="00756EC2" w:rsidRDefault="00756EC2" w:rsidP="00756EC2">
      <w:pPr>
        <w:spacing w:line="240" w:lineRule="auto"/>
        <w:jc w:val="both"/>
        <w:rPr>
          <w:rFonts w:ascii="Times New Roman" w:hAnsi="Times New Roman"/>
          <w:b/>
        </w:rPr>
      </w:pPr>
    </w:p>
    <w:p w:rsidR="00640D2A" w:rsidRDefault="00640D2A" w:rsidP="00756EC2">
      <w:pPr>
        <w:spacing w:line="240" w:lineRule="auto"/>
        <w:jc w:val="both"/>
        <w:rPr>
          <w:rFonts w:ascii="Times New Roman" w:hAnsi="Times New Roman"/>
          <w:b/>
        </w:rPr>
      </w:pPr>
    </w:p>
    <w:p w:rsidR="00640D2A" w:rsidRDefault="00640D2A" w:rsidP="00756EC2">
      <w:pPr>
        <w:spacing w:line="240" w:lineRule="auto"/>
        <w:jc w:val="both"/>
        <w:rPr>
          <w:rFonts w:ascii="Times New Roman" w:hAnsi="Times New Roman"/>
          <w:b/>
        </w:rPr>
      </w:pPr>
    </w:p>
    <w:p w:rsidR="00640D2A" w:rsidRDefault="00640D2A" w:rsidP="00756EC2">
      <w:pPr>
        <w:spacing w:line="240" w:lineRule="auto"/>
        <w:jc w:val="both"/>
        <w:rPr>
          <w:rFonts w:ascii="Times New Roman" w:hAnsi="Times New Roman"/>
          <w:b/>
        </w:rPr>
      </w:pPr>
    </w:p>
    <w:p w:rsidR="00640D2A" w:rsidRDefault="00640D2A" w:rsidP="00756EC2">
      <w:pPr>
        <w:spacing w:line="240" w:lineRule="auto"/>
        <w:jc w:val="both"/>
        <w:rPr>
          <w:rFonts w:ascii="Times New Roman" w:hAnsi="Times New Roman"/>
          <w:b/>
        </w:rPr>
      </w:pPr>
    </w:p>
    <w:p w:rsidR="00640D2A" w:rsidRPr="00756EC2" w:rsidRDefault="00640D2A" w:rsidP="00756EC2">
      <w:pPr>
        <w:spacing w:line="240" w:lineRule="auto"/>
        <w:jc w:val="both"/>
        <w:rPr>
          <w:rFonts w:ascii="Times New Roman" w:hAnsi="Times New Roman"/>
          <w:b/>
        </w:rPr>
      </w:pPr>
    </w:p>
    <w:p w:rsidR="00756EC2" w:rsidRPr="00756EC2" w:rsidRDefault="00756EC2" w:rsidP="00756EC2">
      <w:pPr>
        <w:jc w:val="both"/>
        <w:rPr>
          <w:rFonts w:ascii="Times New Roman" w:hAnsi="Times New Roman" w:cs="Times New Roman"/>
          <w:b/>
        </w:rPr>
      </w:pPr>
    </w:p>
    <w:tbl>
      <w:tblPr>
        <w:tblpPr w:leftFromText="180" w:rightFromText="180" w:vertAnchor="page" w:horzAnchor="margin" w:tblpX="-284" w:tblpY="333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09"/>
        <w:gridCol w:w="894"/>
        <w:gridCol w:w="2542"/>
        <w:gridCol w:w="1512"/>
        <w:gridCol w:w="2341"/>
        <w:gridCol w:w="2467"/>
      </w:tblGrid>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b/>
                <w:bCs/>
              </w:rPr>
            </w:pPr>
            <w:r w:rsidRPr="00756EC2">
              <w:rPr>
                <w:rFonts w:ascii="Times New Roman" w:hAnsi="Times New Roman" w:cs="Times New Roman"/>
                <w:b/>
                <w:bCs/>
              </w:rPr>
              <w:t>№ п/п</w:t>
            </w: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b/>
                <w:bCs/>
              </w:rPr>
            </w:pPr>
            <w:r w:rsidRPr="00756EC2">
              <w:rPr>
                <w:rFonts w:ascii="Times New Roman" w:hAnsi="Times New Roman" w:cs="Times New Roman"/>
                <w:b/>
                <w:bCs/>
              </w:rPr>
              <w:t>Наименование затрат</w:t>
            </w:r>
          </w:p>
        </w:tc>
        <w:tc>
          <w:tcPr>
            <w:tcW w:w="2467" w:type="dxa"/>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b/>
                <w:bCs/>
              </w:rPr>
            </w:pPr>
            <w:r w:rsidRPr="00756EC2">
              <w:rPr>
                <w:rFonts w:ascii="Times New Roman" w:hAnsi="Times New Roman" w:cs="Times New Roman"/>
                <w:b/>
                <w:bCs/>
              </w:rPr>
              <w:t>Сумма, руб.</w:t>
            </w:r>
          </w:p>
        </w:tc>
      </w:tr>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1.</w:t>
            </w: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 xml:space="preserve">Заработная плата сотрудникам бухгалтерии </w:t>
            </w:r>
          </w:p>
        </w:tc>
        <w:tc>
          <w:tcPr>
            <w:tcW w:w="2467"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r>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vMerge w:val="restart"/>
            <w:tcBorders>
              <w:top w:val="single" w:sz="4" w:space="0" w:color="auto"/>
              <w:left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2.</w:t>
            </w: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Налоги и взносы:</w:t>
            </w:r>
          </w:p>
        </w:tc>
        <w:tc>
          <w:tcPr>
            <w:tcW w:w="2467"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r>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vMerge/>
            <w:tcBorders>
              <w:left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в том числе:</w:t>
            </w:r>
          </w:p>
        </w:tc>
        <w:tc>
          <w:tcPr>
            <w:tcW w:w="2467"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r>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vMerge/>
            <w:tcBorders>
              <w:left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налоги с ФОТ (30,2%)</w:t>
            </w:r>
          </w:p>
        </w:tc>
        <w:tc>
          <w:tcPr>
            <w:tcW w:w="2467"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r>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vMerge/>
            <w:tcBorders>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УСН</w:t>
            </w:r>
          </w:p>
        </w:tc>
        <w:tc>
          <w:tcPr>
            <w:tcW w:w="2467"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r>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3.</w:t>
            </w: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lang w:val="en-US"/>
              </w:rPr>
            </w:pPr>
            <w:r w:rsidRPr="00756EC2">
              <w:rPr>
                <w:rFonts w:ascii="Times New Roman" w:hAnsi="Times New Roman" w:cs="Times New Roman"/>
              </w:rPr>
              <w:t>Управленческие расходы</w:t>
            </w:r>
          </w:p>
        </w:tc>
        <w:tc>
          <w:tcPr>
            <w:tcW w:w="2467"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r>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4.</w:t>
            </w: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Общепроизводственные и общехозяйственные затраты</w:t>
            </w:r>
          </w:p>
        </w:tc>
        <w:tc>
          <w:tcPr>
            <w:tcW w:w="2467"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r>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5.</w:t>
            </w: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Непредвиденные затраты (2%)</w:t>
            </w:r>
          </w:p>
        </w:tc>
        <w:tc>
          <w:tcPr>
            <w:tcW w:w="2467"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r>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6.</w:t>
            </w: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rPr>
              <w:t>Рентабельность (10%)</w:t>
            </w:r>
          </w:p>
        </w:tc>
        <w:tc>
          <w:tcPr>
            <w:tcW w:w="2467"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r>
      <w:tr w:rsidR="00234E15" w:rsidRPr="00756EC2" w:rsidTr="00640D2A">
        <w:trPr>
          <w:trHeight w:val="320"/>
        </w:trPr>
        <w:tc>
          <w:tcPr>
            <w:tcW w:w="309" w:type="dxa"/>
            <w:tcBorders>
              <w:top w:val="nil"/>
              <w:left w:val="nil"/>
              <w:bottom w:val="nil"/>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rPr>
            </w:pPr>
          </w:p>
        </w:tc>
        <w:tc>
          <w:tcPr>
            <w:tcW w:w="6395" w:type="dxa"/>
            <w:gridSpan w:val="3"/>
            <w:tcBorders>
              <w:top w:val="single" w:sz="4" w:space="0" w:color="auto"/>
              <w:left w:val="single" w:sz="4" w:space="0" w:color="auto"/>
              <w:bottom w:val="single" w:sz="4" w:space="0" w:color="auto"/>
              <w:right w:val="single" w:sz="4" w:space="0" w:color="auto"/>
            </w:tcBorders>
            <w:hideMark/>
          </w:tcPr>
          <w:p w:rsidR="00234E15" w:rsidRPr="00756EC2" w:rsidRDefault="00234E15" w:rsidP="00640D2A">
            <w:pPr>
              <w:spacing w:line="240" w:lineRule="auto"/>
              <w:jc w:val="both"/>
              <w:rPr>
                <w:rFonts w:ascii="Times New Roman" w:hAnsi="Times New Roman" w:cs="Times New Roman"/>
              </w:rPr>
            </w:pPr>
            <w:r w:rsidRPr="00756EC2">
              <w:rPr>
                <w:rFonts w:ascii="Times New Roman" w:hAnsi="Times New Roman" w:cs="Times New Roman"/>
                <w:b/>
                <w:bCs/>
              </w:rPr>
              <w:t xml:space="preserve">Итого сумма </w:t>
            </w:r>
          </w:p>
        </w:tc>
        <w:tc>
          <w:tcPr>
            <w:tcW w:w="2467" w:type="dxa"/>
            <w:tcBorders>
              <w:top w:val="single" w:sz="4" w:space="0" w:color="auto"/>
              <w:left w:val="single" w:sz="4" w:space="0" w:color="auto"/>
              <w:bottom w:val="single" w:sz="4" w:space="0" w:color="auto"/>
              <w:right w:val="single" w:sz="4" w:space="0" w:color="auto"/>
            </w:tcBorders>
          </w:tcPr>
          <w:p w:rsidR="00234E15" w:rsidRPr="00756EC2" w:rsidRDefault="00234E15" w:rsidP="00640D2A">
            <w:pPr>
              <w:spacing w:line="240" w:lineRule="auto"/>
              <w:jc w:val="both"/>
              <w:rPr>
                <w:rFonts w:ascii="Times New Roman" w:hAnsi="Times New Roman" w:cs="Times New Roman"/>
                <w:b/>
                <w:bCs/>
              </w:rPr>
            </w:pPr>
          </w:p>
        </w:tc>
      </w:tr>
      <w:tr w:rsidR="00234E15" w:rsidRPr="00756EC2" w:rsidTr="00640D2A">
        <w:trPr>
          <w:trHeight w:val="320"/>
        </w:trPr>
        <w:tc>
          <w:tcPr>
            <w:tcW w:w="309" w:type="dxa"/>
            <w:tcBorders>
              <w:top w:val="nil"/>
              <w:left w:val="nil"/>
              <w:bottom w:val="nil"/>
              <w:right w:val="nil"/>
            </w:tcBorders>
          </w:tcPr>
          <w:p w:rsidR="00234E15" w:rsidRPr="00756EC2" w:rsidRDefault="00234E15" w:rsidP="00640D2A">
            <w:pPr>
              <w:spacing w:line="240" w:lineRule="auto"/>
              <w:jc w:val="both"/>
              <w:rPr>
                <w:rFonts w:ascii="Times New Roman" w:hAnsi="Times New Roman" w:cs="Times New Roman"/>
              </w:rPr>
            </w:pPr>
          </w:p>
        </w:tc>
        <w:tc>
          <w:tcPr>
            <w:tcW w:w="894" w:type="dxa"/>
            <w:tcBorders>
              <w:top w:val="nil"/>
              <w:left w:val="nil"/>
              <w:bottom w:val="nil"/>
              <w:right w:val="nil"/>
            </w:tcBorders>
          </w:tcPr>
          <w:p w:rsidR="00234E15" w:rsidRPr="00756EC2" w:rsidRDefault="00234E15" w:rsidP="00640D2A">
            <w:pPr>
              <w:spacing w:line="240" w:lineRule="auto"/>
              <w:jc w:val="both"/>
              <w:rPr>
                <w:rFonts w:ascii="Times New Roman" w:hAnsi="Times New Roman" w:cs="Times New Roman"/>
              </w:rPr>
            </w:pPr>
          </w:p>
        </w:tc>
        <w:tc>
          <w:tcPr>
            <w:tcW w:w="2542" w:type="dxa"/>
            <w:tcBorders>
              <w:top w:val="nil"/>
              <w:left w:val="nil"/>
              <w:bottom w:val="nil"/>
              <w:right w:val="nil"/>
            </w:tcBorders>
          </w:tcPr>
          <w:p w:rsidR="00234E15" w:rsidRPr="00756EC2" w:rsidRDefault="00234E15" w:rsidP="00640D2A">
            <w:pPr>
              <w:spacing w:line="240" w:lineRule="auto"/>
              <w:jc w:val="both"/>
              <w:rPr>
                <w:rFonts w:ascii="Times New Roman" w:hAnsi="Times New Roman" w:cs="Times New Roman"/>
              </w:rPr>
            </w:pPr>
          </w:p>
        </w:tc>
        <w:tc>
          <w:tcPr>
            <w:tcW w:w="1512" w:type="dxa"/>
            <w:tcBorders>
              <w:top w:val="nil"/>
              <w:left w:val="nil"/>
              <w:bottom w:val="nil"/>
              <w:right w:val="nil"/>
            </w:tcBorders>
          </w:tcPr>
          <w:p w:rsidR="00234E15" w:rsidRPr="00756EC2" w:rsidRDefault="00234E15" w:rsidP="00640D2A">
            <w:pPr>
              <w:spacing w:line="240" w:lineRule="auto"/>
              <w:jc w:val="both"/>
              <w:rPr>
                <w:rFonts w:ascii="Times New Roman" w:hAnsi="Times New Roman" w:cs="Times New Roman"/>
              </w:rPr>
            </w:pPr>
          </w:p>
        </w:tc>
        <w:tc>
          <w:tcPr>
            <w:tcW w:w="2341" w:type="dxa"/>
            <w:tcBorders>
              <w:top w:val="nil"/>
              <w:left w:val="nil"/>
              <w:bottom w:val="nil"/>
              <w:right w:val="nil"/>
            </w:tcBorders>
          </w:tcPr>
          <w:p w:rsidR="00234E15" w:rsidRPr="00756EC2" w:rsidRDefault="00234E15" w:rsidP="00640D2A">
            <w:pPr>
              <w:spacing w:line="240" w:lineRule="auto"/>
              <w:jc w:val="both"/>
              <w:rPr>
                <w:rFonts w:ascii="Times New Roman" w:hAnsi="Times New Roman" w:cs="Times New Roman"/>
              </w:rPr>
            </w:pPr>
          </w:p>
        </w:tc>
        <w:tc>
          <w:tcPr>
            <w:tcW w:w="2467" w:type="dxa"/>
            <w:tcBorders>
              <w:top w:val="nil"/>
              <w:left w:val="nil"/>
              <w:bottom w:val="nil"/>
              <w:right w:val="nil"/>
            </w:tcBorders>
          </w:tcPr>
          <w:p w:rsidR="00234E15" w:rsidRPr="00756EC2" w:rsidRDefault="00234E15" w:rsidP="00640D2A">
            <w:pPr>
              <w:spacing w:line="240" w:lineRule="auto"/>
              <w:jc w:val="both"/>
              <w:rPr>
                <w:rFonts w:ascii="Times New Roman" w:hAnsi="Times New Roman" w:cs="Times New Roman"/>
              </w:rPr>
            </w:pPr>
          </w:p>
        </w:tc>
      </w:tr>
    </w:tbl>
    <w:p w:rsidR="00640D2A" w:rsidRPr="00640D2A" w:rsidRDefault="00640D2A" w:rsidP="00640D2A">
      <w:pPr>
        <w:spacing w:after="0" w:line="240" w:lineRule="auto"/>
        <w:ind w:left="6237" w:right="-5"/>
        <w:jc w:val="right"/>
        <w:rPr>
          <w:rFonts w:ascii="Times New Roman" w:hAnsi="Times New Roman"/>
        </w:rPr>
      </w:pPr>
      <w:r w:rsidRPr="00640D2A">
        <w:rPr>
          <w:rFonts w:ascii="Times New Roman" w:hAnsi="Times New Roman"/>
        </w:rPr>
        <w:t>Приложение №</w:t>
      </w:r>
      <w:r w:rsidR="004E53F9">
        <w:rPr>
          <w:rFonts w:ascii="Times New Roman" w:hAnsi="Times New Roman"/>
        </w:rPr>
        <w:t xml:space="preserve"> </w:t>
      </w:r>
      <w:r>
        <w:rPr>
          <w:rFonts w:ascii="Times New Roman" w:hAnsi="Times New Roman"/>
        </w:rPr>
        <w:t>6</w:t>
      </w:r>
    </w:p>
    <w:p w:rsidR="00640D2A" w:rsidRPr="00640D2A" w:rsidRDefault="00640D2A" w:rsidP="00640D2A">
      <w:pPr>
        <w:spacing w:after="0" w:line="240" w:lineRule="auto"/>
        <w:ind w:left="6237" w:right="-5"/>
        <w:jc w:val="right"/>
        <w:rPr>
          <w:rFonts w:ascii="Times New Roman" w:hAnsi="Times New Roman"/>
        </w:rPr>
      </w:pPr>
      <w:r w:rsidRPr="00640D2A">
        <w:rPr>
          <w:rFonts w:ascii="Times New Roman" w:hAnsi="Times New Roman"/>
        </w:rPr>
        <w:t xml:space="preserve"> к Договору № ___</w:t>
      </w:r>
    </w:p>
    <w:p w:rsidR="00640D2A" w:rsidRPr="00640D2A" w:rsidRDefault="00640D2A" w:rsidP="00640D2A">
      <w:pPr>
        <w:spacing w:after="0" w:line="240" w:lineRule="auto"/>
        <w:ind w:left="6237" w:right="-1"/>
        <w:jc w:val="right"/>
        <w:rPr>
          <w:rFonts w:ascii="Times New Roman" w:hAnsi="Times New Roman"/>
        </w:rPr>
      </w:pPr>
      <w:r w:rsidRPr="00640D2A">
        <w:rPr>
          <w:rFonts w:ascii="Times New Roman" w:hAnsi="Times New Roman"/>
        </w:rPr>
        <w:t xml:space="preserve">       от «___» ______2021</w:t>
      </w:r>
      <w:r w:rsidRPr="00640D2A">
        <w:rPr>
          <w:rFonts w:ascii="Times New Roman" w:hAnsi="Times New Roman"/>
          <w:color w:val="FF0000"/>
        </w:rPr>
        <w:t xml:space="preserve"> </w:t>
      </w:r>
      <w:r w:rsidRPr="00640D2A">
        <w:rPr>
          <w:rFonts w:ascii="Times New Roman" w:hAnsi="Times New Roman"/>
        </w:rPr>
        <w:t>года</w:t>
      </w:r>
    </w:p>
    <w:p w:rsidR="00D916C4" w:rsidRDefault="00D916C4" w:rsidP="00640D2A">
      <w:pPr>
        <w:jc w:val="right"/>
        <w:rPr>
          <w:rFonts w:ascii="Times New Roman" w:hAnsi="Times New Roman" w:cs="Times New Roman"/>
        </w:rPr>
      </w:pPr>
    </w:p>
    <w:p w:rsidR="00234E15" w:rsidRDefault="00640D2A" w:rsidP="00640D2A">
      <w:pPr>
        <w:jc w:val="center"/>
        <w:rPr>
          <w:rFonts w:ascii="Times New Roman" w:hAnsi="Times New Roman" w:cs="Times New Roman"/>
        </w:rPr>
      </w:pPr>
      <w:r>
        <w:rPr>
          <w:rFonts w:ascii="Times New Roman" w:hAnsi="Times New Roman"/>
        </w:rPr>
        <w:t>РАСЧЕТ СТОИМОСТИ УСЛУГ</w:t>
      </w:r>
    </w:p>
    <w:p w:rsidR="00234E15" w:rsidRDefault="00234E15" w:rsidP="00D25920">
      <w:pPr>
        <w:jc w:val="both"/>
        <w:rPr>
          <w:rFonts w:ascii="Times New Roman" w:hAnsi="Times New Roman" w:cs="Times New Roman"/>
        </w:rPr>
      </w:pPr>
    </w:p>
    <w:p w:rsidR="00234E15" w:rsidRDefault="00234E15" w:rsidP="00D25920">
      <w:pPr>
        <w:jc w:val="both"/>
        <w:rPr>
          <w:rFonts w:ascii="Times New Roman" w:hAnsi="Times New Roman" w:cs="Times New Roman"/>
        </w:rPr>
      </w:pPr>
    </w:p>
    <w:p w:rsidR="00234E15" w:rsidRDefault="00234E15" w:rsidP="00D25920">
      <w:pPr>
        <w:jc w:val="both"/>
        <w:rPr>
          <w:rFonts w:ascii="Times New Roman" w:hAnsi="Times New Roman" w:cs="Times New Roman"/>
        </w:rPr>
      </w:pPr>
    </w:p>
    <w:tbl>
      <w:tblPr>
        <w:tblpPr w:leftFromText="180" w:rightFromText="180" w:vertAnchor="page" w:horzAnchor="margin" w:tblpY="8491"/>
        <w:tblOverlap w:val="neve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51"/>
        <w:gridCol w:w="6895"/>
        <w:gridCol w:w="2122"/>
      </w:tblGrid>
      <w:tr w:rsidR="00640D2A" w:rsidRPr="00756EC2" w:rsidTr="000D5B0F">
        <w:trPr>
          <w:trHeight w:val="290"/>
        </w:trPr>
        <w:tc>
          <w:tcPr>
            <w:tcW w:w="751"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b/>
                <w:bCs/>
                <w:lang w:eastAsia="ru-RU"/>
              </w:rPr>
            </w:pPr>
            <w:r w:rsidRPr="00756EC2">
              <w:rPr>
                <w:rFonts w:ascii="Times New Roman" w:hAnsi="Times New Roman" w:cs="Times New Roman"/>
                <w:b/>
                <w:bCs/>
                <w:lang w:eastAsia="ru-RU"/>
              </w:rPr>
              <w:t>№ п/п</w:t>
            </w: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b/>
                <w:bCs/>
                <w:lang w:eastAsia="ru-RU"/>
              </w:rPr>
            </w:pPr>
            <w:r w:rsidRPr="00756EC2">
              <w:rPr>
                <w:rFonts w:ascii="Times New Roman" w:hAnsi="Times New Roman" w:cs="Times New Roman"/>
                <w:b/>
                <w:bCs/>
                <w:lang w:eastAsia="ru-RU"/>
              </w:rPr>
              <w:t>Наименование затрат</w:t>
            </w:r>
          </w:p>
        </w:tc>
        <w:tc>
          <w:tcPr>
            <w:tcW w:w="2122"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b/>
                <w:bCs/>
                <w:lang w:eastAsia="ru-RU"/>
              </w:rPr>
            </w:pPr>
            <w:r w:rsidRPr="00756EC2">
              <w:rPr>
                <w:rFonts w:ascii="Times New Roman" w:hAnsi="Times New Roman" w:cs="Times New Roman"/>
                <w:b/>
                <w:bCs/>
                <w:lang w:eastAsia="ru-RU"/>
              </w:rPr>
              <w:t>Сумма, руб.</w:t>
            </w:r>
          </w:p>
        </w:tc>
      </w:tr>
      <w:tr w:rsidR="00640D2A" w:rsidRPr="00756EC2" w:rsidTr="000D5B0F">
        <w:trPr>
          <w:trHeight w:val="290"/>
        </w:trPr>
        <w:tc>
          <w:tcPr>
            <w:tcW w:w="751"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jc w:val="center"/>
              <w:rPr>
                <w:rFonts w:ascii="Times New Roman" w:hAnsi="Times New Roman" w:cs="Times New Roman"/>
                <w:lang w:eastAsia="ru-RU"/>
              </w:rPr>
            </w:pPr>
            <w:r w:rsidRPr="00756EC2">
              <w:rPr>
                <w:rFonts w:ascii="Times New Roman" w:hAnsi="Times New Roman" w:cs="Times New Roman"/>
                <w:lang w:eastAsia="ru-RU"/>
              </w:rPr>
              <w:t>1.</w:t>
            </w: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r w:rsidRPr="00756EC2">
              <w:rPr>
                <w:rFonts w:ascii="Times New Roman" w:hAnsi="Times New Roman" w:cs="Times New Roman"/>
                <w:lang w:eastAsia="ru-RU"/>
              </w:rPr>
              <w:t xml:space="preserve">Заработная плата сотрудникам бухгалтерии </w:t>
            </w:r>
          </w:p>
        </w:tc>
        <w:tc>
          <w:tcPr>
            <w:tcW w:w="2122"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p>
        </w:tc>
      </w:tr>
      <w:tr w:rsidR="00640D2A" w:rsidRPr="00756EC2" w:rsidTr="000D5B0F">
        <w:trPr>
          <w:trHeight w:val="290"/>
        </w:trPr>
        <w:tc>
          <w:tcPr>
            <w:tcW w:w="751" w:type="dxa"/>
            <w:vMerge w:val="restart"/>
            <w:tcBorders>
              <w:top w:val="single" w:sz="4" w:space="0" w:color="auto"/>
              <w:left w:val="single" w:sz="4" w:space="0" w:color="auto"/>
              <w:right w:val="single" w:sz="4" w:space="0" w:color="auto"/>
            </w:tcBorders>
            <w:hideMark/>
          </w:tcPr>
          <w:p w:rsidR="00640D2A" w:rsidRPr="00756EC2" w:rsidRDefault="00640D2A" w:rsidP="000D5B0F">
            <w:pPr>
              <w:pStyle w:val="ad"/>
              <w:suppressAutoHyphens/>
              <w:spacing w:after="0" w:line="276" w:lineRule="auto"/>
              <w:jc w:val="center"/>
              <w:rPr>
                <w:rFonts w:ascii="Times New Roman" w:hAnsi="Times New Roman" w:cs="Times New Roman"/>
                <w:lang w:eastAsia="ru-RU"/>
              </w:rPr>
            </w:pPr>
            <w:r w:rsidRPr="00756EC2">
              <w:rPr>
                <w:rFonts w:ascii="Times New Roman" w:hAnsi="Times New Roman" w:cs="Times New Roman"/>
                <w:lang w:eastAsia="ru-RU"/>
              </w:rPr>
              <w:t>2.</w:t>
            </w: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r w:rsidRPr="00756EC2">
              <w:rPr>
                <w:rFonts w:ascii="Times New Roman" w:hAnsi="Times New Roman" w:cs="Times New Roman"/>
                <w:lang w:eastAsia="ru-RU"/>
              </w:rPr>
              <w:t>Налоги и взносы:</w:t>
            </w:r>
          </w:p>
        </w:tc>
        <w:tc>
          <w:tcPr>
            <w:tcW w:w="2122" w:type="dxa"/>
            <w:tcBorders>
              <w:top w:val="single" w:sz="4" w:space="0" w:color="auto"/>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rPr>
                <w:rFonts w:ascii="Times New Roman" w:hAnsi="Times New Roman" w:cs="Times New Roman"/>
                <w:lang w:eastAsia="ru-RU"/>
              </w:rPr>
            </w:pPr>
          </w:p>
        </w:tc>
      </w:tr>
      <w:tr w:rsidR="00640D2A" w:rsidRPr="00756EC2" w:rsidTr="000D5B0F">
        <w:trPr>
          <w:trHeight w:val="290"/>
        </w:trPr>
        <w:tc>
          <w:tcPr>
            <w:tcW w:w="751" w:type="dxa"/>
            <w:vMerge/>
            <w:tcBorders>
              <w:left w:val="single" w:sz="4" w:space="0" w:color="auto"/>
              <w:right w:val="single" w:sz="4" w:space="0" w:color="auto"/>
            </w:tcBorders>
          </w:tcPr>
          <w:p w:rsidR="00640D2A" w:rsidRPr="00756EC2" w:rsidRDefault="00640D2A" w:rsidP="000D5B0F">
            <w:pPr>
              <w:pStyle w:val="ad"/>
              <w:suppressAutoHyphens/>
              <w:spacing w:after="0" w:line="276" w:lineRule="auto"/>
              <w:jc w:val="center"/>
              <w:rPr>
                <w:rFonts w:ascii="Times New Roman" w:hAnsi="Times New Roman" w:cs="Times New Roman"/>
                <w:lang w:eastAsia="ru-RU"/>
              </w:rPr>
            </w:pP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r w:rsidRPr="00756EC2">
              <w:rPr>
                <w:rFonts w:ascii="Times New Roman" w:hAnsi="Times New Roman" w:cs="Times New Roman"/>
                <w:lang w:eastAsia="ru-RU"/>
              </w:rPr>
              <w:t>в том числе:</w:t>
            </w:r>
          </w:p>
        </w:tc>
        <w:tc>
          <w:tcPr>
            <w:tcW w:w="2122" w:type="dxa"/>
            <w:tcBorders>
              <w:top w:val="single" w:sz="4" w:space="0" w:color="auto"/>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rPr>
                <w:rFonts w:ascii="Times New Roman" w:hAnsi="Times New Roman" w:cs="Times New Roman"/>
                <w:lang w:eastAsia="ru-RU"/>
              </w:rPr>
            </w:pPr>
          </w:p>
        </w:tc>
      </w:tr>
      <w:tr w:rsidR="00640D2A" w:rsidRPr="00756EC2" w:rsidTr="000D5B0F">
        <w:trPr>
          <w:trHeight w:val="290"/>
        </w:trPr>
        <w:tc>
          <w:tcPr>
            <w:tcW w:w="751" w:type="dxa"/>
            <w:vMerge/>
            <w:tcBorders>
              <w:left w:val="single" w:sz="4" w:space="0" w:color="auto"/>
              <w:right w:val="single" w:sz="4" w:space="0" w:color="auto"/>
            </w:tcBorders>
          </w:tcPr>
          <w:p w:rsidR="00640D2A" w:rsidRPr="00756EC2" w:rsidRDefault="00640D2A" w:rsidP="000D5B0F">
            <w:pPr>
              <w:pStyle w:val="ad"/>
              <w:suppressAutoHyphens/>
              <w:spacing w:after="0" w:line="276" w:lineRule="auto"/>
              <w:jc w:val="center"/>
              <w:rPr>
                <w:rFonts w:ascii="Times New Roman" w:hAnsi="Times New Roman" w:cs="Times New Roman"/>
                <w:lang w:eastAsia="ru-RU"/>
              </w:rPr>
            </w:pP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r w:rsidRPr="00756EC2">
              <w:rPr>
                <w:rFonts w:ascii="Times New Roman" w:hAnsi="Times New Roman" w:cs="Times New Roman"/>
                <w:lang w:eastAsia="ru-RU"/>
              </w:rPr>
              <w:t>налоги с ФОТ (30,2%)</w:t>
            </w:r>
          </w:p>
        </w:tc>
        <w:tc>
          <w:tcPr>
            <w:tcW w:w="2122" w:type="dxa"/>
            <w:tcBorders>
              <w:top w:val="single" w:sz="4" w:space="0" w:color="auto"/>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rPr>
                <w:rFonts w:ascii="Times New Roman" w:hAnsi="Times New Roman" w:cs="Times New Roman"/>
                <w:lang w:eastAsia="ru-RU"/>
              </w:rPr>
            </w:pPr>
          </w:p>
        </w:tc>
      </w:tr>
      <w:tr w:rsidR="00640D2A" w:rsidRPr="00756EC2" w:rsidTr="000D5B0F">
        <w:trPr>
          <w:trHeight w:val="290"/>
        </w:trPr>
        <w:tc>
          <w:tcPr>
            <w:tcW w:w="751" w:type="dxa"/>
            <w:vMerge/>
            <w:tcBorders>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jc w:val="center"/>
              <w:rPr>
                <w:rFonts w:ascii="Times New Roman" w:hAnsi="Times New Roman" w:cs="Times New Roman"/>
                <w:lang w:eastAsia="ru-RU"/>
              </w:rPr>
            </w:pP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r w:rsidRPr="00756EC2">
              <w:rPr>
                <w:rFonts w:ascii="Times New Roman" w:hAnsi="Times New Roman" w:cs="Times New Roman"/>
                <w:lang w:eastAsia="ru-RU"/>
              </w:rPr>
              <w:t>УСН</w:t>
            </w:r>
          </w:p>
        </w:tc>
        <w:tc>
          <w:tcPr>
            <w:tcW w:w="2122" w:type="dxa"/>
            <w:tcBorders>
              <w:top w:val="single" w:sz="4" w:space="0" w:color="auto"/>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rPr>
                <w:rFonts w:ascii="Times New Roman" w:hAnsi="Times New Roman" w:cs="Times New Roman"/>
                <w:lang w:eastAsia="ru-RU"/>
              </w:rPr>
            </w:pPr>
          </w:p>
        </w:tc>
      </w:tr>
      <w:tr w:rsidR="00640D2A" w:rsidRPr="00756EC2" w:rsidTr="000D5B0F">
        <w:trPr>
          <w:trHeight w:val="290"/>
        </w:trPr>
        <w:tc>
          <w:tcPr>
            <w:tcW w:w="751"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jc w:val="center"/>
              <w:rPr>
                <w:rFonts w:ascii="Times New Roman" w:hAnsi="Times New Roman" w:cs="Times New Roman"/>
                <w:lang w:eastAsia="ru-RU"/>
              </w:rPr>
            </w:pPr>
            <w:r w:rsidRPr="00756EC2">
              <w:rPr>
                <w:rFonts w:ascii="Times New Roman" w:hAnsi="Times New Roman" w:cs="Times New Roman"/>
                <w:lang w:eastAsia="ru-RU"/>
              </w:rPr>
              <w:t>3.</w:t>
            </w: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r w:rsidRPr="00756EC2">
              <w:rPr>
                <w:rFonts w:ascii="Times New Roman" w:hAnsi="Times New Roman" w:cs="Times New Roman"/>
                <w:lang w:eastAsia="ru-RU"/>
              </w:rPr>
              <w:t>Управленческие расходы</w:t>
            </w:r>
          </w:p>
        </w:tc>
        <w:tc>
          <w:tcPr>
            <w:tcW w:w="2122" w:type="dxa"/>
            <w:tcBorders>
              <w:top w:val="single" w:sz="4" w:space="0" w:color="auto"/>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rPr>
                <w:rFonts w:ascii="Times New Roman" w:hAnsi="Times New Roman" w:cs="Times New Roman"/>
                <w:lang w:eastAsia="ru-RU"/>
              </w:rPr>
            </w:pPr>
          </w:p>
        </w:tc>
      </w:tr>
      <w:tr w:rsidR="00640D2A" w:rsidRPr="00756EC2" w:rsidTr="000D5B0F">
        <w:trPr>
          <w:trHeight w:val="290"/>
        </w:trPr>
        <w:tc>
          <w:tcPr>
            <w:tcW w:w="751"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jc w:val="center"/>
              <w:rPr>
                <w:rFonts w:ascii="Times New Roman" w:hAnsi="Times New Roman" w:cs="Times New Roman"/>
                <w:lang w:eastAsia="ru-RU"/>
              </w:rPr>
            </w:pPr>
            <w:r w:rsidRPr="00756EC2">
              <w:rPr>
                <w:rFonts w:ascii="Times New Roman" w:hAnsi="Times New Roman" w:cs="Times New Roman"/>
                <w:lang w:eastAsia="ru-RU"/>
              </w:rPr>
              <w:t>4.</w:t>
            </w: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r w:rsidRPr="00756EC2">
              <w:rPr>
                <w:rFonts w:ascii="Times New Roman" w:hAnsi="Times New Roman" w:cs="Times New Roman"/>
                <w:lang w:eastAsia="ru-RU"/>
              </w:rPr>
              <w:t>Общепроизводственные и общехозяйственные затраты</w:t>
            </w:r>
          </w:p>
        </w:tc>
        <w:tc>
          <w:tcPr>
            <w:tcW w:w="2122" w:type="dxa"/>
            <w:tcBorders>
              <w:top w:val="single" w:sz="4" w:space="0" w:color="auto"/>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rPr>
                <w:rFonts w:ascii="Times New Roman" w:hAnsi="Times New Roman" w:cs="Times New Roman"/>
                <w:lang w:eastAsia="ru-RU"/>
              </w:rPr>
            </w:pPr>
          </w:p>
        </w:tc>
      </w:tr>
      <w:tr w:rsidR="00640D2A" w:rsidRPr="00756EC2" w:rsidTr="000D5B0F">
        <w:trPr>
          <w:trHeight w:val="290"/>
        </w:trPr>
        <w:tc>
          <w:tcPr>
            <w:tcW w:w="751"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jc w:val="center"/>
              <w:rPr>
                <w:rFonts w:ascii="Times New Roman" w:hAnsi="Times New Roman" w:cs="Times New Roman"/>
                <w:lang w:eastAsia="ru-RU"/>
              </w:rPr>
            </w:pPr>
            <w:r w:rsidRPr="00756EC2">
              <w:rPr>
                <w:rFonts w:ascii="Times New Roman" w:hAnsi="Times New Roman" w:cs="Times New Roman"/>
                <w:lang w:eastAsia="ru-RU"/>
              </w:rPr>
              <w:t>5.</w:t>
            </w: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r w:rsidRPr="00756EC2">
              <w:rPr>
                <w:rFonts w:ascii="Times New Roman" w:hAnsi="Times New Roman" w:cs="Times New Roman"/>
                <w:lang w:eastAsia="ru-RU"/>
              </w:rPr>
              <w:t>Непредвиденные затраты (2%)</w:t>
            </w:r>
          </w:p>
        </w:tc>
        <w:tc>
          <w:tcPr>
            <w:tcW w:w="2122" w:type="dxa"/>
            <w:tcBorders>
              <w:top w:val="single" w:sz="4" w:space="0" w:color="auto"/>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rPr>
                <w:rFonts w:ascii="Times New Roman" w:hAnsi="Times New Roman" w:cs="Times New Roman"/>
                <w:lang w:eastAsia="ru-RU"/>
              </w:rPr>
            </w:pPr>
          </w:p>
        </w:tc>
      </w:tr>
      <w:tr w:rsidR="00640D2A" w:rsidRPr="00756EC2" w:rsidTr="000D5B0F">
        <w:trPr>
          <w:trHeight w:val="290"/>
        </w:trPr>
        <w:tc>
          <w:tcPr>
            <w:tcW w:w="751"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jc w:val="center"/>
              <w:rPr>
                <w:rFonts w:ascii="Times New Roman" w:hAnsi="Times New Roman" w:cs="Times New Roman"/>
                <w:lang w:eastAsia="ru-RU"/>
              </w:rPr>
            </w:pPr>
            <w:r w:rsidRPr="00756EC2">
              <w:rPr>
                <w:rFonts w:ascii="Times New Roman" w:hAnsi="Times New Roman" w:cs="Times New Roman"/>
                <w:lang w:eastAsia="ru-RU"/>
              </w:rPr>
              <w:t>6.</w:t>
            </w: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r w:rsidRPr="00756EC2">
              <w:rPr>
                <w:rFonts w:ascii="Times New Roman" w:hAnsi="Times New Roman" w:cs="Times New Roman"/>
                <w:lang w:eastAsia="ru-RU"/>
              </w:rPr>
              <w:t>Рентабельность (10%)</w:t>
            </w:r>
          </w:p>
        </w:tc>
        <w:tc>
          <w:tcPr>
            <w:tcW w:w="2122" w:type="dxa"/>
            <w:tcBorders>
              <w:top w:val="single" w:sz="4" w:space="0" w:color="auto"/>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rPr>
                <w:rFonts w:ascii="Times New Roman" w:hAnsi="Times New Roman" w:cs="Times New Roman"/>
                <w:lang w:eastAsia="ru-RU"/>
              </w:rPr>
            </w:pPr>
          </w:p>
        </w:tc>
      </w:tr>
      <w:tr w:rsidR="00640D2A" w:rsidRPr="00756EC2" w:rsidTr="000D5B0F">
        <w:trPr>
          <w:trHeight w:val="290"/>
        </w:trPr>
        <w:tc>
          <w:tcPr>
            <w:tcW w:w="751" w:type="dxa"/>
            <w:tcBorders>
              <w:top w:val="single" w:sz="4" w:space="0" w:color="auto"/>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rPr>
                <w:rFonts w:ascii="Times New Roman" w:hAnsi="Times New Roman" w:cs="Times New Roman"/>
                <w:lang w:eastAsia="ru-RU"/>
              </w:rPr>
            </w:pPr>
          </w:p>
        </w:tc>
        <w:tc>
          <w:tcPr>
            <w:tcW w:w="6895" w:type="dxa"/>
            <w:tcBorders>
              <w:top w:val="single" w:sz="4" w:space="0" w:color="auto"/>
              <w:left w:val="single" w:sz="4" w:space="0" w:color="auto"/>
              <w:bottom w:val="single" w:sz="4" w:space="0" w:color="auto"/>
              <w:right w:val="single" w:sz="4" w:space="0" w:color="auto"/>
            </w:tcBorders>
            <w:hideMark/>
          </w:tcPr>
          <w:p w:rsidR="00640D2A" w:rsidRPr="00756EC2" w:rsidRDefault="00640D2A" w:rsidP="000D5B0F">
            <w:pPr>
              <w:pStyle w:val="ad"/>
              <w:suppressAutoHyphens/>
              <w:spacing w:after="0" w:line="276" w:lineRule="auto"/>
              <w:rPr>
                <w:rFonts w:ascii="Times New Roman" w:hAnsi="Times New Roman" w:cs="Times New Roman"/>
                <w:lang w:eastAsia="ru-RU"/>
              </w:rPr>
            </w:pPr>
            <w:r w:rsidRPr="00756EC2">
              <w:rPr>
                <w:rFonts w:ascii="Times New Roman" w:hAnsi="Times New Roman" w:cs="Times New Roman"/>
                <w:b/>
                <w:bCs/>
                <w:lang w:eastAsia="ru-RU"/>
              </w:rPr>
              <w:t xml:space="preserve">Итого сумма </w:t>
            </w:r>
          </w:p>
        </w:tc>
        <w:tc>
          <w:tcPr>
            <w:tcW w:w="2122" w:type="dxa"/>
            <w:tcBorders>
              <w:top w:val="single" w:sz="4" w:space="0" w:color="auto"/>
              <w:left w:val="single" w:sz="4" w:space="0" w:color="auto"/>
              <w:bottom w:val="single" w:sz="4" w:space="0" w:color="auto"/>
              <w:right w:val="single" w:sz="4" w:space="0" w:color="auto"/>
            </w:tcBorders>
          </w:tcPr>
          <w:p w:rsidR="00640D2A" w:rsidRPr="00756EC2" w:rsidRDefault="00640D2A" w:rsidP="000D5B0F">
            <w:pPr>
              <w:pStyle w:val="ad"/>
              <w:suppressAutoHyphens/>
              <w:spacing w:after="0" w:line="276" w:lineRule="auto"/>
              <w:rPr>
                <w:rFonts w:ascii="Times New Roman" w:hAnsi="Times New Roman" w:cs="Times New Roman"/>
                <w:b/>
                <w:bCs/>
                <w:lang w:eastAsia="ru-RU"/>
              </w:rPr>
            </w:pPr>
          </w:p>
        </w:tc>
      </w:tr>
    </w:tbl>
    <w:p w:rsidR="00234E15" w:rsidRDefault="00234E15" w:rsidP="00D25920">
      <w:pPr>
        <w:jc w:val="both"/>
        <w:rPr>
          <w:rFonts w:ascii="Times New Roman" w:hAnsi="Times New Roman" w:cs="Times New Roman"/>
        </w:rPr>
      </w:pPr>
    </w:p>
    <w:p w:rsidR="00234E15" w:rsidRDefault="00234E15" w:rsidP="00D25920">
      <w:pPr>
        <w:jc w:val="both"/>
        <w:rPr>
          <w:rFonts w:ascii="Times New Roman" w:hAnsi="Times New Roman" w:cs="Times New Roman"/>
        </w:rPr>
      </w:pPr>
    </w:p>
    <w:p w:rsidR="00234E15" w:rsidRDefault="00234E15" w:rsidP="00D25920">
      <w:pPr>
        <w:jc w:val="both"/>
        <w:rPr>
          <w:rFonts w:ascii="Times New Roman" w:hAnsi="Times New Roman" w:cs="Times New Roman"/>
        </w:rPr>
      </w:pPr>
    </w:p>
    <w:p w:rsidR="00234E15" w:rsidRDefault="00234E15" w:rsidP="00D25920">
      <w:pPr>
        <w:jc w:val="both"/>
        <w:rPr>
          <w:rFonts w:ascii="Times New Roman" w:hAnsi="Times New Roman" w:cs="Times New Roman"/>
        </w:rPr>
      </w:pPr>
    </w:p>
    <w:p w:rsidR="00234E15" w:rsidRDefault="00234E15" w:rsidP="00D25920">
      <w:pPr>
        <w:jc w:val="both"/>
        <w:rPr>
          <w:rFonts w:ascii="Times New Roman" w:hAnsi="Times New Roman" w:cs="Times New Roman"/>
        </w:rPr>
      </w:pPr>
    </w:p>
    <w:p w:rsidR="00234E15" w:rsidRDefault="00234E15" w:rsidP="00D25920">
      <w:pPr>
        <w:jc w:val="both"/>
        <w:rPr>
          <w:rFonts w:ascii="Times New Roman" w:hAnsi="Times New Roman" w:cs="Times New Roman"/>
        </w:rPr>
      </w:pPr>
    </w:p>
    <w:p w:rsidR="004E53F9" w:rsidRPr="00640D2A" w:rsidRDefault="004E53F9" w:rsidP="004E53F9">
      <w:pPr>
        <w:spacing w:after="0" w:line="240" w:lineRule="auto"/>
        <w:ind w:left="6237" w:right="-5"/>
        <w:jc w:val="right"/>
        <w:rPr>
          <w:rFonts w:ascii="Times New Roman" w:hAnsi="Times New Roman"/>
        </w:rPr>
      </w:pPr>
      <w:r w:rsidRPr="00640D2A">
        <w:rPr>
          <w:rFonts w:ascii="Times New Roman" w:hAnsi="Times New Roman"/>
        </w:rPr>
        <w:lastRenderedPageBreak/>
        <w:t>Приложение №</w:t>
      </w:r>
      <w:r>
        <w:rPr>
          <w:rFonts w:ascii="Times New Roman" w:hAnsi="Times New Roman"/>
        </w:rPr>
        <w:t xml:space="preserve"> 6</w:t>
      </w:r>
    </w:p>
    <w:p w:rsidR="004E53F9" w:rsidRPr="00640D2A" w:rsidRDefault="004E53F9" w:rsidP="004E53F9">
      <w:pPr>
        <w:spacing w:after="0" w:line="240" w:lineRule="auto"/>
        <w:ind w:left="6237" w:right="-5"/>
        <w:jc w:val="right"/>
        <w:rPr>
          <w:rFonts w:ascii="Times New Roman" w:hAnsi="Times New Roman"/>
        </w:rPr>
      </w:pPr>
      <w:r w:rsidRPr="00640D2A">
        <w:rPr>
          <w:rFonts w:ascii="Times New Roman" w:hAnsi="Times New Roman"/>
        </w:rPr>
        <w:t xml:space="preserve"> к Договору № ___</w:t>
      </w:r>
    </w:p>
    <w:p w:rsidR="004E53F9" w:rsidRPr="00640D2A" w:rsidRDefault="004E53F9" w:rsidP="004E53F9">
      <w:pPr>
        <w:spacing w:after="0" w:line="240" w:lineRule="auto"/>
        <w:ind w:left="6237" w:right="-1"/>
        <w:jc w:val="right"/>
        <w:rPr>
          <w:rFonts w:ascii="Times New Roman" w:hAnsi="Times New Roman"/>
        </w:rPr>
      </w:pPr>
      <w:r w:rsidRPr="00640D2A">
        <w:rPr>
          <w:rFonts w:ascii="Times New Roman" w:hAnsi="Times New Roman"/>
        </w:rPr>
        <w:t xml:space="preserve">       от «___» ______2021</w:t>
      </w:r>
      <w:r w:rsidRPr="00640D2A">
        <w:rPr>
          <w:rFonts w:ascii="Times New Roman" w:hAnsi="Times New Roman"/>
          <w:color w:val="FF0000"/>
        </w:rPr>
        <w:t xml:space="preserve"> </w:t>
      </w:r>
      <w:r w:rsidRPr="00640D2A">
        <w:rPr>
          <w:rFonts w:ascii="Times New Roman" w:hAnsi="Times New Roman"/>
        </w:rPr>
        <w:t>года</w:t>
      </w:r>
    </w:p>
    <w:p w:rsidR="00234E15" w:rsidRDefault="00234E15" w:rsidP="004E53F9">
      <w:pPr>
        <w:jc w:val="right"/>
        <w:rPr>
          <w:rFonts w:ascii="Times New Roman" w:hAnsi="Times New Roman" w:cs="Times New Roman"/>
        </w:rPr>
      </w:pPr>
    </w:p>
    <w:p w:rsidR="00D57633" w:rsidRPr="00950A3D" w:rsidRDefault="00D57633" w:rsidP="00D57633">
      <w:pPr>
        <w:pStyle w:val="7"/>
        <w:tabs>
          <w:tab w:val="left" w:pos="142"/>
        </w:tabs>
        <w:spacing w:line="276" w:lineRule="auto"/>
        <w:rPr>
          <w:sz w:val="20"/>
          <w:szCs w:val="20"/>
        </w:rPr>
      </w:pPr>
    </w:p>
    <w:p w:rsidR="00D57633" w:rsidRPr="00D57633" w:rsidRDefault="00D57633" w:rsidP="00D57633">
      <w:pPr>
        <w:pStyle w:val="7"/>
        <w:tabs>
          <w:tab w:val="left" w:pos="142"/>
        </w:tabs>
        <w:spacing w:line="276" w:lineRule="auto"/>
        <w:jc w:val="center"/>
        <w:rPr>
          <w:rFonts w:ascii="Times New Roman" w:hAnsi="Times New Roman" w:cs="Times New Roman"/>
          <w:i w:val="0"/>
          <w:color w:val="auto"/>
          <w:sz w:val="24"/>
          <w:szCs w:val="24"/>
        </w:rPr>
      </w:pPr>
      <w:r w:rsidRPr="00D57633">
        <w:rPr>
          <w:rFonts w:ascii="Times New Roman" w:hAnsi="Times New Roman" w:cs="Times New Roman"/>
          <w:i w:val="0"/>
          <w:color w:val="auto"/>
          <w:sz w:val="24"/>
          <w:szCs w:val="24"/>
        </w:rPr>
        <w:t>Акт оказания услуг</w:t>
      </w:r>
    </w:p>
    <w:p w:rsidR="00D57633" w:rsidRPr="00D57633" w:rsidRDefault="00D57633" w:rsidP="00D57633">
      <w:pPr>
        <w:pStyle w:val="3"/>
        <w:tabs>
          <w:tab w:val="left" w:pos="142"/>
        </w:tabs>
        <w:spacing w:line="276" w:lineRule="auto"/>
        <w:jc w:val="center"/>
        <w:rPr>
          <w:rFonts w:ascii="Times New Roman" w:hAnsi="Times New Roman" w:cs="Times New Roman"/>
          <w:b/>
          <w:bCs/>
          <w:color w:val="auto"/>
        </w:rPr>
      </w:pPr>
      <w:r w:rsidRPr="00D57633">
        <w:rPr>
          <w:rFonts w:ascii="Times New Roman" w:hAnsi="Times New Roman" w:cs="Times New Roman"/>
          <w:bCs/>
          <w:color w:val="auto"/>
        </w:rPr>
        <w:t>к Договору №</w:t>
      </w:r>
      <w:r w:rsidRPr="00D57633">
        <w:rPr>
          <w:rFonts w:ascii="Times New Roman" w:hAnsi="Times New Roman" w:cs="Times New Roman"/>
          <w:b/>
          <w:bCs/>
          <w:color w:val="auto"/>
        </w:rPr>
        <w:t xml:space="preserve"> </w:t>
      </w:r>
      <w:r w:rsidRPr="00D57633">
        <w:rPr>
          <w:rFonts w:ascii="Times New Roman" w:hAnsi="Times New Roman" w:cs="Times New Roman"/>
          <w:color w:val="auto"/>
        </w:rPr>
        <w:t>___________</w:t>
      </w:r>
    </w:p>
    <w:p w:rsidR="00D57633" w:rsidRPr="00D57633" w:rsidRDefault="00D57633" w:rsidP="00D57633">
      <w:pPr>
        <w:tabs>
          <w:tab w:val="left" w:pos="142"/>
        </w:tabs>
        <w:spacing w:line="276" w:lineRule="auto"/>
        <w:jc w:val="center"/>
        <w:rPr>
          <w:rFonts w:ascii="Times New Roman" w:hAnsi="Times New Roman" w:cs="Times New Roman"/>
          <w:bCs/>
          <w:sz w:val="24"/>
          <w:szCs w:val="24"/>
        </w:rPr>
      </w:pPr>
      <w:r w:rsidRPr="00D57633">
        <w:rPr>
          <w:rFonts w:ascii="Times New Roman" w:hAnsi="Times New Roman" w:cs="Times New Roman"/>
          <w:bCs/>
          <w:sz w:val="24"/>
          <w:szCs w:val="24"/>
        </w:rPr>
        <w:t>на оказание услуг по бухгалтерскому обслуживанию</w:t>
      </w:r>
      <w:r w:rsidRPr="00D57633">
        <w:rPr>
          <w:rFonts w:ascii="Times New Roman" w:hAnsi="Times New Roman" w:cs="Times New Roman"/>
          <w:bCs/>
          <w:sz w:val="24"/>
          <w:szCs w:val="24"/>
        </w:rPr>
        <w:t xml:space="preserve"> и кадровому делопроизводству</w:t>
      </w:r>
    </w:p>
    <w:p w:rsidR="00D57633" w:rsidRPr="00D57633" w:rsidRDefault="00D57633" w:rsidP="00D57633">
      <w:pPr>
        <w:tabs>
          <w:tab w:val="left" w:pos="142"/>
        </w:tabs>
        <w:spacing w:line="276" w:lineRule="auto"/>
        <w:jc w:val="center"/>
        <w:rPr>
          <w:rFonts w:ascii="Times New Roman" w:hAnsi="Times New Roman" w:cs="Times New Roman"/>
          <w:bCs/>
          <w:iCs/>
          <w:sz w:val="24"/>
          <w:szCs w:val="24"/>
        </w:rPr>
      </w:pPr>
      <w:r w:rsidRPr="00D57633">
        <w:rPr>
          <w:rFonts w:ascii="Times New Roman" w:hAnsi="Times New Roman" w:cs="Times New Roman"/>
          <w:bCs/>
          <w:iCs/>
          <w:sz w:val="24"/>
          <w:szCs w:val="24"/>
        </w:rPr>
        <w:t>от __ _________20</w:t>
      </w:r>
      <w:r w:rsidRPr="00D57633">
        <w:rPr>
          <w:rFonts w:ascii="Times New Roman" w:hAnsi="Times New Roman" w:cs="Times New Roman"/>
          <w:bCs/>
          <w:iCs/>
          <w:sz w:val="24"/>
          <w:szCs w:val="24"/>
        </w:rPr>
        <w:t xml:space="preserve">21 </w:t>
      </w:r>
      <w:r w:rsidRPr="00D57633">
        <w:rPr>
          <w:rFonts w:ascii="Times New Roman" w:hAnsi="Times New Roman" w:cs="Times New Roman"/>
          <w:bCs/>
          <w:iCs/>
          <w:sz w:val="24"/>
          <w:szCs w:val="24"/>
        </w:rPr>
        <w:t>г.</w:t>
      </w:r>
    </w:p>
    <w:p w:rsidR="00D57633" w:rsidRPr="00D57633" w:rsidRDefault="00D57633" w:rsidP="00D57633">
      <w:pPr>
        <w:tabs>
          <w:tab w:val="left" w:pos="142"/>
        </w:tabs>
        <w:spacing w:line="276" w:lineRule="auto"/>
        <w:rPr>
          <w:rFonts w:ascii="Times New Roman" w:hAnsi="Times New Roman" w:cs="Times New Roman"/>
          <w:bCs/>
          <w:sz w:val="24"/>
          <w:szCs w:val="24"/>
        </w:rPr>
      </w:pPr>
    </w:p>
    <w:p w:rsidR="00D57633" w:rsidRPr="00D57633" w:rsidRDefault="00D57633" w:rsidP="00D57633">
      <w:pPr>
        <w:tabs>
          <w:tab w:val="left" w:pos="142"/>
        </w:tabs>
        <w:spacing w:line="276" w:lineRule="auto"/>
        <w:rPr>
          <w:rFonts w:ascii="Times New Roman" w:hAnsi="Times New Roman" w:cs="Times New Roman"/>
          <w:sz w:val="24"/>
          <w:szCs w:val="24"/>
        </w:rPr>
      </w:pPr>
      <w:r w:rsidRPr="00D57633">
        <w:rPr>
          <w:rFonts w:ascii="Times New Roman" w:hAnsi="Times New Roman" w:cs="Times New Roman"/>
          <w:b/>
          <w:sz w:val="24"/>
          <w:szCs w:val="24"/>
        </w:rPr>
        <w:t>________________________________________</w:t>
      </w:r>
      <w:r w:rsidRPr="00D57633">
        <w:rPr>
          <w:rFonts w:ascii="Times New Roman" w:hAnsi="Times New Roman" w:cs="Times New Roman"/>
          <w:sz w:val="24"/>
          <w:szCs w:val="24"/>
        </w:rPr>
        <w:t xml:space="preserve">, в лице ________________________________________, действующего на основании Устава, именуемое в дальнейшем </w:t>
      </w:r>
      <w:r w:rsidRPr="00D57633">
        <w:rPr>
          <w:rFonts w:ascii="Times New Roman" w:hAnsi="Times New Roman" w:cs="Times New Roman"/>
          <w:b/>
          <w:bCs/>
          <w:sz w:val="24"/>
          <w:szCs w:val="24"/>
        </w:rPr>
        <w:t>«Заказчик»</w:t>
      </w:r>
      <w:r w:rsidRPr="00D57633">
        <w:rPr>
          <w:rFonts w:ascii="Times New Roman" w:hAnsi="Times New Roman" w:cs="Times New Roman"/>
          <w:sz w:val="24"/>
          <w:szCs w:val="24"/>
        </w:rPr>
        <w:t>, и</w:t>
      </w:r>
    </w:p>
    <w:p w:rsidR="00D57633" w:rsidRPr="00D57633" w:rsidRDefault="00D57633" w:rsidP="00D57633">
      <w:pPr>
        <w:tabs>
          <w:tab w:val="left" w:pos="142"/>
        </w:tabs>
        <w:spacing w:line="276" w:lineRule="auto"/>
        <w:rPr>
          <w:rFonts w:ascii="Times New Roman" w:hAnsi="Times New Roman" w:cs="Times New Roman"/>
          <w:sz w:val="24"/>
          <w:szCs w:val="24"/>
        </w:rPr>
      </w:pPr>
      <w:r w:rsidRPr="00D57633">
        <w:rPr>
          <w:rFonts w:ascii="Times New Roman" w:hAnsi="Times New Roman" w:cs="Times New Roman"/>
          <w:b/>
          <w:sz w:val="24"/>
          <w:szCs w:val="24"/>
        </w:rPr>
        <w:t>________________________________________</w:t>
      </w:r>
      <w:r w:rsidRPr="00D57633">
        <w:rPr>
          <w:rFonts w:ascii="Times New Roman" w:hAnsi="Times New Roman" w:cs="Times New Roman"/>
          <w:sz w:val="24"/>
          <w:szCs w:val="24"/>
        </w:rPr>
        <w:t xml:space="preserve">, в лице ________________________________________, действующего на основании Устава, именуемое в дальнейшем </w:t>
      </w:r>
      <w:r w:rsidRPr="00D57633">
        <w:rPr>
          <w:rFonts w:ascii="Times New Roman" w:hAnsi="Times New Roman" w:cs="Times New Roman"/>
          <w:b/>
          <w:bCs/>
          <w:sz w:val="24"/>
          <w:szCs w:val="24"/>
        </w:rPr>
        <w:t>«Исполнитель»</w:t>
      </w:r>
    </w:p>
    <w:p w:rsidR="00D57633" w:rsidRPr="00D57633" w:rsidRDefault="00D57633" w:rsidP="00D57633">
      <w:pPr>
        <w:tabs>
          <w:tab w:val="left" w:pos="142"/>
        </w:tabs>
        <w:spacing w:line="276" w:lineRule="auto"/>
        <w:rPr>
          <w:rFonts w:ascii="Times New Roman" w:hAnsi="Times New Roman" w:cs="Times New Roman"/>
          <w:bCs/>
          <w:sz w:val="24"/>
          <w:szCs w:val="24"/>
        </w:rPr>
      </w:pPr>
      <w:r w:rsidRPr="00D57633">
        <w:rPr>
          <w:rFonts w:ascii="Times New Roman" w:hAnsi="Times New Roman" w:cs="Times New Roman"/>
          <w:bCs/>
          <w:sz w:val="24"/>
          <w:szCs w:val="24"/>
        </w:rPr>
        <w:t>подписали настоящий Акт о нижеследующем:</w:t>
      </w:r>
    </w:p>
    <w:p w:rsidR="00D57633" w:rsidRPr="00D57633" w:rsidRDefault="00D57633" w:rsidP="00D57633">
      <w:pPr>
        <w:tabs>
          <w:tab w:val="left" w:pos="142"/>
        </w:tabs>
        <w:spacing w:line="276" w:lineRule="auto"/>
        <w:rPr>
          <w:rFonts w:ascii="Times New Roman" w:hAnsi="Times New Roman" w:cs="Times New Roman"/>
          <w:bCs/>
          <w:sz w:val="24"/>
          <w:szCs w:val="24"/>
        </w:rPr>
      </w:pPr>
      <w:r w:rsidRPr="00D57633">
        <w:rPr>
          <w:rFonts w:ascii="Times New Roman" w:hAnsi="Times New Roman" w:cs="Times New Roman"/>
          <w:bCs/>
          <w:sz w:val="24"/>
          <w:szCs w:val="24"/>
        </w:rPr>
        <w:t>1.</w:t>
      </w:r>
      <w:r w:rsidRPr="00D57633">
        <w:rPr>
          <w:rFonts w:ascii="Times New Roman" w:hAnsi="Times New Roman" w:cs="Times New Roman"/>
          <w:b/>
          <w:bCs/>
          <w:sz w:val="24"/>
          <w:szCs w:val="24"/>
        </w:rPr>
        <w:t xml:space="preserve"> </w:t>
      </w:r>
      <w:r w:rsidRPr="00D57633">
        <w:rPr>
          <w:rFonts w:ascii="Times New Roman" w:hAnsi="Times New Roman" w:cs="Times New Roman"/>
          <w:bCs/>
          <w:sz w:val="24"/>
          <w:szCs w:val="24"/>
        </w:rPr>
        <w:t xml:space="preserve">Услуги за _________________, установленные </w:t>
      </w:r>
      <w:r w:rsidRPr="00D57633">
        <w:rPr>
          <w:rFonts w:ascii="Times New Roman" w:hAnsi="Times New Roman" w:cs="Times New Roman"/>
          <w:bCs/>
          <w:sz w:val="24"/>
          <w:szCs w:val="24"/>
        </w:rPr>
        <w:t>в разделе 1</w:t>
      </w:r>
      <w:r w:rsidRPr="00D57633">
        <w:rPr>
          <w:rFonts w:ascii="Times New Roman" w:hAnsi="Times New Roman" w:cs="Times New Roman"/>
          <w:bCs/>
          <w:sz w:val="24"/>
          <w:szCs w:val="24"/>
        </w:rPr>
        <w:t xml:space="preserve"> Договора № ________________</w:t>
      </w:r>
      <w:r w:rsidRPr="00D57633">
        <w:rPr>
          <w:rFonts w:ascii="Times New Roman" w:hAnsi="Times New Roman" w:cs="Times New Roman"/>
          <w:sz w:val="24"/>
          <w:szCs w:val="24"/>
        </w:rPr>
        <w:t xml:space="preserve"> на</w:t>
      </w:r>
      <w:r w:rsidRPr="00D57633">
        <w:rPr>
          <w:rFonts w:ascii="Times New Roman" w:hAnsi="Times New Roman" w:cs="Times New Roman"/>
          <w:bCs/>
          <w:sz w:val="24"/>
          <w:szCs w:val="24"/>
        </w:rPr>
        <w:t xml:space="preserve"> оказание услуг по бухгалтерскому обслуживанию</w:t>
      </w:r>
      <w:r w:rsidRPr="00D57633">
        <w:rPr>
          <w:rFonts w:ascii="Times New Roman" w:hAnsi="Times New Roman" w:cs="Times New Roman"/>
          <w:bCs/>
          <w:sz w:val="24"/>
          <w:szCs w:val="24"/>
        </w:rPr>
        <w:t xml:space="preserve"> </w:t>
      </w:r>
      <w:r w:rsidRPr="00D57633">
        <w:rPr>
          <w:rFonts w:ascii="Times New Roman" w:hAnsi="Times New Roman" w:cs="Times New Roman"/>
          <w:bCs/>
          <w:sz w:val="24"/>
          <w:szCs w:val="24"/>
        </w:rPr>
        <w:t>и кадровому делопроизводству от ______ ____________ 20</w:t>
      </w:r>
      <w:r w:rsidRPr="00D57633">
        <w:rPr>
          <w:rFonts w:ascii="Times New Roman" w:hAnsi="Times New Roman" w:cs="Times New Roman"/>
          <w:bCs/>
          <w:sz w:val="24"/>
          <w:szCs w:val="24"/>
        </w:rPr>
        <w:t xml:space="preserve">21 </w:t>
      </w:r>
      <w:r w:rsidRPr="00D57633">
        <w:rPr>
          <w:rFonts w:ascii="Times New Roman" w:hAnsi="Times New Roman" w:cs="Times New Roman"/>
          <w:bCs/>
          <w:sz w:val="24"/>
          <w:szCs w:val="24"/>
        </w:rPr>
        <w:t>года выполнены Исполнителем надлежащим образом и в полном объеме.</w:t>
      </w:r>
    </w:p>
    <w:p w:rsidR="00D57633" w:rsidRPr="00D57633" w:rsidRDefault="00D57633" w:rsidP="00D57633">
      <w:pPr>
        <w:tabs>
          <w:tab w:val="left" w:pos="142"/>
        </w:tabs>
        <w:spacing w:line="276" w:lineRule="auto"/>
        <w:rPr>
          <w:rFonts w:ascii="Times New Roman" w:hAnsi="Times New Roman" w:cs="Times New Roman"/>
          <w:bCs/>
          <w:sz w:val="24"/>
          <w:szCs w:val="24"/>
        </w:rPr>
      </w:pPr>
      <w:r w:rsidRPr="00D57633">
        <w:rPr>
          <w:rFonts w:ascii="Times New Roman" w:hAnsi="Times New Roman" w:cs="Times New Roman"/>
          <w:bCs/>
          <w:sz w:val="24"/>
          <w:szCs w:val="24"/>
        </w:rPr>
        <w:t>2.Заказчик не имеет претензий к Исполнителю по качеству и объему оказанных услуг.</w:t>
      </w:r>
    </w:p>
    <w:p w:rsidR="00D57633" w:rsidRPr="00D57633" w:rsidRDefault="00D57633" w:rsidP="00D57633">
      <w:pPr>
        <w:pStyle w:val="Noeeu1"/>
        <w:tabs>
          <w:tab w:val="left" w:pos="142"/>
        </w:tabs>
        <w:spacing w:line="276" w:lineRule="auto"/>
        <w:jc w:val="left"/>
        <w:rPr>
          <w:rFonts w:ascii="Times New Roman" w:hAnsi="Times New Roman"/>
        </w:rPr>
      </w:pPr>
      <w:r w:rsidRPr="00D57633">
        <w:rPr>
          <w:rFonts w:ascii="Times New Roman" w:hAnsi="Times New Roman"/>
        </w:rPr>
        <w:t xml:space="preserve">3.Данный акт является основанием для проведения взаиморасчетов сторон по Договору на сумму __________(___________________________) </w:t>
      </w:r>
      <w:r>
        <w:rPr>
          <w:rFonts w:ascii="Times New Roman" w:hAnsi="Times New Roman"/>
        </w:rPr>
        <w:t>рублей.</w:t>
      </w:r>
    </w:p>
    <w:p w:rsidR="00D57633" w:rsidRPr="00950A3D" w:rsidRDefault="00D57633" w:rsidP="00D57633">
      <w:pPr>
        <w:pStyle w:val="af"/>
        <w:tabs>
          <w:tab w:val="left" w:pos="142"/>
        </w:tabs>
        <w:spacing w:line="276" w:lineRule="auto"/>
        <w:rPr>
          <w:sz w:val="20"/>
          <w:szCs w:val="20"/>
        </w:rPr>
      </w:pPr>
    </w:p>
    <w:p w:rsidR="00D57633" w:rsidRPr="00950A3D" w:rsidRDefault="00D57633" w:rsidP="00D57633">
      <w:pPr>
        <w:tabs>
          <w:tab w:val="left" w:pos="142"/>
        </w:tabs>
        <w:spacing w:line="276" w:lineRule="auto"/>
        <w:ind w:right="-5"/>
        <w:rPr>
          <w:sz w:val="20"/>
          <w:szCs w:val="20"/>
        </w:rPr>
      </w:pPr>
    </w:p>
    <w:p w:rsidR="00D57633" w:rsidRPr="00950A3D" w:rsidRDefault="00D57633" w:rsidP="00D57633">
      <w:pPr>
        <w:pStyle w:val="caaieiaie1"/>
        <w:keepNext w:val="0"/>
        <w:tabs>
          <w:tab w:val="left" w:pos="142"/>
        </w:tabs>
        <w:spacing w:before="0" w:line="276" w:lineRule="auto"/>
        <w:rPr>
          <w:sz w:val="20"/>
          <w:szCs w:val="20"/>
        </w:rPr>
      </w:pPr>
      <w:r w:rsidRPr="00950A3D">
        <w:rPr>
          <w:sz w:val="20"/>
          <w:szCs w:val="20"/>
        </w:rPr>
        <w:t>Подписи сторон</w:t>
      </w:r>
    </w:p>
    <w:p w:rsidR="00234E15" w:rsidRDefault="00234E15" w:rsidP="00D25920">
      <w:pPr>
        <w:jc w:val="both"/>
        <w:rPr>
          <w:rFonts w:ascii="Times New Roman" w:hAnsi="Times New Roman" w:cs="Times New Roman"/>
        </w:rPr>
      </w:pPr>
    </w:p>
    <w:p w:rsidR="00234E15" w:rsidRDefault="00234E15" w:rsidP="00D25920">
      <w:pPr>
        <w:jc w:val="both"/>
        <w:rPr>
          <w:rFonts w:ascii="Times New Roman" w:hAnsi="Times New Roman" w:cs="Times New Roman"/>
        </w:rPr>
      </w:pPr>
    </w:p>
    <w:p w:rsidR="00234E15" w:rsidRDefault="00234E15" w:rsidP="00D25920">
      <w:pPr>
        <w:jc w:val="both"/>
        <w:rPr>
          <w:rFonts w:ascii="Times New Roman" w:hAnsi="Times New Roman" w:cs="Times New Roman"/>
        </w:rPr>
      </w:pPr>
    </w:p>
    <w:p w:rsidR="00234E15" w:rsidRDefault="00234E15" w:rsidP="00D25920">
      <w:pPr>
        <w:jc w:val="both"/>
        <w:rPr>
          <w:rFonts w:ascii="Times New Roman" w:hAnsi="Times New Roman" w:cs="Times New Roman"/>
        </w:rPr>
      </w:pPr>
    </w:p>
    <w:p w:rsidR="00D57633" w:rsidRDefault="00D57633" w:rsidP="00D25920">
      <w:pPr>
        <w:jc w:val="both"/>
        <w:rPr>
          <w:rFonts w:ascii="Times New Roman" w:hAnsi="Times New Roman" w:cs="Times New Roman"/>
        </w:rPr>
      </w:pPr>
    </w:p>
    <w:p w:rsidR="00D57633" w:rsidRDefault="00D57633" w:rsidP="00D25920">
      <w:pPr>
        <w:jc w:val="both"/>
        <w:rPr>
          <w:rFonts w:ascii="Times New Roman" w:hAnsi="Times New Roman" w:cs="Times New Roman"/>
        </w:rPr>
      </w:pPr>
    </w:p>
    <w:p w:rsidR="00D57633" w:rsidRDefault="00D57633" w:rsidP="00D25920">
      <w:pPr>
        <w:jc w:val="both"/>
        <w:rPr>
          <w:rFonts w:ascii="Times New Roman" w:hAnsi="Times New Roman" w:cs="Times New Roman"/>
        </w:rPr>
      </w:pPr>
    </w:p>
    <w:p w:rsidR="00D57633" w:rsidRDefault="00D57633" w:rsidP="00D25920">
      <w:pPr>
        <w:jc w:val="both"/>
        <w:rPr>
          <w:rFonts w:ascii="Times New Roman" w:hAnsi="Times New Roman" w:cs="Times New Roman"/>
        </w:rPr>
      </w:pPr>
    </w:p>
    <w:p w:rsidR="00D57633" w:rsidRDefault="00D57633" w:rsidP="00D25920">
      <w:pPr>
        <w:jc w:val="both"/>
        <w:rPr>
          <w:rFonts w:ascii="Times New Roman" w:hAnsi="Times New Roman" w:cs="Times New Roman"/>
        </w:rPr>
      </w:pPr>
    </w:p>
    <w:p w:rsidR="00D57633" w:rsidRDefault="00D57633" w:rsidP="00D25920">
      <w:pPr>
        <w:jc w:val="both"/>
        <w:rPr>
          <w:rFonts w:ascii="Times New Roman" w:hAnsi="Times New Roman" w:cs="Times New Roman"/>
        </w:rPr>
      </w:pPr>
    </w:p>
    <w:p w:rsidR="00D57633" w:rsidRDefault="00D57633" w:rsidP="00D25920">
      <w:pPr>
        <w:jc w:val="both"/>
        <w:rPr>
          <w:rFonts w:ascii="Times New Roman" w:hAnsi="Times New Roman" w:cs="Times New Roman"/>
        </w:rPr>
      </w:pP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lastRenderedPageBreak/>
        <w:t>Приложение №2</w:t>
      </w: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t>К извещению</w:t>
      </w:r>
    </w:p>
    <w:p w:rsidR="00754E23" w:rsidRDefault="00754E23" w:rsidP="00754E23">
      <w:pPr>
        <w:autoSpaceDE w:val="0"/>
        <w:autoSpaceDN w:val="0"/>
        <w:adjustRightInd w:val="0"/>
        <w:spacing w:after="0" w:line="240" w:lineRule="auto"/>
        <w:ind w:firstLine="426"/>
        <w:rPr>
          <w:rFonts w:ascii="Times New Roman" w:hAnsi="Times New Roman"/>
          <w:bCs/>
          <w:iCs/>
          <w:color w:val="000000"/>
          <w:lang w:eastAsia="ru-RU"/>
        </w:rPr>
      </w:pPr>
    </w:p>
    <w:p w:rsidR="00754E23" w:rsidRPr="00754E23" w:rsidRDefault="00754E23" w:rsidP="00754E23">
      <w:pPr>
        <w:autoSpaceDE w:val="0"/>
        <w:autoSpaceDN w:val="0"/>
        <w:adjustRightInd w:val="0"/>
        <w:spacing w:after="0" w:line="240" w:lineRule="auto"/>
        <w:ind w:firstLine="426"/>
        <w:jc w:val="center"/>
        <w:rPr>
          <w:rFonts w:ascii="Times New Roman" w:hAnsi="Times New Roman"/>
          <w:b/>
          <w:bCs/>
          <w:iCs/>
          <w:color w:val="000000"/>
          <w:lang w:eastAsia="ru-RU"/>
        </w:rPr>
      </w:pPr>
      <w:r w:rsidRPr="00F80202">
        <w:rPr>
          <w:rFonts w:ascii="Times New Roman" w:hAnsi="Times New Roman"/>
          <w:b/>
          <w:bCs/>
          <w:iCs/>
          <w:color w:val="000000"/>
          <w:lang w:eastAsia="ru-RU"/>
        </w:rPr>
        <w:t>Форма согласия участника закупки</w:t>
      </w:r>
    </w:p>
    <w:p w:rsidR="00754E23" w:rsidRPr="007D7052" w:rsidRDefault="00754E23" w:rsidP="00754E23">
      <w:pPr>
        <w:autoSpaceDE w:val="0"/>
        <w:autoSpaceDN w:val="0"/>
        <w:adjustRightInd w:val="0"/>
        <w:spacing w:after="0" w:line="240" w:lineRule="auto"/>
        <w:ind w:firstLine="426"/>
        <w:jc w:val="both"/>
        <w:rPr>
          <w:rFonts w:ascii="Times New Roman" w:hAnsi="Times New Roman"/>
          <w:bCs/>
          <w:iCs/>
          <w:color w:val="000000"/>
          <w:lang w:eastAsia="ru-RU"/>
        </w:rPr>
      </w:pP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На бланке организации</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Дата, исх. Номер</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(при наличии)</w:t>
      </w:r>
    </w:p>
    <w:p w:rsidR="00754E23" w:rsidRPr="00221C2F" w:rsidRDefault="00754E23" w:rsidP="00754E23">
      <w:pPr>
        <w:widowControl w:val="0"/>
        <w:suppressAutoHyphens/>
        <w:spacing w:after="0" w:line="240" w:lineRule="auto"/>
        <w:ind w:left="5700"/>
        <w:jc w:val="right"/>
        <w:rPr>
          <w:rFonts w:ascii="Times New Roman" w:eastAsia="Andale Sans UI" w:hAnsi="Times New Roman"/>
          <w:b/>
          <w:color w:val="000000"/>
          <w:kern w:val="1"/>
          <w:sz w:val="24"/>
          <w:szCs w:val="24"/>
        </w:rPr>
      </w:pPr>
      <w:r w:rsidRPr="00221C2F">
        <w:rPr>
          <w:rFonts w:ascii="Times New Roman" w:eastAsia="Andale Sans UI" w:hAnsi="Times New Roman"/>
          <w:b/>
          <w:color w:val="000000"/>
          <w:kern w:val="1"/>
          <w:sz w:val="24"/>
          <w:szCs w:val="24"/>
        </w:rPr>
        <w:t xml:space="preserve">            В комиссию ЗАКАЗЧИКА</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szCs w:val="24"/>
          <w:lang w:eastAsia="ar-SA"/>
        </w:rPr>
        <w:t xml:space="preserve"> </w:t>
      </w:r>
      <w:r w:rsidRPr="002A0360">
        <w:rPr>
          <w:rFonts w:ascii="Times New Roman" w:hAnsi="Times New Roman"/>
          <w:b/>
          <w:szCs w:val="24"/>
          <w:lang w:eastAsia="ar-SA"/>
        </w:rPr>
        <w:t xml:space="preserve">на право заключения договора на </w:t>
      </w:r>
      <w:r w:rsidR="00D57633">
        <w:rPr>
          <w:rFonts w:ascii="Times New Roman" w:hAnsi="Times New Roman"/>
          <w:b/>
          <w:szCs w:val="24"/>
          <w:lang w:eastAsia="ar-SA"/>
        </w:rPr>
        <w:t>оказание услуг по</w:t>
      </w:r>
      <w:r w:rsidRPr="002A0360">
        <w:rPr>
          <w:rFonts w:ascii="Times New Roman" w:hAnsi="Times New Roman"/>
          <w:b/>
          <w:szCs w:val="24"/>
          <w:lang w:eastAsia="ar-SA"/>
        </w:rPr>
        <w:t xml:space="preserve"> </w:t>
      </w:r>
      <w:r>
        <w:rPr>
          <w:rFonts w:ascii="Times New Roman" w:hAnsi="Times New Roman"/>
          <w:b/>
        </w:rPr>
        <w:t xml:space="preserve">______________ </w:t>
      </w:r>
      <w:r w:rsidRPr="002A0360">
        <w:rPr>
          <w:rFonts w:ascii="Times New Roman" w:hAnsi="Times New Roman"/>
          <w:b/>
        </w:rPr>
        <w:t xml:space="preserve">для нужд </w:t>
      </w:r>
      <w:r w:rsidR="00700C25" w:rsidRPr="00700C25">
        <w:rPr>
          <w:rFonts w:ascii="Times New Roman" w:hAnsi="Times New Roman"/>
          <w:b/>
        </w:rPr>
        <w:t>АО «УК АПТ «Осаново-Дубовое»</w:t>
      </w:r>
    </w:p>
    <w:p w:rsidR="00754E23" w:rsidRDefault="00754E23" w:rsidP="00754E23">
      <w:pPr>
        <w:widowControl w:val="0"/>
        <w:suppressAutoHyphens/>
        <w:spacing w:after="0" w:line="240" w:lineRule="auto"/>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754E23" w:rsidRPr="00221C2F" w:rsidTr="00754E23">
        <w:trPr>
          <w:trHeight w:val="398"/>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 xml:space="preserve">Банк </w:t>
            </w:r>
          </w:p>
          <w:p w:rsidR="00754E23" w:rsidRPr="00221C2F" w:rsidRDefault="00754E23" w:rsidP="007C4879">
            <w:pPr>
              <w:widowControl w:val="0"/>
              <w:suppressAutoHyphens/>
              <w:spacing w:after="0" w:line="240" w:lineRule="auto"/>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430"/>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bl>
    <w:p w:rsidR="00754E23" w:rsidRPr="00221C2F" w:rsidRDefault="00754E23" w:rsidP="00754E23">
      <w:pPr>
        <w:widowControl w:val="0"/>
        <w:suppressAutoHyphens/>
        <w:spacing w:before="120" w:after="0" w:line="240" w:lineRule="auto"/>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мы выражаем свое согласие на</w:t>
      </w:r>
      <w:r w:rsidR="00D57633">
        <w:rPr>
          <w:rFonts w:ascii="Times New Roman" w:eastAsia="Andale Sans UI" w:hAnsi="Times New Roman"/>
          <w:kern w:val="1"/>
        </w:rPr>
        <w:t xml:space="preserve"> оказание услуг</w:t>
      </w:r>
      <w:r>
        <w:rPr>
          <w:rFonts w:ascii="Times New Roman" w:eastAsia="Andale Sans UI" w:hAnsi="Times New Roman"/>
          <w:kern w:val="1"/>
        </w:rPr>
        <w:t xml:space="preserve">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rsidR="00754E23" w:rsidRDefault="00754E23" w:rsidP="00754E23">
      <w:pPr>
        <w:widowControl w:val="0"/>
        <w:suppressAutoHyphens/>
        <w:spacing w:after="0" w:line="240" w:lineRule="auto"/>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rsidR="00754E23" w:rsidRPr="00221C2F" w:rsidRDefault="00754E23" w:rsidP="00754E23">
      <w:pPr>
        <w:widowControl w:val="0"/>
        <w:suppressAutoHyphens/>
        <w:spacing w:after="0" w:line="240" w:lineRule="auto"/>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754E23" w:rsidRPr="00221C2F" w:rsidTr="00066DCB">
        <w:trPr>
          <w:trHeight w:val="485"/>
        </w:trPr>
        <w:tc>
          <w:tcPr>
            <w:tcW w:w="5881" w:type="dxa"/>
            <w:tcBorders>
              <w:top w:val="single" w:sz="4" w:space="0" w:color="000000"/>
              <w:left w:val="single" w:sz="4" w:space="0" w:color="000000"/>
              <w:bottom w:val="single" w:sz="4" w:space="0" w:color="000000"/>
            </w:tcBorders>
            <w:shd w:val="clear" w:color="auto" w:fill="auto"/>
          </w:tcPr>
          <w:p w:rsidR="00754E23" w:rsidRPr="00221C2F" w:rsidRDefault="00754E23" w:rsidP="007C4879">
            <w:pPr>
              <w:widowControl w:val="0"/>
              <w:suppressAutoHyphens/>
              <w:snapToGrid w:val="0"/>
              <w:spacing w:after="0" w:line="240" w:lineRule="auto"/>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7C4879">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r w:rsidR="00754E23" w:rsidRPr="00221C2F" w:rsidTr="00066DCB">
        <w:trPr>
          <w:trHeight w:val="985"/>
        </w:trPr>
        <w:tc>
          <w:tcPr>
            <w:tcW w:w="5881" w:type="dxa"/>
            <w:tcBorders>
              <w:top w:val="single" w:sz="4" w:space="0" w:color="000000"/>
              <w:left w:val="single" w:sz="4" w:space="0" w:color="000000"/>
              <w:bottom w:val="single" w:sz="4" w:space="0" w:color="000000"/>
            </w:tcBorders>
            <w:shd w:val="clear" w:color="auto" w:fill="auto"/>
          </w:tcPr>
          <w:p w:rsidR="00754E23" w:rsidRPr="002C247C" w:rsidRDefault="00754E23" w:rsidP="007C4879">
            <w:pPr>
              <w:widowControl w:val="0"/>
              <w:suppressAutoHyphens/>
              <w:snapToGrid w:val="0"/>
              <w:spacing w:after="0" w:line="240" w:lineRule="auto"/>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7C4879">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bl>
    <w:p w:rsidR="00754E23" w:rsidRPr="00221C2F" w:rsidRDefault="00754E23" w:rsidP="00754E23">
      <w:pPr>
        <w:widowControl w:val="0"/>
        <w:suppressAutoHyphens/>
        <w:spacing w:after="0" w:line="240" w:lineRule="auto"/>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rsidR="00754E23" w:rsidRPr="00221C2F" w:rsidRDefault="00754E23" w:rsidP="00754E23">
      <w:pPr>
        <w:widowControl w:val="0"/>
        <w:suppressAutoHyphens/>
        <w:spacing w:after="0" w:line="240" w:lineRule="auto"/>
        <w:ind w:firstLine="307"/>
        <w:jc w:val="both"/>
        <w:rPr>
          <w:rFonts w:ascii="Times New Roman" w:eastAsia="Andale Sans UI" w:hAnsi="Times New Roman"/>
          <w:kern w:val="1"/>
        </w:rPr>
      </w:pPr>
    </w:p>
    <w:p w:rsidR="00754E23" w:rsidRPr="002C247C" w:rsidRDefault="00754E23" w:rsidP="00754E23">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rsidR="00754E23"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rsidR="00754E23" w:rsidRPr="006A0B18"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w:t>
      </w:r>
      <w:r w:rsidRPr="00221C2F">
        <w:rPr>
          <w:rFonts w:ascii="Times New Roman" w:eastAsia="Andale Sans UI" w:hAnsi="Times New Roman"/>
          <w:kern w:val="1"/>
        </w:rPr>
        <w:lastRenderedPageBreak/>
        <w:t xml:space="preserve">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rsidR="00754E23" w:rsidRPr="002C247C" w:rsidRDefault="00754E23" w:rsidP="00754E23">
      <w:pPr>
        <w:spacing w:after="0" w:line="240" w:lineRule="auto"/>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юридического лица </w:t>
      </w:r>
      <w:r>
        <w:rPr>
          <w:rFonts w:ascii="Times New Roman" w:hAnsi="Times New Roman"/>
          <w:lang w:eastAsia="ru-RU"/>
        </w:rPr>
        <w:t>–</w:t>
      </w:r>
      <w:r w:rsidRPr="002C247C">
        <w:rPr>
          <w:rFonts w:ascii="Times New Roman" w:hAnsi="Times New Roman"/>
          <w:lang w:eastAsia="ru-RU"/>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индивидуального предпринимателя, физического лица </w:t>
      </w:r>
      <w:r>
        <w:rPr>
          <w:rFonts w:ascii="Times New Roman" w:hAnsi="Times New Roman"/>
          <w:lang w:eastAsia="ru-RU"/>
        </w:rPr>
        <w:t>–</w:t>
      </w:r>
      <w:r w:rsidRPr="002C247C">
        <w:rPr>
          <w:rFonts w:ascii="Times New Roman" w:hAnsi="Times New Roman"/>
          <w:lang w:eastAsia="ru-RU"/>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val="x-none" w:eastAsia="ru-RU"/>
        </w:rPr>
      </w:pPr>
      <w:r w:rsidRPr="002C247C">
        <w:rPr>
          <w:rFonts w:ascii="Times New Roman" w:hAnsi="Times New Roman"/>
          <w:i/>
          <w:lang w:eastAsia="ru-RU"/>
        </w:rPr>
        <w:t>Для индивидуального предпринимателя и физического лица:</w:t>
      </w:r>
      <w:r w:rsidRPr="002C247C">
        <w:rPr>
          <w:rFonts w:ascii="Times New Roman" w:hAnsi="Times New Roman"/>
          <w:lang w:eastAsia="ru-RU"/>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rsidR="00754E23" w:rsidRDefault="00754E23" w:rsidP="00754E23">
      <w:pPr>
        <w:widowControl w:val="0"/>
        <w:tabs>
          <w:tab w:val="left" w:pos="-15"/>
        </w:tabs>
        <w:suppressAutoHyphens/>
        <w:autoSpaceDE w:val="0"/>
        <w:spacing w:after="120" w:line="240" w:lineRule="auto"/>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rsidR="00754E23" w:rsidRDefault="00754E23" w:rsidP="00754E23">
      <w:pPr>
        <w:widowControl w:val="0"/>
        <w:suppressAutoHyphens/>
        <w:spacing w:after="0" w:line="240" w:lineRule="auto"/>
        <w:ind w:left="6180"/>
        <w:rPr>
          <w:rFonts w:ascii="Times New Roman" w:eastAsia="Andale Sans UI" w:hAnsi="Times New Roman"/>
          <w:kern w:val="1"/>
        </w:rPr>
      </w:pPr>
    </w:p>
    <w:p w:rsidR="00754E23"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«_____»_______________</w:t>
      </w:r>
      <w:r>
        <w:rPr>
          <w:rFonts w:ascii="Times New Roman" w:eastAsia="Andale Sans UI" w:hAnsi="Times New Roman"/>
          <w:kern w:val="1"/>
        </w:rPr>
        <w:t>202</w:t>
      </w:r>
      <w:r w:rsidR="003A4B1C">
        <w:rPr>
          <w:rFonts w:ascii="Times New Roman" w:eastAsia="Andale Sans UI" w:hAnsi="Times New Roman"/>
          <w:kern w:val="1"/>
        </w:rPr>
        <w:t>1</w:t>
      </w:r>
      <w:r w:rsidRPr="00221C2F">
        <w:rPr>
          <w:rFonts w:ascii="Times New Roman" w:eastAsia="Andale Sans UI" w:hAnsi="Times New Roman"/>
          <w:kern w:val="1"/>
        </w:rPr>
        <w:t xml:space="preserve"> г.</w:t>
      </w:r>
    </w:p>
    <w:p w:rsidR="00754E23" w:rsidRPr="00221C2F"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М.П.</w:t>
      </w: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right"/>
        <w:rPr>
          <w:rFonts w:ascii="Times New Roman" w:hAnsi="Times New Roman" w:cs="Times New Roman"/>
        </w:rPr>
        <w:sectPr w:rsidR="00754E23" w:rsidSect="00A73970">
          <w:pgSz w:w="11906" w:h="16838"/>
          <w:pgMar w:top="1134" w:right="849" w:bottom="1134" w:left="993" w:header="708" w:footer="708" w:gutter="0"/>
          <w:cols w:space="708"/>
          <w:docGrid w:linePitch="360"/>
        </w:sectPr>
      </w:pPr>
    </w:p>
    <w:p w:rsidR="00754E23" w:rsidRDefault="00754E23" w:rsidP="00754E23">
      <w:pPr>
        <w:jc w:val="right"/>
        <w:rPr>
          <w:rFonts w:ascii="Times New Roman" w:hAnsi="Times New Roman" w:cs="Times New Roman"/>
        </w:rPr>
      </w:pPr>
      <w:r>
        <w:rPr>
          <w:rFonts w:ascii="Times New Roman" w:hAnsi="Times New Roman" w:cs="Times New Roman"/>
        </w:rPr>
        <w:lastRenderedPageBreak/>
        <w:t>Приложение №3 к извещению</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543D7D">
        <w:rPr>
          <w:rFonts w:ascii="Times New Roman" w:hAnsi="Times New Roman"/>
          <w:b/>
          <w:bCs/>
          <w:iCs/>
          <w:color w:val="000000"/>
          <w:lang w:eastAsia="ru-RU"/>
        </w:rPr>
        <w:t xml:space="preserve">Обоснование начальной (максимальной) цены договора </w:t>
      </w:r>
    </w:p>
    <w:p w:rsidR="00754E23" w:rsidRPr="00AD403D" w:rsidRDefault="00754E23" w:rsidP="00754E23">
      <w:pPr>
        <w:autoSpaceDE w:val="0"/>
        <w:autoSpaceDN w:val="0"/>
        <w:adjustRightInd w:val="0"/>
        <w:spacing w:after="0" w:line="240" w:lineRule="auto"/>
        <w:ind w:firstLine="709"/>
        <w:jc w:val="center"/>
        <w:rPr>
          <w:rFonts w:ascii="Times New Roman" w:hAnsi="Times New Roman"/>
          <w:bCs/>
          <w:iCs/>
          <w:color w:val="000000"/>
          <w:lang w:eastAsia="ru-RU"/>
        </w:rPr>
      </w:pPr>
      <w:r w:rsidRPr="00AD403D">
        <w:rPr>
          <w:rFonts w:ascii="Times New Roman" w:hAnsi="Times New Roman"/>
          <w:bCs/>
          <w:iCs/>
          <w:color w:val="000000"/>
          <w:lang w:eastAsia="ru-RU"/>
        </w:rPr>
        <w:t xml:space="preserve">Начальная (максимальная) цена </w:t>
      </w:r>
      <w:r>
        <w:rPr>
          <w:rFonts w:ascii="Times New Roman" w:hAnsi="Times New Roman"/>
          <w:bCs/>
          <w:iCs/>
          <w:color w:val="000000"/>
          <w:lang w:eastAsia="ru-RU"/>
        </w:rPr>
        <w:t>Договора (далее - НМЦ</w:t>
      </w:r>
      <w:r w:rsidRPr="00AD403D">
        <w:rPr>
          <w:rFonts w:ascii="Times New Roman" w:hAnsi="Times New Roman"/>
          <w:bCs/>
          <w:iCs/>
          <w:color w:val="000000"/>
          <w:lang w:eastAsia="ru-RU"/>
        </w:rPr>
        <w:t>) определена Заказчиком.</w:t>
      </w:r>
    </w:p>
    <w:p w:rsidR="00754E23" w:rsidRDefault="00754E23" w:rsidP="00754E23">
      <w:pPr>
        <w:autoSpaceDE w:val="0"/>
        <w:autoSpaceDN w:val="0"/>
        <w:adjustRightInd w:val="0"/>
        <w:spacing w:after="0" w:line="240" w:lineRule="auto"/>
        <w:ind w:firstLine="709"/>
        <w:jc w:val="center"/>
        <w:rPr>
          <w:rFonts w:ascii="Times New Roman" w:hAnsi="Times New Roman"/>
          <w:b/>
          <w:bCs/>
          <w:iCs/>
          <w:color w:val="000000"/>
          <w:lang w:eastAsia="ru-RU"/>
        </w:rPr>
      </w:pPr>
      <w:r w:rsidRPr="00AD403D">
        <w:rPr>
          <w:rFonts w:ascii="Times New Roman" w:hAnsi="Times New Roman"/>
          <w:b/>
          <w:bCs/>
          <w:iCs/>
          <w:color w:val="000000"/>
          <w:lang w:eastAsia="ru-RU"/>
        </w:rPr>
        <w:t xml:space="preserve">Метод определения НМЦ: </w:t>
      </w:r>
      <w:r w:rsidRPr="007C2212">
        <w:rPr>
          <w:rFonts w:ascii="Times New Roman" w:hAnsi="Times New Roman"/>
          <w:b/>
          <w:bCs/>
          <w:iCs/>
          <w:color w:val="000000"/>
          <w:lang w:eastAsia="ru-RU"/>
        </w:rPr>
        <w:t>сопоставимых рыночных цен</w:t>
      </w:r>
      <w:r>
        <w:rPr>
          <w:rFonts w:ascii="Times New Roman" w:hAnsi="Times New Roman"/>
          <w:b/>
          <w:bCs/>
          <w:iCs/>
          <w:color w:val="000000"/>
          <w:lang w:eastAsia="ru-RU"/>
        </w:rPr>
        <w:t xml:space="preserve"> </w:t>
      </w:r>
      <w:r w:rsidRPr="007C2212">
        <w:rPr>
          <w:rFonts w:ascii="Times New Roman" w:hAnsi="Times New Roman"/>
          <w:b/>
          <w:bCs/>
          <w:iCs/>
          <w:color w:val="000000"/>
          <w:lang w:eastAsia="ru-RU"/>
        </w:rPr>
        <w:t>(анализа рынка)</w:t>
      </w:r>
      <w:r w:rsidRPr="00AD403D">
        <w:rPr>
          <w:rFonts w:ascii="Times New Roman" w:hAnsi="Times New Roman"/>
          <w:b/>
          <w:bCs/>
          <w:iCs/>
          <w:color w:val="000000"/>
          <w:lang w:eastAsia="ru-RU"/>
        </w:rPr>
        <w:t xml:space="preserve">  </w:t>
      </w:r>
    </w:p>
    <w:p w:rsidR="00754E23" w:rsidRPr="003A4B1C" w:rsidRDefault="00D57633" w:rsidP="003A4B1C">
      <w:pPr>
        <w:autoSpaceDE w:val="0"/>
        <w:autoSpaceDN w:val="0"/>
        <w:adjustRightInd w:val="0"/>
        <w:spacing w:after="0" w:line="240" w:lineRule="auto"/>
        <w:ind w:firstLine="709"/>
        <w:jc w:val="both"/>
        <w:rPr>
          <w:rFonts w:ascii="Times New Roman" w:hAnsi="Times New Roman"/>
          <w:b/>
          <w:bCs/>
          <w:iCs/>
          <w:color w:val="000000"/>
          <w:lang w:eastAsia="ru-RU"/>
        </w:rPr>
      </w:pPr>
      <w:r w:rsidRPr="00D57633">
        <w:drawing>
          <wp:inline distT="0" distB="0" distL="0" distR="0">
            <wp:extent cx="9251950" cy="1847164"/>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0" cy="1847164"/>
                    </a:xfrm>
                    <a:prstGeom prst="rect">
                      <a:avLst/>
                    </a:prstGeom>
                    <a:noFill/>
                    <a:ln>
                      <a:noFill/>
                    </a:ln>
                  </pic:spPr>
                </pic:pic>
              </a:graphicData>
            </a:graphic>
          </wp:inline>
        </w:drawing>
      </w:r>
      <w:bookmarkStart w:id="0" w:name="_GoBack"/>
      <w:bookmarkEnd w:id="0"/>
    </w:p>
    <w:sectPr w:rsidR="00754E23" w:rsidRPr="003A4B1C" w:rsidSect="00754E2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B20" w:rsidRDefault="00097B20" w:rsidP="00D25920">
      <w:pPr>
        <w:spacing w:after="0" w:line="240" w:lineRule="auto"/>
      </w:pPr>
      <w:r>
        <w:separator/>
      </w:r>
    </w:p>
  </w:endnote>
  <w:endnote w:type="continuationSeparator" w:id="0">
    <w:p w:rsidR="00097B20" w:rsidRDefault="00097B20" w:rsidP="00D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ltica">
    <w:altName w:val="Times New Roman"/>
    <w:charset w:val="00"/>
    <w:family w:val="auto"/>
    <w:pitch w:val="variable"/>
    <w:sig w:usb0="00000003" w:usb1="00000000" w:usb2="00000000" w:usb3="00000000" w:csb0="00000001"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B20" w:rsidRDefault="00097B20" w:rsidP="00D25920">
      <w:pPr>
        <w:spacing w:after="0" w:line="240" w:lineRule="auto"/>
      </w:pPr>
      <w:r>
        <w:separator/>
      </w:r>
    </w:p>
  </w:footnote>
  <w:footnote w:type="continuationSeparator" w:id="0">
    <w:p w:rsidR="00097B20" w:rsidRDefault="00097B20" w:rsidP="00D25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26AD6"/>
    <w:multiLevelType w:val="hybridMultilevel"/>
    <w:tmpl w:val="AF7A54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3E03F5"/>
    <w:multiLevelType w:val="hybridMultilevel"/>
    <w:tmpl w:val="FE4A1D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520C26"/>
    <w:multiLevelType w:val="hybridMultilevel"/>
    <w:tmpl w:val="DBAAB4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D32B52"/>
    <w:multiLevelType w:val="hybridMultilevel"/>
    <w:tmpl w:val="B99C1D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C151C0"/>
    <w:multiLevelType w:val="hybridMultilevel"/>
    <w:tmpl w:val="0868F3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E1C35"/>
    <w:multiLevelType w:val="singleLevel"/>
    <w:tmpl w:val="669C0346"/>
    <w:lvl w:ilvl="0">
      <w:start w:val="1"/>
      <w:numFmt w:val="decimal"/>
      <w:lvlText w:val="%1."/>
      <w:lvlJc w:val="left"/>
      <w:pPr>
        <w:tabs>
          <w:tab w:val="num" w:pos="360"/>
        </w:tabs>
        <w:ind w:left="360" w:hanging="360"/>
      </w:pPr>
    </w:lvl>
  </w:abstractNum>
  <w:abstractNum w:abstractNumId="7" w15:restartNumberingAfterBreak="0">
    <w:nsid w:val="0CF96BA9"/>
    <w:multiLevelType w:val="hybridMultilevel"/>
    <w:tmpl w:val="F564A5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954787"/>
    <w:multiLevelType w:val="hybridMultilevel"/>
    <w:tmpl w:val="21CCF9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641C5D"/>
    <w:multiLevelType w:val="hybridMultilevel"/>
    <w:tmpl w:val="A1327B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1752A9"/>
    <w:multiLevelType w:val="hybridMultilevel"/>
    <w:tmpl w:val="39328C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3D397D"/>
    <w:multiLevelType w:val="hybridMultilevel"/>
    <w:tmpl w:val="6DD63F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A37BD2"/>
    <w:multiLevelType w:val="hybridMultilevel"/>
    <w:tmpl w:val="4D9E14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F22FC3"/>
    <w:multiLevelType w:val="hybridMultilevel"/>
    <w:tmpl w:val="B1E07BB6"/>
    <w:lvl w:ilvl="0" w:tplc="B49C6C7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A7434"/>
    <w:multiLevelType w:val="multilevel"/>
    <w:tmpl w:val="A470C5E0"/>
    <w:lvl w:ilvl="0">
      <w:start w:val="1"/>
      <w:numFmt w:val="decimal"/>
      <w:lvlText w:val="%1."/>
      <w:lvlJc w:val="left"/>
      <w:pPr>
        <w:ind w:left="333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6" w15:restartNumberingAfterBreak="0">
    <w:nsid w:val="27727C92"/>
    <w:multiLevelType w:val="hybridMultilevel"/>
    <w:tmpl w:val="77F0C5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CC4C50"/>
    <w:multiLevelType w:val="hybridMultilevel"/>
    <w:tmpl w:val="C07017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E71894"/>
    <w:multiLevelType w:val="multilevel"/>
    <w:tmpl w:val="0EF652CE"/>
    <w:lvl w:ilvl="0">
      <w:start w:val="13"/>
      <w:numFmt w:val="decimal"/>
      <w:lvlText w:val="%1."/>
      <w:lvlJc w:val="left"/>
      <w:pPr>
        <w:ind w:left="144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330A3E4E"/>
    <w:multiLevelType w:val="hybridMultilevel"/>
    <w:tmpl w:val="FF702A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0D5ACA"/>
    <w:multiLevelType w:val="hybridMultilevel"/>
    <w:tmpl w:val="A852EA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123CA6"/>
    <w:multiLevelType w:val="hybridMultilevel"/>
    <w:tmpl w:val="DF3EF6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B04D45"/>
    <w:multiLevelType w:val="hybridMultilevel"/>
    <w:tmpl w:val="B59A652E"/>
    <w:lvl w:ilvl="0" w:tplc="E6865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705390"/>
    <w:multiLevelType w:val="hybridMultilevel"/>
    <w:tmpl w:val="F7FAEB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F36370"/>
    <w:multiLevelType w:val="hybridMultilevel"/>
    <w:tmpl w:val="BFDE4604"/>
    <w:lvl w:ilvl="0" w:tplc="EF04267C">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53B1E96"/>
    <w:multiLevelType w:val="hybridMultilevel"/>
    <w:tmpl w:val="47D2CD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DC7414"/>
    <w:multiLevelType w:val="singleLevel"/>
    <w:tmpl w:val="04190005"/>
    <w:lvl w:ilvl="0">
      <w:start w:val="1"/>
      <w:numFmt w:val="bullet"/>
      <w:lvlText w:val=""/>
      <w:lvlJc w:val="left"/>
      <w:pPr>
        <w:ind w:left="720" w:hanging="360"/>
      </w:pPr>
      <w:rPr>
        <w:rFonts w:ascii="Wingdings" w:hAnsi="Wingdings" w:hint="default"/>
      </w:rPr>
    </w:lvl>
  </w:abstractNum>
  <w:abstractNum w:abstractNumId="27" w15:restartNumberingAfterBreak="0">
    <w:nsid w:val="4A5B39FB"/>
    <w:multiLevelType w:val="hybridMultilevel"/>
    <w:tmpl w:val="2F74DFB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8" w15:restartNumberingAfterBreak="0">
    <w:nsid w:val="4C010660"/>
    <w:multiLevelType w:val="hybridMultilevel"/>
    <w:tmpl w:val="0E4616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B00DDA"/>
    <w:multiLevelType w:val="hybridMultilevel"/>
    <w:tmpl w:val="BC48A2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3B678D"/>
    <w:multiLevelType w:val="hybridMultilevel"/>
    <w:tmpl w:val="8D8252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C26EAC"/>
    <w:multiLevelType w:val="hybridMultilevel"/>
    <w:tmpl w:val="F22873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762C9F"/>
    <w:multiLevelType w:val="hybridMultilevel"/>
    <w:tmpl w:val="2F74DF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F411B2"/>
    <w:multiLevelType w:val="hybridMultilevel"/>
    <w:tmpl w:val="21C879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80EC0"/>
    <w:multiLevelType w:val="hybridMultilevel"/>
    <w:tmpl w:val="3468D650"/>
    <w:lvl w:ilvl="0" w:tplc="E6865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2F07D1"/>
    <w:multiLevelType w:val="hybridMultilevel"/>
    <w:tmpl w:val="899A78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432F46"/>
    <w:multiLevelType w:val="hybridMultilevel"/>
    <w:tmpl w:val="22F453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53441"/>
    <w:multiLevelType w:val="hybridMultilevel"/>
    <w:tmpl w:val="A3E2AF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94709C"/>
    <w:multiLevelType w:val="hybridMultilevel"/>
    <w:tmpl w:val="B71E84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2"/>
  </w:num>
  <w:num w:numId="5">
    <w:abstractNumId w:val="34"/>
  </w:num>
  <w:num w:numId="6">
    <w:abstractNumId w:val="14"/>
  </w:num>
  <w:num w:numId="7">
    <w:abstractNumId w:val="0"/>
    <w:lvlOverride w:ilvl="0">
      <w:lvl w:ilvl="0">
        <w:start w:val="1"/>
        <w:numFmt w:val="bullet"/>
        <w:lvlText w:val=""/>
        <w:legacy w:legacy="1" w:legacySpace="0" w:legacyIndent="283"/>
        <w:lvlJc w:val="left"/>
        <w:pPr>
          <w:ind w:left="2693" w:hanging="283"/>
        </w:pPr>
        <w:rPr>
          <w:rFonts w:ascii="Symbol" w:hAnsi="Symbol" w:hint="default"/>
        </w:rPr>
      </w:lvl>
    </w:lvlOverride>
  </w:num>
  <w:num w:numId="8">
    <w:abstractNumId w:val="1"/>
  </w:num>
  <w:num w:numId="9">
    <w:abstractNumId w:val="24"/>
  </w:num>
  <w:num w:numId="10">
    <w:abstractNumId w:val="18"/>
  </w:num>
  <w:num w:numId="11">
    <w:abstractNumId w:val="26"/>
  </w:num>
  <w:num w:numId="12">
    <w:abstractNumId w:val="2"/>
  </w:num>
  <w:num w:numId="13">
    <w:abstractNumId w:val="36"/>
  </w:num>
  <w:num w:numId="14">
    <w:abstractNumId w:val="19"/>
  </w:num>
  <w:num w:numId="15">
    <w:abstractNumId w:val="12"/>
  </w:num>
  <w:num w:numId="16">
    <w:abstractNumId w:val="10"/>
  </w:num>
  <w:num w:numId="17">
    <w:abstractNumId w:val="28"/>
  </w:num>
  <w:num w:numId="18">
    <w:abstractNumId w:val="37"/>
  </w:num>
  <w:num w:numId="19">
    <w:abstractNumId w:val="33"/>
  </w:num>
  <w:num w:numId="20">
    <w:abstractNumId w:val="29"/>
  </w:num>
  <w:num w:numId="21">
    <w:abstractNumId w:val="7"/>
  </w:num>
  <w:num w:numId="22">
    <w:abstractNumId w:val="20"/>
  </w:num>
  <w:num w:numId="23">
    <w:abstractNumId w:val="4"/>
  </w:num>
  <w:num w:numId="24">
    <w:abstractNumId w:val="17"/>
  </w:num>
  <w:num w:numId="25">
    <w:abstractNumId w:val="21"/>
  </w:num>
  <w:num w:numId="26">
    <w:abstractNumId w:val="32"/>
  </w:num>
  <w:num w:numId="27">
    <w:abstractNumId w:val="23"/>
  </w:num>
  <w:num w:numId="28">
    <w:abstractNumId w:val="8"/>
  </w:num>
  <w:num w:numId="29">
    <w:abstractNumId w:val="16"/>
  </w:num>
  <w:num w:numId="30">
    <w:abstractNumId w:val="30"/>
  </w:num>
  <w:num w:numId="31">
    <w:abstractNumId w:val="38"/>
  </w:num>
  <w:num w:numId="32">
    <w:abstractNumId w:val="25"/>
  </w:num>
  <w:num w:numId="33">
    <w:abstractNumId w:val="31"/>
  </w:num>
  <w:num w:numId="34">
    <w:abstractNumId w:val="9"/>
  </w:num>
  <w:num w:numId="35">
    <w:abstractNumId w:val="5"/>
  </w:num>
  <w:num w:numId="36">
    <w:abstractNumId w:val="35"/>
  </w:num>
  <w:num w:numId="37">
    <w:abstractNumId w:val="11"/>
  </w:num>
  <w:num w:numId="38">
    <w:abstractNumId w:val="3"/>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F"/>
    <w:rsid w:val="000211F1"/>
    <w:rsid w:val="000637A5"/>
    <w:rsid w:val="00066DCB"/>
    <w:rsid w:val="00073E64"/>
    <w:rsid w:val="00085720"/>
    <w:rsid w:val="00097B20"/>
    <w:rsid w:val="000D0BA1"/>
    <w:rsid w:val="00112D0F"/>
    <w:rsid w:val="0014634D"/>
    <w:rsid w:val="00165275"/>
    <w:rsid w:val="001E6535"/>
    <w:rsid w:val="001F4792"/>
    <w:rsid w:val="00200DA0"/>
    <w:rsid w:val="00234E15"/>
    <w:rsid w:val="00256575"/>
    <w:rsid w:val="002773DC"/>
    <w:rsid w:val="002A1FE8"/>
    <w:rsid w:val="002B6D9B"/>
    <w:rsid w:val="002D0DD1"/>
    <w:rsid w:val="002E712B"/>
    <w:rsid w:val="0030151F"/>
    <w:rsid w:val="0030605F"/>
    <w:rsid w:val="00316EC7"/>
    <w:rsid w:val="003313B7"/>
    <w:rsid w:val="00364393"/>
    <w:rsid w:val="00391402"/>
    <w:rsid w:val="003A4B1C"/>
    <w:rsid w:val="003D31AE"/>
    <w:rsid w:val="00477A28"/>
    <w:rsid w:val="004E53F9"/>
    <w:rsid w:val="00506594"/>
    <w:rsid w:val="0059755F"/>
    <w:rsid w:val="005A5FCA"/>
    <w:rsid w:val="005B17CE"/>
    <w:rsid w:val="005C035F"/>
    <w:rsid w:val="005E1AA1"/>
    <w:rsid w:val="005E30F7"/>
    <w:rsid w:val="00606638"/>
    <w:rsid w:val="00612C5B"/>
    <w:rsid w:val="00621DDA"/>
    <w:rsid w:val="00640D2A"/>
    <w:rsid w:val="00645C50"/>
    <w:rsid w:val="00676243"/>
    <w:rsid w:val="006C2F6C"/>
    <w:rsid w:val="00700C25"/>
    <w:rsid w:val="00711D84"/>
    <w:rsid w:val="00726B92"/>
    <w:rsid w:val="00734460"/>
    <w:rsid w:val="00754E23"/>
    <w:rsid w:val="00756EC2"/>
    <w:rsid w:val="00771C98"/>
    <w:rsid w:val="00781835"/>
    <w:rsid w:val="007841EB"/>
    <w:rsid w:val="007C4879"/>
    <w:rsid w:val="00811F10"/>
    <w:rsid w:val="00832BBC"/>
    <w:rsid w:val="008353F0"/>
    <w:rsid w:val="00867CB5"/>
    <w:rsid w:val="008937D8"/>
    <w:rsid w:val="008C4741"/>
    <w:rsid w:val="008F3A14"/>
    <w:rsid w:val="00961D96"/>
    <w:rsid w:val="00962A20"/>
    <w:rsid w:val="00972F50"/>
    <w:rsid w:val="00981643"/>
    <w:rsid w:val="009C12B1"/>
    <w:rsid w:val="009D0F88"/>
    <w:rsid w:val="00A014D5"/>
    <w:rsid w:val="00A73970"/>
    <w:rsid w:val="00AE4C27"/>
    <w:rsid w:val="00B00CB4"/>
    <w:rsid w:val="00B04ADF"/>
    <w:rsid w:val="00B827B0"/>
    <w:rsid w:val="00BC7C36"/>
    <w:rsid w:val="00BF4150"/>
    <w:rsid w:val="00BF711B"/>
    <w:rsid w:val="00C14D3A"/>
    <w:rsid w:val="00C57DD5"/>
    <w:rsid w:val="00C62C58"/>
    <w:rsid w:val="00C86C85"/>
    <w:rsid w:val="00CA0E30"/>
    <w:rsid w:val="00CC62B0"/>
    <w:rsid w:val="00CD5A9A"/>
    <w:rsid w:val="00CE5B05"/>
    <w:rsid w:val="00CF3A4E"/>
    <w:rsid w:val="00CF3FE5"/>
    <w:rsid w:val="00D25920"/>
    <w:rsid w:val="00D569D1"/>
    <w:rsid w:val="00D57633"/>
    <w:rsid w:val="00D84288"/>
    <w:rsid w:val="00D916C4"/>
    <w:rsid w:val="00DA63E2"/>
    <w:rsid w:val="00DF086A"/>
    <w:rsid w:val="00E31449"/>
    <w:rsid w:val="00E32D5D"/>
    <w:rsid w:val="00E33F22"/>
    <w:rsid w:val="00E453E1"/>
    <w:rsid w:val="00E55C3E"/>
    <w:rsid w:val="00FF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D805-48F1-47FB-BD24-D63244D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633"/>
  </w:style>
  <w:style w:type="paragraph" w:styleId="1">
    <w:name w:val="heading 1"/>
    <w:basedOn w:val="a"/>
    <w:next w:val="a"/>
    <w:link w:val="10"/>
    <w:uiPriority w:val="9"/>
    <w:qFormat/>
    <w:rsid w:val="00811F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62A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11F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6527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semiHidden/>
    <w:unhideWhenUsed/>
    <w:qFormat/>
    <w:rsid w:val="00D5763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link w:val="111"/>
    <w:uiPriority w:val="99"/>
    <w:locked/>
    <w:rsid w:val="005E1AA1"/>
    <w:rPr>
      <w:sz w:val="23"/>
      <w:shd w:val="clear" w:color="auto" w:fill="FFFFFF"/>
    </w:rPr>
  </w:style>
  <w:style w:type="paragraph" w:customStyle="1" w:styleId="111">
    <w:name w:val="Основной текст (11)1"/>
    <w:basedOn w:val="a"/>
    <w:link w:val="11"/>
    <w:uiPriority w:val="99"/>
    <w:rsid w:val="005E1AA1"/>
    <w:pPr>
      <w:shd w:val="clear" w:color="auto" w:fill="FFFFFF"/>
      <w:spacing w:after="0" w:line="283" w:lineRule="exact"/>
    </w:pPr>
    <w:rPr>
      <w:sz w:val="23"/>
      <w:shd w:val="clear" w:color="auto" w:fill="FFFFFF"/>
    </w:rPr>
  </w:style>
  <w:style w:type="character" w:styleId="a4">
    <w:name w:val="Hyperlink"/>
    <w:basedOn w:val="a0"/>
    <w:uiPriority w:val="99"/>
    <w:unhideWhenUsed/>
    <w:rsid w:val="000637A5"/>
    <w:rPr>
      <w:color w:val="0563C1" w:themeColor="hyperlink"/>
      <w:u w:val="single"/>
    </w:rPr>
  </w:style>
  <w:style w:type="paragraph" w:styleId="a5">
    <w:name w:val="List Paragraph"/>
    <w:basedOn w:val="a"/>
    <w:uiPriority w:val="34"/>
    <w:qFormat/>
    <w:rsid w:val="00316EC7"/>
    <w:pPr>
      <w:ind w:left="720"/>
      <w:contextualSpacing/>
    </w:pPr>
  </w:style>
  <w:style w:type="paragraph" w:styleId="a6">
    <w:name w:val="footnote text"/>
    <w:basedOn w:val="a"/>
    <w:link w:val="a7"/>
    <w:uiPriority w:val="99"/>
    <w:semiHidden/>
    <w:unhideWhenUsed/>
    <w:rsid w:val="00D25920"/>
    <w:pPr>
      <w:spacing w:after="200" w:line="276"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D25920"/>
    <w:rPr>
      <w:rFonts w:ascii="Calibri" w:eastAsia="Times New Roman" w:hAnsi="Calibri" w:cs="Times New Roman"/>
      <w:sz w:val="20"/>
      <w:szCs w:val="20"/>
    </w:rPr>
  </w:style>
  <w:style w:type="character" w:styleId="a8">
    <w:name w:val="footnote reference"/>
    <w:uiPriority w:val="99"/>
    <w:qFormat/>
    <w:rsid w:val="00D25920"/>
    <w:rPr>
      <w:vertAlign w:val="superscript"/>
    </w:rPr>
  </w:style>
  <w:style w:type="paragraph" w:customStyle="1" w:styleId="ConsPlusNormal">
    <w:name w:val="ConsPlusNormal"/>
    <w:link w:val="ConsPlusNormal0"/>
    <w:qFormat/>
    <w:rsid w:val="00726B92"/>
    <w:pPr>
      <w:suppressAutoHyphens/>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rsid w:val="00726B92"/>
    <w:rPr>
      <w:rFonts w:ascii="Arial" w:eastAsia="Arial" w:hAnsi="Arial" w:cs="Times New Roman"/>
      <w:sz w:val="20"/>
      <w:szCs w:val="20"/>
      <w:lang w:eastAsia="ar-SA"/>
    </w:rPr>
  </w:style>
  <w:style w:type="character" w:customStyle="1" w:styleId="apple-converted-space">
    <w:name w:val="apple-converted-space"/>
    <w:rsid w:val="00726B92"/>
  </w:style>
  <w:style w:type="paragraph" w:styleId="21">
    <w:name w:val="Body Text 2"/>
    <w:basedOn w:val="a"/>
    <w:link w:val="22"/>
    <w:uiPriority w:val="99"/>
    <w:unhideWhenUsed/>
    <w:rsid w:val="00726B92"/>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726B92"/>
    <w:rPr>
      <w:rFonts w:ascii="Calibri" w:eastAsia="Times New Roman" w:hAnsi="Calibri" w:cs="Times New Roman"/>
    </w:rPr>
  </w:style>
  <w:style w:type="paragraph" w:customStyle="1" w:styleId="a9">
    <w:name w:val="Îáû÷íûé"/>
    <w:uiPriority w:val="99"/>
    <w:semiHidden/>
    <w:rsid w:val="00726B92"/>
    <w:pPr>
      <w:spacing w:after="0" w:line="240" w:lineRule="auto"/>
    </w:pPr>
    <w:rPr>
      <w:rFonts w:ascii="Times New Roman" w:eastAsia="Times New Roman" w:hAnsi="Times New Roman" w:cs="Times New Roman"/>
      <w:sz w:val="20"/>
      <w:szCs w:val="20"/>
      <w:lang w:eastAsia="ru-RU"/>
    </w:rPr>
  </w:style>
  <w:style w:type="paragraph" w:customStyle="1" w:styleId="aa">
    <w:name w:val="Готовый"/>
    <w:basedOn w:val="a"/>
    <w:rsid w:val="00726B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23">
    <w:name w:val="envelope return"/>
    <w:basedOn w:val="a"/>
    <w:uiPriority w:val="99"/>
    <w:unhideWhenUsed/>
    <w:rsid w:val="00726B92"/>
    <w:pPr>
      <w:spacing w:after="200" w:line="276" w:lineRule="auto"/>
    </w:pPr>
    <w:rPr>
      <w:rFonts w:ascii="Calibri Light" w:eastAsia="Times New Roman" w:hAnsi="Calibri Light" w:cs="Times New Roman"/>
      <w:sz w:val="20"/>
      <w:szCs w:val="20"/>
    </w:rPr>
  </w:style>
  <w:style w:type="paragraph" w:customStyle="1" w:styleId="12">
    <w:name w:val="Обычный1"/>
    <w:rsid w:val="00726B92"/>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726B92"/>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character" w:customStyle="1" w:styleId="10">
    <w:name w:val="Заголовок 1 Знак"/>
    <w:basedOn w:val="a0"/>
    <w:link w:val="1"/>
    <w:uiPriority w:val="9"/>
    <w:rsid w:val="00811F1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11F10"/>
    <w:rPr>
      <w:rFonts w:asciiTheme="majorHAnsi" w:eastAsiaTheme="majorEastAsia" w:hAnsiTheme="majorHAnsi" w:cstheme="majorBidi"/>
      <w:color w:val="1F4D78" w:themeColor="accent1" w:themeShade="7F"/>
      <w:sz w:val="24"/>
      <w:szCs w:val="24"/>
    </w:rPr>
  </w:style>
  <w:style w:type="paragraph" w:styleId="ab">
    <w:name w:val="Balloon Text"/>
    <w:basedOn w:val="a"/>
    <w:link w:val="ac"/>
    <w:uiPriority w:val="99"/>
    <w:semiHidden/>
    <w:unhideWhenUsed/>
    <w:rsid w:val="009D0F8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D0F88"/>
    <w:rPr>
      <w:rFonts w:ascii="Segoe UI" w:hAnsi="Segoe UI" w:cs="Segoe UI"/>
      <w:sz w:val="18"/>
      <w:szCs w:val="18"/>
    </w:rPr>
  </w:style>
  <w:style w:type="paragraph" w:styleId="ad">
    <w:name w:val="Body Text Indent"/>
    <w:basedOn w:val="a"/>
    <w:link w:val="ae"/>
    <w:uiPriority w:val="99"/>
    <w:unhideWhenUsed/>
    <w:rsid w:val="00073E64"/>
    <w:pPr>
      <w:spacing w:after="120"/>
      <w:ind w:left="283"/>
    </w:pPr>
  </w:style>
  <w:style w:type="character" w:customStyle="1" w:styleId="ae">
    <w:name w:val="Основной текст с отступом Знак"/>
    <w:basedOn w:val="a0"/>
    <w:link w:val="ad"/>
    <w:uiPriority w:val="99"/>
    <w:rsid w:val="00073E64"/>
  </w:style>
  <w:style w:type="paragraph" w:styleId="31">
    <w:name w:val="Body Text 3"/>
    <w:basedOn w:val="a"/>
    <w:link w:val="32"/>
    <w:uiPriority w:val="99"/>
    <w:semiHidden/>
    <w:unhideWhenUsed/>
    <w:rsid w:val="000211F1"/>
    <w:pPr>
      <w:spacing w:after="120"/>
    </w:pPr>
    <w:rPr>
      <w:sz w:val="16"/>
      <w:szCs w:val="16"/>
    </w:rPr>
  </w:style>
  <w:style w:type="character" w:customStyle="1" w:styleId="32">
    <w:name w:val="Основной текст 3 Знак"/>
    <w:basedOn w:val="a0"/>
    <w:link w:val="31"/>
    <w:uiPriority w:val="99"/>
    <w:semiHidden/>
    <w:rsid w:val="000211F1"/>
    <w:rPr>
      <w:sz w:val="16"/>
      <w:szCs w:val="16"/>
    </w:rPr>
  </w:style>
  <w:style w:type="character" w:customStyle="1" w:styleId="20">
    <w:name w:val="Заголовок 2 Знак"/>
    <w:basedOn w:val="a0"/>
    <w:link w:val="2"/>
    <w:uiPriority w:val="9"/>
    <w:semiHidden/>
    <w:rsid w:val="00962A20"/>
    <w:rPr>
      <w:rFonts w:asciiTheme="majorHAnsi" w:eastAsiaTheme="majorEastAsia" w:hAnsiTheme="majorHAnsi" w:cstheme="majorBidi"/>
      <w:color w:val="2E74B5" w:themeColor="accent1" w:themeShade="BF"/>
      <w:sz w:val="26"/>
      <w:szCs w:val="26"/>
    </w:rPr>
  </w:style>
  <w:style w:type="paragraph" w:styleId="af">
    <w:name w:val="Body Text"/>
    <w:basedOn w:val="a"/>
    <w:link w:val="af0"/>
    <w:uiPriority w:val="99"/>
    <w:semiHidden/>
    <w:unhideWhenUsed/>
    <w:rsid w:val="00962A20"/>
    <w:pPr>
      <w:spacing w:after="120"/>
    </w:pPr>
  </w:style>
  <w:style w:type="character" w:customStyle="1" w:styleId="af0">
    <w:name w:val="Основной текст Знак"/>
    <w:basedOn w:val="a0"/>
    <w:link w:val="af"/>
    <w:uiPriority w:val="99"/>
    <w:semiHidden/>
    <w:rsid w:val="00962A20"/>
  </w:style>
  <w:style w:type="character" w:customStyle="1" w:styleId="40">
    <w:name w:val="Заголовок 4 Знак"/>
    <w:basedOn w:val="a0"/>
    <w:link w:val="4"/>
    <w:uiPriority w:val="9"/>
    <w:semiHidden/>
    <w:rsid w:val="00165275"/>
    <w:rPr>
      <w:rFonts w:asciiTheme="majorHAnsi" w:eastAsiaTheme="majorEastAsia" w:hAnsiTheme="majorHAnsi" w:cstheme="majorBidi"/>
      <w:i/>
      <w:iCs/>
      <w:color w:val="2E74B5" w:themeColor="accent1" w:themeShade="BF"/>
    </w:rPr>
  </w:style>
  <w:style w:type="character" w:customStyle="1" w:styleId="70">
    <w:name w:val="Заголовок 7 Знак"/>
    <w:basedOn w:val="a0"/>
    <w:link w:val="7"/>
    <w:uiPriority w:val="9"/>
    <w:semiHidden/>
    <w:rsid w:val="00D57633"/>
    <w:rPr>
      <w:rFonts w:asciiTheme="majorHAnsi" w:eastAsiaTheme="majorEastAsia" w:hAnsiTheme="majorHAnsi" w:cstheme="majorBidi"/>
      <w:i/>
      <w:iCs/>
      <w:color w:val="1F4D78" w:themeColor="accent1" w:themeShade="7F"/>
    </w:rPr>
  </w:style>
  <w:style w:type="paragraph" w:customStyle="1" w:styleId="Noeeu1">
    <w:name w:val="Noeeu1"/>
    <w:basedOn w:val="a"/>
    <w:rsid w:val="00D57633"/>
    <w:pPr>
      <w:spacing w:after="0" w:line="240" w:lineRule="auto"/>
      <w:jc w:val="both"/>
    </w:pPr>
    <w:rPr>
      <w:rFonts w:ascii="Baltica" w:eastAsia="Times New Roman" w:hAnsi="Baltica" w:cs="Times New Roman"/>
      <w:sz w:val="24"/>
      <w:szCs w:val="24"/>
      <w:lang w:eastAsia="ru-RU"/>
    </w:rPr>
  </w:style>
  <w:style w:type="paragraph" w:customStyle="1" w:styleId="caaieiaie1">
    <w:name w:val="caaieiaie 1"/>
    <w:basedOn w:val="a"/>
    <w:next w:val="a"/>
    <w:rsid w:val="00D57633"/>
    <w:pPr>
      <w:keepNext/>
      <w:spacing w:before="120" w:after="0" w:line="240" w:lineRule="auto"/>
      <w:jc w:val="center"/>
    </w:pPr>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6527">
      <w:bodyDiv w:val="1"/>
      <w:marLeft w:val="0"/>
      <w:marRight w:val="0"/>
      <w:marTop w:val="0"/>
      <w:marBottom w:val="0"/>
      <w:divBdr>
        <w:top w:val="none" w:sz="0" w:space="0" w:color="auto"/>
        <w:left w:val="none" w:sz="0" w:space="0" w:color="auto"/>
        <w:bottom w:val="none" w:sz="0" w:space="0" w:color="auto"/>
        <w:right w:val="none" w:sz="0" w:space="0" w:color="auto"/>
      </w:divBdr>
    </w:div>
    <w:div w:id="35785181">
      <w:bodyDiv w:val="1"/>
      <w:marLeft w:val="0"/>
      <w:marRight w:val="0"/>
      <w:marTop w:val="0"/>
      <w:marBottom w:val="0"/>
      <w:divBdr>
        <w:top w:val="none" w:sz="0" w:space="0" w:color="auto"/>
        <w:left w:val="none" w:sz="0" w:space="0" w:color="auto"/>
        <w:bottom w:val="none" w:sz="0" w:space="0" w:color="auto"/>
        <w:right w:val="none" w:sz="0" w:space="0" w:color="auto"/>
      </w:divBdr>
    </w:div>
    <w:div w:id="110521154">
      <w:bodyDiv w:val="1"/>
      <w:marLeft w:val="0"/>
      <w:marRight w:val="0"/>
      <w:marTop w:val="0"/>
      <w:marBottom w:val="0"/>
      <w:divBdr>
        <w:top w:val="none" w:sz="0" w:space="0" w:color="auto"/>
        <w:left w:val="none" w:sz="0" w:space="0" w:color="auto"/>
        <w:bottom w:val="none" w:sz="0" w:space="0" w:color="auto"/>
        <w:right w:val="none" w:sz="0" w:space="0" w:color="auto"/>
      </w:divBdr>
    </w:div>
    <w:div w:id="253977375">
      <w:bodyDiv w:val="1"/>
      <w:marLeft w:val="0"/>
      <w:marRight w:val="0"/>
      <w:marTop w:val="0"/>
      <w:marBottom w:val="0"/>
      <w:divBdr>
        <w:top w:val="none" w:sz="0" w:space="0" w:color="auto"/>
        <w:left w:val="none" w:sz="0" w:space="0" w:color="auto"/>
        <w:bottom w:val="none" w:sz="0" w:space="0" w:color="auto"/>
        <w:right w:val="none" w:sz="0" w:space="0" w:color="auto"/>
      </w:divBdr>
    </w:div>
    <w:div w:id="357051717">
      <w:bodyDiv w:val="1"/>
      <w:marLeft w:val="0"/>
      <w:marRight w:val="0"/>
      <w:marTop w:val="0"/>
      <w:marBottom w:val="0"/>
      <w:divBdr>
        <w:top w:val="none" w:sz="0" w:space="0" w:color="auto"/>
        <w:left w:val="none" w:sz="0" w:space="0" w:color="auto"/>
        <w:bottom w:val="none" w:sz="0" w:space="0" w:color="auto"/>
        <w:right w:val="none" w:sz="0" w:space="0" w:color="auto"/>
      </w:divBdr>
    </w:div>
    <w:div w:id="377822090">
      <w:bodyDiv w:val="1"/>
      <w:marLeft w:val="0"/>
      <w:marRight w:val="0"/>
      <w:marTop w:val="0"/>
      <w:marBottom w:val="0"/>
      <w:divBdr>
        <w:top w:val="none" w:sz="0" w:space="0" w:color="auto"/>
        <w:left w:val="none" w:sz="0" w:space="0" w:color="auto"/>
        <w:bottom w:val="none" w:sz="0" w:space="0" w:color="auto"/>
        <w:right w:val="none" w:sz="0" w:space="0" w:color="auto"/>
      </w:divBdr>
    </w:div>
    <w:div w:id="385181612">
      <w:bodyDiv w:val="1"/>
      <w:marLeft w:val="0"/>
      <w:marRight w:val="0"/>
      <w:marTop w:val="0"/>
      <w:marBottom w:val="0"/>
      <w:divBdr>
        <w:top w:val="none" w:sz="0" w:space="0" w:color="auto"/>
        <w:left w:val="none" w:sz="0" w:space="0" w:color="auto"/>
        <w:bottom w:val="none" w:sz="0" w:space="0" w:color="auto"/>
        <w:right w:val="none" w:sz="0" w:space="0" w:color="auto"/>
      </w:divBdr>
    </w:div>
    <w:div w:id="386998399">
      <w:bodyDiv w:val="1"/>
      <w:marLeft w:val="0"/>
      <w:marRight w:val="0"/>
      <w:marTop w:val="0"/>
      <w:marBottom w:val="0"/>
      <w:divBdr>
        <w:top w:val="none" w:sz="0" w:space="0" w:color="auto"/>
        <w:left w:val="none" w:sz="0" w:space="0" w:color="auto"/>
        <w:bottom w:val="none" w:sz="0" w:space="0" w:color="auto"/>
        <w:right w:val="none" w:sz="0" w:space="0" w:color="auto"/>
      </w:divBdr>
    </w:div>
    <w:div w:id="541527050">
      <w:bodyDiv w:val="1"/>
      <w:marLeft w:val="0"/>
      <w:marRight w:val="0"/>
      <w:marTop w:val="0"/>
      <w:marBottom w:val="0"/>
      <w:divBdr>
        <w:top w:val="none" w:sz="0" w:space="0" w:color="auto"/>
        <w:left w:val="none" w:sz="0" w:space="0" w:color="auto"/>
        <w:bottom w:val="none" w:sz="0" w:space="0" w:color="auto"/>
        <w:right w:val="none" w:sz="0" w:space="0" w:color="auto"/>
      </w:divBdr>
    </w:div>
    <w:div w:id="541794680">
      <w:bodyDiv w:val="1"/>
      <w:marLeft w:val="0"/>
      <w:marRight w:val="0"/>
      <w:marTop w:val="0"/>
      <w:marBottom w:val="0"/>
      <w:divBdr>
        <w:top w:val="none" w:sz="0" w:space="0" w:color="auto"/>
        <w:left w:val="none" w:sz="0" w:space="0" w:color="auto"/>
        <w:bottom w:val="none" w:sz="0" w:space="0" w:color="auto"/>
        <w:right w:val="none" w:sz="0" w:space="0" w:color="auto"/>
      </w:divBdr>
    </w:div>
    <w:div w:id="558370938">
      <w:bodyDiv w:val="1"/>
      <w:marLeft w:val="0"/>
      <w:marRight w:val="0"/>
      <w:marTop w:val="0"/>
      <w:marBottom w:val="0"/>
      <w:divBdr>
        <w:top w:val="none" w:sz="0" w:space="0" w:color="auto"/>
        <w:left w:val="none" w:sz="0" w:space="0" w:color="auto"/>
        <w:bottom w:val="none" w:sz="0" w:space="0" w:color="auto"/>
        <w:right w:val="none" w:sz="0" w:space="0" w:color="auto"/>
      </w:divBdr>
    </w:div>
    <w:div w:id="637880837">
      <w:bodyDiv w:val="1"/>
      <w:marLeft w:val="0"/>
      <w:marRight w:val="0"/>
      <w:marTop w:val="0"/>
      <w:marBottom w:val="0"/>
      <w:divBdr>
        <w:top w:val="none" w:sz="0" w:space="0" w:color="auto"/>
        <w:left w:val="none" w:sz="0" w:space="0" w:color="auto"/>
        <w:bottom w:val="none" w:sz="0" w:space="0" w:color="auto"/>
        <w:right w:val="none" w:sz="0" w:space="0" w:color="auto"/>
      </w:divBdr>
    </w:div>
    <w:div w:id="653030413">
      <w:bodyDiv w:val="1"/>
      <w:marLeft w:val="0"/>
      <w:marRight w:val="0"/>
      <w:marTop w:val="0"/>
      <w:marBottom w:val="0"/>
      <w:divBdr>
        <w:top w:val="none" w:sz="0" w:space="0" w:color="auto"/>
        <w:left w:val="none" w:sz="0" w:space="0" w:color="auto"/>
        <w:bottom w:val="none" w:sz="0" w:space="0" w:color="auto"/>
        <w:right w:val="none" w:sz="0" w:space="0" w:color="auto"/>
      </w:divBdr>
    </w:div>
    <w:div w:id="674654322">
      <w:bodyDiv w:val="1"/>
      <w:marLeft w:val="0"/>
      <w:marRight w:val="0"/>
      <w:marTop w:val="0"/>
      <w:marBottom w:val="0"/>
      <w:divBdr>
        <w:top w:val="none" w:sz="0" w:space="0" w:color="auto"/>
        <w:left w:val="none" w:sz="0" w:space="0" w:color="auto"/>
        <w:bottom w:val="none" w:sz="0" w:space="0" w:color="auto"/>
        <w:right w:val="none" w:sz="0" w:space="0" w:color="auto"/>
      </w:divBdr>
    </w:div>
    <w:div w:id="753086516">
      <w:bodyDiv w:val="1"/>
      <w:marLeft w:val="0"/>
      <w:marRight w:val="0"/>
      <w:marTop w:val="0"/>
      <w:marBottom w:val="0"/>
      <w:divBdr>
        <w:top w:val="none" w:sz="0" w:space="0" w:color="auto"/>
        <w:left w:val="none" w:sz="0" w:space="0" w:color="auto"/>
        <w:bottom w:val="none" w:sz="0" w:space="0" w:color="auto"/>
        <w:right w:val="none" w:sz="0" w:space="0" w:color="auto"/>
      </w:divBdr>
    </w:div>
    <w:div w:id="820855562">
      <w:bodyDiv w:val="1"/>
      <w:marLeft w:val="0"/>
      <w:marRight w:val="0"/>
      <w:marTop w:val="0"/>
      <w:marBottom w:val="0"/>
      <w:divBdr>
        <w:top w:val="none" w:sz="0" w:space="0" w:color="auto"/>
        <w:left w:val="none" w:sz="0" w:space="0" w:color="auto"/>
        <w:bottom w:val="none" w:sz="0" w:space="0" w:color="auto"/>
        <w:right w:val="none" w:sz="0" w:space="0" w:color="auto"/>
      </w:divBdr>
    </w:div>
    <w:div w:id="857767459">
      <w:bodyDiv w:val="1"/>
      <w:marLeft w:val="0"/>
      <w:marRight w:val="0"/>
      <w:marTop w:val="0"/>
      <w:marBottom w:val="0"/>
      <w:divBdr>
        <w:top w:val="none" w:sz="0" w:space="0" w:color="auto"/>
        <w:left w:val="none" w:sz="0" w:space="0" w:color="auto"/>
        <w:bottom w:val="none" w:sz="0" w:space="0" w:color="auto"/>
        <w:right w:val="none" w:sz="0" w:space="0" w:color="auto"/>
      </w:divBdr>
    </w:div>
    <w:div w:id="873735827">
      <w:bodyDiv w:val="1"/>
      <w:marLeft w:val="0"/>
      <w:marRight w:val="0"/>
      <w:marTop w:val="0"/>
      <w:marBottom w:val="0"/>
      <w:divBdr>
        <w:top w:val="none" w:sz="0" w:space="0" w:color="auto"/>
        <w:left w:val="none" w:sz="0" w:space="0" w:color="auto"/>
        <w:bottom w:val="none" w:sz="0" w:space="0" w:color="auto"/>
        <w:right w:val="none" w:sz="0" w:space="0" w:color="auto"/>
      </w:divBdr>
    </w:div>
    <w:div w:id="881208265">
      <w:bodyDiv w:val="1"/>
      <w:marLeft w:val="0"/>
      <w:marRight w:val="0"/>
      <w:marTop w:val="0"/>
      <w:marBottom w:val="0"/>
      <w:divBdr>
        <w:top w:val="none" w:sz="0" w:space="0" w:color="auto"/>
        <w:left w:val="none" w:sz="0" w:space="0" w:color="auto"/>
        <w:bottom w:val="none" w:sz="0" w:space="0" w:color="auto"/>
        <w:right w:val="none" w:sz="0" w:space="0" w:color="auto"/>
      </w:divBdr>
    </w:div>
    <w:div w:id="897281985">
      <w:bodyDiv w:val="1"/>
      <w:marLeft w:val="0"/>
      <w:marRight w:val="0"/>
      <w:marTop w:val="0"/>
      <w:marBottom w:val="0"/>
      <w:divBdr>
        <w:top w:val="none" w:sz="0" w:space="0" w:color="auto"/>
        <w:left w:val="none" w:sz="0" w:space="0" w:color="auto"/>
        <w:bottom w:val="none" w:sz="0" w:space="0" w:color="auto"/>
        <w:right w:val="none" w:sz="0" w:space="0" w:color="auto"/>
      </w:divBdr>
    </w:div>
    <w:div w:id="968051385">
      <w:bodyDiv w:val="1"/>
      <w:marLeft w:val="0"/>
      <w:marRight w:val="0"/>
      <w:marTop w:val="0"/>
      <w:marBottom w:val="0"/>
      <w:divBdr>
        <w:top w:val="none" w:sz="0" w:space="0" w:color="auto"/>
        <w:left w:val="none" w:sz="0" w:space="0" w:color="auto"/>
        <w:bottom w:val="none" w:sz="0" w:space="0" w:color="auto"/>
        <w:right w:val="none" w:sz="0" w:space="0" w:color="auto"/>
      </w:divBdr>
    </w:div>
    <w:div w:id="1000425001">
      <w:bodyDiv w:val="1"/>
      <w:marLeft w:val="0"/>
      <w:marRight w:val="0"/>
      <w:marTop w:val="0"/>
      <w:marBottom w:val="0"/>
      <w:divBdr>
        <w:top w:val="none" w:sz="0" w:space="0" w:color="auto"/>
        <w:left w:val="none" w:sz="0" w:space="0" w:color="auto"/>
        <w:bottom w:val="none" w:sz="0" w:space="0" w:color="auto"/>
        <w:right w:val="none" w:sz="0" w:space="0" w:color="auto"/>
      </w:divBdr>
    </w:div>
    <w:div w:id="1028943359">
      <w:bodyDiv w:val="1"/>
      <w:marLeft w:val="0"/>
      <w:marRight w:val="0"/>
      <w:marTop w:val="0"/>
      <w:marBottom w:val="0"/>
      <w:divBdr>
        <w:top w:val="none" w:sz="0" w:space="0" w:color="auto"/>
        <w:left w:val="none" w:sz="0" w:space="0" w:color="auto"/>
        <w:bottom w:val="none" w:sz="0" w:space="0" w:color="auto"/>
        <w:right w:val="none" w:sz="0" w:space="0" w:color="auto"/>
      </w:divBdr>
    </w:div>
    <w:div w:id="1044981038">
      <w:bodyDiv w:val="1"/>
      <w:marLeft w:val="0"/>
      <w:marRight w:val="0"/>
      <w:marTop w:val="0"/>
      <w:marBottom w:val="0"/>
      <w:divBdr>
        <w:top w:val="none" w:sz="0" w:space="0" w:color="auto"/>
        <w:left w:val="none" w:sz="0" w:space="0" w:color="auto"/>
        <w:bottom w:val="none" w:sz="0" w:space="0" w:color="auto"/>
        <w:right w:val="none" w:sz="0" w:space="0" w:color="auto"/>
      </w:divBdr>
    </w:div>
    <w:div w:id="1120608385">
      <w:bodyDiv w:val="1"/>
      <w:marLeft w:val="0"/>
      <w:marRight w:val="0"/>
      <w:marTop w:val="0"/>
      <w:marBottom w:val="0"/>
      <w:divBdr>
        <w:top w:val="none" w:sz="0" w:space="0" w:color="auto"/>
        <w:left w:val="none" w:sz="0" w:space="0" w:color="auto"/>
        <w:bottom w:val="none" w:sz="0" w:space="0" w:color="auto"/>
        <w:right w:val="none" w:sz="0" w:space="0" w:color="auto"/>
      </w:divBdr>
    </w:div>
    <w:div w:id="1196574316">
      <w:bodyDiv w:val="1"/>
      <w:marLeft w:val="0"/>
      <w:marRight w:val="0"/>
      <w:marTop w:val="0"/>
      <w:marBottom w:val="0"/>
      <w:divBdr>
        <w:top w:val="none" w:sz="0" w:space="0" w:color="auto"/>
        <w:left w:val="none" w:sz="0" w:space="0" w:color="auto"/>
        <w:bottom w:val="none" w:sz="0" w:space="0" w:color="auto"/>
        <w:right w:val="none" w:sz="0" w:space="0" w:color="auto"/>
      </w:divBdr>
    </w:div>
    <w:div w:id="1203205153">
      <w:bodyDiv w:val="1"/>
      <w:marLeft w:val="0"/>
      <w:marRight w:val="0"/>
      <w:marTop w:val="0"/>
      <w:marBottom w:val="0"/>
      <w:divBdr>
        <w:top w:val="none" w:sz="0" w:space="0" w:color="auto"/>
        <w:left w:val="none" w:sz="0" w:space="0" w:color="auto"/>
        <w:bottom w:val="none" w:sz="0" w:space="0" w:color="auto"/>
        <w:right w:val="none" w:sz="0" w:space="0" w:color="auto"/>
      </w:divBdr>
    </w:div>
    <w:div w:id="1251743466">
      <w:bodyDiv w:val="1"/>
      <w:marLeft w:val="0"/>
      <w:marRight w:val="0"/>
      <w:marTop w:val="0"/>
      <w:marBottom w:val="0"/>
      <w:divBdr>
        <w:top w:val="none" w:sz="0" w:space="0" w:color="auto"/>
        <w:left w:val="none" w:sz="0" w:space="0" w:color="auto"/>
        <w:bottom w:val="none" w:sz="0" w:space="0" w:color="auto"/>
        <w:right w:val="none" w:sz="0" w:space="0" w:color="auto"/>
      </w:divBdr>
    </w:div>
    <w:div w:id="1264917732">
      <w:bodyDiv w:val="1"/>
      <w:marLeft w:val="0"/>
      <w:marRight w:val="0"/>
      <w:marTop w:val="0"/>
      <w:marBottom w:val="0"/>
      <w:divBdr>
        <w:top w:val="none" w:sz="0" w:space="0" w:color="auto"/>
        <w:left w:val="none" w:sz="0" w:space="0" w:color="auto"/>
        <w:bottom w:val="none" w:sz="0" w:space="0" w:color="auto"/>
        <w:right w:val="none" w:sz="0" w:space="0" w:color="auto"/>
      </w:divBdr>
    </w:div>
    <w:div w:id="1289437400">
      <w:bodyDiv w:val="1"/>
      <w:marLeft w:val="0"/>
      <w:marRight w:val="0"/>
      <w:marTop w:val="0"/>
      <w:marBottom w:val="0"/>
      <w:divBdr>
        <w:top w:val="none" w:sz="0" w:space="0" w:color="auto"/>
        <w:left w:val="none" w:sz="0" w:space="0" w:color="auto"/>
        <w:bottom w:val="none" w:sz="0" w:space="0" w:color="auto"/>
        <w:right w:val="none" w:sz="0" w:space="0" w:color="auto"/>
      </w:divBdr>
    </w:div>
    <w:div w:id="1311326571">
      <w:bodyDiv w:val="1"/>
      <w:marLeft w:val="0"/>
      <w:marRight w:val="0"/>
      <w:marTop w:val="0"/>
      <w:marBottom w:val="0"/>
      <w:divBdr>
        <w:top w:val="none" w:sz="0" w:space="0" w:color="auto"/>
        <w:left w:val="none" w:sz="0" w:space="0" w:color="auto"/>
        <w:bottom w:val="none" w:sz="0" w:space="0" w:color="auto"/>
        <w:right w:val="none" w:sz="0" w:space="0" w:color="auto"/>
      </w:divBdr>
    </w:div>
    <w:div w:id="1320186835">
      <w:bodyDiv w:val="1"/>
      <w:marLeft w:val="0"/>
      <w:marRight w:val="0"/>
      <w:marTop w:val="0"/>
      <w:marBottom w:val="0"/>
      <w:divBdr>
        <w:top w:val="none" w:sz="0" w:space="0" w:color="auto"/>
        <w:left w:val="none" w:sz="0" w:space="0" w:color="auto"/>
        <w:bottom w:val="none" w:sz="0" w:space="0" w:color="auto"/>
        <w:right w:val="none" w:sz="0" w:space="0" w:color="auto"/>
      </w:divBdr>
    </w:div>
    <w:div w:id="1436443545">
      <w:bodyDiv w:val="1"/>
      <w:marLeft w:val="0"/>
      <w:marRight w:val="0"/>
      <w:marTop w:val="0"/>
      <w:marBottom w:val="0"/>
      <w:divBdr>
        <w:top w:val="none" w:sz="0" w:space="0" w:color="auto"/>
        <w:left w:val="none" w:sz="0" w:space="0" w:color="auto"/>
        <w:bottom w:val="none" w:sz="0" w:space="0" w:color="auto"/>
        <w:right w:val="none" w:sz="0" w:space="0" w:color="auto"/>
      </w:divBdr>
    </w:div>
    <w:div w:id="1469665036">
      <w:bodyDiv w:val="1"/>
      <w:marLeft w:val="0"/>
      <w:marRight w:val="0"/>
      <w:marTop w:val="0"/>
      <w:marBottom w:val="0"/>
      <w:divBdr>
        <w:top w:val="none" w:sz="0" w:space="0" w:color="auto"/>
        <w:left w:val="none" w:sz="0" w:space="0" w:color="auto"/>
        <w:bottom w:val="none" w:sz="0" w:space="0" w:color="auto"/>
        <w:right w:val="none" w:sz="0" w:space="0" w:color="auto"/>
      </w:divBdr>
    </w:div>
    <w:div w:id="1597715932">
      <w:bodyDiv w:val="1"/>
      <w:marLeft w:val="0"/>
      <w:marRight w:val="0"/>
      <w:marTop w:val="0"/>
      <w:marBottom w:val="0"/>
      <w:divBdr>
        <w:top w:val="none" w:sz="0" w:space="0" w:color="auto"/>
        <w:left w:val="none" w:sz="0" w:space="0" w:color="auto"/>
        <w:bottom w:val="none" w:sz="0" w:space="0" w:color="auto"/>
        <w:right w:val="none" w:sz="0" w:space="0" w:color="auto"/>
      </w:divBdr>
    </w:div>
    <w:div w:id="1629167870">
      <w:bodyDiv w:val="1"/>
      <w:marLeft w:val="0"/>
      <w:marRight w:val="0"/>
      <w:marTop w:val="0"/>
      <w:marBottom w:val="0"/>
      <w:divBdr>
        <w:top w:val="none" w:sz="0" w:space="0" w:color="auto"/>
        <w:left w:val="none" w:sz="0" w:space="0" w:color="auto"/>
        <w:bottom w:val="none" w:sz="0" w:space="0" w:color="auto"/>
        <w:right w:val="none" w:sz="0" w:space="0" w:color="auto"/>
      </w:divBdr>
    </w:div>
    <w:div w:id="1656377001">
      <w:bodyDiv w:val="1"/>
      <w:marLeft w:val="0"/>
      <w:marRight w:val="0"/>
      <w:marTop w:val="0"/>
      <w:marBottom w:val="0"/>
      <w:divBdr>
        <w:top w:val="none" w:sz="0" w:space="0" w:color="auto"/>
        <w:left w:val="none" w:sz="0" w:space="0" w:color="auto"/>
        <w:bottom w:val="none" w:sz="0" w:space="0" w:color="auto"/>
        <w:right w:val="none" w:sz="0" w:space="0" w:color="auto"/>
      </w:divBdr>
    </w:div>
    <w:div w:id="1658801790">
      <w:bodyDiv w:val="1"/>
      <w:marLeft w:val="0"/>
      <w:marRight w:val="0"/>
      <w:marTop w:val="0"/>
      <w:marBottom w:val="0"/>
      <w:divBdr>
        <w:top w:val="none" w:sz="0" w:space="0" w:color="auto"/>
        <w:left w:val="none" w:sz="0" w:space="0" w:color="auto"/>
        <w:bottom w:val="none" w:sz="0" w:space="0" w:color="auto"/>
        <w:right w:val="none" w:sz="0" w:space="0" w:color="auto"/>
      </w:divBdr>
    </w:div>
    <w:div w:id="1720517243">
      <w:bodyDiv w:val="1"/>
      <w:marLeft w:val="0"/>
      <w:marRight w:val="0"/>
      <w:marTop w:val="0"/>
      <w:marBottom w:val="0"/>
      <w:divBdr>
        <w:top w:val="none" w:sz="0" w:space="0" w:color="auto"/>
        <w:left w:val="none" w:sz="0" w:space="0" w:color="auto"/>
        <w:bottom w:val="none" w:sz="0" w:space="0" w:color="auto"/>
        <w:right w:val="none" w:sz="0" w:space="0" w:color="auto"/>
      </w:divBdr>
    </w:div>
    <w:div w:id="1918049356">
      <w:bodyDiv w:val="1"/>
      <w:marLeft w:val="0"/>
      <w:marRight w:val="0"/>
      <w:marTop w:val="0"/>
      <w:marBottom w:val="0"/>
      <w:divBdr>
        <w:top w:val="none" w:sz="0" w:space="0" w:color="auto"/>
        <w:left w:val="none" w:sz="0" w:space="0" w:color="auto"/>
        <w:bottom w:val="none" w:sz="0" w:space="0" w:color="auto"/>
        <w:right w:val="none" w:sz="0" w:space="0" w:color="auto"/>
      </w:divBdr>
    </w:div>
    <w:div w:id="1992634306">
      <w:bodyDiv w:val="1"/>
      <w:marLeft w:val="0"/>
      <w:marRight w:val="0"/>
      <w:marTop w:val="0"/>
      <w:marBottom w:val="0"/>
      <w:divBdr>
        <w:top w:val="none" w:sz="0" w:space="0" w:color="auto"/>
        <w:left w:val="none" w:sz="0" w:space="0" w:color="auto"/>
        <w:bottom w:val="none" w:sz="0" w:space="0" w:color="auto"/>
        <w:right w:val="none" w:sz="0" w:space="0" w:color="auto"/>
      </w:divBdr>
    </w:div>
    <w:div w:id="2021160398">
      <w:bodyDiv w:val="1"/>
      <w:marLeft w:val="0"/>
      <w:marRight w:val="0"/>
      <w:marTop w:val="0"/>
      <w:marBottom w:val="0"/>
      <w:divBdr>
        <w:top w:val="none" w:sz="0" w:space="0" w:color="auto"/>
        <w:left w:val="none" w:sz="0" w:space="0" w:color="auto"/>
        <w:bottom w:val="none" w:sz="0" w:space="0" w:color="auto"/>
        <w:right w:val="none" w:sz="0" w:space="0" w:color="auto"/>
      </w:divBdr>
    </w:div>
    <w:div w:id="2027441980">
      <w:bodyDiv w:val="1"/>
      <w:marLeft w:val="0"/>
      <w:marRight w:val="0"/>
      <w:marTop w:val="0"/>
      <w:marBottom w:val="0"/>
      <w:divBdr>
        <w:top w:val="none" w:sz="0" w:space="0" w:color="auto"/>
        <w:left w:val="none" w:sz="0" w:space="0" w:color="auto"/>
        <w:bottom w:val="none" w:sz="0" w:space="0" w:color="auto"/>
        <w:right w:val="none" w:sz="0" w:space="0" w:color="auto"/>
      </w:divBdr>
    </w:div>
    <w:div w:id="2031640468">
      <w:bodyDiv w:val="1"/>
      <w:marLeft w:val="0"/>
      <w:marRight w:val="0"/>
      <w:marTop w:val="0"/>
      <w:marBottom w:val="0"/>
      <w:divBdr>
        <w:top w:val="none" w:sz="0" w:space="0" w:color="auto"/>
        <w:left w:val="none" w:sz="0" w:space="0" w:color="auto"/>
        <w:bottom w:val="none" w:sz="0" w:space="0" w:color="auto"/>
        <w:right w:val="none" w:sz="0" w:space="0" w:color="auto"/>
      </w:divBdr>
    </w:div>
    <w:div w:id="2081125463">
      <w:bodyDiv w:val="1"/>
      <w:marLeft w:val="0"/>
      <w:marRight w:val="0"/>
      <w:marTop w:val="0"/>
      <w:marBottom w:val="0"/>
      <w:divBdr>
        <w:top w:val="none" w:sz="0" w:space="0" w:color="auto"/>
        <w:left w:val="none" w:sz="0" w:space="0" w:color="auto"/>
        <w:bottom w:val="none" w:sz="0" w:space="0" w:color="auto"/>
        <w:right w:val="none" w:sz="0" w:space="0" w:color="auto"/>
      </w:divBdr>
    </w:div>
    <w:div w:id="21162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C46D0-D98B-4D95-8713-DBB47C51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38</Pages>
  <Words>12888</Words>
  <Characters>73465</Characters>
  <Application>Microsoft Office Word</Application>
  <DocSecurity>0</DocSecurity>
  <Lines>612</Lines>
  <Paragraphs>172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21</cp:revision>
  <cp:lastPrinted>2021-02-05T08:15:00Z</cp:lastPrinted>
  <dcterms:created xsi:type="dcterms:W3CDTF">2020-12-08T12:43:00Z</dcterms:created>
  <dcterms:modified xsi:type="dcterms:W3CDTF">2021-03-29T07:56:00Z</dcterms:modified>
</cp:coreProperties>
</file>