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2C6ECF" w:rsidRPr="002C6ECF">
        <w:rPr>
          <w:b/>
          <w:bCs/>
          <w:sz w:val="28"/>
          <w:szCs w:val="28"/>
        </w:rPr>
        <w:t>Поставка стоматологических препаратов, материалов и оборудования для отделения терапевтической стоматологии (ПД)</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2C6ECF" w:rsidRPr="002C6ECF">
              <w:rPr>
                <w:bCs/>
              </w:rPr>
              <w:t>Поставка стоматологических препаратов, материалов и оборудования для отделения терапевтической стоматологии (ПД)</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3B65B2" w:rsidRPr="003B65B2" w:rsidTr="003B65B2">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65B2" w:rsidRPr="003B65B2" w:rsidRDefault="003B65B2" w:rsidP="003B65B2">
                  <w:pPr>
                    <w:widowControl/>
                    <w:suppressAutoHyphens w:val="0"/>
                    <w:rPr>
                      <w:rFonts w:ascii="Calibri" w:eastAsia="Times New Roman" w:hAnsi="Calibri"/>
                      <w:color w:val="000000"/>
                      <w:kern w:val="0"/>
                      <w:sz w:val="22"/>
                      <w:szCs w:val="22"/>
                      <w:lang w:eastAsia="ru-RU"/>
                    </w:rPr>
                  </w:pPr>
                  <w:r w:rsidRPr="003B65B2">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B65B2" w:rsidRPr="003B65B2" w:rsidRDefault="003B65B2" w:rsidP="003B65B2">
                  <w:pPr>
                    <w:widowControl/>
                    <w:suppressAutoHyphens w:val="0"/>
                    <w:rPr>
                      <w:rFonts w:ascii="Calibri" w:eastAsia="Times New Roman" w:hAnsi="Calibri"/>
                      <w:color w:val="000000"/>
                      <w:kern w:val="0"/>
                      <w:sz w:val="22"/>
                      <w:szCs w:val="22"/>
                      <w:lang w:eastAsia="ru-RU"/>
                    </w:rPr>
                  </w:pPr>
                  <w:r w:rsidRPr="003B65B2">
                    <w:rPr>
                      <w:rFonts w:ascii="Calibri" w:eastAsia="Times New Roman" w:hAnsi="Calibri"/>
                      <w:color w:val="000000"/>
                      <w:kern w:val="0"/>
                      <w:sz w:val="22"/>
                      <w:szCs w:val="22"/>
                      <w:lang w:eastAsia="ru-RU"/>
                    </w:rPr>
                    <w:t>ОКВЭД 2</w:t>
                  </w:r>
                </w:p>
              </w:tc>
            </w:tr>
            <w:tr w:rsidR="003B65B2" w:rsidRPr="003B65B2" w:rsidTr="003B65B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B65B2" w:rsidRPr="003B65B2"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shd w:val="clear" w:color="auto" w:fill="auto"/>
                  <w:noWrap/>
                  <w:vAlign w:val="bottom"/>
                  <w:hideMark/>
                </w:tcPr>
                <w:p w:rsidR="003B65B2" w:rsidRPr="003B65B2"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w:t>
                  </w:r>
                </w:p>
              </w:tc>
            </w:tr>
            <w:tr w:rsidR="003B65B2" w:rsidRPr="003B65B2" w:rsidTr="003B65B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B65B2" w:rsidRPr="003B65B2"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3B65B2" w:rsidRPr="003B65B2" w:rsidRDefault="003577FC" w:rsidP="003B65B2">
                  <w:pPr>
                    <w:widowControl/>
                    <w:suppressAutoHyphens w:val="0"/>
                    <w:rPr>
                      <w:rFonts w:ascii="Calibri" w:eastAsia="Times New Roman" w:hAnsi="Calibri"/>
                      <w:color w:val="000000"/>
                      <w:kern w:val="0"/>
                      <w:sz w:val="22"/>
                      <w:szCs w:val="22"/>
                      <w:lang w:eastAsia="ru-RU"/>
                    </w:rPr>
                  </w:pPr>
                  <w:r w:rsidRPr="003577FC">
                    <w:rPr>
                      <w:rFonts w:ascii="Calibri" w:eastAsia="Times New Roman" w:hAnsi="Calibri"/>
                      <w:color w:val="000000"/>
                      <w:kern w:val="0"/>
                      <w:sz w:val="22"/>
                      <w:szCs w:val="22"/>
                      <w:lang w:eastAsia="ru-RU"/>
                    </w:rPr>
                    <w:t>32.50</w:t>
                  </w:r>
                </w:p>
              </w:tc>
            </w:tr>
            <w:tr w:rsidR="003B65B2" w:rsidRPr="003B65B2" w:rsidTr="00722759">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B65B2" w:rsidRPr="003B65B2"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shd w:val="clear" w:color="auto" w:fill="auto"/>
                  <w:noWrap/>
                  <w:vAlign w:val="bottom"/>
                  <w:hideMark/>
                </w:tcPr>
                <w:p w:rsidR="003B65B2" w:rsidRPr="003B65B2" w:rsidRDefault="003577FC" w:rsidP="003B65B2">
                  <w:pPr>
                    <w:widowControl/>
                    <w:suppressAutoHyphens w:val="0"/>
                    <w:rPr>
                      <w:rFonts w:ascii="Calibri" w:eastAsia="Times New Roman" w:hAnsi="Calibri"/>
                      <w:color w:val="000000"/>
                      <w:kern w:val="0"/>
                      <w:sz w:val="22"/>
                      <w:szCs w:val="22"/>
                      <w:lang w:eastAsia="ru-RU"/>
                    </w:rPr>
                  </w:pPr>
                  <w:r w:rsidRPr="003577FC">
                    <w:rPr>
                      <w:rFonts w:ascii="Calibri" w:eastAsia="Times New Roman" w:hAnsi="Calibri"/>
                      <w:color w:val="000000"/>
                      <w:kern w:val="0"/>
                      <w:sz w:val="22"/>
                      <w:szCs w:val="22"/>
                      <w:lang w:eastAsia="ru-RU"/>
                    </w:rPr>
                    <w:t>32.50</w:t>
                  </w:r>
                </w:p>
              </w:tc>
            </w:tr>
            <w:tr w:rsidR="00722759" w:rsidRPr="003B65B2" w:rsidTr="0072275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759" w:rsidRPr="00722759"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20.59.52.120</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722759" w:rsidRPr="003577FC"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20.59.5</w:t>
                  </w:r>
                </w:p>
              </w:tc>
            </w:tr>
            <w:tr w:rsidR="00722759" w:rsidRPr="003B65B2" w:rsidTr="0072275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759" w:rsidRPr="00722759"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32.50.13.190</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722759" w:rsidRPr="003577FC" w:rsidRDefault="00722759" w:rsidP="003B65B2">
                  <w:pPr>
                    <w:widowControl/>
                    <w:suppressAutoHyphens w:val="0"/>
                    <w:rPr>
                      <w:rFonts w:ascii="Calibri" w:eastAsia="Times New Roman" w:hAnsi="Calibri"/>
                      <w:color w:val="000000"/>
                      <w:kern w:val="0"/>
                      <w:sz w:val="22"/>
                      <w:szCs w:val="22"/>
                      <w:lang w:eastAsia="ru-RU"/>
                    </w:rPr>
                  </w:pPr>
                  <w:r w:rsidRPr="003577FC">
                    <w:rPr>
                      <w:rFonts w:ascii="Calibri" w:eastAsia="Times New Roman" w:hAnsi="Calibri"/>
                      <w:color w:val="000000"/>
                      <w:kern w:val="0"/>
                      <w:sz w:val="22"/>
                      <w:szCs w:val="22"/>
                      <w:lang w:eastAsia="ru-RU"/>
                    </w:rPr>
                    <w:t>32.50</w:t>
                  </w:r>
                </w:p>
              </w:tc>
            </w:tr>
            <w:tr w:rsidR="00722759" w:rsidRPr="003B65B2" w:rsidTr="00722759">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759" w:rsidRPr="00722759" w:rsidRDefault="00722759" w:rsidP="003B65B2">
                  <w:pPr>
                    <w:widowControl/>
                    <w:suppressAutoHyphens w:val="0"/>
                    <w:rPr>
                      <w:rFonts w:ascii="Calibri" w:eastAsia="Times New Roman" w:hAnsi="Calibri"/>
                      <w:color w:val="000000"/>
                      <w:kern w:val="0"/>
                      <w:sz w:val="22"/>
                      <w:szCs w:val="22"/>
                      <w:lang w:eastAsia="ru-RU"/>
                    </w:rPr>
                  </w:pPr>
                  <w:r w:rsidRPr="00722759">
                    <w:rPr>
                      <w:rFonts w:ascii="Calibri" w:eastAsia="Times New Roman" w:hAnsi="Calibri"/>
                      <w:color w:val="000000"/>
                      <w:kern w:val="0"/>
                      <w:sz w:val="22"/>
                      <w:szCs w:val="22"/>
                      <w:lang w:eastAsia="ru-RU"/>
                    </w:rPr>
                    <w:t>32.50.22.140</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722759" w:rsidRPr="003577FC" w:rsidRDefault="00722759" w:rsidP="003B65B2">
                  <w:pPr>
                    <w:widowControl/>
                    <w:suppressAutoHyphens w:val="0"/>
                    <w:rPr>
                      <w:rFonts w:ascii="Calibri" w:eastAsia="Times New Roman" w:hAnsi="Calibri"/>
                      <w:color w:val="000000"/>
                      <w:kern w:val="0"/>
                      <w:sz w:val="22"/>
                      <w:szCs w:val="22"/>
                      <w:lang w:eastAsia="ru-RU"/>
                    </w:rPr>
                  </w:pPr>
                  <w:r w:rsidRPr="003577FC">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180845">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180845">
              <w:rPr>
                <w:rFonts w:eastAsia="Times New Roman"/>
                <w:kern w:val="0"/>
                <w:lang w:eastAsia="ru-RU"/>
              </w:rPr>
              <w:t>07</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9525B3" w:rsidP="00B32D25">
            <w:r>
              <w:rPr>
                <w:b/>
              </w:rPr>
              <w:t>266 147,42</w:t>
            </w:r>
            <w:r w:rsidRPr="00022700">
              <w:rPr>
                <w:b/>
              </w:rPr>
              <w:t xml:space="preserve"> (</w:t>
            </w:r>
            <w:r>
              <w:rPr>
                <w:b/>
              </w:rPr>
              <w:t>Двести шестьдесят шесть тысяч сто сорок семь</w:t>
            </w:r>
            <w:r w:rsidRPr="00022700">
              <w:rPr>
                <w:b/>
              </w:rPr>
              <w:t>) рубл</w:t>
            </w:r>
            <w:r>
              <w:rPr>
                <w:b/>
              </w:rPr>
              <w:t>ей</w:t>
            </w:r>
            <w:r w:rsidRPr="00022700">
              <w:rPr>
                <w:b/>
              </w:rPr>
              <w:t xml:space="preserve"> </w:t>
            </w:r>
            <w:r>
              <w:rPr>
                <w:b/>
              </w:rPr>
              <w:t>42</w:t>
            </w:r>
            <w:r w:rsidRPr="00022700">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0A0548">
              <w:rPr>
                <w:sz w:val="22"/>
                <w:szCs w:val="22"/>
              </w:rPr>
              <w:t>11</w:t>
            </w:r>
            <w:r w:rsidR="00706DB3">
              <w:rPr>
                <w:sz w:val="22"/>
                <w:szCs w:val="22"/>
              </w:rPr>
              <w:t>.0</w:t>
            </w:r>
            <w:r w:rsidR="000A0548">
              <w:rPr>
                <w:sz w:val="22"/>
                <w:szCs w:val="22"/>
              </w:rPr>
              <w:t>5</w:t>
            </w:r>
            <w:r w:rsidR="00F76B6E">
              <w:rPr>
                <w:sz w:val="22"/>
                <w:szCs w:val="22"/>
              </w:rPr>
              <w:t>.2021</w:t>
            </w:r>
            <w:r w:rsidRPr="00A33ABC">
              <w:rPr>
                <w:sz w:val="22"/>
                <w:szCs w:val="22"/>
              </w:rPr>
              <w:t xml:space="preserve"> по 10:00 </w:t>
            </w:r>
            <w:r w:rsidR="000A0548">
              <w:rPr>
                <w:sz w:val="22"/>
                <w:szCs w:val="22"/>
              </w:rPr>
              <w:t>19</w:t>
            </w:r>
            <w:r w:rsidRPr="00A33ABC">
              <w:rPr>
                <w:sz w:val="22"/>
                <w:szCs w:val="22"/>
              </w:rPr>
              <w:t>.</w:t>
            </w:r>
            <w:r w:rsidR="00706DB3">
              <w:rPr>
                <w:sz w:val="22"/>
                <w:szCs w:val="22"/>
              </w:rPr>
              <w:t>0</w:t>
            </w:r>
            <w:r w:rsidR="0097475E">
              <w:rPr>
                <w:sz w:val="22"/>
                <w:szCs w:val="22"/>
              </w:rPr>
              <w:t>5</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6D4B1C" w:rsidP="002C12B8">
            <w:pPr>
              <w:rPr>
                <w:b/>
              </w:rPr>
            </w:pPr>
            <w:r w:rsidRPr="006D4B1C">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6D4B1C" w:rsidP="002C12B8">
            <w:r w:rsidRPr="006D4B1C">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0A0548">
              <w:rPr>
                <w:sz w:val="22"/>
                <w:szCs w:val="22"/>
              </w:rPr>
              <w:t>11</w:t>
            </w:r>
            <w:r w:rsidR="00F76B6E">
              <w:rPr>
                <w:sz w:val="22"/>
                <w:szCs w:val="22"/>
              </w:rPr>
              <w:t>.0</w:t>
            </w:r>
            <w:r w:rsidR="000A0548">
              <w:rPr>
                <w:sz w:val="22"/>
                <w:szCs w:val="22"/>
              </w:rPr>
              <w:t>5</w:t>
            </w:r>
            <w:r w:rsidR="00F76B6E">
              <w:rPr>
                <w:sz w:val="22"/>
                <w:szCs w:val="22"/>
              </w:rPr>
              <w:t>.2021</w:t>
            </w:r>
          </w:p>
          <w:p w:rsidR="002C12B8" w:rsidRPr="00A33ABC" w:rsidRDefault="002C12B8" w:rsidP="000A0548">
            <w:pPr>
              <w:rPr>
                <w:b/>
              </w:rPr>
            </w:pPr>
            <w:r w:rsidRPr="00A33ABC">
              <w:rPr>
                <w:sz w:val="22"/>
                <w:szCs w:val="22"/>
              </w:rPr>
              <w:t xml:space="preserve">Дата и время окончания подачи заявок: </w:t>
            </w:r>
            <w:bookmarkStart w:id="1" w:name="OLE_LINK21"/>
            <w:bookmarkStart w:id="2" w:name="OLE_LINK22"/>
            <w:r w:rsidR="000A0548">
              <w:rPr>
                <w:sz w:val="22"/>
                <w:szCs w:val="22"/>
              </w:rPr>
              <w:t>19</w:t>
            </w:r>
            <w:r w:rsidR="00706DB3">
              <w:rPr>
                <w:sz w:val="22"/>
                <w:szCs w:val="22"/>
              </w:rPr>
              <w:t>.0</w:t>
            </w:r>
            <w:r w:rsidR="0097475E">
              <w:rPr>
                <w:sz w:val="22"/>
                <w:szCs w:val="22"/>
              </w:rPr>
              <w:t>5</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0A0548">
              <w:rPr>
                <w:rFonts w:eastAsia="Calibri"/>
                <w:color w:val="000000"/>
                <w:kern w:val="0"/>
              </w:rPr>
              <w:t>19</w:t>
            </w:r>
            <w:r w:rsidR="00706DB3">
              <w:rPr>
                <w:rFonts w:eastAsia="Calibri"/>
                <w:color w:val="000000"/>
                <w:kern w:val="0"/>
              </w:rPr>
              <w:t>.0</w:t>
            </w:r>
            <w:r w:rsidR="0097475E">
              <w:rPr>
                <w:rFonts w:eastAsia="Calibri"/>
                <w:color w:val="000000"/>
                <w:kern w:val="0"/>
              </w:rPr>
              <w:t>5</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0A0548">
              <w:rPr>
                <w:rFonts w:eastAsia="Calibri"/>
                <w:color w:val="000000"/>
                <w:kern w:val="0"/>
              </w:rPr>
              <w:t>19</w:t>
            </w:r>
            <w:r w:rsidR="00706DB3">
              <w:rPr>
                <w:rFonts w:eastAsia="Calibri"/>
                <w:color w:val="000000"/>
                <w:kern w:val="0"/>
              </w:rPr>
              <w:t>.0</w:t>
            </w:r>
            <w:r w:rsidR="0097475E">
              <w:rPr>
                <w:rFonts w:eastAsia="Calibri"/>
                <w:color w:val="000000"/>
                <w:kern w:val="0"/>
              </w:rPr>
              <w:t>5</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0A0548" w:rsidP="0097475E">
            <w:pPr>
              <w:widowControl/>
              <w:suppressAutoHyphens w:val="0"/>
              <w:rPr>
                <w:rFonts w:eastAsia="Calibri"/>
                <w:color w:val="000000"/>
                <w:kern w:val="0"/>
              </w:rPr>
            </w:pPr>
            <w:r>
              <w:rPr>
                <w:rFonts w:eastAsia="Calibri"/>
                <w:color w:val="000000"/>
                <w:kern w:val="0"/>
              </w:rPr>
              <w:t>19</w:t>
            </w:r>
            <w:r w:rsidR="00137875">
              <w:rPr>
                <w:rFonts w:eastAsia="Calibri"/>
                <w:color w:val="000000"/>
                <w:kern w:val="0"/>
              </w:rPr>
              <w:t>.0</w:t>
            </w:r>
            <w:r w:rsidR="0097475E">
              <w:rPr>
                <w:rFonts w:eastAsia="Calibri"/>
                <w:color w:val="000000"/>
                <w:kern w:val="0"/>
              </w:rPr>
              <w:t>5</w:t>
            </w:r>
            <w:r w:rsidR="00803F24">
              <w:rPr>
                <w:rFonts w:eastAsia="Calibri"/>
                <w:color w:val="000000"/>
                <w:kern w:val="0"/>
              </w:rPr>
              <w:t>.2021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Порядок подведения итогов запроса котировок в </w:t>
            </w:r>
            <w:r w:rsidRPr="00A33ABC">
              <w:rPr>
                <w:color w:val="000000"/>
              </w:rPr>
              <w:lastRenderedPageBreak/>
              <w:t>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lastRenderedPageBreak/>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CD328F">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w:t>
            </w:r>
            <w:r w:rsidRPr="008B1690">
              <w:rPr>
                <w:bCs/>
                <w:sz w:val="22"/>
                <w:szCs w:val="22"/>
              </w:rPr>
              <w:lastRenderedPageBreak/>
              <w:t>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lastRenderedPageBreak/>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w:t>
      </w:r>
      <w:r w:rsidRPr="00320C57">
        <w:rPr>
          <w:sz w:val="22"/>
          <w:szCs w:val="22"/>
        </w:rPr>
        <w:lastRenderedPageBreak/>
        <w:t xml:space="preserve">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6A348E">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w:t>
      </w:r>
      <w:r w:rsidRPr="00320C57">
        <w:rPr>
          <w:sz w:val="22"/>
          <w:szCs w:val="22"/>
        </w:rPr>
        <w:lastRenderedPageBreak/>
        <w:t>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r w:rsidRPr="00320C57">
        <w:rPr>
          <w:sz w:val="22"/>
          <w:szCs w:val="22"/>
        </w:rPr>
        <w:t>.</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r>
        <w:rPr>
          <w:sz w:val="22"/>
          <w:szCs w:val="22"/>
        </w:rPr>
        <w:t>П</w:t>
      </w:r>
      <w:r w:rsidRPr="00320C57">
        <w:rPr>
          <w:sz w:val="22"/>
          <w:szCs w:val="22"/>
        </w:rPr>
        <w:t xml:space="preserve">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w:t>
      </w:r>
      <w:r w:rsidRPr="00320C57">
        <w:rPr>
          <w:sz w:val="22"/>
          <w:szCs w:val="22"/>
        </w:rPr>
        <w:lastRenderedPageBreak/>
        <w:t>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9" w:name="OLE_LINK20"/>
      <w:bookmarkEnd w:id="6"/>
      <w:bookmarkEnd w:id="7"/>
      <w:bookmarkEnd w:id="8"/>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D12655" w:rsidRPr="00D12655">
        <w:rPr>
          <w:rFonts w:eastAsia="Times New Roman"/>
          <w:b/>
          <w:bCs/>
          <w:color w:val="000000"/>
          <w:kern w:val="0"/>
          <w:lang w:eastAsia="ru-RU"/>
        </w:rPr>
        <w:t>стоматологических препаратов, материалов и оборудования для отделения терапевтической стоматологии (ПД)</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D12655" w:rsidRPr="00D12655">
        <w:rPr>
          <w:rFonts w:eastAsia="Times New Roman"/>
          <w:b/>
          <w:kern w:val="0"/>
          <w:lang w:eastAsia="ru-RU"/>
        </w:rPr>
        <w:t>стоматологических препаратов, материалов и оборудования для отделения терапевтической стоматологии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12655" w:rsidRPr="00D1265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12655" w:rsidRPr="00D1265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Pr="00C4243D"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ED6371" w:rsidRDefault="00ED6371" w:rsidP="00B27ADB">
      <w:pPr>
        <w:widowControl/>
        <w:suppressAutoHyphens w:val="0"/>
        <w:jc w:val="center"/>
        <w:rPr>
          <w:rFonts w:eastAsia="Times New Roman"/>
          <w:b/>
          <w:bCs/>
          <w:kern w:val="0"/>
          <w:lang w:eastAsia="ru-RU"/>
        </w:rPr>
      </w:pPr>
    </w:p>
    <w:tbl>
      <w:tblPr>
        <w:tblW w:w="15329"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3706"/>
        <w:gridCol w:w="992"/>
        <w:gridCol w:w="1134"/>
        <w:gridCol w:w="8930"/>
      </w:tblGrid>
      <w:tr w:rsidR="00520E70" w:rsidRPr="00881E2F" w:rsidTr="00520E70">
        <w:trPr>
          <w:trHeight w:val="952"/>
        </w:trPr>
        <w:tc>
          <w:tcPr>
            <w:tcW w:w="567" w:type="dxa"/>
            <w:tcBorders>
              <w:top w:val="single" w:sz="4" w:space="0" w:color="auto"/>
              <w:left w:val="single" w:sz="4" w:space="0" w:color="auto"/>
              <w:bottom w:val="single" w:sz="4" w:space="0" w:color="auto"/>
              <w:right w:val="single" w:sz="4" w:space="0" w:color="auto"/>
            </w:tcBorders>
            <w:shd w:val="clear" w:color="auto" w:fill="auto"/>
          </w:tcPr>
          <w:p w:rsidR="00520E70" w:rsidRPr="00881E2F" w:rsidRDefault="00520E70" w:rsidP="003510B3">
            <w:pPr>
              <w:suppressAutoHyphens w:val="0"/>
              <w:autoSpaceDE w:val="0"/>
              <w:autoSpaceDN w:val="0"/>
              <w:spacing w:before="29"/>
              <w:ind w:right="210"/>
              <w:jc w:val="center"/>
              <w:rPr>
                <w:rFonts w:eastAsia="Trebuchet MS"/>
                <w:kern w:val="0"/>
                <w:lang w:eastAsia="ru-RU" w:bidi="ru-RU"/>
              </w:rPr>
            </w:pPr>
            <w:r w:rsidRPr="00881E2F">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520E70" w:rsidRPr="00881E2F" w:rsidRDefault="00520E70" w:rsidP="003510B3">
            <w:pPr>
              <w:suppressAutoHyphens w:val="0"/>
              <w:autoSpaceDE w:val="0"/>
              <w:autoSpaceDN w:val="0"/>
              <w:spacing w:before="29"/>
              <w:jc w:val="center"/>
              <w:rPr>
                <w:rFonts w:eastAsia="Trebuchet MS"/>
                <w:kern w:val="0"/>
                <w:lang w:eastAsia="ru-RU" w:bidi="ru-RU"/>
              </w:rPr>
            </w:pPr>
            <w:r w:rsidRPr="00881E2F">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0E70" w:rsidRPr="00881E2F" w:rsidRDefault="00520E70" w:rsidP="003510B3">
            <w:pPr>
              <w:suppressAutoHyphens w:val="0"/>
              <w:autoSpaceDE w:val="0"/>
              <w:autoSpaceDN w:val="0"/>
              <w:spacing w:before="29"/>
              <w:jc w:val="center"/>
              <w:rPr>
                <w:rFonts w:eastAsia="Trebuchet MS"/>
                <w:kern w:val="0"/>
                <w:lang w:eastAsia="ru-RU" w:bidi="ru-RU"/>
              </w:rPr>
            </w:pPr>
            <w:r w:rsidRPr="00881E2F">
              <w:rPr>
                <w:rFonts w:eastAsia="Trebuchet MS"/>
                <w:kern w:val="0"/>
                <w:lang w:eastAsia="ru-RU" w:bidi="ru-RU"/>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0E70" w:rsidRPr="00881E2F" w:rsidRDefault="00520E70" w:rsidP="003510B3">
            <w:pPr>
              <w:suppressAutoHyphens w:val="0"/>
              <w:autoSpaceDE w:val="0"/>
              <w:autoSpaceDN w:val="0"/>
              <w:spacing w:before="29"/>
              <w:ind w:right="80"/>
              <w:jc w:val="center"/>
              <w:rPr>
                <w:rFonts w:eastAsia="Trebuchet MS"/>
                <w:kern w:val="0"/>
                <w:lang w:eastAsia="ru-RU" w:bidi="ru-RU"/>
              </w:rPr>
            </w:pPr>
            <w:r w:rsidRPr="00881E2F">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20E70" w:rsidRPr="00881E2F" w:rsidRDefault="00520E70" w:rsidP="003510B3">
            <w:pPr>
              <w:suppressAutoHyphens w:val="0"/>
              <w:autoSpaceDE w:val="0"/>
              <w:autoSpaceDN w:val="0"/>
              <w:spacing w:before="29"/>
              <w:ind w:right="313"/>
              <w:jc w:val="center"/>
              <w:rPr>
                <w:rFonts w:eastAsia="Trebuchet MS"/>
                <w:kern w:val="0"/>
                <w:lang w:eastAsia="ru-RU" w:bidi="ru-RU"/>
              </w:rPr>
            </w:pPr>
            <w:r w:rsidRPr="00881E2F">
              <w:rPr>
                <w:rFonts w:eastAsia="Trebuchet MS"/>
                <w:kern w:val="0"/>
                <w:lang w:eastAsia="ru-RU" w:bidi="ru-RU"/>
              </w:rPr>
              <w:t>Техническое задание</w:t>
            </w:r>
          </w:p>
        </w:tc>
      </w:tr>
      <w:tr w:rsidR="00520E70" w:rsidRPr="00881E2F" w:rsidTr="00520E70">
        <w:trPr>
          <w:trHeight w:val="31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6"/>
              <w:ind w:right="145"/>
              <w:jc w:val="center"/>
              <w:rPr>
                <w:rFonts w:eastAsia="Trebuchet MS"/>
                <w:kern w:val="0"/>
                <w:lang w:eastAsia="ru-RU" w:bidi="ru-RU"/>
              </w:rPr>
            </w:pPr>
            <w:r w:rsidRPr="00881E2F">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C0291E">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А1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w:t>
            </w:r>
            <w:r w:rsidR="00406CD3" w:rsidRPr="00881E2F">
              <w:rPr>
                <w:color w:val="000000"/>
              </w:rPr>
              <w:t xml:space="preserve"> </w:t>
            </w:r>
            <w:r w:rsidRPr="00881E2F">
              <w:rPr>
                <w:color w:val="000000"/>
              </w:rPr>
              <w:t xml:space="preserve">Должен содержать не менее 82% по весу (71% по объему) кремний-циркониевого и композиционного наполнителя. Должен иметь </w:t>
            </w:r>
            <w:r w:rsidRPr="00881E2F">
              <w:rPr>
                <w:color w:val="000000"/>
              </w:rPr>
              <w:lastRenderedPageBreak/>
              <w:t>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А1.</w:t>
            </w:r>
          </w:p>
        </w:tc>
      </w:tr>
      <w:tr w:rsidR="00520E70" w:rsidRPr="00881E2F" w:rsidTr="00520E70">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4"/>
              <w:ind w:right="145"/>
              <w:jc w:val="center"/>
              <w:rPr>
                <w:rFonts w:eastAsia="Trebuchet MS"/>
                <w:kern w:val="0"/>
                <w:lang w:eastAsia="ru-RU" w:bidi="ru-RU"/>
              </w:rPr>
            </w:pPr>
            <w:r w:rsidRPr="00881E2F">
              <w:rPr>
                <w:rFonts w:eastAsia="Trebuchet MS"/>
                <w:w w:val="99"/>
                <w:kern w:val="0"/>
                <w:lang w:eastAsia="ru-RU" w:bidi="ru-RU"/>
              </w:rPr>
              <w:lastRenderedPageBreak/>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А2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w:t>
            </w:r>
            <w:r w:rsidR="00406CD3" w:rsidRPr="00881E2F">
              <w:rPr>
                <w:color w:val="000000"/>
              </w:rPr>
              <w:t xml:space="preserve"> </w:t>
            </w:r>
            <w:r w:rsidRPr="00881E2F">
              <w:rPr>
                <w:color w:val="000000"/>
              </w:rPr>
              <w:t>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А2.</w:t>
            </w:r>
          </w:p>
        </w:tc>
      </w:tr>
      <w:tr w:rsidR="00520E70"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А3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w:t>
            </w:r>
            <w:r w:rsidR="00406CD3" w:rsidRPr="00881E2F">
              <w:rPr>
                <w:color w:val="000000"/>
              </w:rPr>
              <w:t xml:space="preserve"> </w:t>
            </w:r>
            <w:r w:rsidRPr="00881E2F">
              <w:rPr>
                <w:color w:val="000000"/>
              </w:rPr>
              <w:t>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А3.</w:t>
            </w:r>
          </w:p>
        </w:tc>
      </w:tr>
      <w:tr w:rsidR="00520E70"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А3.5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3510B3">
            <w:pPr>
              <w:autoSpaceDE w:val="0"/>
              <w:autoSpaceDN w:val="0"/>
              <w:jc w:val="center"/>
              <w:rPr>
                <w:color w:val="000000"/>
              </w:rPr>
            </w:pPr>
            <w:r w:rsidRPr="00881E2F">
              <w:rPr>
                <w:color w:val="000000"/>
              </w:rPr>
              <w:t xml:space="preserve">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w:t>
            </w:r>
            <w:r w:rsidRPr="00881E2F">
              <w:rPr>
                <w:color w:val="000000"/>
              </w:rPr>
              <w:lastRenderedPageBreak/>
              <w:t>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А3.5.</w:t>
            </w:r>
          </w:p>
        </w:tc>
      </w:tr>
      <w:tr w:rsidR="00520E70"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С1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С1.</w:t>
            </w:r>
          </w:p>
        </w:tc>
      </w:tr>
      <w:tr w:rsidR="00520E70"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520E70"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С2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E70"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520E70"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С2.</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ОА1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 xml:space="preserve">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w:t>
            </w:r>
            <w:r w:rsidRPr="00881E2F">
              <w:rPr>
                <w:color w:val="000000"/>
              </w:rPr>
              <w:lastRenderedPageBreak/>
              <w:t>восстановления керамических и композитных реставраций.  Упаковка: шприц не менее  3,8гр цвет ОА1.</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ОА2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ОА2.</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ОА3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ОА3.</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ОРА2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3510B3">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ОРА2.</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11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В1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В1.</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субмикрофильный композит (Эстелайт Сигма Квик), цвет: В2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Материал должен представлять    собой светоотверждаемый, рентгеноконтрастный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классов.Должен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полимеризационную усадку. Должен применяться для прямого восстановления передних и боковых зубов, включая окклюзионную поверхность зубов и кариозные полости всех классов, восстановления зубов прямыми композитными винирами, закрытия диастемы, восстановления керамических и композитных реставраций.  Упаковка: шприц не менее  3,8гр цвет В2.</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Универсальный светоотверждаемый композиционный материал повышенной текучести с субмикронным наполнителем (Эстелайт Флоу Квик), цвет: А2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3510B3">
            <w:pPr>
              <w:autoSpaceDE w:val="0"/>
              <w:autoSpaceDN w:val="0"/>
              <w:jc w:val="center"/>
              <w:rPr>
                <w:color w:val="000000"/>
              </w:rPr>
            </w:pPr>
            <w:r w:rsidRPr="00881E2F">
              <w:rPr>
                <w:color w:val="000000"/>
              </w:rPr>
              <w:t>Универсальный светоотверждаемый композиционный материал Использование: может использоваться для реставрации полостей всех классов, включая объемные и нагруженные. Технические характеристики: Короткое время полимеризации (не более 15 сек на слой 2 мм). Устойчивость к свету рабочего светильника. Простота подбора цвета.Материал не должен менять цвет после полимеризации. Высокая цветостабильность. Удобная среднетекучая консистенция, внесение материала непосредственно в полость. Высокая прочность и устойчивость к истиранию. Хорошая полируемость и стойкость блеска. Упаковка к поставке: шприц не менее 3,6 гр, цвет A2</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 xml:space="preserve">Универсальный светоотверждаемый композиционный материал повышенной текучести с </w:t>
            </w:r>
            <w:r w:rsidRPr="00881E2F">
              <w:rPr>
                <w:color w:val="000000"/>
              </w:rPr>
              <w:lastRenderedPageBreak/>
              <w:t>субмикронным наполнителем (Эстелайт Флоу Квик), цвет: А3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rPr>
                <w:b/>
              </w:rPr>
            </w:pPr>
            <w:r w:rsidRPr="00881E2F">
              <w:lastRenderedPageBreak/>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DB0926" w:rsidP="00DB0926">
            <w:pPr>
              <w:autoSpaceDE w:val="0"/>
              <w:autoSpaceDN w:val="0"/>
              <w:jc w:val="center"/>
              <w:rPr>
                <w:color w:val="000000"/>
              </w:rPr>
            </w:pPr>
            <w:r w:rsidRPr="00881E2F">
              <w:rPr>
                <w:color w:val="000000"/>
              </w:rPr>
              <w:t xml:space="preserve">Универсальный светоотверждаемый композиционный материал Использование: может использоваться для реставрации полостей всех классов, включая объемные и нагруженные. Технические характеристики: Короткое время полимеризации (не более 15 сек на слой 2 мм). Устойчивость к свету рабочего светильника. Простота подбора </w:t>
            </w:r>
            <w:r w:rsidRPr="00881E2F">
              <w:rPr>
                <w:color w:val="000000"/>
              </w:rPr>
              <w:lastRenderedPageBreak/>
              <w:t>цвета.Материал не должен менять цвет после полимеризации. Высокая цветостабильность. Удобная среднетекучая консистенция, внесение материала непосредственно в полость. Высокая прочность и устойчивость к истиранию. Хорошая полируемость и стойкость блеска. Упаковка к поставке: шприц не менее 3,6 гр, цвет A3</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15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Полировочная суспензия Вектор Флюид Полиш для аппаратов Вектор, Вектор Про, Вектор Paro, Вектор Паро Про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EF09EC" w:rsidP="003510B3">
            <w:pPr>
              <w:autoSpaceDE w:val="0"/>
              <w:autoSpaceDN w:val="0"/>
              <w:jc w:val="center"/>
              <w:rPr>
                <w:color w:val="000000"/>
              </w:rPr>
            </w:pPr>
            <w:r w:rsidRPr="00881E2F">
              <w:rPr>
                <w:color w:val="000000"/>
              </w:rPr>
              <w:t>Полировочная суспензия. Использование: полировка поверхностей зубов, зубных протезов и поверхности корней с использованием аппаратов Вектор, Вектор Про, Вектор Paro, Вектор Паро Про. Технические характеристики: Cуспензия, содержащая частицы гидроксилапатита, диспергатор, сложный эфир РНВ и вспомогательные материалы. Упаковка к поставке: Пластиковый пакет со специальным клапаном 200 мл</w:t>
            </w:r>
          </w:p>
        </w:tc>
      </w:tr>
      <w:tr w:rsidR="00C0291E" w:rsidRPr="00881E2F" w:rsidTr="00433CB2">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C0291E">
            <w:pPr>
              <w:autoSpaceDE w:val="0"/>
              <w:autoSpaceDN w:val="0"/>
              <w:jc w:val="center"/>
              <w:rPr>
                <w:color w:val="000000"/>
              </w:rPr>
            </w:pPr>
            <w:r w:rsidRPr="00881E2F">
              <w:rPr>
                <w:color w:val="000000"/>
              </w:rPr>
              <w:t>Набор стекловолоконных штифтов - Гласикс - Glassixpostskit</w:t>
            </w:r>
          </w:p>
          <w:p w:rsidR="00C0291E" w:rsidRPr="00881E2F" w:rsidRDefault="00C0291E" w:rsidP="00C0291E">
            <w:pPr>
              <w:autoSpaceDE w:val="0"/>
              <w:autoSpaceDN w:val="0"/>
              <w:jc w:val="center"/>
              <w:rPr>
                <w:color w:val="000000"/>
              </w:rPr>
            </w:pPr>
            <w:r w:rsidRPr="00881E2F">
              <w:rPr>
                <w:color w:val="000000"/>
              </w:rPr>
              <w:t>Набор Гласикс - Glassixpostskit 18 штифтов по 3 разных размера (№1,№2,№3 х 6 шт) +3 развертки - набор стекловолоконных штифтов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EF09EC" w:rsidRPr="00881E2F" w:rsidRDefault="00EF09EC" w:rsidP="00EF09EC">
            <w:pPr>
              <w:autoSpaceDE w:val="0"/>
              <w:autoSpaceDN w:val="0"/>
              <w:jc w:val="center"/>
              <w:rPr>
                <w:color w:val="000000"/>
              </w:rPr>
            </w:pPr>
            <w:r w:rsidRPr="00881E2F">
              <w:rPr>
                <w:color w:val="000000"/>
              </w:rPr>
              <w:t>Штифты Glassix выпускаются четырех различных подобранных диаметров (наиболее часто используемых) цилиндрической формы с ровным закругленным конусом, идеальны для корневого канала и точно соответствуют калиброванным разверткам.Штифты увеличены по длине.</w:t>
            </w:r>
          </w:p>
          <w:p w:rsidR="00EF09EC" w:rsidRPr="00881E2F" w:rsidRDefault="00EF09EC" w:rsidP="00EF09EC">
            <w:pPr>
              <w:autoSpaceDE w:val="0"/>
              <w:autoSpaceDN w:val="0"/>
              <w:jc w:val="center"/>
              <w:rPr>
                <w:color w:val="000000"/>
              </w:rPr>
            </w:pPr>
          </w:p>
          <w:p w:rsidR="00C0291E" w:rsidRPr="00881E2F" w:rsidRDefault="00EF09EC" w:rsidP="00EF09EC">
            <w:pPr>
              <w:autoSpaceDE w:val="0"/>
              <w:autoSpaceDN w:val="0"/>
              <w:jc w:val="center"/>
              <w:rPr>
                <w:color w:val="000000"/>
              </w:rPr>
            </w:pPr>
            <w:r w:rsidRPr="00881E2F">
              <w:rPr>
                <w:color w:val="000000"/>
              </w:rPr>
              <w:t>Комплектация:- штифты 18 шт., - развертки 3 шт.</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Каласепт (Calasept) - рентгеноконтрастная паста на основе гидроокиси кальция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510B3" w:rsidRPr="00881E2F" w:rsidRDefault="003510B3" w:rsidP="003510B3">
            <w:pPr>
              <w:autoSpaceDE w:val="0"/>
              <w:autoSpaceDN w:val="0"/>
              <w:jc w:val="center"/>
              <w:rPr>
                <w:color w:val="000000"/>
              </w:rPr>
            </w:pPr>
            <w:r w:rsidRPr="00881E2F">
              <w:rPr>
                <w:color w:val="000000"/>
              </w:rPr>
              <w:t>Рентгеноконтрастная паста на основе гидроокиси кальция.</w:t>
            </w:r>
          </w:p>
          <w:p w:rsidR="003510B3" w:rsidRPr="00881E2F" w:rsidRDefault="003510B3" w:rsidP="003510B3">
            <w:pPr>
              <w:autoSpaceDE w:val="0"/>
              <w:autoSpaceDN w:val="0"/>
              <w:jc w:val="center"/>
              <w:rPr>
                <w:color w:val="000000"/>
              </w:rPr>
            </w:pPr>
            <w:r w:rsidRPr="00881E2F">
              <w:rPr>
                <w:color w:val="000000"/>
              </w:rPr>
              <w:t>Применение:</w:t>
            </w:r>
          </w:p>
          <w:p w:rsidR="003510B3" w:rsidRPr="00881E2F" w:rsidRDefault="003510B3" w:rsidP="003510B3">
            <w:pPr>
              <w:autoSpaceDE w:val="0"/>
              <w:autoSpaceDN w:val="0"/>
              <w:jc w:val="center"/>
              <w:rPr>
                <w:color w:val="000000"/>
              </w:rPr>
            </w:pPr>
            <w:r w:rsidRPr="00881E2F">
              <w:rPr>
                <w:color w:val="000000"/>
              </w:rPr>
              <w:t xml:space="preserve"> Материал для временного пломбирования корневых каналов при традиционном лечении корней. </w:t>
            </w:r>
          </w:p>
          <w:p w:rsidR="003510B3" w:rsidRPr="00881E2F" w:rsidRDefault="003510B3" w:rsidP="003510B3">
            <w:pPr>
              <w:autoSpaceDE w:val="0"/>
              <w:autoSpaceDN w:val="0"/>
              <w:jc w:val="center"/>
              <w:rPr>
                <w:color w:val="000000"/>
              </w:rPr>
            </w:pPr>
            <w:r w:rsidRPr="00881E2F">
              <w:rPr>
                <w:color w:val="000000"/>
              </w:rPr>
              <w:t xml:space="preserve">Защитное покрытие пульпы. </w:t>
            </w:r>
          </w:p>
          <w:p w:rsidR="003510B3" w:rsidRPr="00881E2F" w:rsidRDefault="003510B3" w:rsidP="003510B3">
            <w:pPr>
              <w:autoSpaceDE w:val="0"/>
              <w:autoSpaceDN w:val="0"/>
              <w:jc w:val="center"/>
              <w:rPr>
                <w:color w:val="000000"/>
              </w:rPr>
            </w:pPr>
            <w:r w:rsidRPr="00881E2F">
              <w:rPr>
                <w:color w:val="000000"/>
              </w:rPr>
              <w:t xml:space="preserve">Постоянная прокладка при закрытии пульпы и предохранение пульпы от перфорации. </w:t>
            </w:r>
          </w:p>
          <w:p w:rsidR="003510B3" w:rsidRPr="00881E2F" w:rsidRDefault="003510B3" w:rsidP="003510B3">
            <w:pPr>
              <w:autoSpaceDE w:val="0"/>
              <w:autoSpaceDN w:val="0"/>
              <w:jc w:val="center"/>
              <w:rPr>
                <w:color w:val="000000"/>
              </w:rPr>
            </w:pPr>
            <w:r w:rsidRPr="00881E2F">
              <w:rPr>
                <w:color w:val="000000"/>
              </w:rPr>
              <w:t>Изоляционный материал в глубоких полостях.</w:t>
            </w:r>
          </w:p>
          <w:p w:rsidR="003510B3" w:rsidRPr="00881E2F" w:rsidRDefault="003510B3" w:rsidP="003510B3">
            <w:pPr>
              <w:autoSpaceDE w:val="0"/>
              <w:autoSpaceDN w:val="0"/>
              <w:jc w:val="center"/>
              <w:rPr>
                <w:color w:val="000000"/>
              </w:rPr>
            </w:pPr>
            <w:r w:rsidRPr="00881E2F">
              <w:rPr>
                <w:color w:val="000000"/>
              </w:rPr>
              <w:t>Преимущества:</w:t>
            </w:r>
          </w:p>
          <w:p w:rsidR="003510B3" w:rsidRPr="00881E2F" w:rsidRDefault="003510B3" w:rsidP="003510B3">
            <w:pPr>
              <w:autoSpaceDE w:val="0"/>
              <w:autoSpaceDN w:val="0"/>
              <w:jc w:val="center"/>
              <w:rPr>
                <w:color w:val="000000"/>
              </w:rPr>
            </w:pPr>
            <w:r w:rsidRPr="00881E2F">
              <w:rPr>
                <w:color w:val="000000"/>
              </w:rPr>
              <w:t>Стимулирует образование дентинных канальцев.</w:t>
            </w:r>
          </w:p>
          <w:p w:rsidR="003510B3" w:rsidRPr="00881E2F" w:rsidRDefault="003510B3" w:rsidP="003510B3">
            <w:pPr>
              <w:autoSpaceDE w:val="0"/>
              <w:autoSpaceDN w:val="0"/>
              <w:jc w:val="center"/>
              <w:rPr>
                <w:color w:val="000000"/>
              </w:rPr>
            </w:pPr>
            <w:r w:rsidRPr="00881E2F">
              <w:rPr>
                <w:color w:val="000000"/>
              </w:rPr>
              <w:t>Обладает сильным бактерицидным эффектом.</w:t>
            </w:r>
          </w:p>
          <w:p w:rsidR="003510B3" w:rsidRPr="00881E2F" w:rsidRDefault="003510B3" w:rsidP="003510B3">
            <w:pPr>
              <w:autoSpaceDE w:val="0"/>
              <w:autoSpaceDN w:val="0"/>
              <w:jc w:val="center"/>
              <w:rPr>
                <w:color w:val="000000"/>
              </w:rPr>
            </w:pPr>
            <w:r w:rsidRPr="00881E2F">
              <w:rPr>
                <w:color w:val="000000"/>
              </w:rPr>
              <w:t>Стимулирует формирование твердых тканей верхушек корневых каналов.</w:t>
            </w:r>
          </w:p>
          <w:p w:rsidR="003510B3" w:rsidRPr="00881E2F" w:rsidRDefault="003510B3" w:rsidP="003510B3">
            <w:pPr>
              <w:autoSpaceDE w:val="0"/>
              <w:autoSpaceDN w:val="0"/>
              <w:jc w:val="center"/>
              <w:rPr>
                <w:color w:val="000000"/>
              </w:rPr>
            </w:pPr>
            <w:r w:rsidRPr="00881E2F">
              <w:rPr>
                <w:color w:val="000000"/>
              </w:rPr>
              <w:t>Быстрое и простое применение гидроокиси кальция.</w:t>
            </w:r>
          </w:p>
          <w:p w:rsidR="003510B3" w:rsidRPr="00881E2F" w:rsidRDefault="003510B3" w:rsidP="003510B3">
            <w:pPr>
              <w:autoSpaceDE w:val="0"/>
              <w:autoSpaceDN w:val="0"/>
              <w:jc w:val="center"/>
              <w:rPr>
                <w:color w:val="000000"/>
              </w:rPr>
            </w:pPr>
            <w:r w:rsidRPr="00881E2F">
              <w:rPr>
                <w:color w:val="000000"/>
              </w:rPr>
              <w:t>Без смешивания порошка и жидкости.</w:t>
            </w:r>
          </w:p>
          <w:p w:rsidR="003510B3" w:rsidRPr="00881E2F" w:rsidRDefault="003510B3" w:rsidP="003510B3">
            <w:pPr>
              <w:autoSpaceDE w:val="0"/>
              <w:autoSpaceDN w:val="0"/>
              <w:jc w:val="center"/>
              <w:rPr>
                <w:color w:val="000000"/>
              </w:rPr>
            </w:pPr>
            <w:r w:rsidRPr="00881E2F">
              <w:rPr>
                <w:color w:val="000000"/>
              </w:rPr>
              <w:t>Всегда идеальная консистенция.</w:t>
            </w:r>
          </w:p>
          <w:p w:rsidR="003510B3" w:rsidRPr="00881E2F" w:rsidRDefault="003510B3" w:rsidP="003510B3">
            <w:pPr>
              <w:autoSpaceDE w:val="0"/>
              <w:autoSpaceDN w:val="0"/>
              <w:jc w:val="center"/>
              <w:rPr>
                <w:color w:val="000000"/>
              </w:rPr>
            </w:pPr>
            <w:r w:rsidRPr="00881E2F">
              <w:rPr>
                <w:color w:val="000000"/>
              </w:rPr>
              <w:t>Состав:</w:t>
            </w:r>
          </w:p>
          <w:p w:rsidR="003510B3" w:rsidRPr="00881E2F" w:rsidRDefault="003510B3" w:rsidP="003510B3">
            <w:pPr>
              <w:autoSpaceDE w:val="0"/>
              <w:autoSpaceDN w:val="0"/>
              <w:jc w:val="center"/>
              <w:rPr>
                <w:color w:val="000000"/>
              </w:rPr>
            </w:pPr>
            <w:r w:rsidRPr="00881E2F">
              <w:rPr>
                <w:color w:val="000000"/>
              </w:rPr>
              <w:t>Гидроокись кальция 41%.</w:t>
            </w:r>
          </w:p>
          <w:p w:rsidR="003510B3" w:rsidRPr="00881E2F" w:rsidRDefault="003510B3" w:rsidP="003510B3">
            <w:pPr>
              <w:autoSpaceDE w:val="0"/>
              <w:autoSpaceDN w:val="0"/>
              <w:jc w:val="center"/>
              <w:rPr>
                <w:color w:val="000000"/>
              </w:rPr>
            </w:pPr>
            <w:r w:rsidRPr="00881E2F">
              <w:rPr>
                <w:color w:val="000000"/>
              </w:rPr>
              <w:t>Сульфат бария 5%.</w:t>
            </w:r>
          </w:p>
          <w:p w:rsidR="003510B3" w:rsidRPr="00881E2F" w:rsidRDefault="003510B3" w:rsidP="003510B3">
            <w:pPr>
              <w:autoSpaceDE w:val="0"/>
              <w:autoSpaceDN w:val="0"/>
              <w:jc w:val="center"/>
              <w:rPr>
                <w:color w:val="000000"/>
              </w:rPr>
            </w:pPr>
            <w:r w:rsidRPr="00881E2F">
              <w:rPr>
                <w:color w:val="000000"/>
              </w:rPr>
              <w:t>Стерильный изотонический солевой раствор рН 12,4</w:t>
            </w:r>
          </w:p>
          <w:p w:rsidR="003510B3" w:rsidRPr="00881E2F" w:rsidRDefault="003510B3" w:rsidP="003510B3">
            <w:pPr>
              <w:autoSpaceDE w:val="0"/>
              <w:autoSpaceDN w:val="0"/>
              <w:jc w:val="center"/>
              <w:rPr>
                <w:color w:val="000000"/>
              </w:rPr>
            </w:pPr>
            <w:r w:rsidRPr="00881E2F">
              <w:rPr>
                <w:color w:val="000000"/>
              </w:rPr>
              <w:lastRenderedPageBreak/>
              <w:t>Комплектация:</w:t>
            </w:r>
          </w:p>
          <w:p w:rsidR="00C0291E" w:rsidRPr="00881E2F" w:rsidRDefault="003510B3" w:rsidP="003510B3">
            <w:pPr>
              <w:autoSpaceDE w:val="0"/>
              <w:autoSpaceDN w:val="0"/>
              <w:jc w:val="center"/>
              <w:rPr>
                <w:color w:val="000000"/>
              </w:rPr>
            </w:pPr>
            <w:r w:rsidRPr="00881E2F">
              <w:rPr>
                <w:color w:val="000000"/>
              </w:rPr>
              <w:t>4 шприца, каждый из которых содержит 1,5 мл Каласепт</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RC-Prep в шприцах 2*9г. (Премьер)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шприц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3510B3" w:rsidP="003510B3">
            <w:pPr>
              <w:autoSpaceDE w:val="0"/>
              <w:autoSpaceDN w:val="0"/>
              <w:jc w:val="center"/>
              <w:rPr>
                <w:color w:val="000000"/>
              </w:rPr>
            </w:pPr>
            <w:r w:rsidRPr="00881E2F">
              <w:rPr>
                <w:color w:val="000000"/>
              </w:rPr>
              <w:t>Представляет собой эффективное средство для механического расширения корневого канала и предупреждения распространения инфекции. Препарат применяется в комбинации с аппекслокаторами, что позволяет достичь максимального эффекта. Способность вскрывать кальцифицированные устья каналов. шприцы 2*9г.</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19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AH Plus — материал для пломбирования корневых каналов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510B3" w:rsidRPr="00881E2F" w:rsidRDefault="003510B3" w:rsidP="003510B3">
            <w:r w:rsidRPr="00881E2F">
              <w:t>Материал для пломбирования корневых каналов AH Plus является двух-компонентным силером типа паста/паста на основе эпоксидно-амидной смолы и должен обладать следующими свойствами:</w:t>
            </w:r>
            <w:r w:rsidRPr="00881E2F">
              <w:br/>
              <w:t>• свойством длительной герметизации</w:t>
            </w:r>
            <w:r w:rsidRPr="00881E2F">
              <w:br/>
              <w:t>• выдающейся трехмерной стабильностью</w:t>
            </w:r>
            <w:r w:rsidRPr="00881E2F">
              <w:br/>
              <w:t>• способностью к самоадгезии</w:t>
            </w:r>
            <w:r w:rsidRPr="00881E2F">
              <w:br/>
              <w:t>• очень высокой рентгенконтрастностью</w:t>
            </w:r>
            <w:r w:rsidRPr="00881E2F">
              <w:br/>
              <w:t>• постоянная обтурация корневых каналов зубов</w:t>
            </w:r>
            <w:r w:rsidRPr="00881E2F">
              <w:br/>
              <w:t>• постоянного прикуса в комбинации с внутриканальными штифтами.</w:t>
            </w:r>
            <w:r w:rsidRPr="00881E2F">
              <w:br/>
              <w:t>в двух тюбиках с пастами А и В для ручного замешивания</w:t>
            </w:r>
          </w:p>
          <w:p w:rsidR="003510B3" w:rsidRPr="00881E2F" w:rsidRDefault="003510B3" w:rsidP="003510B3">
            <w:r w:rsidRPr="00881E2F">
              <w:t>СОСТАВ: </w:t>
            </w:r>
          </w:p>
          <w:tbl>
            <w:tblPr>
              <w:tblW w:w="0" w:type="auto"/>
              <w:tblCellSpacing w:w="15" w:type="dxa"/>
              <w:tblLayout w:type="fixed"/>
              <w:tblLook w:val="04A0" w:firstRow="1" w:lastRow="0" w:firstColumn="1" w:lastColumn="0" w:noHBand="0" w:noVBand="1"/>
            </w:tblPr>
            <w:tblGrid>
              <w:gridCol w:w="2117"/>
              <w:gridCol w:w="2117"/>
            </w:tblGrid>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Паста А:</w:t>
                  </w:r>
                </w:p>
              </w:tc>
              <w:tc>
                <w:tcPr>
                  <w:tcW w:w="2072" w:type="dxa"/>
                  <w:tcMar>
                    <w:top w:w="0" w:type="dxa"/>
                    <w:left w:w="285" w:type="dxa"/>
                    <w:bottom w:w="0" w:type="dxa"/>
                    <w:right w:w="0" w:type="dxa"/>
                  </w:tcMar>
                  <w:hideMark/>
                </w:tcPr>
                <w:p w:rsidR="003510B3" w:rsidRPr="00881E2F" w:rsidRDefault="003510B3">
                  <w:pPr>
                    <w:rPr>
                      <w:kern w:val="2"/>
                    </w:rPr>
                  </w:pPr>
                  <w:r w:rsidRPr="00881E2F">
                    <w:t>Паста В:</w:t>
                  </w:r>
                </w:p>
              </w:tc>
            </w:tr>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Эпоксидная смола</w:t>
                  </w:r>
                </w:p>
              </w:tc>
              <w:tc>
                <w:tcPr>
                  <w:tcW w:w="2072" w:type="dxa"/>
                  <w:tcMar>
                    <w:top w:w="0" w:type="dxa"/>
                    <w:left w:w="285" w:type="dxa"/>
                    <w:bottom w:w="0" w:type="dxa"/>
                    <w:right w:w="0" w:type="dxa"/>
                  </w:tcMar>
                  <w:hideMark/>
                </w:tcPr>
                <w:p w:rsidR="003510B3" w:rsidRPr="00881E2F" w:rsidRDefault="003510B3">
                  <w:pPr>
                    <w:rPr>
                      <w:kern w:val="2"/>
                    </w:rPr>
                  </w:pPr>
                  <w:r w:rsidRPr="00881E2F">
                    <w:t>Амины</w:t>
                  </w:r>
                </w:p>
              </w:tc>
            </w:tr>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Вольфрамат кальция</w:t>
                  </w:r>
                </w:p>
              </w:tc>
              <w:tc>
                <w:tcPr>
                  <w:tcW w:w="2072" w:type="dxa"/>
                  <w:tcMar>
                    <w:top w:w="0" w:type="dxa"/>
                    <w:left w:w="285" w:type="dxa"/>
                    <w:bottom w:w="0" w:type="dxa"/>
                    <w:right w:w="0" w:type="dxa"/>
                  </w:tcMar>
                  <w:hideMark/>
                </w:tcPr>
                <w:p w:rsidR="003510B3" w:rsidRPr="00881E2F" w:rsidRDefault="003510B3">
                  <w:pPr>
                    <w:rPr>
                      <w:kern w:val="2"/>
                    </w:rPr>
                  </w:pPr>
                  <w:r w:rsidRPr="00881E2F">
                    <w:t>Вольфрамат кальция</w:t>
                  </w:r>
                </w:p>
              </w:tc>
            </w:tr>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Оксид циркония</w:t>
                  </w:r>
                </w:p>
              </w:tc>
              <w:tc>
                <w:tcPr>
                  <w:tcW w:w="2072" w:type="dxa"/>
                  <w:tcMar>
                    <w:top w:w="0" w:type="dxa"/>
                    <w:left w:w="285" w:type="dxa"/>
                    <w:bottom w:w="0" w:type="dxa"/>
                    <w:right w:w="0" w:type="dxa"/>
                  </w:tcMar>
                  <w:hideMark/>
                </w:tcPr>
                <w:p w:rsidR="003510B3" w:rsidRPr="00881E2F" w:rsidRDefault="003510B3">
                  <w:pPr>
                    <w:rPr>
                      <w:kern w:val="2"/>
                    </w:rPr>
                  </w:pPr>
                  <w:r w:rsidRPr="00881E2F">
                    <w:t>Оксид циркония</w:t>
                  </w:r>
                </w:p>
              </w:tc>
            </w:tr>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Силицилен</w:t>
                  </w:r>
                </w:p>
              </w:tc>
              <w:tc>
                <w:tcPr>
                  <w:tcW w:w="2072" w:type="dxa"/>
                  <w:tcMar>
                    <w:top w:w="0" w:type="dxa"/>
                    <w:left w:w="285" w:type="dxa"/>
                    <w:bottom w:w="0" w:type="dxa"/>
                    <w:right w:w="0" w:type="dxa"/>
                  </w:tcMar>
                  <w:hideMark/>
                </w:tcPr>
                <w:p w:rsidR="003510B3" w:rsidRPr="00881E2F" w:rsidRDefault="003510B3">
                  <w:pPr>
                    <w:rPr>
                      <w:kern w:val="2"/>
                    </w:rPr>
                  </w:pPr>
                  <w:r w:rsidRPr="00881E2F">
                    <w:t>Силицилен</w:t>
                  </w:r>
                </w:p>
              </w:tc>
            </w:tr>
            <w:tr w:rsidR="003510B3" w:rsidRPr="00881E2F" w:rsidTr="003510B3">
              <w:trPr>
                <w:tblCellSpacing w:w="15" w:type="dxa"/>
              </w:trPr>
              <w:tc>
                <w:tcPr>
                  <w:tcW w:w="2072" w:type="dxa"/>
                  <w:tcMar>
                    <w:top w:w="0" w:type="dxa"/>
                    <w:left w:w="285" w:type="dxa"/>
                    <w:bottom w:w="0" w:type="dxa"/>
                    <w:right w:w="0" w:type="dxa"/>
                  </w:tcMar>
                  <w:hideMark/>
                </w:tcPr>
                <w:p w:rsidR="003510B3" w:rsidRPr="00881E2F" w:rsidRDefault="003510B3">
                  <w:pPr>
                    <w:rPr>
                      <w:kern w:val="2"/>
                    </w:rPr>
                  </w:pPr>
                  <w:r w:rsidRPr="00881E2F">
                    <w:t>Оксид железа</w:t>
                  </w:r>
                </w:p>
              </w:tc>
              <w:tc>
                <w:tcPr>
                  <w:tcW w:w="2072" w:type="dxa"/>
                  <w:tcMar>
                    <w:top w:w="0" w:type="dxa"/>
                    <w:left w:w="285" w:type="dxa"/>
                    <w:bottom w:w="0" w:type="dxa"/>
                    <w:right w:w="0" w:type="dxa"/>
                  </w:tcMar>
                  <w:hideMark/>
                </w:tcPr>
                <w:p w:rsidR="003510B3" w:rsidRPr="00881E2F" w:rsidRDefault="003510B3">
                  <w:pPr>
                    <w:rPr>
                      <w:kern w:val="2"/>
                    </w:rPr>
                  </w:pPr>
                  <w:r w:rsidRPr="00881E2F">
                    <w:t>Силиконовое масло</w:t>
                  </w:r>
                </w:p>
              </w:tc>
            </w:tr>
          </w:tbl>
          <w:p w:rsidR="00C0291E" w:rsidRPr="00881E2F" w:rsidRDefault="003510B3" w:rsidP="003510B3">
            <w:pPr>
              <w:autoSpaceDE w:val="0"/>
              <w:autoSpaceDN w:val="0"/>
              <w:jc w:val="center"/>
              <w:rPr>
                <w:color w:val="000000"/>
              </w:rPr>
            </w:pPr>
            <w:r w:rsidRPr="00881E2F">
              <w:t>Материал должен отвечать требованиям ISO 6876 1986г для стоматологических силеров корневых каналов</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Стеклоиномерный цемент Fuji IX  (Фуджи 9) GC цвет A3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120600" w:rsidRPr="00881E2F" w:rsidRDefault="00120600" w:rsidP="00120600">
            <w:pPr>
              <w:autoSpaceDE w:val="0"/>
              <w:autoSpaceDN w:val="0"/>
              <w:jc w:val="center"/>
              <w:rPr>
                <w:color w:val="000000"/>
              </w:rPr>
            </w:pPr>
            <w:r w:rsidRPr="00881E2F">
              <w:rPr>
                <w:color w:val="000000"/>
              </w:rPr>
              <w:t xml:space="preserve">Стеклоиномерный цемент Fuji IX - фторвыделяющий, для пломбирования в области моляров и премоляров и молочных зубов. Пакуемой вязкости с высокой устойчивостью к истираемости. Выраженная адгезия к эмали и дентину, не требуется протравливание и бондинг. Не требуется создание ретенционных пунктов, что позволяет применять щадящую технику препарирования тканей зуба. Хорошая рентгеноконтрастность облегчает послеоперационную диагностику. Отличная биосовместимость. </w:t>
            </w:r>
          </w:p>
          <w:p w:rsidR="00120600" w:rsidRPr="00881E2F" w:rsidRDefault="00120600" w:rsidP="00120600">
            <w:pPr>
              <w:autoSpaceDE w:val="0"/>
              <w:autoSpaceDN w:val="0"/>
              <w:jc w:val="center"/>
              <w:rPr>
                <w:color w:val="000000"/>
              </w:rPr>
            </w:pPr>
            <w:r w:rsidRPr="00881E2F">
              <w:rPr>
                <w:color w:val="000000"/>
              </w:rPr>
              <w:lastRenderedPageBreak/>
              <w:t>Назначение:</w:t>
            </w:r>
          </w:p>
          <w:p w:rsidR="00120600" w:rsidRPr="00881E2F" w:rsidRDefault="00120600" w:rsidP="00120600">
            <w:pPr>
              <w:autoSpaceDE w:val="0"/>
              <w:autoSpaceDN w:val="0"/>
              <w:jc w:val="center"/>
              <w:rPr>
                <w:color w:val="000000"/>
              </w:rPr>
            </w:pPr>
            <w:r w:rsidRPr="00881E2F">
              <w:rPr>
                <w:color w:val="000000"/>
              </w:rPr>
              <w:t>1. Пломбирование полостей I и II классов в молочных зубах.</w:t>
            </w:r>
          </w:p>
          <w:p w:rsidR="00120600" w:rsidRPr="00881E2F" w:rsidRDefault="00120600" w:rsidP="00120600">
            <w:pPr>
              <w:autoSpaceDE w:val="0"/>
              <w:autoSpaceDN w:val="0"/>
              <w:jc w:val="center"/>
              <w:rPr>
                <w:color w:val="000000"/>
              </w:rPr>
            </w:pPr>
            <w:r w:rsidRPr="00881E2F">
              <w:rPr>
                <w:color w:val="000000"/>
              </w:rPr>
              <w:t>2. Пломбирование полостей I и II классов в постоянных зубах в областях, не несущих значительной жевательной нагрузки.</w:t>
            </w:r>
          </w:p>
          <w:p w:rsidR="00120600" w:rsidRPr="00881E2F" w:rsidRDefault="00120600" w:rsidP="00120600">
            <w:pPr>
              <w:autoSpaceDE w:val="0"/>
              <w:autoSpaceDN w:val="0"/>
              <w:jc w:val="center"/>
              <w:rPr>
                <w:color w:val="000000"/>
              </w:rPr>
            </w:pPr>
            <w:r w:rsidRPr="00881E2F">
              <w:rPr>
                <w:color w:val="000000"/>
              </w:rPr>
              <w:t>3. Полупостоянный реставрационный материал и база реставрации в случае сэндвич-техники в полостях I и II классов в областях с сильной жевательной нагрузкой.</w:t>
            </w:r>
          </w:p>
          <w:p w:rsidR="00120600" w:rsidRPr="00881E2F" w:rsidRDefault="00120600" w:rsidP="00120600">
            <w:pPr>
              <w:autoSpaceDE w:val="0"/>
              <w:autoSpaceDN w:val="0"/>
              <w:jc w:val="center"/>
              <w:rPr>
                <w:color w:val="000000"/>
              </w:rPr>
            </w:pPr>
            <w:r w:rsidRPr="00881E2F">
              <w:rPr>
                <w:color w:val="000000"/>
              </w:rPr>
              <w:t>4. Пломбирование полостей V класса и цемента корня.</w:t>
            </w:r>
          </w:p>
          <w:p w:rsidR="00120600" w:rsidRPr="00881E2F" w:rsidRDefault="00120600" w:rsidP="00120600">
            <w:pPr>
              <w:autoSpaceDE w:val="0"/>
              <w:autoSpaceDN w:val="0"/>
              <w:jc w:val="center"/>
              <w:rPr>
                <w:color w:val="000000"/>
              </w:rPr>
            </w:pPr>
            <w:r w:rsidRPr="00881E2F">
              <w:rPr>
                <w:color w:val="000000"/>
              </w:rPr>
              <w:t>5. Восстановление культи зуба под коронку.</w:t>
            </w:r>
          </w:p>
          <w:p w:rsidR="00C0291E" w:rsidRPr="00881E2F" w:rsidRDefault="00120600" w:rsidP="00120600">
            <w:pPr>
              <w:autoSpaceDE w:val="0"/>
              <w:autoSpaceDN w:val="0"/>
              <w:jc w:val="center"/>
              <w:rPr>
                <w:color w:val="000000"/>
              </w:rPr>
            </w:pPr>
            <w:r w:rsidRPr="00881E2F">
              <w:rPr>
                <w:color w:val="000000"/>
              </w:rPr>
              <w:t>Цвет А3. Упаковка - порошок 15 г, жидкость 8 г.</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21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Флюокаль гель (Fluocalgel) - гель д/профилактики кариеса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фл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EF09EC" w:rsidP="003510B3">
            <w:pPr>
              <w:autoSpaceDE w:val="0"/>
              <w:autoSpaceDN w:val="0"/>
              <w:jc w:val="center"/>
              <w:rPr>
                <w:color w:val="000000"/>
              </w:rPr>
            </w:pPr>
            <w:r w:rsidRPr="00881E2F">
              <w:rPr>
                <w:color w:val="000000"/>
              </w:rPr>
              <w:t>Fluocal gel- гель для профилактики кариеса. Останавливает рост бактерий, тем самым значительно снижая уровень зубного налета. Активно воздействует на эмаль, благодаря чему повышается резистентность эмали действию химических кислот. В 100 мл геля содержится 1,23 г активного фтора. Упаковка – флакон 125 мл.</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CleanPolish, полировочная паста, Kerr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EF09EC" w:rsidP="003510B3">
            <w:pPr>
              <w:autoSpaceDE w:val="0"/>
              <w:autoSpaceDN w:val="0"/>
              <w:jc w:val="center"/>
              <w:rPr>
                <w:color w:val="000000"/>
              </w:rPr>
            </w:pPr>
            <w:r w:rsidRPr="00881E2F">
              <w:rPr>
                <w:color w:val="000000"/>
              </w:rPr>
              <w:t>Паста полировочная стоматологическая: Cleanpolish на основе минералов из породы риолитов для чистки и полировки зубов, а также для предварительной полировки пломб из золота, амальгамы и композитов. Без фтора и анисово й отдушки. Цвет зеленый. Упаковка 50 г пасты в тюбике.</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Super Polish - полировочная паста, Kerr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EF09EC" w:rsidP="003510B3">
            <w:pPr>
              <w:autoSpaceDE w:val="0"/>
              <w:autoSpaceDN w:val="0"/>
              <w:jc w:val="center"/>
              <w:rPr>
                <w:color w:val="000000"/>
              </w:rPr>
            </w:pPr>
            <w:r w:rsidRPr="00881E2F">
              <w:rPr>
                <w:color w:val="000000"/>
              </w:rPr>
              <w:t>Паста полировочная стоматологическая: Superpolish на основе минералов из породы риолитов для полировки естественных зубов, пломб из золота, амальгамы и пластмассы до зеркального блеска. Мелкая зернистость. Для финишной полировки. Без фтора и анисовой отдушки. Цвет красный. Упаковка 45 г пасты в тюбике.</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Листы для раббердама Blossom</w:t>
            </w:r>
            <w:r w:rsidR="00433CB2">
              <w:rPr>
                <w:color w:val="000000"/>
              </w:rPr>
              <w:t xml:space="preserve">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EF09EC" w:rsidRPr="00881E2F" w:rsidRDefault="00EF09EC" w:rsidP="00EF09EC">
            <w:pPr>
              <w:autoSpaceDE w:val="0"/>
              <w:autoSpaceDN w:val="0"/>
              <w:jc w:val="center"/>
              <w:rPr>
                <w:color w:val="000000"/>
              </w:rPr>
            </w:pPr>
            <w:r w:rsidRPr="00881E2F">
              <w:rPr>
                <w:color w:val="000000"/>
              </w:rPr>
              <w:t xml:space="preserve">Латексные завесы для системы раббердам (коффердам) </w:t>
            </w:r>
          </w:p>
          <w:p w:rsidR="00EF09EC" w:rsidRPr="00881E2F" w:rsidRDefault="00EF09EC" w:rsidP="00EF09EC">
            <w:pPr>
              <w:autoSpaceDE w:val="0"/>
              <w:autoSpaceDN w:val="0"/>
              <w:jc w:val="center"/>
              <w:rPr>
                <w:color w:val="000000"/>
              </w:rPr>
            </w:pPr>
            <w:r w:rsidRPr="00881E2F">
              <w:rPr>
                <w:color w:val="000000"/>
              </w:rPr>
              <w:t xml:space="preserve">Цвет: зеленый, </w:t>
            </w:r>
          </w:p>
          <w:p w:rsidR="00EF09EC" w:rsidRPr="00881E2F" w:rsidRDefault="00EF09EC" w:rsidP="00EF09EC">
            <w:pPr>
              <w:autoSpaceDE w:val="0"/>
              <w:autoSpaceDN w:val="0"/>
              <w:jc w:val="center"/>
              <w:rPr>
                <w:color w:val="000000"/>
              </w:rPr>
            </w:pPr>
            <w:r w:rsidRPr="00881E2F">
              <w:rPr>
                <w:color w:val="000000"/>
              </w:rPr>
              <w:t>Упаковка: не менее 36 шт.</w:t>
            </w:r>
          </w:p>
          <w:p w:rsidR="00EF09EC" w:rsidRPr="00881E2F" w:rsidRDefault="00EF09EC" w:rsidP="00EF09EC">
            <w:pPr>
              <w:autoSpaceDE w:val="0"/>
              <w:autoSpaceDN w:val="0"/>
              <w:jc w:val="center"/>
              <w:rPr>
                <w:color w:val="000000"/>
              </w:rPr>
            </w:pPr>
            <w:r w:rsidRPr="00881E2F">
              <w:rPr>
                <w:color w:val="000000"/>
              </w:rPr>
              <w:t>Латексные листы изготовлены в соответствии с самыми строгими международными стандартами качества</w:t>
            </w:r>
          </w:p>
          <w:p w:rsidR="00EF09EC" w:rsidRPr="00881E2F" w:rsidRDefault="00EF09EC" w:rsidP="00EF09EC">
            <w:pPr>
              <w:autoSpaceDE w:val="0"/>
              <w:autoSpaceDN w:val="0"/>
              <w:jc w:val="center"/>
              <w:rPr>
                <w:color w:val="000000"/>
              </w:rPr>
            </w:pPr>
            <w:r w:rsidRPr="00881E2F">
              <w:rPr>
                <w:color w:val="000000"/>
              </w:rPr>
              <w:t>Латексные листы  являются одной из основных частей системы раббердам (коффердам) и поставляются в виде квадратных пластин с размерами 152х152мм.</w:t>
            </w:r>
          </w:p>
          <w:p w:rsidR="00C0291E" w:rsidRPr="00881E2F" w:rsidRDefault="00EF09EC" w:rsidP="00EF09EC">
            <w:pPr>
              <w:autoSpaceDE w:val="0"/>
              <w:autoSpaceDN w:val="0"/>
              <w:jc w:val="center"/>
              <w:rPr>
                <w:color w:val="000000"/>
              </w:rPr>
            </w:pPr>
            <w:r w:rsidRPr="00881E2F">
              <w:rPr>
                <w:color w:val="000000"/>
              </w:rPr>
              <w:t>Толщина латексного листа (платка, завесы)  составляет 0,18мм и соответствует размеру MEDIUM.</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Meta Biomed Метапекс для постоянного пломбирования, гидроокись кальция с йодоформом 2 шпр.х2,2гр+20 канюль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EF09EC" w:rsidP="003510B3">
            <w:pPr>
              <w:autoSpaceDE w:val="0"/>
              <w:autoSpaceDN w:val="0"/>
              <w:jc w:val="center"/>
              <w:rPr>
                <w:color w:val="000000"/>
              </w:rPr>
            </w:pPr>
            <w:r w:rsidRPr="00881E2F">
              <w:rPr>
                <w:color w:val="000000"/>
              </w:rPr>
              <w:t xml:space="preserve">Пломбировочный материал для корневых каналов с высокой рентгеноконтрастностью и мощным бактерицидным эффектом. Показания: при случайном вскрытии пульпы и при пульпотомии, при негерметичности канала, при инактивации микробного инфильтрата в инфицированных каналах, при апексфиксации. При формировании защитного твердотканевого барьера при перфорациях, оссификации, в областях </w:t>
            </w:r>
            <w:r w:rsidRPr="00881E2F">
              <w:rPr>
                <w:color w:val="000000"/>
              </w:rPr>
              <w:lastRenderedPageBreak/>
              <w:t>резорбции костной ткани. При лечении каналов зубов с несформированным апексом в молочных зубах и при периодонтитах. Как постоянный пломбировочный материал для инфицированных корневых каналов. Состав гидроокись кальция с иодоформом. Форма выпуска паста 2 шприца 2,2 г плюс 20 канюль. Срок годности 2года.</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lastRenderedPageBreak/>
              <w:t>26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MD Cleanser жидкость для расширения и очистки к/к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EF09EC" w:rsidRPr="00881E2F" w:rsidRDefault="00EF09EC" w:rsidP="00EF09EC">
            <w:pPr>
              <w:autoSpaceDE w:val="0"/>
              <w:autoSpaceDN w:val="0"/>
              <w:jc w:val="center"/>
              <w:rPr>
                <w:color w:val="000000"/>
              </w:rPr>
            </w:pPr>
            <w:r w:rsidRPr="00881E2F">
              <w:rPr>
                <w:color w:val="000000"/>
              </w:rPr>
              <w:t xml:space="preserve">Стоматологическая жидкость содержащая 17% EDTA, 100 мл. </w:t>
            </w:r>
          </w:p>
          <w:p w:rsidR="00EF09EC" w:rsidRPr="00881E2F" w:rsidRDefault="00EF09EC" w:rsidP="00EF09EC">
            <w:pPr>
              <w:autoSpaceDE w:val="0"/>
              <w:autoSpaceDN w:val="0"/>
              <w:jc w:val="center"/>
              <w:rPr>
                <w:color w:val="000000"/>
              </w:rPr>
            </w:pPr>
            <w:r w:rsidRPr="00881E2F">
              <w:rPr>
                <w:color w:val="000000"/>
              </w:rPr>
              <w:t>MD-Cleanser - жидкость содержащая 17% EDTA, превосходно очищает корневые каналы</w:t>
            </w:r>
          </w:p>
          <w:p w:rsidR="00EF09EC" w:rsidRPr="00881E2F" w:rsidRDefault="00EF09EC" w:rsidP="00EF09EC">
            <w:pPr>
              <w:autoSpaceDE w:val="0"/>
              <w:autoSpaceDN w:val="0"/>
              <w:jc w:val="center"/>
              <w:rPr>
                <w:color w:val="000000"/>
              </w:rPr>
            </w:pPr>
          </w:p>
          <w:p w:rsidR="00EF09EC" w:rsidRPr="00881E2F" w:rsidRDefault="00EF09EC" w:rsidP="00EF09EC">
            <w:pPr>
              <w:autoSpaceDE w:val="0"/>
              <w:autoSpaceDN w:val="0"/>
              <w:jc w:val="center"/>
              <w:rPr>
                <w:color w:val="000000"/>
              </w:rPr>
            </w:pPr>
            <w:r w:rsidRPr="00881E2F">
              <w:rPr>
                <w:color w:val="000000"/>
              </w:rPr>
              <w:t>Свойства:</w:t>
            </w:r>
          </w:p>
          <w:p w:rsidR="00EF09EC" w:rsidRPr="00881E2F" w:rsidRDefault="00EF09EC" w:rsidP="00EF09EC">
            <w:pPr>
              <w:autoSpaceDE w:val="0"/>
              <w:autoSpaceDN w:val="0"/>
              <w:jc w:val="center"/>
              <w:rPr>
                <w:color w:val="000000"/>
              </w:rPr>
            </w:pPr>
            <w:r w:rsidRPr="00881E2F">
              <w:rPr>
                <w:color w:val="000000"/>
              </w:rPr>
              <w:t>- удаляет смазанной слой</w:t>
            </w:r>
          </w:p>
          <w:p w:rsidR="00EF09EC" w:rsidRPr="00881E2F" w:rsidRDefault="00EF09EC" w:rsidP="00EF09EC">
            <w:pPr>
              <w:autoSpaceDE w:val="0"/>
              <w:autoSpaceDN w:val="0"/>
              <w:jc w:val="center"/>
              <w:rPr>
                <w:color w:val="000000"/>
              </w:rPr>
            </w:pPr>
            <w:r w:rsidRPr="00881E2F">
              <w:rPr>
                <w:color w:val="000000"/>
              </w:rPr>
              <w:t>- наличие кальцификатов в канале</w:t>
            </w:r>
          </w:p>
          <w:p w:rsidR="00EF09EC" w:rsidRPr="00881E2F" w:rsidRDefault="00EF09EC" w:rsidP="00EF09EC">
            <w:pPr>
              <w:autoSpaceDE w:val="0"/>
              <w:autoSpaceDN w:val="0"/>
              <w:jc w:val="center"/>
              <w:rPr>
                <w:color w:val="000000"/>
              </w:rPr>
            </w:pPr>
            <w:r w:rsidRPr="00881E2F">
              <w:rPr>
                <w:color w:val="000000"/>
              </w:rPr>
              <w:t>- очень узкие каналы в боковых зубах</w:t>
            </w:r>
          </w:p>
          <w:p w:rsidR="00EF09EC" w:rsidRPr="00881E2F" w:rsidRDefault="00EF09EC" w:rsidP="00EF09EC">
            <w:pPr>
              <w:autoSpaceDE w:val="0"/>
              <w:autoSpaceDN w:val="0"/>
              <w:jc w:val="center"/>
              <w:rPr>
                <w:color w:val="000000"/>
              </w:rPr>
            </w:pPr>
            <w:r w:rsidRPr="00881E2F">
              <w:rPr>
                <w:color w:val="000000"/>
              </w:rPr>
              <w:t>- удаление органических материалов и бактерий из корневого канала</w:t>
            </w:r>
          </w:p>
          <w:p w:rsidR="00EF09EC" w:rsidRPr="00881E2F" w:rsidRDefault="00EF09EC" w:rsidP="00EF09EC">
            <w:pPr>
              <w:autoSpaceDE w:val="0"/>
              <w:autoSpaceDN w:val="0"/>
              <w:jc w:val="center"/>
              <w:rPr>
                <w:color w:val="000000"/>
              </w:rPr>
            </w:pPr>
          </w:p>
          <w:p w:rsidR="00EF09EC" w:rsidRPr="00881E2F" w:rsidRDefault="00EF09EC" w:rsidP="00EF09EC">
            <w:pPr>
              <w:autoSpaceDE w:val="0"/>
              <w:autoSpaceDN w:val="0"/>
              <w:jc w:val="center"/>
              <w:rPr>
                <w:color w:val="000000"/>
              </w:rPr>
            </w:pPr>
            <w:r w:rsidRPr="00881E2F">
              <w:rPr>
                <w:color w:val="000000"/>
              </w:rPr>
              <w:t>Комплектация:</w:t>
            </w:r>
          </w:p>
          <w:p w:rsidR="00EF09EC" w:rsidRPr="00881E2F" w:rsidRDefault="00EF09EC" w:rsidP="00EF09EC">
            <w:pPr>
              <w:autoSpaceDE w:val="0"/>
              <w:autoSpaceDN w:val="0"/>
              <w:jc w:val="center"/>
              <w:rPr>
                <w:color w:val="000000"/>
              </w:rPr>
            </w:pPr>
            <w:r w:rsidRPr="00881E2F">
              <w:rPr>
                <w:color w:val="000000"/>
              </w:rPr>
              <w:t>- МД-Клинзер 100 мл</w:t>
            </w:r>
          </w:p>
          <w:p w:rsidR="00EF09EC" w:rsidRPr="00881E2F" w:rsidRDefault="00EF09EC" w:rsidP="00EF09EC">
            <w:pPr>
              <w:autoSpaceDE w:val="0"/>
              <w:autoSpaceDN w:val="0"/>
              <w:jc w:val="center"/>
              <w:rPr>
                <w:color w:val="000000"/>
              </w:rPr>
            </w:pPr>
            <w:r w:rsidRPr="00881E2F">
              <w:rPr>
                <w:color w:val="000000"/>
              </w:rPr>
              <w:t>- шприц 1 мл</w:t>
            </w:r>
          </w:p>
          <w:p w:rsidR="00C0291E" w:rsidRPr="00881E2F" w:rsidRDefault="00EF09EC" w:rsidP="00EF09EC">
            <w:pPr>
              <w:autoSpaceDE w:val="0"/>
              <w:autoSpaceDN w:val="0"/>
              <w:jc w:val="center"/>
              <w:rPr>
                <w:color w:val="000000"/>
              </w:rPr>
            </w:pPr>
            <w:r w:rsidRPr="00881E2F">
              <w:rPr>
                <w:color w:val="000000"/>
              </w:rPr>
              <w:t>- 4 одноразовые эндонасадки</w:t>
            </w:r>
          </w:p>
        </w:tc>
      </w:tr>
      <w:tr w:rsidR="00C0291E" w:rsidRPr="00881E2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autoSpaceDE w:val="0"/>
              <w:autoSpaceDN w:val="0"/>
              <w:jc w:val="center"/>
              <w:rPr>
                <w:color w:val="000000"/>
              </w:rPr>
            </w:pPr>
            <w:r w:rsidRPr="00881E2F">
              <w:rPr>
                <w:color w:val="000000"/>
              </w:rPr>
              <w:t>MD-Temp (МД-Темп) - дентин паста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EF09EC" w:rsidRPr="00881E2F" w:rsidRDefault="00EF09EC" w:rsidP="00EF09EC">
            <w:pPr>
              <w:autoSpaceDE w:val="0"/>
              <w:autoSpaceDN w:val="0"/>
              <w:jc w:val="center"/>
              <w:rPr>
                <w:color w:val="000000"/>
              </w:rPr>
            </w:pPr>
            <w:r w:rsidRPr="00881E2F">
              <w:rPr>
                <w:color w:val="000000"/>
              </w:rPr>
              <w:t xml:space="preserve">полимерный материал для временных пломб, затвердевающий во влажной среде, 40 гр. </w:t>
            </w:r>
          </w:p>
          <w:p w:rsidR="00EF09EC" w:rsidRPr="00881E2F" w:rsidRDefault="00EF09EC" w:rsidP="00EF09EC">
            <w:pPr>
              <w:autoSpaceDE w:val="0"/>
              <w:autoSpaceDN w:val="0"/>
              <w:jc w:val="center"/>
              <w:rPr>
                <w:color w:val="000000"/>
              </w:rPr>
            </w:pPr>
            <w:r w:rsidRPr="00881E2F">
              <w:rPr>
                <w:color w:val="000000"/>
              </w:rPr>
              <w:t>Свойства:</w:t>
            </w:r>
          </w:p>
          <w:p w:rsidR="00EF09EC" w:rsidRPr="00881E2F" w:rsidRDefault="00EF09EC" w:rsidP="00EF09EC">
            <w:pPr>
              <w:autoSpaceDE w:val="0"/>
              <w:autoSpaceDN w:val="0"/>
              <w:jc w:val="center"/>
              <w:rPr>
                <w:color w:val="000000"/>
              </w:rPr>
            </w:pPr>
            <w:r w:rsidRPr="00881E2F">
              <w:rPr>
                <w:color w:val="000000"/>
              </w:rPr>
              <w:t>- легкое введение и извлечение</w:t>
            </w:r>
          </w:p>
          <w:p w:rsidR="00EF09EC" w:rsidRPr="00881E2F" w:rsidRDefault="00EF09EC" w:rsidP="00EF09EC">
            <w:pPr>
              <w:autoSpaceDE w:val="0"/>
              <w:autoSpaceDN w:val="0"/>
              <w:jc w:val="center"/>
              <w:rPr>
                <w:color w:val="000000"/>
              </w:rPr>
            </w:pPr>
            <w:r w:rsidRPr="00881E2F">
              <w:rPr>
                <w:color w:val="000000"/>
              </w:rPr>
              <w:t>- герметичное заполнение полости</w:t>
            </w:r>
          </w:p>
          <w:p w:rsidR="00EF09EC" w:rsidRPr="00881E2F" w:rsidRDefault="00EF09EC" w:rsidP="00EF09EC">
            <w:pPr>
              <w:autoSpaceDE w:val="0"/>
              <w:autoSpaceDN w:val="0"/>
              <w:jc w:val="center"/>
              <w:rPr>
                <w:color w:val="000000"/>
              </w:rPr>
            </w:pPr>
            <w:r w:rsidRPr="00881E2F">
              <w:rPr>
                <w:color w:val="000000"/>
              </w:rPr>
              <w:t>- без эвгенола</w:t>
            </w:r>
          </w:p>
          <w:p w:rsidR="00EF09EC" w:rsidRPr="00881E2F" w:rsidRDefault="00EF09EC" w:rsidP="00EF09EC">
            <w:pPr>
              <w:autoSpaceDE w:val="0"/>
              <w:autoSpaceDN w:val="0"/>
              <w:jc w:val="center"/>
              <w:rPr>
                <w:color w:val="000000"/>
              </w:rPr>
            </w:pPr>
            <w:r w:rsidRPr="00881E2F">
              <w:rPr>
                <w:color w:val="000000"/>
              </w:rPr>
              <w:t>- оптимальное время затвердевания</w:t>
            </w:r>
          </w:p>
          <w:p w:rsidR="00EF09EC" w:rsidRPr="00881E2F" w:rsidRDefault="00EF09EC" w:rsidP="00EF09EC">
            <w:pPr>
              <w:autoSpaceDE w:val="0"/>
              <w:autoSpaceDN w:val="0"/>
              <w:jc w:val="center"/>
              <w:rPr>
                <w:color w:val="000000"/>
              </w:rPr>
            </w:pPr>
            <w:r w:rsidRPr="00881E2F">
              <w:rPr>
                <w:color w:val="000000"/>
              </w:rPr>
              <w:t>- превосходная стабильность после затвердевания</w:t>
            </w:r>
          </w:p>
          <w:p w:rsidR="00EF09EC" w:rsidRPr="00881E2F" w:rsidRDefault="00EF09EC" w:rsidP="00EF09EC">
            <w:pPr>
              <w:autoSpaceDE w:val="0"/>
              <w:autoSpaceDN w:val="0"/>
              <w:jc w:val="center"/>
              <w:rPr>
                <w:color w:val="000000"/>
              </w:rPr>
            </w:pPr>
            <w:r w:rsidRPr="00881E2F">
              <w:rPr>
                <w:color w:val="000000"/>
              </w:rPr>
              <w:t>- хорошая устойчивость к нагрузке</w:t>
            </w:r>
          </w:p>
          <w:p w:rsidR="00EF09EC" w:rsidRPr="00881E2F" w:rsidRDefault="00EF09EC" w:rsidP="00EF09EC">
            <w:pPr>
              <w:autoSpaceDE w:val="0"/>
              <w:autoSpaceDN w:val="0"/>
              <w:jc w:val="center"/>
              <w:rPr>
                <w:color w:val="000000"/>
              </w:rPr>
            </w:pPr>
          </w:p>
          <w:p w:rsidR="00EF09EC" w:rsidRPr="00881E2F" w:rsidRDefault="00EF09EC" w:rsidP="00EF09EC">
            <w:pPr>
              <w:autoSpaceDE w:val="0"/>
              <w:autoSpaceDN w:val="0"/>
              <w:jc w:val="center"/>
              <w:rPr>
                <w:color w:val="000000"/>
              </w:rPr>
            </w:pPr>
            <w:r w:rsidRPr="00881E2F">
              <w:rPr>
                <w:color w:val="000000"/>
              </w:rPr>
              <w:t>Комплектация:</w:t>
            </w:r>
          </w:p>
          <w:p w:rsidR="00C0291E" w:rsidRPr="00881E2F" w:rsidRDefault="00EF09EC" w:rsidP="00EF09EC">
            <w:pPr>
              <w:autoSpaceDE w:val="0"/>
              <w:autoSpaceDN w:val="0"/>
              <w:jc w:val="center"/>
              <w:rPr>
                <w:color w:val="000000"/>
              </w:rPr>
            </w:pPr>
            <w:r w:rsidRPr="00881E2F">
              <w:rPr>
                <w:color w:val="000000"/>
              </w:rPr>
              <w:t>- паста белого цвета в индивидуальной коробочке 40 г.</w:t>
            </w:r>
          </w:p>
        </w:tc>
      </w:tr>
      <w:tr w:rsidR="00C0291E" w:rsidRPr="00881E2F" w:rsidTr="00433CB2">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C0291E">
            <w:pPr>
              <w:autoSpaceDE w:val="0"/>
              <w:autoSpaceDN w:val="0"/>
              <w:jc w:val="center"/>
              <w:rPr>
                <w:color w:val="000000"/>
              </w:rPr>
            </w:pPr>
            <w:r w:rsidRPr="00881E2F">
              <w:rPr>
                <w:color w:val="000000"/>
              </w:rPr>
              <w:t>Загубник для апекслокатора</w:t>
            </w:r>
          </w:p>
          <w:p w:rsidR="00C0291E" w:rsidRPr="00881E2F" w:rsidRDefault="00C0291E" w:rsidP="00C0291E">
            <w:pPr>
              <w:autoSpaceDE w:val="0"/>
              <w:autoSpaceDN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881E2F" w:rsidRDefault="00616C1B" w:rsidP="003510B3">
            <w:pPr>
              <w:autoSpaceDE w:val="0"/>
              <w:autoSpaceDN w:val="0"/>
              <w:jc w:val="center"/>
              <w:rPr>
                <w:color w:val="000000"/>
              </w:rPr>
            </w:pPr>
            <w:r w:rsidRPr="00881E2F">
              <w:rPr>
                <w:color w:val="000000"/>
              </w:rPr>
              <w:t>Используется в качестве пассивного электрода при проведении процедур апекслокации, электроодонтодиагностики (ЭОД) и дентометрии (при измерении толщины надпульпарного дентина). Закрепляется на губе пациента.</w:t>
            </w:r>
          </w:p>
        </w:tc>
      </w:tr>
      <w:tr w:rsidR="00C0291E" w:rsidRPr="00AA0C3F" w:rsidTr="00433CB2">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r w:rsidRPr="00881E2F">
              <w:rPr>
                <w:rFonts w:eastAsia="Trebuchet MS"/>
                <w:w w:val="99"/>
                <w:kern w:val="0"/>
                <w:lang w:eastAsia="ru-RU" w:bidi="ru-RU"/>
              </w:rPr>
              <w:t>29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C0291E" w:rsidP="00C0291E">
            <w:pPr>
              <w:autoSpaceDE w:val="0"/>
              <w:autoSpaceDN w:val="0"/>
              <w:jc w:val="center"/>
              <w:rPr>
                <w:color w:val="000000"/>
              </w:rPr>
            </w:pPr>
            <w:r w:rsidRPr="00881E2F">
              <w:rPr>
                <w:color w:val="000000"/>
              </w:rPr>
              <w:t xml:space="preserve">DTE-D7 - автономный ультразвуковой скалер, 8 насадок в </w:t>
            </w:r>
            <w:r w:rsidRPr="00881E2F">
              <w:rPr>
                <w:color w:val="000000"/>
              </w:rPr>
              <w:lastRenderedPageBreak/>
              <w:t>комплекте | Woodpecker (Китай)</w:t>
            </w:r>
          </w:p>
          <w:p w:rsidR="00C0291E" w:rsidRPr="00881E2F" w:rsidRDefault="00C0291E" w:rsidP="00C0291E">
            <w:pPr>
              <w:autoSpaceDE w:val="0"/>
              <w:autoSpaceDN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textAlignment w:val="top"/>
            </w:pPr>
            <w:r w:rsidRPr="00881E2F">
              <w:lastRenderedPageBreak/>
              <w:t>уп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881E2F" w:rsidRDefault="00FB41A4" w:rsidP="003510B3">
            <w:pPr>
              <w:autoSpaceDE w:val="0"/>
              <w:autoSpaceDN w:val="0"/>
              <w:jc w:val="center"/>
              <w:rPr>
                <w:color w:val="000000"/>
              </w:rPr>
            </w:pPr>
            <w:r w:rsidRPr="00881E2F">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7A0401" w:rsidRPr="00881E2F" w:rsidRDefault="007A0401" w:rsidP="007A0401">
            <w:pPr>
              <w:autoSpaceDE w:val="0"/>
              <w:autoSpaceDN w:val="0"/>
              <w:jc w:val="center"/>
              <w:rPr>
                <w:color w:val="000000"/>
              </w:rPr>
            </w:pPr>
            <w:r w:rsidRPr="00881E2F">
              <w:rPr>
                <w:color w:val="000000"/>
              </w:rPr>
              <w:t xml:space="preserve">Ультразвуковой скайлер используется для чистки зубов и является незаменимым прибором в профилактике и лечении заболеваний мягких тканей полости рта. </w:t>
            </w:r>
            <w:r w:rsidRPr="00881E2F">
              <w:rPr>
                <w:color w:val="000000"/>
              </w:rPr>
              <w:lastRenderedPageBreak/>
              <w:t>Многофункциональный прибор снабжен диафрагмовой помпой, что обеспечивает более высокое давление в системе подачи жидкости, а значит и лучшее распыление раствора. Для эффективной обработки поверхности корня при пародонтологическом лечении внутренняя водопроводная трубка изготовлена из антисептического материла и подходит для клинических растворов: перекись водорода, хлоргексидин, гипохлорит натрия и так далее. Наконечник прибора съемный и может стерилизоваться в автоклаве при температуре до 135˚С и с давлением в 0,22МПа.</w:t>
            </w:r>
          </w:p>
          <w:p w:rsidR="007A0401" w:rsidRPr="00881E2F" w:rsidRDefault="007A0401" w:rsidP="007A0401">
            <w:pPr>
              <w:autoSpaceDE w:val="0"/>
              <w:autoSpaceDN w:val="0"/>
              <w:jc w:val="center"/>
              <w:rPr>
                <w:color w:val="000000"/>
              </w:rPr>
            </w:pPr>
            <w:r w:rsidRPr="00881E2F">
              <w:rPr>
                <w:color w:val="000000"/>
              </w:rPr>
              <w:t>Бесперебойную работу скалера на необходимой частоте обеспечивает автоматический контроль частоты, благодаря чему удаление зубных отложений происходит быстро, качественно и не вызывает дискомфорт у пациента.</w:t>
            </w:r>
          </w:p>
          <w:p w:rsidR="0088787E" w:rsidRPr="00881E2F" w:rsidRDefault="007A0401" w:rsidP="007A0401">
            <w:pPr>
              <w:autoSpaceDE w:val="0"/>
              <w:autoSpaceDN w:val="0"/>
              <w:jc w:val="center"/>
              <w:rPr>
                <w:color w:val="000000"/>
              </w:rPr>
            </w:pPr>
            <w:r w:rsidRPr="00881E2F">
              <w:rPr>
                <w:color w:val="000000"/>
              </w:rPr>
              <w:t>Автоклавируемые насадки из нержавеющей стали в количестве 8 штук, включая эндочак, входят в комплект поставки. Насадки отличаются между собой по форме, размеру и области применения. Благодаря этому можно подобрать именно ту насадку, которая подойдет для конкретной ситуации или чередовать по мере необходимости.</w:t>
            </w:r>
          </w:p>
          <w:p w:rsidR="0088787E" w:rsidRPr="00881E2F" w:rsidRDefault="0088787E" w:rsidP="0088787E">
            <w:pPr>
              <w:autoSpaceDE w:val="0"/>
              <w:autoSpaceDN w:val="0"/>
              <w:jc w:val="center"/>
              <w:rPr>
                <w:color w:val="000000"/>
              </w:rPr>
            </w:pPr>
            <w:r w:rsidRPr="00881E2F">
              <w:rPr>
                <w:color w:val="000000"/>
              </w:rPr>
              <w:t>Преимущества и особенности:</w:t>
            </w:r>
          </w:p>
          <w:p w:rsidR="0088787E" w:rsidRPr="00881E2F" w:rsidRDefault="0088787E" w:rsidP="0088787E">
            <w:pPr>
              <w:autoSpaceDE w:val="0"/>
              <w:autoSpaceDN w:val="0"/>
              <w:jc w:val="center"/>
              <w:rPr>
                <w:color w:val="000000"/>
              </w:rPr>
            </w:pPr>
            <w:r w:rsidRPr="00881E2F">
              <w:rPr>
                <w:color w:val="000000"/>
              </w:rPr>
              <w:t>- элегантный и эргономичный современный дизайн;</w:t>
            </w:r>
          </w:p>
          <w:p w:rsidR="0088787E" w:rsidRPr="00881E2F" w:rsidRDefault="0088787E" w:rsidP="0088787E">
            <w:pPr>
              <w:autoSpaceDE w:val="0"/>
              <w:autoSpaceDN w:val="0"/>
              <w:jc w:val="center"/>
              <w:rPr>
                <w:color w:val="000000"/>
              </w:rPr>
            </w:pPr>
            <w:r w:rsidRPr="00881E2F">
              <w:rPr>
                <w:color w:val="000000"/>
              </w:rPr>
              <w:t>- лёгкий вес;</w:t>
            </w:r>
          </w:p>
          <w:p w:rsidR="0088787E" w:rsidRPr="00881E2F" w:rsidRDefault="0088787E" w:rsidP="0088787E">
            <w:pPr>
              <w:autoSpaceDE w:val="0"/>
              <w:autoSpaceDN w:val="0"/>
              <w:jc w:val="center"/>
              <w:rPr>
                <w:color w:val="000000"/>
              </w:rPr>
            </w:pPr>
            <w:r w:rsidRPr="00881E2F">
              <w:rPr>
                <w:color w:val="000000"/>
              </w:rPr>
              <w:t>- компактный размер;</w:t>
            </w:r>
          </w:p>
          <w:p w:rsidR="0088787E" w:rsidRPr="00881E2F" w:rsidRDefault="0088787E" w:rsidP="0088787E">
            <w:pPr>
              <w:autoSpaceDE w:val="0"/>
              <w:autoSpaceDN w:val="0"/>
              <w:jc w:val="center"/>
              <w:rPr>
                <w:color w:val="000000"/>
              </w:rPr>
            </w:pPr>
            <w:r w:rsidRPr="00881E2F">
              <w:rPr>
                <w:color w:val="000000"/>
              </w:rPr>
              <w:t>- автоматический контроль частоты;</w:t>
            </w:r>
          </w:p>
          <w:p w:rsidR="0088787E" w:rsidRPr="00881E2F" w:rsidRDefault="0088787E" w:rsidP="0088787E">
            <w:pPr>
              <w:autoSpaceDE w:val="0"/>
              <w:autoSpaceDN w:val="0"/>
              <w:jc w:val="center"/>
              <w:rPr>
                <w:color w:val="000000"/>
              </w:rPr>
            </w:pPr>
            <w:r w:rsidRPr="00881E2F">
              <w:rPr>
                <w:color w:val="000000"/>
              </w:rPr>
              <w:t>- возможно использование клинических растворов;</w:t>
            </w:r>
          </w:p>
          <w:p w:rsidR="0088787E" w:rsidRPr="00881E2F" w:rsidRDefault="0088787E" w:rsidP="0088787E">
            <w:pPr>
              <w:autoSpaceDE w:val="0"/>
              <w:autoSpaceDN w:val="0"/>
              <w:jc w:val="center"/>
              <w:rPr>
                <w:color w:val="000000"/>
              </w:rPr>
            </w:pPr>
            <w:r w:rsidRPr="00881E2F">
              <w:rPr>
                <w:color w:val="000000"/>
              </w:rPr>
              <w:t>- оснащен системой встроенной подачи жидкости;</w:t>
            </w:r>
          </w:p>
          <w:p w:rsidR="0088787E" w:rsidRPr="00881E2F" w:rsidRDefault="0088787E" w:rsidP="0088787E">
            <w:pPr>
              <w:autoSpaceDE w:val="0"/>
              <w:autoSpaceDN w:val="0"/>
              <w:jc w:val="center"/>
              <w:rPr>
                <w:color w:val="000000"/>
              </w:rPr>
            </w:pPr>
            <w:r w:rsidRPr="00881E2F">
              <w:rPr>
                <w:color w:val="000000"/>
              </w:rPr>
              <w:t>- прибор управляется педалью;</w:t>
            </w:r>
          </w:p>
          <w:p w:rsidR="0088787E" w:rsidRPr="00881E2F" w:rsidRDefault="0088787E" w:rsidP="0088787E">
            <w:pPr>
              <w:autoSpaceDE w:val="0"/>
              <w:autoSpaceDN w:val="0"/>
              <w:jc w:val="center"/>
              <w:rPr>
                <w:color w:val="000000"/>
              </w:rPr>
            </w:pPr>
            <w:r w:rsidRPr="00881E2F">
              <w:rPr>
                <w:color w:val="000000"/>
              </w:rPr>
              <w:t>- насадки стерилизуются в автоклаве;</w:t>
            </w:r>
          </w:p>
          <w:p w:rsidR="0088787E" w:rsidRPr="00881E2F" w:rsidRDefault="0088787E" w:rsidP="0088787E">
            <w:pPr>
              <w:autoSpaceDE w:val="0"/>
              <w:autoSpaceDN w:val="0"/>
              <w:jc w:val="center"/>
              <w:rPr>
                <w:color w:val="000000"/>
              </w:rPr>
            </w:pPr>
            <w:r w:rsidRPr="00881E2F">
              <w:rPr>
                <w:color w:val="000000"/>
              </w:rPr>
              <w:t>- съемный автоклавируемый наконечник;</w:t>
            </w:r>
          </w:p>
          <w:p w:rsidR="0088787E" w:rsidRPr="00881E2F" w:rsidRDefault="0088787E" w:rsidP="0088787E">
            <w:pPr>
              <w:autoSpaceDE w:val="0"/>
              <w:autoSpaceDN w:val="0"/>
              <w:jc w:val="center"/>
              <w:rPr>
                <w:color w:val="000000"/>
              </w:rPr>
            </w:pPr>
            <w:r w:rsidRPr="00881E2F">
              <w:rPr>
                <w:color w:val="000000"/>
              </w:rPr>
              <w:t>- насадки изготовлены из нержавеющей стали;</w:t>
            </w:r>
          </w:p>
          <w:p w:rsidR="0088787E" w:rsidRPr="00881E2F" w:rsidRDefault="0088787E" w:rsidP="0088787E">
            <w:pPr>
              <w:autoSpaceDE w:val="0"/>
              <w:autoSpaceDN w:val="0"/>
              <w:jc w:val="center"/>
              <w:rPr>
                <w:color w:val="000000"/>
              </w:rPr>
            </w:pPr>
            <w:r w:rsidRPr="00881E2F">
              <w:rPr>
                <w:color w:val="000000"/>
              </w:rPr>
              <w:t>- 2 резервуара для жидкости: 350 и 500 мл;</w:t>
            </w:r>
          </w:p>
          <w:p w:rsidR="0088787E" w:rsidRPr="00881E2F" w:rsidRDefault="0088787E" w:rsidP="0088787E">
            <w:pPr>
              <w:autoSpaceDE w:val="0"/>
              <w:autoSpaceDN w:val="0"/>
              <w:jc w:val="center"/>
              <w:rPr>
                <w:color w:val="000000"/>
              </w:rPr>
            </w:pPr>
            <w:r w:rsidRPr="00881E2F">
              <w:rPr>
                <w:color w:val="000000"/>
              </w:rPr>
              <w:t>- совместим с насадками DTE, Satelec, NSK.</w:t>
            </w:r>
          </w:p>
          <w:p w:rsidR="0088787E" w:rsidRPr="00881E2F" w:rsidRDefault="0088787E" w:rsidP="0088787E">
            <w:pPr>
              <w:autoSpaceDE w:val="0"/>
              <w:autoSpaceDN w:val="0"/>
              <w:jc w:val="center"/>
              <w:rPr>
                <w:color w:val="000000"/>
              </w:rPr>
            </w:pPr>
            <w:r w:rsidRPr="00881E2F">
              <w:rPr>
                <w:color w:val="000000"/>
              </w:rPr>
              <w:t>Комплектация:</w:t>
            </w:r>
          </w:p>
          <w:p w:rsidR="0088787E" w:rsidRPr="00881E2F" w:rsidRDefault="0088787E" w:rsidP="0088787E">
            <w:pPr>
              <w:autoSpaceDE w:val="0"/>
              <w:autoSpaceDN w:val="0"/>
              <w:jc w:val="center"/>
              <w:rPr>
                <w:color w:val="000000"/>
              </w:rPr>
            </w:pPr>
            <w:r w:rsidRPr="00881E2F">
              <w:rPr>
                <w:color w:val="000000"/>
              </w:rPr>
              <w:t xml:space="preserve">- 8 насадок: насадка ED1 к скалеру DTE/NSK/SATELEC, эндодонтическая - 1 шт, насадка GD1 к скалеру DTE/NSK/SATELEC, для удаления зубного камня - 1 шт, насадка GD4 к скалеру DTE/NSK/SATELEC, для удаления зубного камня - 1 шт, насадка GD5 к скалеру DTE/NSK/SATELEC, для удаления зубного камня - 1 шт, насадка GD6 к скалеру DTE/NSK/SATELEC, для удаления зубного камня - 1 шт, насадка PD1 к скалеру DTE/NSK/SATELEC, пародонтологическая - 1 шт, насадка PD3 к скалеру DTE/NSK/SATELEC, пародонтологическая - 1 шт, насадка P4D к скалеру </w:t>
            </w:r>
            <w:r w:rsidRPr="00881E2F">
              <w:rPr>
                <w:color w:val="000000"/>
              </w:rPr>
              <w:lastRenderedPageBreak/>
              <w:t>UDS/EMS, парадонтологическая - 1 шт;</w:t>
            </w:r>
          </w:p>
          <w:p w:rsidR="0088787E" w:rsidRPr="00881E2F" w:rsidRDefault="0088787E" w:rsidP="0088787E">
            <w:pPr>
              <w:autoSpaceDE w:val="0"/>
              <w:autoSpaceDN w:val="0"/>
              <w:jc w:val="center"/>
              <w:rPr>
                <w:color w:val="000000"/>
              </w:rPr>
            </w:pPr>
            <w:r w:rsidRPr="00881E2F">
              <w:rPr>
                <w:color w:val="000000"/>
              </w:rPr>
              <w:t>- К-файлы разного размера - 6 шт;</w:t>
            </w:r>
          </w:p>
          <w:p w:rsidR="0088787E" w:rsidRPr="00881E2F" w:rsidRDefault="0088787E" w:rsidP="0088787E">
            <w:pPr>
              <w:autoSpaceDE w:val="0"/>
              <w:autoSpaceDN w:val="0"/>
              <w:jc w:val="center"/>
              <w:rPr>
                <w:color w:val="000000"/>
              </w:rPr>
            </w:pPr>
            <w:r w:rsidRPr="00881E2F">
              <w:rPr>
                <w:color w:val="000000"/>
              </w:rPr>
              <w:t>- блок управления - 1 шт;</w:t>
            </w:r>
          </w:p>
          <w:p w:rsidR="0088787E" w:rsidRPr="00881E2F" w:rsidRDefault="0088787E" w:rsidP="0088787E">
            <w:pPr>
              <w:autoSpaceDE w:val="0"/>
              <w:autoSpaceDN w:val="0"/>
              <w:jc w:val="center"/>
              <w:rPr>
                <w:color w:val="000000"/>
              </w:rPr>
            </w:pPr>
            <w:r w:rsidRPr="00881E2F">
              <w:rPr>
                <w:color w:val="000000"/>
              </w:rPr>
              <w:t>- съемный автоклавируемый наконечник - 1 шт;</w:t>
            </w:r>
          </w:p>
          <w:p w:rsidR="0088787E" w:rsidRPr="00881E2F" w:rsidRDefault="0088787E" w:rsidP="0088787E">
            <w:pPr>
              <w:autoSpaceDE w:val="0"/>
              <w:autoSpaceDN w:val="0"/>
              <w:jc w:val="center"/>
              <w:rPr>
                <w:color w:val="000000"/>
              </w:rPr>
            </w:pPr>
            <w:r w:rsidRPr="00881E2F">
              <w:rPr>
                <w:color w:val="000000"/>
              </w:rPr>
              <w:t>- шланг скейлера - 1 шт;</w:t>
            </w:r>
          </w:p>
          <w:p w:rsidR="0088787E" w:rsidRPr="00881E2F" w:rsidRDefault="0088787E" w:rsidP="0088787E">
            <w:pPr>
              <w:autoSpaceDE w:val="0"/>
              <w:autoSpaceDN w:val="0"/>
              <w:jc w:val="center"/>
              <w:rPr>
                <w:color w:val="000000"/>
              </w:rPr>
            </w:pPr>
            <w:r w:rsidRPr="00881E2F">
              <w:rPr>
                <w:color w:val="000000"/>
              </w:rPr>
              <w:t>- ключ для фиксации насадок- 1 шт;</w:t>
            </w:r>
          </w:p>
          <w:p w:rsidR="0088787E" w:rsidRPr="00881E2F" w:rsidRDefault="0088787E" w:rsidP="0088787E">
            <w:pPr>
              <w:autoSpaceDE w:val="0"/>
              <w:autoSpaceDN w:val="0"/>
              <w:jc w:val="center"/>
              <w:rPr>
                <w:color w:val="000000"/>
              </w:rPr>
            </w:pPr>
            <w:r w:rsidRPr="00881E2F">
              <w:rPr>
                <w:color w:val="000000"/>
              </w:rPr>
              <w:t>- ключ для фиксации эндо-файлов -1шт;</w:t>
            </w:r>
          </w:p>
          <w:p w:rsidR="0088787E" w:rsidRPr="00881E2F" w:rsidRDefault="0088787E" w:rsidP="0088787E">
            <w:pPr>
              <w:autoSpaceDE w:val="0"/>
              <w:autoSpaceDN w:val="0"/>
              <w:jc w:val="center"/>
              <w:rPr>
                <w:color w:val="000000"/>
              </w:rPr>
            </w:pPr>
            <w:r w:rsidRPr="00881E2F">
              <w:rPr>
                <w:color w:val="000000"/>
              </w:rPr>
              <w:t>- электрический блок питания - 1 шт;</w:t>
            </w:r>
          </w:p>
          <w:p w:rsidR="0088787E" w:rsidRPr="00881E2F" w:rsidRDefault="0088787E" w:rsidP="0088787E">
            <w:pPr>
              <w:autoSpaceDE w:val="0"/>
              <w:autoSpaceDN w:val="0"/>
              <w:jc w:val="center"/>
              <w:rPr>
                <w:color w:val="000000"/>
              </w:rPr>
            </w:pPr>
            <w:r w:rsidRPr="00881E2F">
              <w:rPr>
                <w:color w:val="000000"/>
              </w:rPr>
              <w:t>- педаль ножная - 1 шт;</w:t>
            </w:r>
          </w:p>
          <w:p w:rsidR="0088787E" w:rsidRPr="00881E2F" w:rsidRDefault="0088787E" w:rsidP="0088787E">
            <w:pPr>
              <w:autoSpaceDE w:val="0"/>
              <w:autoSpaceDN w:val="0"/>
              <w:jc w:val="center"/>
              <w:rPr>
                <w:color w:val="000000"/>
              </w:rPr>
            </w:pPr>
            <w:r w:rsidRPr="00881E2F">
              <w:rPr>
                <w:color w:val="000000"/>
              </w:rPr>
              <w:t>- емкость для воды на 350 мл - 1 шт;</w:t>
            </w:r>
          </w:p>
          <w:p w:rsidR="00C0291E" w:rsidRPr="00AA0C3F" w:rsidRDefault="0088787E" w:rsidP="0088787E">
            <w:pPr>
              <w:autoSpaceDE w:val="0"/>
              <w:autoSpaceDN w:val="0"/>
              <w:jc w:val="center"/>
              <w:rPr>
                <w:color w:val="000000"/>
              </w:rPr>
            </w:pPr>
            <w:r w:rsidRPr="00881E2F">
              <w:rPr>
                <w:color w:val="000000"/>
              </w:rPr>
              <w:t>- емкость для воды на 500 мл - 1 шт.</w:t>
            </w:r>
          </w:p>
        </w:tc>
      </w:tr>
      <w:tr w:rsidR="00C0291E" w:rsidRPr="00AA0C3F" w:rsidTr="00520E70">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AA0C3F" w:rsidRDefault="00C0291E" w:rsidP="003510B3">
            <w:pPr>
              <w:suppressAutoHyphens w:val="0"/>
              <w:autoSpaceDE w:val="0"/>
              <w:autoSpaceDN w:val="0"/>
              <w:spacing w:before="54" w:line="201" w:lineRule="exact"/>
              <w:ind w:right="145"/>
              <w:jc w:val="center"/>
              <w:rPr>
                <w:rFonts w:eastAsia="Trebuchet MS"/>
                <w:w w:val="99"/>
                <w:kern w:val="0"/>
                <w:lang w:eastAsia="ru-RU" w:bidi="ru-RU"/>
              </w:rPr>
            </w:pP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AA0C3F" w:rsidRDefault="00C0291E" w:rsidP="003510B3">
            <w:pPr>
              <w:autoSpaceDE w:val="0"/>
              <w:autoSpaceDN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AA0C3F" w:rsidRDefault="00C0291E" w:rsidP="003510B3">
            <w:pPr>
              <w:autoSpaceDE w:val="0"/>
              <w:autoSpaceDN w:val="0"/>
              <w:jc w:val="center"/>
              <w:textAlignment w:val="top"/>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0291E" w:rsidRPr="00AA0C3F" w:rsidRDefault="00C0291E" w:rsidP="003510B3">
            <w:pPr>
              <w:autoSpaceDE w:val="0"/>
              <w:autoSpaceDN w:val="0"/>
              <w:jc w:val="center"/>
              <w:rPr>
                <w:color w:val="000000"/>
              </w:rPr>
            </w:pP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C0291E" w:rsidRPr="00AA0C3F" w:rsidRDefault="00C0291E" w:rsidP="003510B3">
            <w:pPr>
              <w:autoSpaceDE w:val="0"/>
              <w:autoSpaceDN w:val="0"/>
              <w:jc w:val="center"/>
              <w:rPr>
                <w:color w:val="000000"/>
              </w:rPr>
            </w:pPr>
          </w:p>
        </w:tc>
      </w:tr>
    </w:tbl>
    <w:p w:rsidR="00520E70" w:rsidRDefault="00520E70" w:rsidP="00B27ADB">
      <w:pPr>
        <w:widowControl/>
        <w:suppressAutoHyphens w:val="0"/>
        <w:jc w:val="center"/>
        <w:rPr>
          <w:rFonts w:eastAsia="Times New Roman"/>
          <w:b/>
          <w:bCs/>
          <w:kern w:val="0"/>
          <w:lang w:eastAsia="ru-RU"/>
        </w:rPr>
      </w:pPr>
    </w:p>
    <w:p w:rsidR="00ED6371" w:rsidRPr="00ED6371" w:rsidRDefault="00ED6371" w:rsidP="00B27ADB">
      <w:pPr>
        <w:widowControl/>
        <w:suppressAutoHyphens w:val="0"/>
        <w:jc w:val="center"/>
        <w:rPr>
          <w:rFonts w:eastAsia="Times New Roman"/>
          <w:b/>
          <w:kern w:val="0"/>
          <w:lang w:eastAsia="ru-RU"/>
        </w:rPr>
      </w:pPr>
    </w:p>
    <w:p w:rsidR="00043C9B" w:rsidRDefault="0017541E" w:rsidP="009A6D0B">
      <w:pPr>
        <w:tabs>
          <w:tab w:val="left" w:pos="-15"/>
        </w:tabs>
        <w:autoSpaceDE w:val="0"/>
        <w:spacing w:after="120"/>
        <w:jc w:val="both"/>
        <w:rPr>
          <w:sz w:val="22"/>
          <w:szCs w:val="22"/>
        </w:r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 осуществления приносящей доход деятельности)</w:t>
      </w: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bookmarkStart w:id="10" w:name="_GoBack"/>
      <w:bookmarkEnd w:id="10"/>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1"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6A464A" w:rsidRPr="006A464A">
        <w:rPr>
          <w:rFonts w:eastAsia="Times New Roman"/>
          <w:b/>
          <w:bCs/>
          <w:color w:val="000000"/>
          <w:kern w:val="0"/>
          <w:lang w:eastAsia="ru-RU"/>
        </w:rPr>
        <w:t>стоматологических препаратов, материалов и оборудования для отделения терапевтической стоматологии (ПД)</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1"/>
    <w:p w:rsidR="00BE353C" w:rsidRPr="00BE353C" w:rsidRDefault="00BE353C" w:rsidP="00BE353C">
      <w:pPr>
        <w:suppressAutoHyphens w:val="0"/>
        <w:autoSpaceDE w:val="0"/>
        <w:autoSpaceDN w:val="0"/>
        <w:adjustRightInd w:val="0"/>
        <w:ind w:firstLine="709"/>
        <w:jc w:val="both"/>
        <w:rPr>
          <w:rFonts w:eastAsia="Times New Roman"/>
          <w:kern w:val="0"/>
          <w:lang w:eastAsia="ru-RU"/>
        </w:rPr>
      </w:pPr>
      <w:r w:rsidRPr="00BE353C">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6A464A" w:rsidRPr="006A464A">
        <w:rPr>
          <w:rFonts w:eastAsia="Times New Roman"/>
          <w:kern w:val="0"/>
          <w:lang w:eastAsia="ru-RU"/>
        </w:rPr>
        <w:t>стоматологически</w:t>
      </w:r>
      <w:r w:rsidR="006A464A">
        <w:rPr>
          <w:rFonts w:eastAsia="Times New Roman"/>
          <w:kern w:val="0"/>
          <w:lang w:eastAsia="ru-RU"/>
        </w:rPr>
        <w:t>е</w:t>
      </w:r>
      <w:r w:rsidR="006A464A" w:rsidRPr="006A464A">
        <w:rPr>
          <w:rFonts w:eastAsia="Times New Roman"/>
          <w:kern w:val="0"/>
          <w:lang w:eastAsia="ru-RU"/>
        </w:rPr>
        <w:t xml:space="preserve"> препарат</w:t>
      </w:r>
      <w:r w:rsidR="006A464A">
        <w:rPr>
          <w:rFonts w:eastAsia="Times New Roman"/>
          <w:kern w:val="0"/>
          <w:lang w:eastAsia="ru-RU"/>
        </w:rPr>
        <w:t>ы</w:t>
      </w:r>
      <w:r w:rsidR="006A464A" w:rsidRPr="006A464A">
        <w:rPr>
          <w:rFonts w:eastAsia="Times New Roman"/>
          <w:kern w:val="0"/>
          <w:lang w:eastAsia="ru-RU"/>
        </w:rPr>
        <w:t>, материал</w:t>
      </w:r>
      <w:r w:rsidR="006A464A">
        <w:rPr>
          <w:rFonts w:eastAsia="Times New Roman"/>
          <w:kern w:val="0"/>
          <w:lang w:eastAsia="ru-RU"/>
        </w:rPr>
        <w:t>ы</w:t>
      </w:r>
      <w:r w:rsidR="006A464A" w:rsidRPr="006A464A">
        <w:rPr>
          <w:rFonts w:eastAsia="Times New Roman"/>
          <w:kern w:val="0"/>
          <w:lang w:eastAsia="ru-RU"/>
        </w:rPr>
        <w:t xml:space="preserve"> и оборудовани</w:t>
      </w:r>
      <w:r w:rsidR="006A464A">
        <w:rPr>
          <w:rFonts w:eastAsia="Times New Roman"/>
          <w:kern w:val="0"/>
          <w:lang w:eastAsia="ru-RU"/>
        </w:rPr>
        <w:t>е</w:t>
      </w:r>
      <w:r w:rsidR="006A464A" w:rsidRPr="006A464A">
        <w:rPr>
          <w:rFonts w:eastAsia="Times New Roman"/>
          <w:kern w:val="0"/>
          <w:lang w:eastAsia="ru-RU"/>
        </w:rPr>
        <w:t xml:space="preserve"> для отделения терапевтической стоматологии (ПД)</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F060A5" w:rsidRPr="00F060A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 __________ (_________________________________) 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9E3D32" w:rsidRPr="009E3D32">
        <w:rPr>
          <w:rFonts w:eastAsia="Times New Roman"/>
          <w:bCs/>
          <w:kern w:val="0"/>
          <w:lang w:eastAsia="ru-RU"/>
        </w:rPr>
        <w:t>За счет средств, полученных от иной приносящей доход деятельности</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lastRenderedPageBreak/>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F060A5" w:rsidRPr="00F060A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lastRenderedPageBreak/>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w:t>
      </w:r>
      <w:r w:rsidRPr="00BE353C">
        <w:rPr>
          <w:rFonts w:eastAsia="Times New Roman"/>
          <w:kern w:val="0"/>
          <w:lang w:eastAsia="ru-RU"/>
        </w:rPr>
        <w:lastRenderedPageBreak/>
        <w:t>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р/с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D6746F" w:rsidRPr="001575B1" w:rsidRDefault="00D6746F" w:rsidP="00D6746F">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D6746F" w:rsidRPr="001575B1" w:rsidRDefault="00D6746F" w:rsidP="00D6746F">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D12655">
        <w:rPr>
          <w:rFonts w:eastAsia="Times New Roman"/>
          <w:b/>
          <w:bCs/>
          <w:color w:val="000000"/>
          <w:kern w:val="0"/>
          <w:lang w:eastAsia="ru-RU"/>
        </w:rPr>
        <w:t>стоматологических препаратов, материалов и оборудования для отделения терапевтической стоматологии (ПД)</w:t>
      </w:r>
      <w:r w:rsidRPr="001575B1">
        <w:rPr>
          <w:rFonts w:eastAsia="Times New Roman"/>
          <w:b/>
          <w:kern w:val="0"/>
          <w:lang w:eastAsia="ru-RU"/>
        </w:rPr>
        <w:t xml:space="preserve"> </w:t>
      </w:r>
    </w:p>
    <w:p w:rsidR="00D6746F" w:rsidRPr="001575B1" w:rsidRDefault="00D6746F" w:rsidP="00D6746F">
      <w:pPr>
        <w:widowControl/>
        <w:suppressAutoHyphens w:val="0"/>
        <w:rPr>
          <w:rFonts w:eastAsia="Times New Roman"/>
          <w:kern w:val="0"/>
          <w:lang w:eastAsia="ru-RU"/>
        </w:rPr>
      </w:pPr>
    </w:p>
    <w:p w:rsidR="00D6746F" w:rsidRPr="001575B1" w:rsidRDefault="00D6746F" w:rsidP="00D6746F">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D12655">
        <w:rPr>
          <w:rFonts w:eastAsia="Times New Roman"/>
          <w:b/>
          <w:kern w:val="0"/>
          <w:lang w:eastAsia="ru-RU"/>
        </w:rPr>
        <w:t>стоматологических препаратов, материалов и оборудования для отделения терапевтической стоматологии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6746F" w:rsidRPr="001575B1" w:rsidRDefault="00D6746F" w:rsidP="00D6746F">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D6746F" w:rsidRPr="001575B1" w:rsidRDefault="00D6746F" w:rsidP="00D6746F">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D6746F" w:rsidRPr="001575B1" w:rsidRDefault="00D6746F" w:rsidP="00D6746F">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D6746F" w:rsidRPr="001575B1" w:rsidRDefault="00D6746F" w:rsidP="00D6746F">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6746F" w:rsidRPr="001575B1" w:rsidRDefault="00D6746F" w:rsidP="00D6746F">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6746F" w:rsidRPr="001575B1" w:rsidRDefault="00D6746F" w:rsidP="00D6746F">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D6746F" w:rsidRPr="001575B1" w:rsidRDefault="00D6746F" w:rsidP="00D6746F">
      <w:pPr>
        <w:widowControl/>
        <w:suppressAutoHyphens w:val="0"/>
        <w:ind w:left="-284" w:firstLine="709"/>
        <w:jc w:val="both"/>
        <w:rPr>
          <w:rFonts w:eastAsia="Times New Roman"/>
          <w:kern w:val="0"/>
          <w:lang w:eastAsia="ru-RU"/>
        </w:rPr>
      </w:pPr>
    </w:p>
    <w:p w:rsidR="00D6746F" w:rsidRPr="001575B1" w:rsidRDefault="00D6746F" w:rsidP="00D6746F">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D6746F" w:rsidRPr="001575B1" w:rsidRDefault="00D6746F" w:rsidP="00D6746F">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1265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6746F" w:rsidRPr="001575B1" w:rsidRDefault="00D6746F" w:rsidP="00D6746F">
      <w:pPr>
        <w:widowControl/>
        <w:suppressAutoHyphens w:val="0"/>
        <w:ind w:left="-284" w:firstLine="708"/>
        <w:jc w:val="both"/>
        <w:rPr>
          <w:rFonts w:eastAsia="Times New Roman"/>
          <w:kern w:val="0"/>
          <w:lang w:eastAsia="ru-RU"/>
        </w:rPr>
      </w:pPr>
    </w:p>
    <w:p w:rsidR="00D6746F" w:rsidRPr="001575B1" w:rsidRDefault="00D6746F" w:rsidP="00D6746F">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D6746F" w:rsidRPr="001575B1" w:rsidRDefault="00D6746F" w:rsidP="00D6746F">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6746F" w:rsidRPr="001575B1" w:rsidRDefault="00D6746F" w:rsidP="00D6746F">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6746F" w:rsidRPr="001575B1" w:rsidRDefault="00D6746F" w:rsidP="00D6746F">
      <w:pPr>
        <w:widowControl/>
        <w:suppressAutoHyphens w:val="0"/>
        <w:ind w:left="-284" w:firstLine="540"/>
        <w:jc w:val="both"/>
        <w:rPr>
          <w:rFonts w:eastAsia="Times New Roman"/>
          <w:kern w:val="0"/>
          <w:lang w:eastAsia="ru-RU"/>
        </w:rPr>
      </w:pPr>
    </w:p>
    <w:p w:rsidR="00D6746F" w:rsidRPr="001575B1" w:rsidRDefault="00D6746F" w:rsidP="00D6746F">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D6746F" w:rsidRPr="001575B1" w:rsidRDefault="00D6746F" w:rsidP="00D6746F">
      <w:pPr>
        <w:widowControl/>
        <w:suppressAutoHyphens w:val="0"/>
        <w:ind w:left="-284" w:firstLine="540"/>
        <w:jc w:val="both"/>
        <w:rPr>
          <w:rFonts w:eastAsia="Times New Roman"/>
          <w:b/>
          <w:bCs/>
          <w:kern w:val="0"/>
          <w:lang w:eastAsia="ru-RU"/>
        </w:rPr>
      </w:pPr>
    </w:p>
    <w:p w:rsidR="00D6746F" w:rsidRPr="001575B1" w:rsidRDefault="00D6746F" w:rsidP="00D6746F">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D6746F" w:rsidRPr="001575B1" w:rsidRDefault="00D6746F" w:rsidP="00D6746F">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6746F" w:rsidRPr="001575B1" w:rsidRDefault="00D6746F" w:rsidP="00D6746F">
      <w:pPr>
        <w:suppressAutoHyphens w:val="0"/>
        <w:ind w:left="-284" w:firstLine="709"/>
        <w:rPr>
          <w:rFonts w:eastAsia="Times New Roman"/>
          <w:b/>
          <w:bCs/>
          <w:kern w:val="0"/>
          <w:lang w:eastAsia="ru-RU"/>
        </w:rPr>
      </w:pPr>
    </w:p>
    <w:p w:rsidR="00D6746F" w:rsidRPr="001575B1" w:rsidRDefault="00D6746F" w:rsidP="00D6746F">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D6746F" w:rsidRPr="001575B1" w:rsidRDefault="00D6746F" w:rsidP="00D6746F">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6.2.Товар должен быть разрешен к применению на территории Российской Федерации. </w:t>
      </w:r>
    </w:p>
    <w:p w:rsidR="00D6746F" w:rsidRPr="001575B1" w:rsidRDefault="00D6746F" w:rsidP="00D6746F">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6746F" w:rsidRPr="001575B1" w:rsidRDefault="00D6746F" w:rsidP="00D6746F">
      <w:pPr>
        <w:widowControl/>
        <w:suppressAutoHyphens w:val="0"/>
        <w:ind w:left="-284"/>
        <w:jc w:val="center"/>
        <w:rPr>
          <w:rFonts w:eastAsia="Times New Roman"/>
          <w:b/>
          <w:kern w:val="0"/>
          <w:lang w:eastAsia="ru-RU"/>
        </w:rPr>
      </w:pPr>
    </w:p>
    <w:p w:rsidR="00D6746F" w:rsidRPr="001575B1" w:rsidRDefault="00D6746F" w:rsidP="00D6746F">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D6746F" w:rsidRPr="001575B1" w:rsidRDefault="00D6746F" w:rsidP="00D6746F">
      <w:pPr>
        <w:widowControl/>
        <w:suppressAutoHyphens w:val="0"/>
        <w:ind w:left="-284" w:firstLine="720"/>
        <w:jc w:val="both"/>
        <w:rPr>
          <w:rFonts w:eastAsia="Times New Roman"/>
          <w:kern w:val="0"/>
          <w:lang w:eastAsia="ru-RU"/>
        </w:rPr>
      </w:pPr>
    </w:p>
    <w:p w:rsidR="00D6746F" w:rsidRPr="001575B1" w:rsidRDefault="00D6746F" w:rsidP="00D6746F">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6746F" w:rsidRPr="001575B1" w:rsidRDefault="00D6746F" w:rsidP="00D6746F">
      <w:pPr>
        <w:widowControl/>
        <w:suppressAutoHyphens w:val="0"/>
        <w:ind w:left="-284" w:firstLine="540"/>
        <w:jc w:val="both"/>
        <w:rPr>
          <w:rFonts w:eastAsia="Times New Roman"/>
          <w:kern w:val="0"/>
          <w:lang w:eastAsia="ru-RU"/>
        </w:rPr>
      </w:pPr>
    </w:p>
    <w:p w:rsidR="00D6746F" w:rsidRPr="001575B1" w:rsidRDefault="00D6746F" w:rsidP="00D6746F">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D6746F" w:rsidRPr="001575B1" w:rsidRDefault="00D6746F" w:rsidP="00D6746F">
      <w:pPr>
        <w:jc w:val="both"/>
        <w:rPr>
          <w:rFonts w:eastAsia="Times New Roman"/>
          <w:kern w:val="0"/>
          <w:lang w:eastAsia="ru-RU"/>
        </w:rPr>
      </w:pPr>
      <w:r w:rsidRPr="001575B1">
        <w:rPr>
          <w:rFonts w:eastAsia="Times New Roman"/>
          <w:kern w:val="0"/>
          <w:lang w:eastAsia="ru-RU"/>
        </w:rPr>
        <w:t xml:space="preserve">            9.3. Порядок поставки: </w:t>
      </w:r>
      <w:r w:rsidRPr="00D12655">
        <w:rPr>
          <w:rFonts w:eastAsia="Times New Roman"/>
          <w:kern w:val="0"/>
          <w:lang w:eastAsia="ru-RU"/>
        </w:rPr>
        <w:t>не позднее 31.07.2021. Поставка в указанный период осуществляется по заявкам заказчика. Срок выполнения каждой заявки не более 10 (десяти) рабочих дней.</w:t>
      </w:r>
    </w:p>
    <w:p w:rsidR="00D6746F" w:rsidRPr="001575B1" w:rsidRDefault="00D6746F" w:rsidP="00D6746F">
      <w:pPr>
        <w:jc w:val="both"/>
        <w:rPr>
          <w:rFonts w:eastAsia="Times New Roman"/>
          <w:kern w:val="0"/>
          <w:lang w:eastAsia="ru-RU"/>
        </w:rPr>
      </w:pPr>
    </w:p>
    <w:p w:rsidR="00D6746F" w:rsidRPr="001575B1" w:rsidRDefault="00D6746F" w:rsidP="00D6746F">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6746F" w:rsidRPr="001575B1" w:rsidRDefault="00D6746F" w:rsidP="00D6746F">
      <w:pPr>
        <w:widowControl/>
        <w:suppressAutoHyphens w:val="0"/>
        <w:jc w:val="center"/>
        <w:rPr>
          <w:rFonts w:eastAsia="Times New Roman"/>
          <w:b/>
          <w:bCs/>
          <w:kern w:val="0"/>
          <w:lang w:eastAsia="ru-RU"/>
        </w:rPr>
      </w:pPr>
    </w:p>
    <w:p w:rsidR="00D6746F" w:rsidRPr="001575B1" w:rsidRDefault="00D6746F" w:rsidP="00D6746F">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6746F" w:rsidRPr="001575B1" w:rsidRDefault="00D6746F" w:rsidP="00D6746F">
      <w:pPr>
        <w:widowControl/>
        <w:suppressAutoHyphens w:val="0"/>
        <w:jc w:val="center"/>
        <w:rPr>
          <w:rFonts w:eastAsia="Times New Roman"/>
          <w:b/>
          <w:kern w:val="0"/>
          <w:lang w:eastAsia="ru-RU"/>
        </w:rPr>
      </w:pPr>
    </w:p>
    <w:p w:rsidR="00D6746F" w:rsidRPr="001575B1" w:rsidRDefault="00D6746F" w:rsidP="00D6746F">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D6746F" w:rsidRPr="001575B1" w:rsidRDefault="00D6746F" w:rsidP="00D6746F">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D6746F" w:rsidRPr="001575B1" w:rsidRDefault="00D6746F" w:rsidP="00D6746F">
      <w:pPr>
        <w:widowControl/>
        <w:suppressAutoHyphens w:val="0"/>
        <w:jc w:val="center"/>
        <w:rPr>
          <w:rFonts w:eastAsia="Times New Roman"/>
          <w:b/>
          <w:bCs/>
          <w:kern w:val="0"/>
          <w:lang w:eastAsia="ru-RU"/>
        </w:rPr>
      </w:pPr>
    </w:p>
    <w:p w:rsidR="00D6746F" w:rsidRPr="001575B1" w:rsidRDefault="00D6746F" w:rsidP="00D6746F">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D6746F" w:rsidP="00D6746F">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8B7F1B" w:rsidRPr="008B7F1B">
              <w:rPr>
                <w:rFonts w:eastAsia="Times New Roman"/>
                <w:b/>
                <w:bCs/>
                <w:color w:val="000000"/>
                <w:kern w:val="0"/>
                <w:lang w:eastAsia="ru-RU"/>
              </w:rPr>
              <w:t>стоматологических препаратов, материалов и оборудования для отделения терапевтической стоматологии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8B7F1B" w:rsidRPr="008B7F1B">
        <w:rPr>
          <w:rFonts w:eastAsia="Times New Roman"/>
          <w:b/>
          <w:bCs/>
          <w:color w:val="000000"/>
          <w:kern w:val="0"/>
          <w:lang w:eastAsia="ru-RU"/>
        </w:rPr>
        <w:t>стоматологических препаратов, материалов и оборудования для отделения терапевтической стоматологии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62" w:type="dxa"/>
        <w:tblInd w:w="93" w:type="dxa"/>
        <w:tblLook w:val="04A0" w:firstRow="1" w:lastRow="0" w:firstColumn="1" w:lastColumn="0" w:noHBand="0" w:noVBand="1"/>
      </w:tblPr>
      <w:tblGrid>
        <w:gridCol w:w="582"/>
        <w:gridCol w:w="4079"/>
        <w:gridCol w:w="1061"/>
        <w:gridCol w:w="960"/>
        <w:gridCol w:w="1251"/>
        <w:gridCol w:w="1406"/>
        <w:gridCol w:w="1128"/>
        <w:gridCol w:w="1128"/>
        <w:gridCol w:w="1097"/>
        <w:gridCol w:w="1215"/>
        <w:gridCol w:w="1355"/>
      </w:tblGrid>
      <w:tr w:rsidR="006338FE"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Ед. изм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21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35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5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1B3318" w:rsidRPr="00C4243D" w:rsidTr="009525B3">
        <w:trPr>
          <w:trHeight w:val="51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B3318" w:rsidRPr="007C7A58" w:rsidRDefault="001B3318">
            <w:pPr>
              <w:jc w:val="center"/>
              <w:rPr>
                <w:color w:val="000000"/>
                <w:sz w:val="22"/>
                <w:szCs w:val="22"/>
              </w:rPr>
            </w:pPr>
            <w:r w:rsidRPr="007C7A58">
              <w:rPr>
                <w:color w:val="000000"/>
                <w:sz w:val="22"/>
                <w:szCs w:val="22"/>
              </w:rPr>
              <w:t>1</w:t>
            </w:r>
          </w:p>
        </w:tc>
        <w:tc>
          <w:tcPr>
            <w:tcW w:w="4079" w:type="dxa"/>
            <w:tcBorders>
              <w:top w:val="nil"/>
              <w:left w:val="nil"/>
              <w:bottom w:val="single" w:sz="4" w:space="0" w:color="auto"/>
              <w:right w:val="single" w:sz="4" w:space="0" w:color="auto"/>
            </w:tcBorders>
            <w:shd w:val="clear" w:color="auto" w:fill="auto"/>
            <w:vAlign w:val="center"/>
          </w:tcPr>
          <w:p w:rsidR="001B3318" w:rsidRPr="007C7A58" w:rsidRDefault="001B331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А1</w:t>
            </w:r>
          </w:p>
        </w:tc>
        <w:tc>
          <w:tcPr>
            <w:tcW w:w="1061" w:type="dxa"/>
            <w:tcBorders>
              <w:top w:val="single" w:sz="4" w:space="0" w:color="auto"/>
              <w:left w:val="nil"/>
              <w:bottom w:val="single" w:sz="4" w:space="0" w:color="auto"/>
              <w:right w:val="single" w:sz="4" w:space="0" w:color="auto"/>
            </w:tcBorders>
          </w:tcPr>
          <w:p w:rsidR="001B3318" w:rsidRPr="008442E3" w:rsidRDefault="001B331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1B3318" w:rsidRPr="008442E3" w:rsidRDefault="001B3318" w:rsidP="00B7059F">
            <w:r w:rsidRPr="008442E3">
              <w:t>4</w:t>
            </w:r>
          </w:p>
        </w:tc>
        <w:tc>
          <w:tcPr>
            <w:tcW w:w="1251" w:type="dxa"/>
            <w:tcBorders>
              <w:top w:val="nil"/>
              <w:left w:val="single" w:sz="4" w:space="0" w:color="auto"/>
              <w:bottom w:val="single" w:sz="4" w:space="0" w:color="auto"/>
              <w:right w:val="single" w:sz="4" w:space="0" w:color="auto"/>
            </w:tcBorders>
            <w:vAlign w:val="center"/>
          </w:tcPr>
          <w:p w:rsidR="001B3318" w:rsidRPr="007C7A58" w:rsidRDefault="001B3318">
            <w:pPr>
              <w:jc w:val="center"/>
              <w:rPr>
                <w:color w:val="000000"/>
                <w:sz w:val="22"/>
                <w:szCs w:val="22"/>
              </w:rPr>
            </w:pPr>
            <w:r>
              <w:rPr>
                <w:color w:val="000000"/>
                <w:sz w:val="22"/>
                <w:szCs w:val="22"/>
              </w:rPr>
              <w:t>2</w:t>
            </w:r>
            <w:r w:rsidR="00F478F1">
              <w:rPr>
                <w:color w:val="000000"/>
                <w:sz w:val="22"/>
                <w:szCs w:val="22"/>
              </w:rPr>
              <w:t> </w:t>
            </w:r>
            <w:r>
              <w:rPr>
                <w:color w:val="000000"/>
                <w:sz w:val="22"/>
                <w:szCs w:val="22"/>
              </w:rPr>
              <w:t>415</w:t>
            </w:r>
            <w:r w:rsidR="00F478F1">
              <w:rPr>
                <w:color w:val="000000"/>
                <w:sz w:val="22"/>
                <w:szCs w:val="22"/>
              </w:rPr>
              <w:t>,00</w:t>
            </w:r>
          </w:p>
        </w:tc>
        <w:tc>
          <w:tcPr>
            <w:tcW w:w="1406" w:type="dxa"/>
            <w:tcBorders>
              <w:top w:val="nil"/>
              <w:left w:val="single" w:sz="4" w:space="0" w:color="auto"/>
              <w:bottom w:val="single" w:sz="4" w:space="0" w:color="auto"/>
              <w:right w:val="single" w:sz="4" w:space="0" w:color="auto"/>
            </w:tcBorders>
            <w:vAlign w:val="center"/>
          </w:tcPr>
          <w:p w:rsidR="001B3318" w:rsidRPr="007C7A58" w:rsidRDefault="001B3318">
            <w:pPr>
              <w:jc w:val="center"/>
              <w:rPr>
                <w:color w:val="000000"/>
                <w:sz w:val="22"/>
                <w:szCs w:val="22"/>
              </w:rPr>
            </w:pPr>
            <w:r>
              <w:rPr>
                <w:color w:val="000000"/>
                <w:sz w:val="22"/>
                <w:szCs w:val="22"/>
              </w:rPr>
              <w:t>2</w:t>
            </w:r>
            <w:r w:rsidR="00F478F1">
              <w:rPr>
                <w:color w:val="000000"/>
                <w:sz w:val="22"/>
                <w:szCs w:val="22"/>
              </w:rPr>
              <w:t> </w:t>
            </w:r>
            <w:r>
              <w:rPr>
                <w:color w:val="000000"/>
                <w:sz w:val="22"/>
                <w:szCs w:val="22"/>
              </w:rPr>
              <w:t>366</w:t>
            </w:r>
            <w:r w:rsidR="00F478F1">
              <w:rPr>
                <w:color w:val="000000"/>
                <w:sz w:val="22"/>
                <w:szCs w:val="22"/>
              </w:rPr>
              <w:t>,00</w:t>
            </w:r>
          </w:p>
        </w:tc>
        <w:tc>
          <w:tcPr>
            <w:tcW w:w="1128" w:type="dxa"/>
            <w:tcBorders>
              <w:top w:val="nil"/>
              <w:left w:val="single" w:sz="4" w:space="0" w:color="auto"/>
              <w:bottom w:val="single" w:sz="4" w:space="0" w:color="auto"/>
              <w:right w:val="single" w:sz="4" w:space="0" w:color="auto"/>
            </w:tcBorders>
            <w:vAlign w:val="center"/>
          </w:tcPr>
          <w:p w:rsidR="001B3318" w:rsidRPr="007C7A58" w:rsidRDefault="001B3318">
            <w:pPr>
              <w:jc w:val="center"/>
              <w:rPr>
                <w:color w:val="000000"/>
                <w:sz w:val="22"/>
                <w:szCs w:val="22"/>
              </w:rPr>
            </w:pPr>
            <w:r>
              <w:rPr>
                <w:color w:val="000000"/>
                <w:sz w:val="22"/>
                <w:szCs w:val="22"/>
              </w:rPr>
              <w:t>2</w:t>
            </w:r>
            <w:r w:rsidR="00F478F1">
              <w:rPr>
                <w:color w:val="000000"/>
                <w:sz w:val="22"/>
                <w:szCs w:val="22"/>
              </w:rPr>
              <w:t> </w:t>
            </w:r>
            <w:r>
              <w:rPr>
                <w:color w:val="000000"/>
                <w:sz w:val="22"/>
                <w:szCs w:val="22"/>
              </w:rPr>
              <w:t>368</w:t>
            </w:r>
            <w:r w:rsidR="00F478F1">
              <w:rPr>
                <w:color w:val="000000"/>
                <w:sz w:val="22"/>
                <w:szCs w:val="22"/>
              </w:rPr>
              <w:t>,00</w:t>
            </w:r>
          </w:p>
        </w:tc>
        <w:tc>
          <w:tcPr>
            <w:tcW w:w="1128" w:type="dxa"/>
            <w:tcBorders>
              <w:top w:val="nil"/>
              <w:left w:val="single" w:sz="4" w:space="0" w:color="auto"/>
              <w:bottom w:val="single" w:sz="4" w:space="0" w:color="auto"/>
              <w:right w:val="single" w:sz="4" w:space="0" w:color="auto"/>
            </w:tcBorders>
            <w:vAlign w:val="center"/>
          </w:tcPr>
          <w:p w:rsidR="001B3318" w:rsidRPr="007C7A58" w:rsidRDefault="001B3318"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1B3318" w:rsidRPr="007C7A58" w:rsidRDefault="001B3318"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1B3318" w:rsidRPr="007C7A58" w:rsidRDefault="001B3318">
            <w:pPr>
              <w:jc w:val="center"/>
              <w:rPr>
                <w:color w:val="000000"/>
                <w:sz w:val="22"/>
                <w:szCs w:val="22"/>
              </w:rPr>
            </w:pPr>
            <w:r>
              <w:rPr>
                <w:color w:val="000000"/>
                <w:sz w:val="22"/>
                <w:szCs w:val="22"/>
              </w:rPr>
              <w:t>2</w:t>
            </w:r>
            <w:r w:rsidR="00F478F1">
              <w:rPr>
                <w:color w:val="000000"/>
                <w:sz w:val="22"/>
                <w:szCs w:val="22"/>
              </w:rPr>
              <w:t> </w:t>
            </w:r>
            <w:r>
              <w:rPr>
                <w:color w:val="000000"/>
                <w:sz w:val="22"/>
                <w:szCs w:val="22"/>
              </w:rPr>
              <w:t>383</w:t>
            </w:r>
            <w:r w:rsidR="00F478F1">
              <w:rPr>
                <w:color w:val="000000"/>
                <w:sz w:val="22"/>
                <w:szCs w:val="22"/>
              </w:rPr>
              <w:t>,00</w:t>
            </w:r>
          </w:p>
        </w:tc>
        <w:tc>
          <w:tcPr>
            <w:tcW w:w="1355" w:type="dxa"/>
            <w:tcBorders>
              <w:top w:val="nil"/>
              <w:left w:val="single" w:sz="4" w:space="0" w:color="auto"/>
              <w:bottom w:val="single" w:sz="4" w:space="0" w:color="auto"/>
              <w:right w:val="single" w:sz="4" w:space="0" w:color="auto"/>
            </w:tcBorders>
            <w:vAlign w:val="center"/>
          </w:tcPr>
          <w:p w:rsidR="001B3318" w:rsidRPr="007C7A58" w:rsidRDefault="001B3318">
            <w:pPr>
              <w:jc w:val="center"/>
              <w:rPr>
                <w:color w:val="000000"/>
                <w:sz w:val="22"/>
                <w:szCs w:val="22"/>
              </w:rPr>
            </w:pPr>
            <w:r>
              <w:rPr>
                <w:color w:val="000000"/>
                <w:sz w:val="22"/>
                <w:szCs w:val="22"/>
              </w:rPr>
              <w:t>9</w:t>
            </w:r>
            <w:r w:rsidR="00F478F1">
              <w:rPr>
                <w:color w:val="000000"/>
                <w:sz w:val="22"/>
                <w:szCs w:val="22"/>
              </w:rPr>
              <w:t> </w:t>
            </w:r>
            <w:r>
              <w:rPr>
                <w:color w:val="000000"/>
                <w:sz w:val="22"/>
                <w:szCs w:val="22"/>
              </w:rPr>
              <w:t>532</w:t>
            </w:r>
            <w:r w:rsidR="00F478F1">
              <w:rPr>
                <w:color w:val="000000"/>
                <w:sz w:val="22"/>
                <w:szCs w:val="22"/>
              </w:rPr>
              <w:t>,00</w:t>
            </w:r>
          </w:p>
        </w:tc>
      </w:tr>
      <w:tr w:rsidR="00D27A38" w:rsidRPr="00C4243D" w:rsidTr="009525B3">
        <w:trPr>
          <w:trHeight w:val="5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27A38" w:rsidRPr="007C7A58" w:rsidRDefault="00D27A38">
            <w:pPr>
              <w:jc w:val="center"/>
              <w:rPr>
                <w:color w:val="000000"/>
                <w:sz w:val="22"/>
                <w:szCs w:val="22"/>
              </w:rPr>
            </w:pPr>
            <w:r w:rsidRPr="007C7A58">
              <w:rPr>
                <w:color w:val="000000"/>
                <w:sz w:val="22"/>
                <w:szCs w:val="22"/>
              </w:rPr>
              <w:t>2</w:t>
            </w:r>
          </w:p>
        </w:tc>
        <w:tc>
          <w:tcPr>
            <w:tcW w:w="4079" w:type="dxa"/>
            <w:tcBorders>
              <w:top w:val="nil"/>
              <w:left w:val="nil"/>
              <w:bottom w:val="single" w:sz="4" w:space="0" w:color="auto"/>
              <w:right w:val="single" w:sz="4" w:space="0" w:color="auto"/>
            </w:tcBorders>
            <w:shd w:val="clear" w:color="auto" w:fill="auto"/>
            <w:vAlign w:val="center"/>
          </w:tcPr>
          <w:p w:rsidR="00D27A38" w:rsidRPr="007C7A58" w:rsidRDefault="00D27A3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А2</w:t>
            </w:r>
          </w:p>
        </w:tc>
        <w:tc>
          <w:tcPr>
            <w:tcW w:w="1061" w:type="dxa"/>
            <w:tcBorders>
              <w:top w:val="single" w:sz="4" w:space="0" w:color="auto"/>
              <w:left w:val="nil"/>
              <w:bottom w:val="single" w:sz="4" w:space="0" w:color="auto"/>
              <w:right w:val="single" w:sz="4" w:space="0" w:color="auto"/>
            </w:tcBorders>
          </w:tcPr>
          <w:p w:rsidR="00D27A38" w:rsidRPr="008442E3" w:rsidRDefault="00D27A3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D27A38" w:rsidRPr="008442E3" w:rsidRDefault="00D27A38" w:rsidP="00B7059F">
            <w:r w:rsidRPr="008442E3">
              <w:t>4</w:t>
            </w:r>
          </w:p>
        </w:tc>
        <w:tc>
          <w:tcPr>
            <w:tcW w:w="1251"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9 532,00</w:t>
            </w:r>
          </w:p>
        </w:tc>
      </w:tr>
      <w:tr w:rsidR="00D27A38" w:rsidRPr="00C4243D" w:rsidTr="009525B3">
        <w:trPr>
          <w:trHeight w:val="55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27A38" w:rsidRPr="007C7A58" w:rsidRDefault="00D27A38">
            <w:pPr>
              <w:jc w:val="center"/>
              <w:rPr>
                <w:color w:val="000000"/>
                <w:sz w:val="22"/>
                <w:szCs w:val="22"/>
              </w:rPr>
            </w:pPr>
            <w:r w:rsidRPr="007C7A58">
              <w:rPr>
                <w:color w:val="000000"/>
                <w:sz w:val="22"/>
                <w:szCs w:val="22"/>
              </w:rPr>
              <w:t>3</w:t>
            </w:r>
          </w:p>
        </w:tc>
        <w:tc>
          <w:tcPr>
            <w:tcW w:w="4079" w:type="dxa"/>
            <w:tcBorders>
              <w:top w:val="nil"/>
              <w:left w:val="nil"/>
              <w:bottom w:val="single" w:sz="4" w:space="0" w:color="auto"/>
              <w:right w:val="single" w:sz="4" w:space="0" w:color="auto"/>
            </w:tcBorders>
            <w:shd w:val="clear" w:color="auto" w:fill="auto"/>
            <w:vAlign w:val="center"/>
          </w:tcPr>
          <w:p w:rsidR="00D27A38" w:rsidRPr="007C7A58" w:rsidRDefault="00D27A3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А3</w:t>
            </w:r>
          </w:p>
        </w:tc>
        <w:tc>
          <w:tcPr>
            <w:tcW w:w="1061" w:type="dxa"/>
            <w:tcBorders>
              <w:top w:val="single" w:sz="4" w:space="0" w:color="auto"/>
              <w:left w:val="nil"/>
              <w:bottom w:val="single" w:sz="4" w:space="0" w:color="auto"/>
              <w:right w:val="single" w:sz="4" w:space="0" w:color="auto"/>
            </w:tcBorders>
          </w:tcPr>
          <w:p w:rsidR="00D27A38" w:rsidRPr="008442E3" w:rsidRDefault="00D27A3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D27A38" w:rsidRPr="008442E3" w:rsidRDefault="00D27A38" w:rsidP="00B7059F">
            <w:r w:rsidRPr="008442E3">
              <w:t>4</w:t>
            </w:r>
          </w:p>
        </w:tc>
        <w:tc>
          <w:tcPr>
            <w:tcW w:w="1251"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9 532,00</w:t>
            </w:r>
          </w:p>
        </w:tc>
      </w:tr>
      <w:tr w:rsidR="00D27A38" w:rsidRPr="00C4243D" w:rsidTr="009525B3">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27A38" w:rsidRPr="007C7A58" w:rsidRDefault="00D27A38">
            <w:pPr>
              <w:jc w:val="center"/>
              <w:rPr>
                <w:color w:val="000000"/>
                <w:sz w:val="22"/>
                <w:szCs w:val="22"/>
              </w:rPr>
            </w:pPr>
            <w:r w:rsidRPr="007C7A58">
              <w:rPr>
                <w:color w:val="000000"/>
                <w:sz w:val="22"/>
                <w:szCs w:val="22"/>
              </w:rPr>
              <w:t>4</w:t>
            </w:r>
          </w:p>
        </w:tc>
        <w:tc>
          <w:tcPr>
            <w:tcW w:w="4079" w:type="dxa"/>
            <w:tcBorders>
              <w:top w:val="nil"/>
              <w:left w:val="nil"/>
              <w:bottom w:val="single" w:sz="4" w:space="0" w:color="auto"/>
              <w:right w:val="single" w:sz="4" w:space="0" w:color="auto"/>
            </w:tcBorders>
            <w:shd w:val="clear" w:color="auto" w:fill="auto"/>
            <w:vAlign w:val="center"/>
          </w:tcPr>
          <w:p w:rsidR="00D27A38" w:rsidRPr="007C7A58" w:rsidRDefault="00D27A3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А3.5</w:t>
            </w:r>
          </w:p>
        </w:tc>
        <w:tc>
          <w:tcPr>
            <w:tcW w:w="1061" w:type="dxa"/>
            <w:tcBorders>
              <w:top w:val="single" w:sz="4" w:space="0" w:color="auto"/>
              <w:left w:val="nil"/>
              <w:bottom w:val="single" w:sz="4" w:space="0" w:color="auto"/>
              <w:right w:val="single" w:sz="4" w:space="0" w:color="auto"/>
            </w:tcBorders>
          </w:tcPr>
          <w:p w:rsidR="00D27A38" w:rsidRPr="008442E3" w:rsidRDefault="00D27A3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D27A38" w:rsidRPr="008442E3" w:rsidRDefault="00D27A38" w:rsidP="00B7059F">
            <w:r w:rsidRPr="008442E3">
              <w:t>2</w:t>
            </w:r>
          </w:p>
        </w:tc>
        <w:tc>
          <w:tcPr>
            <w:tcW w:w="1251"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4 766,00</w:t>
            </w:r>
          </w:p>
        </w:tc>
      </w:tr>
      <w:tr w:rsidR="00D27A38" w:rsidRPr="00C4243D" w:rsidTr="009525B3">
        <w:trPr>
          <w:trHeight w:val="50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27A38" w:rsidRPr="007C7A58" w:rsidRDefault="00D27A38">
            <w:pPr>
              <w:jc w:val="center"/>
              <w:rPr>
                <w:color w:val="000000"/>
                <w:sz w:val="22"/>
                <w:szCs w:val="22"/>
              </w:rPr>
            </w:pPr>
            <w:r w:rsidRPr="007C7A58">
              <w:rPr>
                <w:color w:val="000000"/>
                <w:sz w:val="22"/>
                <w:szCs w:val="22"/>
              </w:rPr>
              <w:t>5</w:t>
            </w:r>
          </w:p>
        </w:tc>
        <w:tc>
          <w:tcPr>
            <w:tcW w:w="4079" w:type="dxa"/>
            <w:tcBorders>
              <w:top w:val="nil"/>
              <w:left w:val="nil"/>
              <w:bottom w:val="single" w:sz="4" w:space="0" w:color="auto"/>
              <w:right w:val="single" w:sz="4" w:space="0" w:color="auto"/>
            </w:tcBorders>
            <w:shd w:val="clear" w:color="auto" w:fill="auto"/>
            <w:vAlign w:val="center"/>
          </w:tcPr>
          <w:p w:rsidR="00D27A38" w:rsidRPr="007C7A58" w:rsidRDefault="00D27A3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С1</w:t>
            </w:r>
          </w:p>
        </w:tc>
        <w:tc>
          <w:tcPr>
            <w:tcW w:w="1061" w:type="dxa"/>
            <w:tcBorders>
              <w:top w:val="single" w:sz="4" w:space="0" w:color="auto"/>
              <w:left w:val="nil"/>
              <w:bottom w:val="single" w:sz="4" w:space="0" w:color="auto"/>
              <w:right w:val="single" w:sz="4" w:space="0" w:color="auto"/>
            </w:tcBorders>
          </w:tcPr>
          <w:p w:rsidR="00D27A38" w:rsidRPr="008442E3" w:rsidRDefault="00D27A3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D27A38" w:rsidRPr="008442E3" w:rsidRDefault="00D27A38" w:rsidP="00B7059F">
            <w:r w:rsidRPr="008442E3">
              <w:t>2</w:t>
            </w:r>
          </w:p>
        </w:tc>
        <w:tc>
          <w:tcPr>
            <w:tcW w:w="1251"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4 766,00</w:t>
            </w:r>
          </w:p>
        </w:tc>
      </w:tr>
      <w:tr w:rsidR="00D27A38" w:rsidRPr="00C4243D" w:rsidTr="009525B3">
        <w:trPr>
          <w:trHeight w:val="4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27A38" w:rsidRPr="007C7A58" w:rsidRDefault="00D27A38">
            <w:pPr>
              <w:jc w:val="center"/>
              <w:rPr>
                <w:color w:val="000000"/>
                <w:sz w:val="22"/>
                <w:szCs w:val="22"/>
              </w:rPr>
            </w:pPr>
            <w:r w:rsidRPr="007C7A58">
              <w:rPr>
                <w:color w:val="000000"/>
                <w:sz w:val="22"/>
                <w:szCs w:val="22"/>
              </w:rPr>
              <w:t>6</w:t>
            </w:r>
          </w:p>
        </w:tc>
        <w:tc>
          <w:tcPr>
            <w:tcW w:w="4079" w:type="dxa"/>
            <w:tcBorders>
              <w:top w:val="nil"/>
              <w:left w:val="nil"/>
              <w:bottom w:val="single" w:sz="4" w:space="0" w:color="auto"/>
              <w:right w:val="single" w:sz="4" w:space="0" w:color="auto"/>
            </w:tcBorders>
            <w:shd w:val="clear" w:color="auto" w:fill="auto"/>
            <w:vAlign w:val="center"/>
          </w:tcPr>
          <w:p w:rsidR="00D27A38" w:rsidRPr="007C7A58" w:rsidRDefault="00D27A38"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С2</w:t>
            </w:r>
          </w:p>
        </w:tc>
        <w:tc>
          <w:tcPr>
            <w:tcW w:w="1061" w:type="dxa"/>
            <w:tcBorders>
              <w:top w:val="single" w:sz="4" w:space="0" w:color="auto"/>
              <w:left w:val="nil"/>
              <w:bottom w:val="single" w:sz="4" w:space="0" w:color="auto"/>
              <w:right w:val="single" w:sz="4" w:space="0" w:color="auto"/>
            </w:tcBorders>
          </w:tcPr>
          <w:p w:rsidR="00D27A38" w:rsidRPr="008442E3" w:rsidRDefault="00D27A38" w:rsidP="00B7059F">
            <w:r w:rsidRPr="008442E3">
              <w:t>шприц</w:t>
            </w:r>
          </w:p>
        </w:tc>
        <w:tc>
          <w:tcPr>
            <w:tcW w:w="960" w:type="dxa"/>
            <w:tcBorders>
              <w:top w:val="nil"/>
              <w:left w:val="single" w:sz="4" w:space="0" w:color="auto"/>
              <w:bottom w:val="single" w:sz="4" w:space="0" w:color="auto"/>
              <w:right w:val="single" w:sz="4" w:space="0" w:color="auto"/>
            </w:tcBorders>
            <w:shd w:val="clear" w:color="auto" w:fill="auto"/>
            <w:noWrap/>
          </w:tcPr>
          <w:p w:rsidR="00D27A38" w:rsidRDefault="00D27A38" w:rsidP="00B7059F">
            <w:r w:rsidRPr="008442E3">
              <w:t>2</w:t>
            </w:r>
          </w:p>
        </w:tc>
        <w:tc>
          <w:tcPr>
            <w:tcW w:w="1251"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2 369,00</w:t>
            </w:r>
          </w:p>
        </w:tc>
        <w:tc>
          <w:tcPr>
            <w:tcW w:w="1406"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1,53</w:t>
            </w:r>
          </w:p>
        </w:tc>
        <w:tc>
          <w:tcPr>
            <w:tcW w:w="1097" w:type="dxa"/>
            <w:tcBorders>
              <w:top w:val="nil"/>
              <w:left w:val="single" w:sz="4" w:space="0" w:color="auto"/>
              <w:bottom w:val="single" w:sz="4" w:space="0" w:color="auto"/>
              <w:right w:val="single" w:sz="4" w:space="0" w:color="auto"/>
            </w:tcBorders>
            <w:vAlign w:val="center"/>
          </w:tcPr>
          <w:p w:rsidR="00D27A38" w:rsidRPr="007C7A58" w:rsidRDefault="00F478F1" w:rsidP="007C7A58">
            <w:pPr>
              <w:jc w:val="center"/>
              <w:rPr>
                <w:color w:val="000000"/>
                <w:sz w:val="22"/>
                <w:szCs w:val="22"/>
              </w:rPr>
            </w:pPr>
            <w:r>
              <w:rPr>
                <w:color w:val="000000"/>
                <w:sz w:val="22"/>
                <w:szCs w:val="22"/>
              </w:rPr>
              <w:t>0,06</w:t>
            </w:r>
          </w:p>
        </w:tc>
        <w:tc>
          <w:tcPr>
            <w:tcW w:w="121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2 367,67</w:t>
            </w:r>
          </w:p>
        </w:tc>
        <w:tc>
          <w:tcPr>
            <w:tcW w:w="1355" w:type="dxa"/>
            <w:tcBorders>
              <w:top w:val="nil"/>
              <w:left w:val="single" w:sz="4" w:space="0" w:color="auto"/>
              <w:bottom w:val="single" w:sz="4" w:space="0" w:color="auto"/>
              <w:right w:val="single" w:sz="4" w:space="0" w:color="auto"/>
            </w:tcBorders>
            <w:vAlign w:val="center"/>
          </w:tcPr>
          <w:p w:rsidR="00D27A38" w:rsidRPr="00F478F1" w:rsidRDefault="00D27A38">
            <w:pPr>
              <w:jc w:val="center"/>
              <w:rPr>
                <w:color w:val="000000"/>
                <w:sz w:val="22"/>
                <w:szCs w:val="22"/>
              </w:rPr>
            </w:pPr>
            <w:r w:rsidRPr="00F478F1">
              <w:rPr>
                <w:color w:val="000000"/>
                <w:sz w:val="22"/>
                <w:szCs w:val="22"/>
              </w:rPr>
              <w:t>4 735,34</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F478F1" w:rsidRPr="007C7A58" w:rsidRDefault="00F478F1">
            <w:pPr>
              <w:jc w:val="center"/>
              <w:rPr>
                <w:color w:val="000000"/>
                <w:sz w:val="22"/>
                <w:szCs w:val="22"/>
              </w:rPr>
            </w:pPr>
            <w:r w:rsidRPr="007C7A58">
              <w:rPr>
                <w:color w:val="000000"/>
                <w:sz w:val="22"/>
                <w:szCs w:val="22"/>
              </w:rPr>
              <w:lastRenderedPageBreak/>
              <w:t>7</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ОА1</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7C7A58">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7C7A58">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8</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ОА2</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9</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ОА3</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10</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ОРА2</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11</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В1</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12</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субмикрофильный композит (Эстелайт Сигма Квик), цвет: В2</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2 415,00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2 366,00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2 368,00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27,73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1,16</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2 383,00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4 766,00</w:t>
            </w:r>
          </w:p>
        </w:tc>
      </w:tr>
      <w:tr w:rsidR="00F478F1"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F478F1" w:rsidRPr="007C7A58" w:rsidRDefault="00F478F1">
            <w:pPr>
              <w:jc w:val="center"/>
              <w:rPr>
                <w:color w:val="000000"/>
                <w:sz w:val="22"/>
                <w:szCs w:val="22"/>
              </w:rPr>
            </w:pPr>
            <w:r>
              <w:rPr>
                <w:color w:val="000000"/>
                <w:sz w:val="22"/>
                <w:szCs w:val="22"/>
              </w:rPr>
              <w:t>13</w:t>
            </w:r>
          </w:p>
        </w:tc>
        <w:tc>
          <w:tcPr>
            <w:tcW w:w="4079" w:type="dxa"/>
            <w:tcBorders>
              <w:top w:val="nil"/>
              <w:left w:val="nil"/>
              <w:bottom w:val="single" w:sz="4" w:space="0" w:color="auto"/>
              <w:right w:val="single" w:sz="4" w:space="0" w:color="auto"/>
            </w:tcBorders>
            <w:shd w:val="clear" w:color="auto" w:fill="auto"/>
            <w:vAlign w:val="center"/>
          </w:tcPr>
          <w:p w:rsidR="00F478F1" w:rsidRPr="007C7A58" w:rsidRDefault="00F478F1" w:rsidP="007C7A58">
            <w:pPr>
              <w:rPr>
                <w:color w:val="000000"/>
                <w:sz w:val="22"/>
                <w:szCs w:val="22"/>
              </w:rPr>
            </w:pPr>
            <w:r w:rsidRPr="001B3318">
              <w:rPr>
                <w:color w:val="000000"/>
                <w:sz w:val="22"/>
                <w:szCs w:val="22"/>
              </w:rPr>
              <w:t>Универсальный светоотверждаемый композиционный материал повышенной текучести с субмикронным наполнителем (Эстелайт Флоу Квик), цвет: А2</w:t>
            </w:r>
          </w:p>
        </w:tc>
        <w:tc>
          <w:tcPr>
            <w:tcW w:w="1061" w:type="dxa"/>
            <w:tcBorders>
              <w:top w:val="single" w:sz="4" w:space="0" w:color="auto"/>
              <w:left w:val="nil"/>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478F1" w:rsidRDefault="00F478F1">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2 620,00</w:t>
            </w:r>
          </w:p>
        </w:tc>
        <w:tc>
          <w:tcPr>
            <w:tcW w:w="1406"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2 907,00</w:t>
            </w:r>
          </w:p>
        </w:tc>
        <w:tc>
          <w:tcPr>
            <w:tcW w:w="1128"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2 675,00</w:t>
            </w:r>
          </w:p>
        </w:tc>
        <w:tc>
          <w:tcPr>
            <w:tcW w:w="1128"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152,33</w:t>
            </w:r>
          </w:p>
        </w:tc>
        <w:tc>
          <w:tcPr>
            <w:tcW w:w="1097" w:type="dxa"/>
            <w:tcBorders>
              <w:top w:val="nil"/>
              <w:left w:val="single" w:sz="4" w:space="0" w:color="auto"/>
              <w:bottom w:val="single" w:sz="4" w:space="0" w:color="auto"/>
              <w:right w:val="single" w:sz="4" w:space="0" w:color="auto"/>
            </w:tcBorders>
            <w:vAlign w:val="center"/>
          </w:tcPr>
          <w:p w:rsidR="00F478F1" w:rsidRPr="007C7A58" w:rsidRDefault="00F478F1" w:rsidP="00B7059F">
            <w:pPr>
              <w:jc w:val="center"/>
              <w:rPr>
                <w:color w:val="000000"/>
                <w:sz w:val="22"/>
                <w:szCs w:val="22"/>
              </w:rPr>
            </w:pPr>
            <w:r>
              <w:rPr>
                <w:color w:val="000000"/>
                <w:sz w:val="22"/>
                <w:szCs w:val="22"/>
              </w:rPr>
              <w:t>5,57</w:t>
            </w:r>
          </w:p>
        </w:tc>
        <w:tc>
          <w:tcPr>
            <w:tcW w:w="121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2 734,00</w:t>
            </w:r>
          </w:p>
        </w:tc>
        <w:tc>
          <w:tcPr>
            <w:tcW w:w="1355" w:type="dxa"/>
            <w:tcBorders>
              <w:top w:val="nil"/>
              <w:left w:val="single" w:sz="4" w:space="0" w:color="auto"/>
              <w:bottom w:val="single" w:sz="4" w:space="0" w:color="auto"/>
              <w:right w:val="single" w:sz="4" w:space="0" w:color="auto"/>
            </w:tcBorders>
            <w:vAlign w:val="center"/>
          </w:tcPr>
          <w:p w:rsidR="00F478F1" w:rsidRDefault="00F478F1">
            <w:pPr>
              <w:jc w:val="center"/>
              <w:rPr>
                <w:rFonts w:ascii="Calibri" w:hAnsi="Calibri"/>
                <w:color w:val="000000"/>
                <w:sz w:val="22"/>
                <w:szCs w:val="22"/>
              </w:rPr>
            </w:pPr>
            <w:r>
              <w:rPr>
                <w:rFonts w:ascii="Calibri" w:hAnsi="Calibri"/>
                <w:color w:val="000000"/>
                <w:sz w:val="22"/>
                <w:szCs w:val="22"/>
              </w:rPr>
              <w:t>10 936,00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lastRenderedPageBreak/>
              <w:t>14</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Универсальный светоотверждаемый композиционный материал повышенной текучести с субмикронным наполнителем (Эстелайт Флоу Квик), цвет: А3</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2 620,00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2 907,00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2 675,00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152,33</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5,57</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2 734,00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10 936,00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15</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Полировочная суспензия Вектор Флюид Полиш для аппаратов Вектор, Вектор Про, Вектор Paro, Вектор Паро Про</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4 400,00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4 100,00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4 550,00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229,13</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5,27</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4 350,00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17 400,00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16</w:t>
            </w:r>
          </w:p>
        </w:tc>
        <w:tc>
          <w:tcPr>
            <w:tcW w:w="4079" w:type="dxa"/>
            <w:tcBorders>
              <w:top w:val="nil"/>
              <w:left w:val="nil"/>
              <w:bottom w:val="single" w:sz="4" w:space="0" w:color="auto"/>
              <w:right w:val="single" w:sz="4" w:space="0" w:color="auto"/>
            </w:tcBorders>
            <w:shd w:val="clear" w:color="auto" w:fill="auto"/>
            <w:vAlign w:val="center"/>
          </w:tcPr>
          <w:p w:rsidR="009525B3" w:rsidRPr="001B3318" w:rsidRDefault="009525B3" w:rsidP="001B3318">
            <w:pPr>
              <w:rPr>
                <w:color w:val="000000"/>
                <w:sz w:val="22"/>
                <w:szCs w:val="22"/>
              </w:rPr>
            </w:pPr>
            <w:r w:rsidRPr="001B3318">
              <w:rPr>
                <w:color w:val="000000"/>
                <w:sz w:val="22"/>
                <w:szCs w:val="22"/>
              </w:rPr>
              <w:t>"Набор стекловолоконных штифтов - Гласикс - Glassixpostskit</w:t>
            </w:r>
          </w:p>
          <w:p w:rsidR="009525B3" w:rsidRPr="007C7A58" w:rsidRDefault="009525B3" w:rsidP="001B3318">
            <w:pPr>
              <w:rPr>
                <w:color w:val="000000"/>
                <w:sz w:val="22"/>
                <w:szCs w:val="22"/>
              </w:rPr>
            </w:pPr>
            <w:r w:rsidRPr="001B3318">
              <w:rPr>
                <w:color w:val="000000"/>
                <w:sz w:val="22"/>
                <w:szCs w:val="22"/>
              </w:rPr>
              <w:t>Набор Гласикс - Glassixpostskit 18 штифтов по 3 разных размера (№1,№2,№3 х 6 шт) +3 развертки - набор стекловолоконных штифтов"</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наб</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6 345,00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5 790,00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5 894,00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295,03</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4,91</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6 009,67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6 009,67</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17</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Каласепт (Calasept) - рентгеноконтрастная паста на основе гидроокиси кальция</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2 200,00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2 565,00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2 515,00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197,88</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8,15</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2 426,67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2 426,67</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18</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RC-Prep в шприцах 2*9г. (Премьер)</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шприц</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2 269,00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2 264,00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2 162,00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60,38</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2,71</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2 231,67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4 463,34</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19</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AH Plus — материал для пломбирования корневых каналов</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3 966,00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4 440,00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3 500,00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470,01</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11,84</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3 968,67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15 874,68</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20</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Стеклоиномерный цемент Fuji IX  (Фуджи 9) GC цвет A3</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3 835,00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3 809,00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3 491,00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191,54</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5,16</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3 711,67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7 423,34</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lastRenderedPageBreak/>
              <w:t>21</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Флюокаль гель (Fluocalgel) - гель д/профилактики кариеса</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фл</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2 470,00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2 656,00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2 290,00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183,01</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7,40</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2 472,00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2 472,00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22</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CleanPolish, полировочная паста, Kerr</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670,00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673,00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607,00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37,27</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5,73</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650,00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1 300,00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23</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Super Polish - полировочная паста, Kerr</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553,00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595,00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670,00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59,27</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9,78</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606,00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1 818,00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24</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Листы для раббердама Blossom</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750,00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744,00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771,00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14,18</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1,88</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755,00</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2 265,00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25</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Meta Biomed Метапекс для постоянного пломбирования, гидроокись кальция с йодоформом 2 шпр.х2,2гр+20 канюль</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1 374,00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1 384,00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1 519,00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80,98</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5,68</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1 425,67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5 702,68</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26</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MD Cleanser жидкость для расширения и очистки к/к</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664,00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654,00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591,00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39,58</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6,22</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636,33</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2 545,32</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t>27</w:t>
            </w:r>
          </w:p>
        </w:tc>
        <w:tc>
          <w:tcPr>
            <w:tcW w:w="4079" w:type="dxa"/>
            <w:tcBorders>
              <w:top w:val="nil"/>
              <w:left w:val="nil"/>
              <w:bottom w:val="single" w:sz="4" w:space="0" w:color="auto"/>
              <w:right w:val="single" w:sz="4" w:space="0" w:color="auto"/>
            </w:tcBorders>
            <w:shd w:val="clear" w:color="auto" w:fill="auto"/>
            <w:vAlign w:val="center"/>
          </w:tcPr>
          <w:p w:rsidR="009525B3" w:rsidRPr="007C7A58" w:rsidRDefault="009525B3" w:rsidP="007C7A58">
            <w:pPr>
              <w:rPr>
                <w:color w:val="000000"/>
                <w:sz w:val="22"/>
                <w:szCs w:val="22"/>
              </w:rPr>
            </w:pPr>
            <w:r w:rsidRPr="001B3318">
              <w:rPr>
                <w:color w:val="000000"/>
                <w:sz w:val="22"/>
                <w:szCs w:val="22"/>
              </w:rPr>
              <w:t>MD-Temp (МД-Темп) - дентин паста</w:t>
            </w: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278,00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334,00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317,00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28,71</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9,27</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309,67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1 238,68</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Pr="007C7A58" w:rsidRDefault="009525B3">
            <w:pPr>
              <w:jc w:val="center"/>
              <w:rPr>
                <w:color w:val="000000"/>
                <w:sz w:val="22"/>
                <w:szCs w:val="22"/>
              </w:rPr>
            </w:pPr>
            <w:r>
              <w:rPr>
                <w:color w:val="000000"/>
                <w:sz w:val="22"/>
                <w:szCs w:val="22"/>
              </w:rPr>
              <w:lastRenderedPageBreak/>
              <w:t>28</w:t>
            </w:r>
          </w:p>
        </w:tc>
        <w:tc>
          <w:tcPr>
            <w:tcW w:w="4079" w:type="dxa"/>
            <w:tcBorders>
              <w:top w:val="nil"/>
              <w:left w:val="nil"/>
              <w:bottom w:val="single" w:sz="4" w:space="0" w:color="auto"/>
              <w:right w:val="single" w:sz="4" w:space="0" w:color="auto"/>
            </w:tcBorders>
            <w:shd w:val="clear" w:color="auto" w:fill="auto"/>
            <w:vAlign w:val="center"/>
          </w:tcPr>
          <w:p w:rsidR="009525B3" w:rsidRPr="001B3318" w:rsidRDefault="009525B3" w:rsidP="001B3318">
            <w:pPr>
              <w:rPr>
                <w:color w:val="000000"/>
                <w:sz w:val="22"/>
                <w:szCs w:val="22"/>
              </w:rPr>
            </w:pPr>
            <w:r w:rsidRPr="001B3318">
              <w:rPr>
                <w:color w:val="000000"/>
                <w:sz w:val="22"/>
                <w:szCs w:val="22"/>
              </w:rPr>
              <w:t>Загубник для апекслокатора</w:t>
            </w:r>
          </w:p>
          <w:p w:rsidR="009525B3" w:rsidRPr="007C7A58" w:rsidRDefault="009525B3" w:rsidP="001B3318">
            <w:pP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345,00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590,00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444,00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123,25</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26,81</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459,67</w:t>
            </w:r>
          </w:p>
        </w:tc>
        <w:tc>
          <w:tcPr>
            <w:tcW w:w="135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4 596,70</w:t>
            </w:r>
          </w:p>
        </w:tc>
      </w:tr>
      <w:tr w:rsidR="009525B3" w:rsidRPr="00C4243D" w:rsidTr="009525B3">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color w:val="000000"/>
                <w:sz w:val="22"/>
                <w:szCs w:val="22"/>
              </w:rPr>
            </w:pPr>
            <w:r>
              <w:rPr>
                <w:color w:val="000000"/>
                <w:sz w:val="22"/>
                <w:szCs w:val="22"/>
              </w:rPr>
              <w:t>29</w:t>
            </w:r>
          </w:p>
        </w:tc>
        <w:tc>
          <w:tcPr>
            <w:tcW w:w="4079" w:type="dxa"/>
            <w:tcBorders>
              <w:top w:val="nil"/>
              <w:left w:val="nil"/>
              <w:bottom w:val="single" w:sz="4" w:space="0" w:color="auto"/>
              <w:right w:val="single" w:sz="4" w:space="0" w:color="auto"/>
            </w:tcBorders>
            <w:shd w:val="clear" w:color="auto" w:fill="auto"/>
            <w:vAlign w:val="center"/>
          </w:tcPr>
          <w:p w:rsidR="009525B3" w:rsidRPr="001B3318" w:rsidRDefault="009525B3" w:rsidP="001B3318">
            <w:pPr>
              <w:rPr>
                <w:color w:val="000000"/>
                <w:sz w:val="22"/>
                <w:szCs w:val="22"/>
              </w:rPr>
            </w:pPr>
            <w:r w:rsidRPr="001B3318">
              <w:rPr>
                <w:color w:val="000000"/>
                <w:sz w:val="22"/>
                <w:szCs w:val="22"/>
              </w:rPr>
              <w:t>DTE-D7 - автономный ультразвуковой скалер, 8 насадок в комплекте | Woodpecker (Китай)</w:t>
            </w:r>
          </w:p>
          <w:p w:rsidR="009525B3" w:rsidRPr="007C7A58" w:rsidRDefault="009525B3" w:rsidP="001B3318">
            <w:pPr>
              <w:rPr>
                <w:color w:val="000000"/>
                <w:sz w:val="22"/>
                <w:szCs w:val="22"/>
              </w:rPr>
            </w:pPr>
          </w:p>
        </w:tc>
        <w:tc>
          <w:tcPr>
            <w:tcW w:w="1061" w:type="dxa"/>
            <w:tcBorders>
              <w:top w:val="single" w:sz="4" w:space="0" w:color="auto"/>
              <w:left w:val="nil"/>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9525B3" w:rsidRDefault="009525B3">
            <w:pPr>
              <w:jc w:val="center"/>
              <w:rPr>
                <w:rFonts w:ascii="Calibri" w:hAnsi="Calibri"/>
                <w:color w:val="000000"/>
                <w:sz w:val="22"/>
                <w:szCs w:val="22"/>
              </w:rPr>
            </w:pPr>
            <w:r>
              <w:rPr>
                <w:rFonts w:ascii="Calibri" w:hAnsi="Calibri"/>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27 800,00</w:t>
            </w:r>
          </w:p>
        </w:tc>
        <w:tc>
          <w:tcPr>
            <w:tcW w:w="1406"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21 340,00</w:t>
            </w:r>
          </w:p>
        </w:tc>
        <w:tc>
          <w:tcPr>
            <w:tcW w:w="1128"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23 820,00</w:t>
            </w:r>
          </w:p>
        </w:tc>
        <w:tc>
          <w:tcPr>
            <w:tcW w:w="1128"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3258,9</w:t>
            </w:r>
          </w:p>
        </w:tc>
        <w:tc>
          <w:tcPr>
            <w:tcW w:w="1097" w:type="dxa"/>
            <w:tcBorders>
              <w:top w:val="nil"/>
              <w:left w:val="single" w:sz="4" w:space="0" w:color="auto"/>
              <w:bottom w:val="single" w:sz="4" w:space="0" w:color="auto"/>
              <w:right w:val="single" w:sz="4" w:space="0" w:color="auto"/>
            </w:tcBorders>
            <w:vAlign w:val="center"/>
          </w:tcPr>
          <w:p w:rsidR="009525B3" w:rsidRPr="007C7A58" w:rsidRDefault="009525B3" w:rsidP="007C7A58">
            <w:pPr>
              <w:jc w:val="center"/>
              <w:rPr>
                <w:color w:val="000000"/>
                <w:sz w:val="22"/>
                <w:szCs w:val="22"/>
              </w:rPr>
            </w:pPr>
            <w:r>
              <w:rPr>
                <w:color w:val="000000"/>
                <w:sz w:val="22"/>
                <w:szCs w:val="22"/>
              </w:rPr>
              <w:t>13,40</w:t>
            </w:r>
          </w:p>
        </w:tc>
        <w:tc>
          <w:tcPr>
            <w:tcW w:w="1215" w:type="dxa"/>
            <w:tcBorders>
              <w:top w:val="nil"/>
              <w:left w:val="single" w:sz="4" w:space="0" w:color="auto"/>
              <w:bottom w:val="single" w:sz="4" w:space="0" w:color="auto"/>
              <w:right w:val="single" w:sz="4" w:space="0" w:color="auto"/>
            </w:tcBorders>
            <w:vAlign w:val="center"/>
          </w:tcPr>
          <w:p w:rsidR="009525B3" w:rsidRDefault="009525B3">
            <w:pPr>
              <w:jc w:val="center"/>
              <w:rPr>
                <w:rFonts w:ascii="Calibri" w:hAnsi="Calibri"/>
                <w:color w:val="000000"/>
                <w:sz w:val="22"/>
                <w:szCs w:val="22"/>
              </w:rPr>
            </w:pPr>
            <w:r>
              <w:rPr>
                <w:rFonts w:ascii="Calibri" w:hAnsi="Calibri"/>
                <w:color w:val="000000"/>
                <w:sz w:val="22"/>
                <w:szCs w:val="22"/>
              </w:rPr>
              <w:t>24 320,00</w:t>
            </w:r>
          </w:p>
        </w:tc>
        <w:tc>
          <w:tcPr>
            <w:tcW w:w="1355" w:type="dxa"/>
            <w:tcBorders>
              <w:top w:val="nil"/>
              <w:left w:val="single" w:sz="4" w:space="0" w:color="auto"/>
              <w:bottom w:val="single" w:sz="4" w:space="0" w:color="auto"/>
              <w:right w:val="single" w:sz="4" w:space="0" w:color="auto"/>
            </w:tcBorders>
            <w:vAlign w:val="center"/>
          </w:tcPr>
          <w:p w:rsidR="009525B3" w:rsidRDefault="009525B3" w:rsidP="009525B3">
            <w:pPr>
              <w:ind w:hanging="112"/>
              <w:jc w:val="center"/>
              <w:rPr>
                <w:rFonts w:ascii="Calibri" w:hAnsi="Calibri"/>
                <w:color w:val="000000"/>
                <w:sz w:val="22"/>
                <w:szCs w:val="22"/>
              </w:rPr>
            </w:pPr>
            <w:r>
              <w:rPr>
                <w:rFonts w:ascii="Calibri" w:hAnsi="Calibri"/>
                <w:color w:val="000000"/>
                <w:sz w:val="22"/>
                <w:szCs w:val="22"/>
              </w:rPr>
              <w:t>97 280,00</w:t>
            </w:r>
          </w:p>
        </w:tc>
      </w:tr>
      <w:tr w:rsidR="009F7362" w:rsidRPr="00C4243D" w:rsidTr="009525B3">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55" w:type="dxa"/>
            <w:tcBorders>
              <w:top w:val="single" w:sz="4" w:space="0" w:color="auto"/>
              <w:left w:val="single" w:sz="4" w:space="0" w:color="auto"/>
              <w:bottom w:val="single" w:sz="4" w:space="0" w:color="auto"/>
              <w:right w:val="single" w:sz="4" w:space="0" w:color="auto"/>
            </w:tcBorders>
            <w:vAlign w:val="center"/>
          </w:tcPr>
          <w:p w:rsidR="009F7362" w:rsidRPr="009F7362" w:rsidRDefault="009E3D32" w:rsidP="009F7362">
            <w:pPr>
              <w:jc w:val="center"/>
              <w:rPr>
                <w:rFonts w:ascii="Calibri" w:hAnsi="Calibri"/>
                <w:b/>
                <w:color w:val="000000"/>
                <w:sz w:val="22"/>
                <w:szCs w:val="22"/>
              </w:rPr>
            </w:pPr>
            <w:r w:rsidRPr="009E3D32">
              <w:rPr>
                <w:rFonts w:ascii="Calibri" w:hAnsi="Calibri"/>
                <w:b/>
                <w:color w:val="000000"/>
                <w:sz w:val="22"/>
                <w:szCs w:val="22"/>
              </w:rPr>
              <w:t>266 147,42</w:t>
            </w:r>
          </w:p>
        </w:tc>
      </w:tr>
      <w:tr w:rsidR="009F7362" w:rsidRPr="00C4243D" w:rsidTr="009525B3">
        <w:trPr>
          <w:trHeight w:val="440"/>
        </w:trPr>
        <w:tc>
          <w:tcPr>
            <w:tcW w:w="15262"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B3318">
              <w:rPr>
                <w:b/>
              </w:rPr>
              <w:t>266 147,42</w:t>
            </w:r>
            <w:r w:rsidR="00022700" w:rsidRPr="00022700">
              <w:rPr>
                <w:b/>
              </w:rPr>
              <w:t xml:space="preserve"> (</w:t>
            </w:r>
            <w:r w:rsidR="001B3318">
              <w:rPr>
                <w:b/>
              </w:rPr>
              <w:t>Двести шестьдесят шесть тысяч сто сорок семь</w:t>
            </w:r>
            <w:r w:rsidR="00022700" w:rsidRPr="00022700">
              <w:rPr>
                <w:b/>
              </w:rPr>
              <w:t>) рубл</w:t>
            </w:r>
            <w:r w:rsidR="001B3318">
              <w:rPr>
                <w:b/>
              </w:rPr>
              <w:t>ей</w:t>
            </w:r>
            <w:r w:rsidR="00022700" w:rsidRPr="00022700">
              <w:rPr>
                <w:b/>
              </w:rPr>
              <w:t xml:space="preserve"> </w:t>
            </w:r>
            <w:r w:rsidR="001B3318">
              <w:rPr>
                <w:b/>
              </w:rPr>
              <w:t>42</w:t>
            </w:r>
            <w:r w:rsidR="00022700" w:rsidRPr="00022700">
              <w:rPr>
                <w:b/>
              </w:rPr>
              <w:t xml:space="preserve"> копе</w:t>
            </w:r>
            <w:r w:rsidR="001B3318">
              <w:rPr>
                <w:b/>
              </w:rPr>
              <w:t>йки</w:t>
            </w:r>
            <w:r w:rsidR="00022700" w:rsidRPr="00022700">
              <w:rPr>
                <w:b/>
              </w:rPr>
              <w:t>, с учетом всех налогов и сборов</w:t>
            </w:r>
            <w:r>
              <w:rPr>
                <w:b/>
              </w:rPr>
              <w:t>.</w:t>
            </w:r>
          </w:p>
        </w:tc>
      </w:tr>
    </w:tbl>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Default="002857B9" w:rsidP="001B1A2E">
      <w:pPr>
        <w:ind w:right="394"/>
        <w:jc w:val="center"/>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F6A" w:rsidRDefault="00B82F6A">
      <w:r>
        <w:separator/>
      </w:r>
    </w:p>
  </w:endnote>
  <w:endnote w:type="continuationSeparator" w:id="0">
    <w:p w:rsidR="00B82F6A" w:rsidRDefault="00B8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9F" w:rsidRDefault="00B7059F">
    <w:pPr>
      <w:pStyle w:val="ab"/>
      <w:jc w:val="right"/>
    </w:pPr>
    <w:r>
      <w:fldChar w:fldCharType="begin"/>
    </w:r>
    <w:r>
      <w:instrText xml:space="preserve"> PAGE   \* MERGEFORMAT </w:instrText>
    </w:r>
    <w:r>
      <w:fldChar w:fldCharType="separate"/>
    </w:r>
    <w:r w:rsidR="00501EF2">
      <w:rPr>
        <w:noProof/>
      </w:rPr>
      <w:t>50</w:t>
    </w:r>
    <w:r>
      <w:rPr>
        <w:noProof/>
      </w:rPr>
      <w:fldChar w:fldCharType="end"/>
    </w:r>
  </w:p>
  <w:p w:rsidR="00B7059F" w:rsidRDefault="00B705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F6A" w:rsidRDefault="00B82F6A">
      <w:r>
        <w:separator/>
      </w:r>
    </w:p>
  </w:footnote>
  <w:footnote w:type="continuationSeparator" w:id="0">
    <w:p w:rsidR="00B82F6A" w:rsidRDefault="00B82F6A">
      <w:r>
        <w:continuationSeparator/>
      </w:r>
    </w:p>
  </w:footnote>
  <w:footnote w:id="1">
    <w:p w:rsidR="00B7059F" w:rsidRPr="00C349BB" w:rsidRDefault="00B7059F"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9"/>
  </w:num>
  <w:num w:numId="11">
    <w:abstractNumId w:val="7"/>
  </w:num>
  <w:num w:numId="12">
    <w:abstractNumId w:val="1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2470"/>
    <w:rsid w:val="0002048E"/>
    <w:rsid w:val="000205A9"/>
    <w:rsid w:val="00021459"/>
    <w:rsid w:val="00022700"/>
    <w:rsid w:val="00022AA4"/>
    <w:rsid w:val="000256CA"/>
    <w:rsid w:val="000370BB"/>
    <w:rsid w:val="00040144"/>
    <w:rsid w:val="000419C6"/>
    <w:rsid w:val="00042568"/>
    <w:rsid w:val="00042660"/>
    <w:rsid w:val="000428AF"/>
    <w:rsid w:val="00043C9B"/>
    <w:rsid w:val="0005426C"/>
    <w:rsid w:val="000563D6"/>
    <w:rsid w:val="0005669F"/>
    <w:rsid w:val="00056AA3"/>
    <w:rsid w:val="0005771F"/>
    <w:rsid w:val="000635EF"/>
    <w:rsid w:val="00064E61"/>
    <w:rsid w:val="000739D8"/>
    <w:rsid w:val="00073A29"/>
    <w:rsid w:val="00077D6A"/>
    <w:rsid w:val="00082C02"/>
    <w:rsid w:val="000841B1"/>
    <w:rsid w:val="0008429F"/>
    <w:rsid w:val="000903CB"/>
    <w:rsid w:val="00091CE3"/>
    <w:rsid w:val="000A02FE"/>
    <w:rsid w:val="000A0316"/>
    <w:rsid w:val="000A0548"/>
    <w:rsid w:val="000A1A1F"/>
    <w:rsid w:val="000A1E30"/>
    <w:rsid w:val="000A29F3"/>
    <w:rsid w:val="000A38E0"/>
    <w:rsid w:val="000B1318"/>
    <w:rsid w:val="000B1653"/>
    <w:rsid w:val="000B467F"/>
    <w:rsid w:val="000B62F6"/>
    <w:rsid w:val="000B6AEF"/>
    <w:rsid w:val="000B72AE"/>
    <w:rsid w:val="000B72B4"/>
    <w:rsid w:val="000C2C69"/>
    <w:rsid w:val="000C7D23"/>
    <w:rsid w:val="000D09E9"/>
    <w:rsid w:val="000D21C3"/>
    <w:rsid w:val="000D2C61"/>
    <w:rsid w:val="000E20B1"/>
    <w:rsid w:val="000E2A6E"/>
    <w:rsid w:val="000E746D"/>
    <w:rsid w:val="000E7E31"/>
    <w:rsid w:val="00110009"/>
    <w:rsid w:val="0011445D"/>
    <w:rsid w:val="00120600"/>
    <w:rsid w:val="00126F79"/>
    <w:rsid w:val="001328BE"/>
    <w:rsid w:val="00132F49"/>
    <w:rsid w:val="001354D3"/>
    <w:rsid w:val="00137875"/>
    <w:rsid w:val="00141916"/>
    <w:rsid w:val="00142441"/>
    <w:rsid w:val="0014248E"/>
    <w:rsid w:val="001439B8"/>
    <w:rsid w:val="00147CDD"/>
    <w:rsid w:val="001543A6"/>
    <w:rsid w:val="001575B1"/>
    <w:rsid w:val="00164536"/>
    <w:rsid w:val="00165BC2"/>
    <w:rsid w:val="00171D94"/>
    <w:rsid w:val="0017541E"/>
    <w:rsid w:val="00180845"/>
    <w:rsid w:val="00183916"/>
    <w:rsid w:val="00191901"/>
    <w:rsid w:val="00191BA0"/>
    <w:rsid w:val="0019344A"/>
    <w:rsid w:val="001945F7"/>
    <w:rsid w:val="00194C5F"/>
    <w:rsid w:val="00197A09"/>
    <w:rsid w:val="001A0AD3"/>
    <w:rsid w:val="001A177F"/>
    <w:rsid w:val="001B11F6"/>
    <w:rsid w:val="001B1A2E"/>
    <w:rsid w:val="001B3318"/>
    <w:rsid w:val="001C0AD4"/>
    <w:rsid w:val="001C3E84"/>
    <w:rsid w:val="001C45EB"/>
    <w:rsid w:val="001D1E72"/>
    <w:rsid w:val="001D2539"/>
    <w:rsid w:val="001D2A37"/>
    <w:rsid w:val="001D49E9"/>
    <w:rsid w:val="001E2E65"/>
    <w:rsid w:val="001E5663"/>
    <w:rsid w:val="001F4054"/>
    <w:rsid w:val="001F5397"/>
    <w:rsid w:val="001F60CD"/>
    <w:rsid w:val="001F73FC"/>
    <w:rsid w:val="002011E6"/>
    <w:rsid w:val="0020178A"/>
    <w:rsid w:val="002041C3"/>
    <w:rsid w:val="0020539A"/>
    <w:rsid w:val="00214DA9"/>
    <w:rsid w:val="002258B0"/>
    <w:rsid w:val="00225F0B"/>
    <w:rsid w:val="00240AB1"/>
    <w:rsid w:val="00245B23"/>
    <w:rsid w:val="002464E1"/>
    <w:rsid w:val="00246F33"/>
    <w:rsid w:val="00254B94"/>
    <w:rsid w:val="002601E9"/>
    <w:rsid w:val="002606FF"/>
    <w:rsid w:val="00264B62"/>
    <w:rsid w:val="00267D87"/>
    <w:rsid w:val="0027269F"/>
    <w:rsid w:val="00274179"/>
    <w:rsid w:val="002766E3"/>
    <w:rsid w:val="0027676B"/>
    <w:rsid w:val="002771D1"/>
    <w:rsid w:val="00280B47"/>
    <w:rsid w:val="00281606"/>
    <w:rsid w:val="00282068"/>
    <w:rsid w:val="002857B9"/>
    <w:rsid w:val="0028767C"/>
    <w:rsid w:val="00290112"/>
    <w:rsid w:val="0029271B"/>
    <w:rsid w:val="00293500"/>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4C81"/>
    <w:rsid w:val="002C678D"/>
    <w:rsid w:val="002C69A2"/>
    <w:rsid w:val="002C6ECF"/>
    <w:rsid w:val="002D0A18"/>
    <w:rsid w:val="002D2A26"/>
    <w:rsid w:val="002D41FA"/>
    <w:rsid w:val="002D4D32"/>
    <w:rsid w:val="002D64D9"/>
    <w:rsid w:val="002D7E5F"/>
    <w:rsid w:val="002E2E6C"/>
    <w:rsid w:val="002F4EEC"/>
    <w:rsid w:val="003008DC"/>
    <w:rsid w:val="0030103A"/>
    <w:rsid w:val="00306B38"/>
    <w:rsid w:val="00317695"/>
    <w:rsid w:val="00320C57"/>
    <w:rsid w:val="00322B74"/>
    <w:rsid w:val="0032352B"/>
    <w:rsid w:val="00323B4E"/>
    <w:rsid w:val="00325CAF"/>
    <w:rsid w:val="00326CD7"/>
    <w:rsid w:val="00326EEF"/>
    <w:rsid w:val="00332FFF"/>
    <w:rsid w:val="003361B7"/>
    <w:rsid w:val="003362AE"/>
    <w:rsid w:val="00344A52"/>
    <w:rsid w:val="00344FA6"/>
    <w:rsid w:val="003510B3"/>
    <w:rsid w:val="00355306"/>
    <w:rsid w:val="0035558A"/>
    <w:rsid w:val="00357398"/>
    <w:rsid w:val="003577FC"/>
    <w:rsid w:val="003607F4"/>
    <w:rsid w:val="00363D25"/>
    <w:rsid w:val="00363F52"/>
    <w:rsid w:val="003664B3"/>
    <w:rsid w:val="00371B62"/>
    <w:rsid w:val="00374499"/>
    <w:rsid w:val="003844E3"/>
    <w:rsid w:val="0038493A"/>
    <w:rsid w:val="00384CCE"/>
    <w:rsid w:val="00385969"/>
    <w:rsid w:val="0039353A"/>
    <w:rsid w:val="00395687"/>
    <w:rsid w:val="00397A52"/>
    <w:rsid w:val="003A0585"/>
    <w:rsid w:val="003A2620"/>
    <w:rsid w:val="003A3AC7"/>
    <w:rsid w:val="003A3D53"/>
    <w:rsid w:val="003A4A4B"/>
    <w:rsid w:val="003B328A"/>
    <w:rsid w:val="003B4F10"/>
    <w:rsid w:val="003B65B2"/>
    <w:rsid w:val="003C74D9"/>
    <w:rsid w:val="003C7986"/>
    <w:rsid w:val="003D7031"/>
    <w:rsid w:val="003E24F4"/>
    <w:rsid w:val="003E4D6B"/>
    <w:rsid w:val="003E5275"/>
    <w:rsid w:val="003F0C0D"/>
    <w:rsid w:val="003F369C"/>
    <w:rsid w:val="003F4FB8"/>
    <w:rsid w:val="003F5700"/>
    <w:rsid w:val="003F74FF"/>
    <w:rsid w:val="003F77F9"/>
    <w:rsid w:val="00402A68"/>
    <w:rsid w:val="00403655"/>
    <w:rsid w:val="004037F2"/>
    <w:rsid w:val="00406CD3"/>
    <w:rsid w:val="004136B4"/>
    <w:rsid w:val="00417DC2"/>
    <w:rsid w:val="004239A7"/>
    <w:rsid w:val="00423DA5"/>
    <w:rsid w:val="004255A3"/>
    <w:rsid w:val="00431FBB"/>
    <w:rsid w:val="00433CB2"/>
    <w:rsid w:val="00442B3E"/>
    <w:rsid w:val="00450B30"/>
    <w:rsid w:val="00451A31"/>
    <w:rsid w:val="00466731"/>
    <w:rsid w:val="004740F7"/>
    <w:rsid w:val="00475F95"/>
    <w:rsid w:val="00476389"/>
    <w:rsid w:val="00481181"/>
    <w:rsid w:val="004866E6"/>
    <w:rsid w:val="004950A1"/>
    <w:rsid w:val="004A310F"/>
    <w:rsid w:val="004A4360"/>
    <w:rsid w:val="004A57CE"/>
    <w:rsid w:val="004A622E"/>
    <w:rsid w:val="004B62E4"/>
    <w:rsid w:val="004B62F3"/>
    <w:rsid w:val="004C0E7E"/>
    <w:rsid w:val="004C20E3"/>
    <w:rsid w:val="004C22A4"/>
    <w:rsid w:val="004C7B84"/>
    <w:rsid w:val="004D6185"/>
    <w:rsid w:val="004E018C"/>
    <w:rsid w:val="004F613F"/>
    <w:rsid w:val="004F7CEF"/>
    <w:rsid w:val="00501EF2"/>
    <w:rsid w:val="0050392F"/>
    <w:rsid w:val="0050677A"/>
    <w:rsid w:val="005131B1"/>
    <w:rsid w:val="00513266"/>
    <w:rsid w:val="00520E70"/>
    <w:rsid w:val="0052284A"/>
    <w:rsid w:val="00527B85"/>
    <w:rsid w:val="0053515B"/>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D4E"/>
    <w:rsid w:val="00595D98"/>
    <w:rsid w:val="005B57DC"/>
    <w:rsid w:val="005C383D"/>
    <w:rsid w:val="005D099E"/>
    <w:rsid w:val="005E7093"/>
    <w:rsid w:val="005F23C3"/>
    <w:rsid w:val="005F312B"/>
    <w:rsid w:val="005F3643"/>
    <w:rsid w:val="005F50F2"/>
    <w:rsid w:val="005F7055"/>
    <w:rsid w:val="006034DB"/>
    <w:rsid w:val="006072B7"/>
    <w:rsid w:val="006104D2"/>
    <w:rsid w:val="006106BC"/>
    <w:rsid w:val="00611EB6"/>
    <w:rsid w:val="006120D1"/>
    <w:rsid w:val="00616C1B"/>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5346D"/>
    <w:rsid w:val="0065497A"/>
    <w:rsid w:val="006554EF"/>
    <w:rsid w:val="00656128"/>
    <w:rsid w:val="00660074"/>
    <w:rsid w:val="00660F42"/>
    <w:rsid w:val="00661EE7"/>
    <w:rsid w:val="006647CB"/>
    <w:rsid w:val="0067625C"/>
    <w:rsid w:val="006818F6"/>
    <w:rsid w:val="00681915"/>
    <w:rsid w:val="00687E40"/>
    <w:rsid w:val="00694E2A"/>
    <w:rsid w:val="0069577D"/>
    <w:rsid w:val="00695A4F"/>
    <w:rsid w:val="00697B02"/>
    <w:rsid w:val="006A1DE9"/>
    <w:rsid w:val="006A348E"/>
    <w:rsid w:val="006A464A"/>
    <w:rsid w:val="006A49B6"/>
    <w:rsid w:val="006A653E"/>
    <w:rsid w:val="006B3757"/>
    <w:rsid w:val="006B5468"/>
    <w:rsid w:val="006B589C"/>
    <w:rsid w:val="006B6A3F"/>
    <w:rsid w:val="006B7F74"/>
    <w:rsid w:val="006C06D2"/>
    <w:rsid w:val="006C2A85"/>
    <w:rsid w:val="006C63DC"/>
    <w:rsid w:val="006D4A34"/>
    <w:rsid w:val="006D4B1C"/>
    <w:rsid w:val="006E2FC4"/>
    <w:rsid w:val="006E4FC7"/>
    <w:rsid w:val="006E6597"/>
    <w:rsid w:val="006E7B61"/>
    <w:rsid w:val="006E7F20"/>
    <w:rsid w:val="006F1070"/>
    <w:rsid w:val="006F293B"/>
    <w:rsid w:val="006F34ED"/>
    <w:rsid w:val="00706DB3"/>
    <w:rsid w:val="00711430"/>
    <w:rsid w:val="00712AE7"/>
    <w:rsid w:val="00714C1B"/>
    <w:rsid w:val="00715329"/>
    <w:rsid w:val="00715F82"/>
    <w:rsid w:val="00722759"/>
    <w:rsid w:val="007238D7"/>
    <w:rsid w:val="00723A62"/>
    <w:rsid w:val="007323A6"/>
    <w:rsid w:val="00732D90"/>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1889"/>
    <w:rsid w:val="007927B7"/>
    <w:rsid w:val="00793CCD"/>
    <w:rsid w:val="007A0401"/>
    <w:rsid w:val="007A08C9"/>
    <w:rsid w:val="007A54BC"/>
    <w:rsid w:val="007A610F"/>
    <w:rsid w:val="007B4405"/>
    <w:rsid w:val="007B46CD"/>
    <w:rsid w:val="007B6178"/>
    <w:rsid w:val="007B6705"/>
    <w:rsid w:val="007C7A58"/>
    <w:rsid w:val="007D0505"/>
    <w:rsid w:val="007E249D"/>
    <w:rsid w:val="007E2638"/>
    <w:rsid w:val="007E38B9"/>
    <w:rsid w:val="007E3AA3"/>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60866"/>
    <w:rsid w:val="00860A02"/>
    <w:rsid w:val="00860C2B"/>
    <w:rsid w:val="00862449"/>
    <w:rsid w:val="008634C7"/>
    <w:rsid w:val="0086591E"/>
    <w:rsid w:val="00866DC6"/>
    <w:rsid w:val="008773BD"/>
    <w:rsid w:val="00881AD8"/>
    <w:rsid w:val="00881B73"/>
    <w:rsid w:val="00881E2F"/>
    <w:rsid w:val="0088787E"/>
    <w:rsid w:val="008905F3"/>
    <w:rsid w:val="00892535"/>
    <w:rsid w:val="008B16ED"/>
    <w:rsid w:val="008B39D4"/>
    <w:rsid w:val="008B4F8C"/>
    <w:rsid w:val="008B7F1B"/>
    <w:rsid w:val="008C6C2B"/>
    <w:rsid w:val="008D063F"/>
    <w:rsid w:val="008E1B7A"/>
    <w:rsid w:val="008E39E1"/>
    <w:rsid w:val="008E50B0"/>
    <w:rsid w:val="008E5B6B"/>
    <w:rsid w:val="008F1E49"/>
    <w:rsid w:val="008F4CEF"/>
    <w:rsid w:val="008F694A"/>
    <w:rsid w:val="008F7C87"/>
    <w:rsid w:val="008F7D24"/>
    <w:rsid w:val="00901341"/>
    <w:rsid w:val="00902BCF"/>
    <w:rsid w:val="00903512"/>
    <w:rsid w:val="00906261"/>
    <w:rsid w:val="00925DF8"/>
    <w:rsid w:val="0092639B"/>
    <w:rsid w:val="009315A0"/>
    <w:rsid w:val="00932431"/>
    <w:rsid w:val="00933C3D"/>
    <w:rsid w:val="00945674"/>
    <w:rsid w:val="009456C7"/>
    <w:rsid w:val="009525B3"/>
    <w:rsid w:val="00952B4A"/>
    <w:rsid w:val="00953B84"/>
    <w:rsid w:val="0095485D"/>
    <w:rsid w:val="009619B2"/>
    <w:rsid w:val="00962E48"/>
    <w:rsid w:val="00964020"/>
    <w:rsid w:val="00966378"/>
    <w:rsid w:val="00972ABE"/>
    <w:rsid w:val="0097475E"/>
    <w:rsid w:val="00975E9C"/>
    <w:rsid w:val="00976655"/>
    <w:rsid w:val="00976A78"/>
    <w:rsid w:val="009803EB"/>
    <w:rsid w:val="00980DE6"/>
    <w:rsid w:val="0099442A"/>
    <w:rsid w:val="0099463E"/>
    <w:rsid w:val="009973A9"/>
    <w:rsid w:val="009A0099"/>
    <w:rsid w:val="009A29F2"/>
    <w:rsid w:val="009A2F67"/>
    <w:rsid w:val="009A4071"/>
    <w:rsid w:val="009A6D0B"/>
    <w:rsid w:val="009A7453"/>
    <w:rsid w:val="009B2E85"/>
    <w:rsid w:val="009C65F7"/>
    <w:rsid w:val="009C68DE"/>
    <w:rsid w:val="009D22DF"/>
    <w:rsid w:val="009D409F"/>
    <w:rsid w:val="009E3D32"/>
    <w:rsid w:val="009E47F9"/>
    <w:rsid w:val="009E4CE1"/>
    <w:rsid w:val="009E6CAC"/>
    <w:rsid w:val="009F7362"/>
    <w:rsid w:val="00A00F2C"/>
    <w:rsid w:val="00A05457"/>
    <w:rsid w:val="00A05787"/>
    <w:rsid w:val="00A07278"/>
    <w:rsid w:val="00A13358"/>
    <w:rsid w:val="00A26F7C"/>
    <w:rsid w:val="00A334CA"/>
    <w:rsid w:val="00A33ABC"/>
    <w:rsid w:val="00A3689D"/>
    <w:rsid w:val="00A424D8"/>
    <w:rsid w:val="00A460C6"/>
    <w:rsid w:val="00A4759D"/>
    <w:rsid w:val="00A50092"/>
    <w:rsid w:val="00A53AA1"/>
    <w:rsid w:val="00A55BF0"/>
    <w:rsid w:val="00A6148D"/>
    <w:rsid w:val="00A74270"/>
    <w:rsid w:val="00A76F07"/>
    <w:rsid w:val="00A85278"/>
    <w:rsid w:val="00A90E20"/>
    <w:rsid w:val="00A91172"/>
    <w:rsid w:val="00A936A3"/>
    <w:rsid w:val="00A95677"/>
    <w:rsid w:val="00AA037F"/>
    <w:rsid w:val="00AA2118"/>
    <w:rsid w:val="00AA7126"/>
    <w:rsid w:val="00AB6A17"/>
    <w:rsid w:val="00AD0308"/>
    <w:rsid w:val="00AE31EF"/>
    <w:rsid w:val="00AF369C"/>
    <w:rsid w:val="00AF5163"/>
    <w:rsid w:val="00B00926"/>
    <w:rsid w:val="00B02F5C"/>
    <w:rsid w:val="00B0561A"/>
    <w:rsid w:val="00B071C6"/>
    <w:rsid w:val="00B07B1F"/>
    <w:rsid w:val="00B17F31"/>
    <w:rsid w:val="00B21E0D"/>
    <w:rsid w:val="00B229FA"/>
    <w:rsid w:val="00B27ADB"/>
    <w:rsid w:val="00B32D25"/>
    <w:rsid w:val="00B35CD9"/>
    <w:rsid w:val="00B36E25"/>
    <w:rsid w:val="00B40D4E"/>
    <w:rsid w:val="00B526AC"/>
    <w:rsid w:val="00B65186"/>
    <w:rsid w:val="00B67362"/>
    <w:rsid w:val="00B674A3"/>
    <w:rsid w:val="00B7059F"/>
    <w:rsid w:val="00B71A9C"/>
    <w:rsid w:val="00B82F6A"/>
    <w:rsid w:val="00B90BCE"/>
    <w:rsid w:val="00B973FF"/>
    <w:rsid w:val="00B9753C"/>
    <w:rsid w:val="00BA58D7"/>
    <w:rsid w:val="00BB3579"/>
    <w:rsid w:val="00BB4EDE"/>
    <w:rsid w:val="00BB77FE"/>
    <w:rsid w:val="00BC50D3"/>
    <w:rsid w:val="00BC7B78"/>
    <w:rsid w:val="00BD1107"/>
    <w:rsid w:val="00BD4593"/>
    <w:rsid w:val="00BD696D"/>
    <w:rsid w:val="00BE0C02"/>
    <w:rsid w:val="00BE353C"/>
    <w:rsid w:val="00BE447C"/>
    <w:rsid w:val="00BE5E84"/>
    <w:rsid w:val="00BE6F92"/>
    <w:rsid w:val="00BE7C49"/>
    <w:rsid w:val="00BF2148"/>
    <w:rsid w:val="00BF3C21"/>
    <w:rsid w:val="00BF3CD5"/>
    <w:rsid w:val="00BF62CC"/>
    <w:rsid w:val="00BF66F7"/>
    <w:rsid w:val="00C0291E"/>
    <w:rsid w:val="00C04522"/>
    <w:rsid w:val="00C04EC4"/>
    <w:rsid w:val="00C06176"/>
    <w:rsid w:val="00C1326B"/>
    <w:rsid w:val="00C13D45"/>
    <w:rsid w:val="00C14FE1"/>
    <w:rsid w:val="00C158D0"/>
    <w:rsid w:val="00C2347F"/>
    <w:rsid w:val="00C260ED"/>
    <w:rsid w:val="00C26CED"/>
    <w:rsid w:val="00C27D46"/>
    <w:rsid w:val="00C32450"/>
    <w:rsid w:val="00C41CEB"/>
    <w:rsid w:val="00C4243D"/>
    <w:rsid w:val="00C42D19"/>
    <w:rsid w:val="00C46EC4"/>
    <w:rsid w:val="00C50880"/>
    <w:rsid w:val="00C574F7"/>
    <w:rsid w:val="00C67423"/>
    <w:rsid w:val="00C708DE"/>
    <w:rsid w:val="00C8163C"/>
    <w:rsid w:val="00C82940"/>
    <w:rsid w:val="00C83082"/>
    <w:rsid w:val="00C83706"/>
    <w:rsid w:val="00C849C6"/>
    <w:rsid w:val="00C917F8"/>
    <w:rsid w:val="00C931C6"/>
    <w:rsid w:val="00C93F0E"/>
    <w:rsid w:val="00C97FA2"/>
    <w:rsid w:val="00CA09AD"/>
    <w:rsid w:val="00CA53D0"/>
    <w:rsid w:val="00CA6C40"/>
    <w:rsid w:val="00CB26ED"/>
    <w:rsid w:val="00CB355A"/>
    <w:rsid w:val="00CB7BED"/>
    <w:rsid w:val="00CC619F"/>
    <w:rsid w:val="00CC6AA0"/>
    <w:rsid w:val="00CC6C06"/>
    <w:rsid w:val="00CD1FF6"/>
    <w:rsid w:val="00CD328F"/>
    <w:rsid w:val="00CD716B"/>
    <w:rsid w:val="00CE237D"/>
    <w:rsid w:val="00CF16A3"/>
    <w:rsid w:val="00CF5E9D"/>
    <w:rsid w:val="00CF73F2"/>
    <w:rsid w:val="00D02667"/>
    <w:rsid w:val="00D02ED7"/>
    <w:rsid w:val="00D03845"/>
    <w:rsid w:val="00D04152"/>
    <w:rsid w:val="00D04FBB"/>
    <w:rsid w:val="00D077B9"/>
    <w:rsid w:val="00D114BD"/>
    <w:rsid w:val="00D12655"/>
    <w:rsid w:val="00D146B7"/>
    <w:rsid w:val="00D17D0E"/>
    <w:rsid w:val="00D23064"/>
    <w:rsid w:val="00D27A38"/>
    <w:rsid w:val="00D31F64"/>
    <w:rsid w:val="00D32E82"/>
    <w:rsid w:val="00D35A85"/>
    <w:rsid w:val="00D36F61"/>
    <w:rsid w:val="00D42BBF"/>
    <w:rsid w:val="00D43081"/>
    <w:rsid w:val="00D449C4"/>
    <w:rsid w:val="00D44E95"/>
    <w:rsid w:val="00D459D8"/>
    <w:rsid w:val="00D50E4D"/>
    <w:rsid w:val="00D5598E"/>
    <w:rsid w:val="00D57584"/>
    <w:rsid w:val="00D630CB"/>
    <w:rsid w:val="00D67402"/>
    <w:rsid w:val="00D6746F"/>
    <w:rsid w:val="00D75161"/>
    <w:rsid w:val="00D754CE"/>
    <w:rsid w:val="00D80655"/>
    <w:rsid w:val="00D82F81"/>
    <w:rsid w:val="00D83AC3"/>
    <w:rsid w:val="00D83F52"/>
    <w:rsid w:val="00D851B3"/>
    <w:rsid w:val="00D853BF"/>
    <w:rsid w:val="00D86867"/>
    <w:rsid w:val="00D87BE1"/>
    <w:rsid w:val="00D919B2"/>
    <w:rsid w:val="00D91D5D"/>
    <w:rsid w:val="00D92F0D"/>
    <w:rsid w:val="00D93EF6"/>
    <w:rsid w:val="00D9573A"/>
    <w:rsid w:val="00DA4BB0"/>
    <w:rsid w:val="00DB0926"/>
    <w:rsid w:val="00DB239F"/>
    <w:rsid w:val="00DB3C47"/>
    <w:rsid w:val="00DB76EC"/>
    <w:rsid w:val="00DB78BA"/>
    <w:rsid w:val="00DC1C92"/>
    <w:rsid w:val="00DC3578"/>
    <w:rsid w:val="00DC3EDE"/>
    <w:rsid w:val="00DC482E"/>
    <w:rsid w:val="00DD4ACA"/>
    <w:rsid w:val="00DD7557"/>
    <w:rsid w:val="00DE11AF"/>
    <w:rsid w:val="00DE15C1"/>
    <w:rsid w:val="00DE343E"/>
    <w:rsid w:val="00DE7D84"/>
    <w:rsid w:val="00DF648D"/>
    <w:rsid w:val="00DF68B5"/>
    <w:rsid w:val="00DF7813"/>
    <w:rsid w:val="00E038AD"/>
    <w:rsid w:val="00E0735D"/>
    <w:rsid w:val="00E13BA5"/>
    <w:rsid w:val="00E21E99"/>
    <w:rsid w:val="00E27AD6"/>
    <w:rsid w:val="00E30E6A"/>
    <w:rsid w:val="00E313F3"/>
    <w:rsid w:val="00E34311"/>
    <w:rsid w:val="00E34A04"/>
    <w:rsid w:val="00E40CA0"/>
    <w:rsid w:val="00E47A39"/>
    <w:rsid w:val="00E53B4E"/>
    <w:rsid w:val="00E57159"/>
    <w:rsid w:val="00E65BB7"/>
    <w:rsid w:val="00E75026"/>
    <w:rsid w:val="00E802EB"/>
    <w:rsid w:val="00E90402"/>
    <w:rsid w:val="00E91377"/>
    <w:rsid w:val="00E9200B"/>
    <w:rsid w:val="00E924CD"/>
    <w:rsid w:val="00E925C4"/>
    <w:rsid w:val="00EA29A1"/>
    <w:rsid w:val="00EA2D0A"/>
    <w:rsid w:val="00EA65F6"/>
    <w:rsid w:val="00EB18FE"/>
    <w:rsid w:val="00EB2435"/>
    <w:rsid w:val="00EB3600"/>
    <w:rsid w:val="00EC282A"/>
    <w:rsid w:val="00EC6FB5"/>
    <w:rsid w:val="00ED3A29"/>
    <w:rsid w:val="00ED6371"/>
    <w:rsid w:val="00EE3808"/>
    <w:rsid w:val="00EE7576"/>
    <w:rsid w:val="00EF09EC"/>
    <w:rsid w:val="00EF2485"/>
    <w:rsid w:val="00EF4A40"/>
    <w:rsid w:val="00EF763F"/>
    <w:rsid w:val="00F060A5"/>
    <w:rsid w:val="00F1009D"/>
    <w:rsid w:val="00F104C5"/>
    <w:rsid w:val="00F13ED5"/>
    <w:rsid w:val="00F141F8"/>
    <w:rsid w:val="00F22C16"/>
    <w:rsid w:val="00F23836"/>
    <w:rsid w:val="00F25B18"/>
    <w:rsid w:val="00F27555"/>
    <w:rsid w:val="00F301B7"/>
    <w:rsid w:val="00F30FEA"/>
    <w:rsid w:val="00F478F1"/>
    <w:rsid w:val="00F47E8C"/>
    <w:rsid w:val="00F500C2"/>
    <w:rsid w:val="00F64B37"/>
    <w:rsid w:val="00F7061F"/>
    <w:rsid w:val="00F717D6"/>
    <w:rsid w:val="00F74530"/>
    <w:rsid w:val="00F76B6E"/>
    <w:rsid w:val="00F82217"/>
    <w:rsid w:val="00F96482"/>
    <w:rsid w:val="00FA0252"/>
    <w:rsid w:val="00FA4183"/>
    <w:rsid w:val="00FB0867"/>
    <w:rsid w:val="00FB0BE9"/>
    <w:rsid w:val="00FB25B4"/>
    <w:rsid w:val="00FB2F8E"/>
    <w:rsid w:val="00FB3C8A"/>
    <w:rsid w:val="00FB41A4"/>
    <w:rsid w:val="00FB6B1C"/>
    <w:rsid w:val="00FC2DFD"/>
    <w:rsid w:val="00FC31F7"/>
    <w:rsid w:val="00FC6117"/>
    <w:rsid w:val="00FC681F"/>
    <w:rsid w:val="00FD3F8C"/>
    <w:rsid w:val="00FD4341"/>
    <w:rsid w:val="00FD4CEB"/>
    <w:rsid w:val="00FD5876"/>
    <w:rsid w:val="00FD59BF"/>
    <w:rsid w:val="00FD5BA9"/>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32855-3208-476C-ACF1-E04F21A3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23A31-C73C-4725-A6FB-0C1DAA9E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50</Pages>
  <Words>20096</Words>
  <Characters>114549</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134377</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44</cp:revision>
  <dcterms:created xsi:type="dcterms:W3CDTF">2021-05-11T16:20:00Z</dcterms:created>
  <dcterms:modified xsi:type="dcterms:W3CDTF">2021-05-11T17:31:00Z</dcterms:modified>
</cp:coreProperties>
</file>