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BD" w:rsidRPr="0068202C" w:rsidRDefault="00E201BD" w:rsidP="00E201BD">
      <w:pPr>
        <w:tabs>
          <w:tab w:val="left" w:pos="-7"/>
          <w:tab w:val="left" w:pos="142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bookmarkStart w:id="0" w:name="_GoBack"/>
      <w:bookmarkEnd w:id="0"/>
    </w:p>
    <w:p w:rsidR="006A2227" w:rsidRPr="00262743" w:rsidRDefault="006A2227" w:rsidP="006A222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A2227" w:rsidRPr="00262743" w:rsidRDefault="006A2227" w:rsidP="006A2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27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6A2227" w:rsidRPr="00BE3272" w:rsidRDefault="006A2227" w:rsidP="006A2227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lang w:eastAsia="ar-SA"/>
        </w:rPr>
        <w:t xml:space="preserve">на оказание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услугу </w:t>
      </w:r>
      <w:r w:rsidRPr="001D2639">
        <w:rPr>
          <w:rFonts w:ascii="Times New Roman" w:hAnsi="Times New Roman" w:cs="Times New Roman"/>
          <w:lang w:eastAsia="ar-SA"/>
        </w:rPr>
        <w:t>по организации и проведению цикла мероприятий, посвященный Дню Победы (предоставление звукового оборудования)</w:t>
      </w:r>
      <w:r>
        <w:rPr>
          <w:rFonts w:ascii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6A2227" w:rsidRPr="00262743" w:rsidRDefault="006A2227" w:rsidP="006A22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Hlk3282166"/>
      <w:r w:rsidRPr="0026274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Заказчик: МАУК «Центр культурных инициатив» городского округа Кашира»</w:t>
      </w:r>
    </w:p>
    <w:p w:rsidR="006A2227" w:rsidRPr="0068202C" w:rsidRDefault="006A2227" w:rsidP="006A222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2743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оказания услуги: Московская област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ь, городской округ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Кашира,  филиалы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МАУК «ЦКИ»: филиал «Дом культуры имени Ленина», площадь у АТС,  пос.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Зендиково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(мемориал)</w:t>
      </w:r>
    </w:p>
    <w:p w:rsidR="006A2227" w:rsidRPr="00A06F7A" w:rsidRDefault="006A2227" w:rsidP="006A2227">
      <w:pPr>
        <w:pStyle w:val="a3"/>
        <w:numPr>
          <w:ilvl w:val="0"/>
          <w:numId w:val="2"/>
        </w:numPr>
        <w:rPr>
          <w:rFonts w:eastAsia="Arial Unicode MS" w:cs="Mangal"/>
          <w:kern w:val="1"/>
          <w:lang w:eastAsia="hi-IN" w:bidi="hi-IN"/>
        </w:rPr>
      </w:pPr>
      <w:r w:rsidRPr="00A06F7A">
        <w:rPr>
          <w:rFonts w:eastAsia="Arial Unicode MS" w:cs="Mangal"/>
          <w:kern w:val="1"/>
          <w:lang w:eastAsia="hi-IN" w:bidi="hi-IN"/>
        </w:rPr>
        <w:t>Место оказания услуги: Московская область, городской округ Кашира</w:t>
      </w:r>
    </w:p>
    <w:p w:rsidR="006A2227" w:rsidRDefault="006A2227" w:rsidP="006A2227">
      <w:pPr>
        <w:numPr>
          <w:ilvl w:val="0"/>
          <w:numId w:val="2"/>
        </w:numPr>
        <w:suppressAutoHyphens/>
        <w:rPr>
          <w:rFonts w:ascii="Times New Roman" w:eastAsia="Arial Unicode MS" w:hAnsi="Times New Roman" w:cs="Mangal"/>
          <w:kern w:val="1"/>
          <w:lang w:eastAsia="hi-IN" w:bidi="hi-IN"/>
        </w:rPr>
      </w:pPr>
      <w:r>
        <w:rPr>
          <w:rFonts w:ascii="Times New Roman" w:eastAsia="Arial Unicode MS" w:hAnsi="Times New Roman" w:cs="Mangal"/>
          <w:kern w:val="1"/>
          <w:lang w:eastAsia="hi-IN" w:bidi="hi-IN"/>
        </w:rPr>
        <w:t>Сроки оказания услуги: 09 мая 2021</w:t>
      </w:r>
      <w:r w:rsidRPr="0068202C">
        <w:rPr>
          <w:rFonts w:ascii="Times New Roman" w:eastAsia="Arial Unicode MS" w:hAnsi="Times New Roman" w:cs="Mangal"/>
          <w:kern w:val="1"/>
          <w:lang w:eastAsia="hi-IN" w:bidi="hi-IN"/>
        </w:rPr>
        <w:t>г.</w:t>
      </w:r>
    </w:p>
    <w:p w:rsidR="006A2227" w:rsidRPr="0068202C" w:rsidRDefault="006A2227" w:rsidP="006A2227">
      <w:pPr>
        <w:numPr>
          <w:ilvl w:val="0"/>
          <w:numId w:val="2"/>
        </w:numPr>
        <w:suppressAutoHyphens/>
        <w:rPr>
          <w:rFonts w:ascii="Times New Roman" w:eastAsia="Arial Unicode MS" w:hAnsi="Times New Roman" w:cs="Mangal"/>
          <w:kern w:val="1"/>
          <w:lang w:eastAsia="hi-IN" w:bidi="hi-IN"/>
        </w:rPr>
      </w:pPr>
      <w:r w:rsidRPr="0026274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Требования к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оказанию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053CA5">
        <w:rPr>
          <w:rFonts w:ascii="Times New Roman" w:hAnsi="Times New Roman" w:cs="Times New Roman"/>
          <w:lang w:eastAsia="ar-SA"/>
        </w:rPr>
        <w:t>услуги</w:t>
      </w:r>
      <w:proofErr w:type="gramEnd"/>
      <w:r w:rsidRPr="00053CA5">
        <w:rPr>
          <w:rFonts w:ascii="Times New Roman" w:hAnsi="Times New Roman" w:cs="Times New Roman"/>
          <w:lang w:eastAsia="ar-SA"/>
        </w:rPr>
        <w:t xml:space="preserve"> по предоставлению светового оборудования для организации и проведения Дня Победы</w:t>
      </w:r>
    </w:p>
    <w:p w:rsidR="006A2227" w:rsidRPr="006A2227" w:rsidRDefault="006A2227" w:rsidP="006A2227">
      <w:pPr>
        <w:pStyle w:val="a3"/>
        <w:numPr>
          <w:ilvl w:val="0"/>
          <w:numId w:val="2"/>
        </w:numPr>
        <w:rPr>
          <w:rFonts w:eastAsia="Arial Unicode MS" w:cs="Mangal"/>
          <w:kern w:val="1"/>
          <w:lang w:eastAsia="hi-IN" w:bidi="hi-IN"/>
        </w:rPr>
      </w:pPr>
      <w:r w:rsidRPr="00296DB4">
        <w:rPr>
          <w:rFonts w:eastAsia="Arial Unicode MS" w:cs="Mangal"/>
          <w:kern w:val="1"/>
          <w:lang w:eastAsia="hi-IN" w:bidi="hi-IN"/>
        </w:rPr>
        <w:t xml:space="preserve">Дата и время   проведения мероприятий: 09 мая 2021 года </w:t>
      </w:r>
      <w:proofErr w:type="gramStart"/>
      <w:r w:rsidRPr="00296DB4">
        <w:rPr>
          <w:rFonts w:eastAsia="Arial Unicode MS" w:cs="Mangal"/>
          <w:kern w:val="1"/>
          <w:lang w:eastAsia="hi-IN" w:bidi="hi-IN"/>
        </w:rPr>
        <w:t>с  09.00</w:t>
      </w:r>
      <w:proofErr w:type="gramEnd"/>
      <w:r w:rsidRPr="00296DB4">
        <w:rPr>
          <w:rFonts w:eastAsia="Arial Unicode MS" w:cs="Mangal"/>
          <w:kern w:val="1"/>
          <w:lang w:eastAsia="hi-IN" w:bidi="hi-IN"/>
        </w:rPr>
        <w:t xml:space="preserve"> до 22.00</w:t>
      </w:r>
    </w:p>
    <w:p w:rsidR="006A2227" w:rsidRPr="00B3589C" w:rsidRDefault="006A2227" w:rsidP="006A2227">
      <w:pPr>
        <w:tabs>
          <w:tab w:val="left" w:pos="10632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Style w:val="a4"/>
        <w:tblW w:w="9976" w:type="dxa"/>
        <w:tblInd w:w="108" w:type="dxa"/>
        <w:tblLook w:val="04A0" w:firstRow="1" w:lastRow="0" w:firstColumn="1" w:lastColumn="0" w:noHBand="0" w:noVBand="1"/>
      </w:tblPr>
      <w:tblGrid>
        <w:gridCol w:w="670"/>
        <w:gridCol w:w="2993"/>
        <w:gridCol w:w="4559"/>
        <w:gridCol w:w="1754"/>
      </w:tblGrid>
      <w:tr w:rsidR="006A2227" w:rsidRPr="00B3589C" w:rsidTr="000F019A">
        <w:tc>
          <w:tcPr>
            <w:tcW w:w="670" w:type="dxa"/>
          </w:tcPr>
          <w:p w:rsidR="006A2227" w:rsidRPr="00B3589C" w:rsidRDefault="006A2227" w:rsidP="000F019A">
            <w:pPr>
              <w:tabs>
                <w:tab w:val="left" w:pos="10632"/>
              </w:tabs>
              <w:rPr>
                <w:b/>
                <w:sz w:val="24"/>
                <w:szCs w:val="24"/>
              </w:rPr>
            </w:pPr>
            <w:r w:rsidRPr="00B3589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93" w:type="dxa"/>
          </w:tcPr>
          <w:p w:rsidR="006A2227" w:rsidRPr="00B3589C" w:rsidRDefault="006A2227" w:rsidP="000F019A">
            <w:pPr>
              <w:tabs>
                <w:tab w:val="left" w:pos="10632"/>
              </w:tabs>
              <w:jc w:val="center"/>
              <w:rPr>
                <w:b/>
                <w:sz w:val="24"/>
                <w:szCs w:val="24"/>
              </w:rPr>
            </w:pPr>
            <w:r w:rsidRPr="00B3589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9" w:type="dxa"/>
          </w:tcPr>
          <w:p w:rsidR="006A2227" w:rsidRPr="007E51F6" w:rsidRDefault="006A2227" w:rsidP="000F019A">
            <w:pPr>
              <w:tabs>
                <w:tab w:val="left" w:pos="10632"/>
              </w:tabs>
              <w:jc w:val="center"/>
              <w:rPr>
                <w:b/>
                <w:sz w:val="24"/>
                <w:szCs w:val="24"/>
              </w:rPr>
            </w:pPr>
            <w:r w:rsidRPr="007E51F6">
              <w:rPr>
                <w:b/>
                <w:sz w:val="24"/>
                <w:szCs w:val="24"/>
              </w:rPr>
              <w:t>Технические требования/ Характеристики/ параметры эквивалентности</w:t>
            </w:r>
          </w:p>
        </w:tc>
        <w:tc>
          <w:tcPr>
            <w:tcW w:w="1754" w:type="dxa"/>
          </w:tcPr>
          <w:p w:rsidR="006A2227" w:rsidRPr="00B3589C" w:rsidRDefault="006A2227" w:rsidP="000F019A">
            <w:pPr>
              <w:tabs>
                <w:tab w:val="left" w:pos="10632"/>
              </w:tabs>
              <w:jc w:val="center"/>
              <w:rPr>
                <w:b/>
                <w:sz w:val="24"/>
                <w:szCs w:val="24"/>
              </w:rPr>
            </w:pPr>
            <w:r w:rsidRPr="00B3589C">
              <w:rPr>
                <w:b/>
                <w:sz w:val="24"/>
                <w:szCs w:val="24"/>
              </w:rPr>
              <w:t>Количество</w:t>
            </w:r>
            <w:r>
              <w:rPr>
                <w:b/>
                <w:sz w:val="24"/>
                <w:szCs w:val="24"/>
              </w:rPr>
              <w:t xml:space="preserve"> (не менее), шт.</w:t>
            </w:r>
          </w:p>
        </w:tc>
      </w:tr>
      <w:tr w:rsidR="006A2227" w:rsidRPr="00B3589C" w:rsidTr="000F019A">
        <w:trPr>
          <w:trHeight w:val="405"/>
        </w:trPr>
        <w:tc>
          <w:tcPr>
            <w:tcW w:w="9976" w:type="dxa"/>
            <w:gridSpan w:val="4"/>
            <w:vAlign w:val="center"/>
          </w:tcPr>
          <w:p w:rsidR="006A2227" w:rsidRPr="005C193E" w:rsidRDefault="006A2227" w:rsidP="000F019A">
            <w:pPr>
              <w:tabs>
                <w:tab w:val="left" w:pos="10632"/>
              </w:tabs>
              <w:jc w:val="center"/>
              <w:rPr>
                <w:b/>
                <w:sz w:val="24"/>
                <w:szCs w:val="24"/>
              </w:rPr>
            </w:pPr>
            <w:r w:rsidRPr="005C193E">
              <w:rPr>
                <w:b/>
                <w:sz w:val="24"/>
                <w:szCs w:val="24"/>
              </w:rPr>
              <w:t>Звуковое и световое оборудование</w:t>
            </w:r>
          </w:p>
        </w:tc>
      </w:tr>
      <w:tr w:rsidR="006A2227" w:rsidRPr="00B3589C" w:rsidTr="000F019A">
        <w:trPr>
          <w:trHeight w:val="556"/>
        </w:trPr>
        <w:tc>
          <w:tcPr>
            <w:tcW w:w="670" w:type="dxa"/>
          </w:tcPr>
          <w:p w:rsidR="006A2227" w:rsidRPr="00734CA7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93" w:type="dxa"/>
          </w:tcPr>
          <w:p w:rsidR="006A2227" w:rsidRPr="00734CA7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 звукового оборудования </w:t>
            </w:r>
          </w:p>
        </w:tc>
        <w:tc>
          <w:tcPr>
            <w:tcW w:w="4559" w:type="dxa"/>
          </w:tcPr>
          <w:p w:rsidR="006A2227" w:rsidRPr="007D7691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B40850">
              <w:rPr>
                <w:b/>
                <w:sz w:val="24"/>
                <w:szCs w:val="24"/>
              </w:rPr>
              <w:t xml:space="preserve">Мощность не менее </w:t>
            </w:r>
            <w:r>
              <w:rPr>
                <w:b/>
                <w:sz w:val="24"/>
                <w:szCs w:val="24"/>
              </w:rPr>
              <w:t>8</w:t>
            </w:r>
            <w:r w:rsidRPr="00B40850">
              <w:rPr>
                <w:b/>
                <w:sz w:val="24"/>
                <w:szCs w:val="24"/>
              </w:rPr>
              <w:t xml:space="preserve">0 </w:t>
            </w:r>
            <w:proofErr w:type="gramStart"/>
            <w:r w:rsidRPr="00B40850">
              <w:rPr>
                <w:b/>
                <w:sz w:val="24"/>
                <w:szCs w:val="24"/>
              </w:rPr>
              <w:t>кВт</w:t>
            </w:r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ч</w:t>
            </w:r>
            <w:r w:rsidRPr="00734CA7">
              <w:rPr>
                <w:sz w:val="24"/>
                <w:szCs w:val="24"/>
              </w:rPr>
              <w:t>астотная характерис</w:t>
            </w:r>
            <w:r>
              <w:rPr>
                <w:sz w:val="24"/>
                <w:szCs w:val="24"/>
              </w:rPr>
              <w:t>тика не менее 35 Гц до 20 кГц, н</w:t>
            </w:r>
            <w:r w:rsidRPr="00734CA7">
              <w:rPr>
                <w:sz w:val="24"/>
                <w:szCs w:val="24"/>
              </w:rPr>
              <w:t>оминальное сопротивление не менее НЧ: 2 x 8 Ом, НЧ: 8 Ом, В</w:t>
            </w:r>
            <w:r>
              <w:rPr>
                <w:sz w:val="24"/>
                <w:szCs w:val="24"/>
              </w:rPr>
              <w:t>Ч: 8 Ом. Не менее четырех полос, не менее 18 шт. L-</w:t>
            </w:r>
            <w:proofErr w:type="spellStart"/>
            <w:r>
              <w:rPr>
                <w:sz w:val="24"/>
                <w:szCs w:val="24"/>
              </w:rPr>
              <w:t>сабвуфе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7E51F6">
              <w:rPr>
                <w:sz w:val="24"/>
                <w:szCs w:val="24"/>
              </w:rPr>
              <w:t xml:space="preserve"> частота диапазона не менее 25 - 100 Гц (±3 </w:t>
            </w:r>
            <w:proofErr w:type="spellStart"/>
            <w:r w:rsidRPr="007E51F6">
              <w:rPr>
                <w:sz w:val="24"/>
                <w:szCs w:val="24"/>
              </w:rPr>
              <w:t>dB</w:t>
            </w:r>
            <w:proofErr w:type="spellEnd"/>
            <w:r w:rsidRPr="007E51F6">
              <w:rPr>
                <w:sz w:val="24"/>
                <w:szCs w:val="24"/>
              </w:rPr>
              <w:t xml:space="preserve">), мощность не </w:t>
            </w:r>
            <w:r>
              <w:rPr>
                <w:sz w:val="24"/>
                <w:szCs w:val="24"/>
              </w:rPr>
              <w:t xml:space="preserve">менее 1225 Вт, не менее 18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 xml:space="preserve">, усилитель </w:t>
            </w:r>
            <w:r w:rsidRPr="007E51F6">
              <w:rPr>
                <w:sz w:val="24"/>
                <w:szCs w:val="24"/>
              </w:rPr>
              <w:t>не менее 32 дБ, частотная характеристика не менее 10 Гц...30 кГц, -</w:t>
            </w:r>
            <w:r>
              <w:rPr>
                <w:sz w:val="24"/>
                <w:szCs w:val="24"/>
              </w:rPr>
              <w:t xml:space="preserve">1,5/+0 дБ на сопротивление 8 Ом, не менее 18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 xml:space="preserve">, активный сценический монитор- не менее 12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7E51F6">
              <w:rPr>
                <w:sz w:val="24"/>
                <w:szCs w:val="24"/>
              </w:rPr>
              <w:t xml:space="preserve">НЧ 1 </w:t>
            </w:r>
            <w:r>
              <w:rPr>
                <w:sz w:val="24"/>
                <w:szCs w:val="24"/>
              </w:rPr>
              <w:t>х 15 дюймов + ВЧ 1 х 1,4 дюймов, ч</w:t>
            </w:r>
            <w:r w:rsidRPr="007E51F6">
              <w:rPr>
                <w:sz w:val="24"/>
                <w:szCs w:val="24"/>
              </w:rPr>
              <w:t>астотный диапазон</w:t>
            </w:r>
            <w:r>
              <w:rPr>
                <w:sz w:val="24"/>
                <w:szCs w:val="24"/>
              </w:rPr>
              <w:t xml:space="preserve"> от 50 до </w:t>
            </w:r>
            <w:r w:rsidRPr="007E51F6">
              <w:rPr>
                <w:sz w:val="24"/>
                <w:szCs w:val="24"/>
              </w:rPr>
              <w:t>20 000 Гц;</w:t>
            </w:r>
            <w:r>
              <w:rPr>
                <w:sz w:val="24"/>
                <w:szCs w:val="24"/>
              </w:rPr>
              <w:t xml:space="preserve"> м</w:t>
            </w:r>
            <w:r w:rsidRPr="007E51F6">
              <w:rPr>
                <w:sz w:val="24"/>
                <w:szCs w:val="24"/>
              </w:rPr>
              <w:t>ощность:</w:t>
            </w:r>
          </w:p>
          <w:p w:rsidR="006A2227" w:rsidRPr="003369CE" w:rsidRDefault="006A2227" w:rsidP="000F0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НЧ</w:t>
            </w:r>
            <w:r w:rsidRPr="003369CE">
              <w:rPr>
                <w:sz w:val="24"/>
                <w:szCs w:val="24"/>
              </w:rPr>
              <w:t xml:space="preserve">: 55 </w:t>
            </w:r>
            <w:proofErr w:type="spellStart"/>
            <w:r w:rsidRPr="007D7691">
              <w:rPr>
                <w:sz w:val="24"/>
                <w:szCs w:val="24"/>
                <w:lang w:val="en-US"/>
              </w:rPr>
              <w:t>Vrms</w:t>
            </w:r>
            <w:proofErr w:type="spellEnd"/>
            <w:r w:rsidRPr="003369CE">
              <w:rPr>
                <w:sz w:val="24"/>
                <w:szCs w:val="24"/>
              </w:rPr>
              <w:t xml:space="preserve">, 375 </w:t>
            </w:r>
            <w:proofErr w:type="spellStart"/>
            <w:r w:rsidRPr="007D7691">
              <w:rPr>
                <w:sz w:val="24"/>
                <w:szCs w:val="24"/>
                <w:lang w:val="en-US"/>
              </w:rPr>
              <w:t>Wrms</w:t>
            </w:r>
            <w:proofErr w:type="spellEnd"/>
            <w:r w:rsidRPr="003369CE">
              <w:rPr>
                <w:sz w:val="24"/>
                <w:szCs w:val="24"/>
              </w:rPr>
              <w:t xml:space="preserve">, 1500 </w:t>
            </w:r>
            <w:proofErr w:type="spellStart"/>
            <w:r w:rsidRPr="007D7691">
              <w:rPr>
                <w:sz w:val="24"/>
                <w:szCs w:val="24"/>
                <w:lang w:val="en-US"/>
              </w:rPr>
              <w:t>Wpeak</w:t>
            </w:r>
            <w:proofErr w:type="spellEnd"/>
            <w:r w:rsidRPr="003369CE">
              <w:rPr>
                <w:sz w:val="24"/>
                <w:szCs w:val="24"/>
              </w:rPr>
              <w:t>;</w:t>
            </w:r>
          </w:p>
          <w:p w:rsidR="006A2227" w:rsidRPr="003369CE" w:rsidRDefault="006A2227" w:rsidP="000F0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ВЧ</w:t>
            </w:r>
            <w:r w:rsidRPr="003369CE">
              <w:rPr>
                <w:sz w:val="24"/>
                <w:szCs w:val="24"/>
              </w:rPr>
              <w:t xml:space="preserve"> 25 </w:t>
            </w:r>
            <w:proofErr w:type="spellStart"/>
            <w:r w:rsidRPr="007D7691">
              <w:rPr>
                <w:sz w:val="24"/>
                <w:szCs w:val="24"/>
                <w:lang w:val="en-US"/>
              </w:rPr>
              <w:t>Vrms</w:t>
            </w:r>
            <w:proofErr w:type="spellEnd"/>
            <w:r w:rsidRPr="003369CE">
              <w:rPr>
                <w:sz w:val="24"/>
                <w:szCs w:val="24"/>
              </w:rPr>
              <w:t xml:space="preserve"> 75 </w:t>
            </w:r>
            <w:proofErr w:type="spellStart"/>
            <w:r w:rsidRPr="007D7691">
              <w:rPr>
                <w:sz w:val="24"/>
                <w:szCs w:val="24"/>
                <w:lang w:val="en-US"/>
              </w:rPr>
              <w:t>Wrms</w:t>
            </w:r>
            <w:proofErr w:type="spellEnd"/>
            <w:r w:rsidRPr="003369CE">
              <w:rPr>
                <w:sz w:val="24"/>
                <w:szCs w:val="24"/>
              </w:rPr>
              <w:t xml:space="preserve"> 300 </w:t>
            </w:r>
            <w:proofErr w:type="spellStart"/>
            <w:r>
              <w:rPr>
                <w:sz w:val="24"/>
                <w:szCs w:val="24"/>
                <w:lang w:val="en-US"/>
              </w:rPr>
              <w:t>Wpeak</w:t>
            </w:r>
            <w:proofErr w:type="spellEnd"/>
            <w:r w:rsidRPr="003369CE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>чувствительность</w:t>
            </w:r>
            <w:r w:rsidRPr="003369CE">
              <w:rPr>
                <w:sz w:val="24"/>
                <w:szCs w:val="24"/>
              </w:rPr>
              <w:t xml:space="preserve"> </w:t>
            </w:r>
            <w:r w:rsidRPr="007E51F6">
              <w:rPr>
                <w:sz w:val="24"/>
                <w:szCs w:val="24"/>
              </w:rPr>
              <w:t>НЧ</w:t>
            </w:r>
            <w:r w:rsidRPr="003369CE">
              <w:rPr>
                <w:sz w:val="24"/>
                <w:szCs w:val="24"/>
              </w:rPr>
              <w:t xml:space="preserve">: (2.83 </w:t>
            </w:r>
            <w:proofErr w:type="spellStart"/>
            <w:r w:rsidRPr="007E51F6">
              <w:rPr>
                <w:sz w:val="24"/>
                <w:szCs w:val="24"/>
                <w:lang w:val="en-US"/>
              </w:rPr>
              <w:t>Vrms</w:t>
            </w:r>
            <w:proofErr w:type="spellEnd"/>
            <w:r w:rsidRPr="003369CE">
              <w:rPr>
                <w:sz w:val="24"/>
                <w:szCs w:val="24"/>
              </w:rPr>
              <w:t xml:space="preserve"> @ 1 </w:t>
            </w:r>
            <w:r w:rsidRPr="007E51F6">
              <w:rPr>
                <w:sz w:val="24"/>
                <w:szCs w:val="24"/>
                <w:lang w:val="en-US"/>
              </w:rPr>
              <w:t>m</w:t>
            </w:r>
            <w:r w:rsidRPr="003369CE">
              <w:rPr>
                <w:sz w:val="24"/>
                <w:szCs w:val="24"/>
              </w:rPr>
              <w:t xml:space="preserve">) 99.6 </w:t>
            </w:r>
            <w:r w:rsidRPr="007E51F6">
              <w:rPr>
                <w:sz w:val="24"/>
                <w:szCs w:val="24"/>
                <w:lang w:val="en-US"/>
              </w:rPr>
              <w:t>dB</w:t>
            </w:r>
            <w:r w:rsidRPr="003369CE">
              <w:rPr>
                <w:sz w:val="24"/>
                <w:szCs w:val="24"/>
              </w:rPr>
              <w:t xml:space="preserve"> </w:t>
            </w:r>
            <w:r w:rsidRPr="007E51F6">
              <w:rPr>
                <w:sz w:val="24"/>
                <w:szCs w:val="24"/>
                <w:lang w:val="en-US"/>
              </w:rPr>
              <w:t>SPL</w:t>
            </w:r>
            <w:r w:rsidRPr="003369CE">
              <w:rPr>
                <w:sz w:val="24"/>
                <w:szCs w:val="24"/>
              </w:rPr>
              <w:t xml:space="preserve"> 80 - 1000 </w:t>
            </w:r>
            <w:r w:rsidRPr="007E51F6">
              <w:rPr>
                <w:sz w:val="24"/>
                <w:szCs w:val="24"/>
                <w:lang w:val="en-US"/>
              </w:rPr>
              <w:t>Hz</w:t>
            </w:r>
            <w:r w:rsidRPr="003369CE">
              <w:rPr>
                <w:sz w:val="24"/>
                <w:szCs w:val="24"/>
              </w:rPr>
              <w:t>;</w:t>
            </w:r>
          </w:p>
          <w:p w:rsidR="006A2227" w:rsidRDefault="006A2227" w:rsidP="000F019A">
            <w:pPr>
              <w:jc w:val="both"/>
              <w:rPr>
                <w:sz w:val="24"/>
                <w:szCs w:val="24"/>
              </w:rPr>
            </w:pPr>
            <w:r w:rsidRPr="007E51F6">
              <w:rPr>
                <w:sz w:val="24"/>
                <w:szCs w:val="24"/>
              </w:rPr>
              <w:t>ВЧ</w:t>
            </w:r>
            <w:r w:rsidRPr="003369CE">
              <w:rPr>
                <w:sz w:val="24"/>
                <w:szCs w:val="24"/>
              </w:rPr>
              <w:t xml:space="preserve">: (2.83 </w:t>
            </w:r>
            <w:proofErr w:type="spellStart"/>
            <w:r w:rsidRPr="007E51F6">
              <w:rPr>
                <w:sz w:val="24"/>
                <w:szCs w:val="24"/>
                <w:lang w:val="en-US"/>
              </w:rPr>
              <w:t>Vrms</w:t>
            </w:r>
            <w:proofErr w:type="spellEnd"/>
            <w:r w:rsidRPr="003369CE">
              <w:rPr>
                <w:sz w:val="24"/>
                <w:szCs w:val="24"/>
              </w:rPr>
              <w:t xml:space="preserve"> @ 1 </w:t>
            </w:r>
            <w:r>
              <w:rPr>
                <w:sz w:val="24"/>
                <w:szCs w:val="24"/>
                <w:lang w:val="en-US"/>
              </w:rPr>
              <w:t>m</w:t>
            </w:r>
            <w:r w:rsidRPr="003369CE">
              <w:rPr>
                <w:sz w:val="24"/>
                <w:szCs w:val="24"/>
              </w:rPr>
              <w:t xml:space="preserve">) 109.3 </w:t>
            </w:r>
            <w:r>
              <w:rPr>
                <w:sz w:val="24"/>
                <w:szCs w:val="24"/>
                <w:lang w:val="en-US"/>
              </w:rPr>
              <w:t>dB</w:t>
            </w:r>
            <w:r w:rsidRPr="00336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SPL</w:t>
            </w:r>
            <w:r w:rsidRPr="003369CE">
              <w:rPr>
                <w:sz w:val="24"/>
                <w:szCs w:val="24"/>
              </w:rPr>
              <w:t xml:space="preserve"> 1000 - 18 </w:t>
            </w:r>
            <w:r>
              <w:rPr>
                <w:sz w:val="24"/>
                <w:szCs w:val="24"/>
                <w:lang w:val="en-US"/>
              </w:rPr>
              <w:t>kHz</w:t>
            </w:r>
            <w:r w:rsidRPr="003369C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з</w:t>
            </w:r>
            <w:r w:rsidRPr="007E51F6">
              <w:rPr>
                <w:sz w:val="24"/>
                <w:szCs w:val="24"/>
              </w:rPr>
              <w:t>вуковое</w:t>
            </w:r>
            <w:r w:rsidRPr="003369CE">
              <w:rPr>
                <w:sz w:val="24"/>
                <w:szCs w:val="24"/>
              </w:rPr>
              <w:t xml:space="preserve"> </w:t>
            </w:r>
            <w:r w:rsidRPr="007E51F6">
              <w:rPr>
                <w:sz w:val="24"/>
                <w:szCs w:val="24"/>
              </w:rPr>
              <w:t>давление</w:t>
            </w:r>
            <w:r w:rsidRPr="003369CE">
              <w:rPr>
                <w:sz w:val="24"/>
                <w:szCs w:val="24"/>
              </w:rPr>
              <w:t xml:space="preserve">: 129 </w:t>
            </w:r>
            <w:r>
              <w:rPr>
                <w:sz w:val="24"/>
                <w:szCs w:val="24"/>
                <w:lang w:val="en-US"/>
              </w:rPr>
              <w:t>dB</w:t>
            </w:r>
            <w:r w:rsidRPr="003369CE"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en-US"/>
              </w:rPr>
              <w:t>cont</w:t>
            </w:r>
            <w:proofErr w:type="spellEnd"/>
            <w:r w:rsidRPr="003369CE">
              <w:rPr>
                <w:sz w:val="24"/>
                <w:szCs w:val="24"/>
              </w:rPr>
              <w:t xml:space="preserve">) 135 </w:t>
            </w:r>
            <w:r>
              <w:rPr>
                <w:sz w:val="24"/>
                <w:szCs w:val="24"/>
                <w:lang w:val="en-US"/>
              </w:rPr>
              <w:t>dB</w:t>
            </w:r>
            <w:r w:rsidRPr="003369C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en-US"/>
              </w:rPr>
              <w:t>peak</w:t>
            </w:r>
            <w:r w:rsidRPr="003369CE">
              <w:rPr>
                <w:sz w:val="24"/>
                <w:szCs w:val="24"/>
              </w:rPr>
              <w:t xml:space="preserve">). </w:t>
            </w:r>
          </w:p>
          <w:p w:rsidR="006A2227" w:rsidRPr="007D7691" w:rsidRDefault="006A2227" w:rsidP="000F019A">
            <w:pPr>
              <w:jc w:val="both"/>
              <w:rPr>
                <w:sz w:val="24"/>
                <w:szCs w:val="24"/>
              </w:rPr>
            </w:pPr>
            <w:r w:rsidRPr="007E51F6">
              <w:rPr>
                <w:sz w:val="24"/>
                <w:szCs w:val="24"/>
              </w:rPr>
              <w:t xml:space="preserve">Проигрыватель </w:t>
            </w:r>
            <w:r w:rsidRPr="007E51F6">
              <w:rPr>
                <w:sz w:val="24"/>
                <w:szCs w:val="24"/>
                <w:lang w:val="en-US"/>
              </w:rPr>
              <w:t>CD</w:t>
            </w:r>
            <w:r>
              <w:rPr>
                <w:sz w:val="24"/>
                <w:szCs w:val="24"/>
              </w:rPr>
              <w:t xml:space="preserve">- 2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6A2227" w:rsidRPr="007E51F6" w:rsidRDefault="006A2227" w:rsidP="000F0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7E51F6">
              <w:rPr>
                <w:sz w:val="24"/>
                <w:szCs w:val="24"/>
              </w:rPr>
              <w:t>астотный диапазон: 20-20kHz</w:t>
            </w:r>
            <w:r>
              <w:rPr>
                <w:sz w:val="24"/>
                <w:szCs w:val="24"/>
              </w:rPr>
              <w:t xml:space="preserve"> + / -. 05dB: 0,006% или менее, о</w:t>
            </w:r>
            <w:r w:rsidRPr="007E51F6">
              <w:rPr>
                <w:sz w:val="24"/>
                <w:szCs w:val="24"/>
              </w:rPr>
              <w:t>тношени</w:t>
            </w:r>
            <w:r>
              <w:rPr>
                <w:sz w:val="24"/>
                <w:szCs w:val="24"/>
              </w:rPr>
              <w:t xml:space="preserve">е сигнал / шум: 98 дБ или более, </w:t>
            </w:r>
            <w:proofErr w:type="spellStart"/>
            <w:r w:rsidRPr="007E51F6">
              <w:rPr>
                <w:sz w:val="24"/>
                <w:szCs w:val="24"/>
              </w:rPr>
              <w:t>Vari</w:t>
            </w:r>
            <w:proofErr w:type="spellEnd"/>
            <w:r w:rsidRPr="007E51F6">
              <w:rPr>
                <w:sz w:val="24"/>
                <w:szCs w:val="24"/>
              </w:rPr>
              <w:t>-ди</w:t>
            </w:r>
            <w:r>
              <w:rPr>
                <w:sz w:val="24"/>
                <w:szCs w:val="24"/>
              </w:rPr>
              <w:t xml:space="preserve">апазоне скоростей: + / - 12,5%, </w:t>
            </w:r>
            <w:r w:rsidRPr="007E51F6">
              <w:rPr>
                <w:sz w:val="24"/>
                <w:szCs w:val="24"/>
              </w:rPr>
              <w:t xml:space="preserve">D / A конвертация: 24 бит, 128X </w:t>
            </w:r>
            <w:proofErr w:type="spellStart"/>
            <w:r w:rsidRPr="007E51F6">
              <w:rPr>
                <w:sz w:val="24"/>
                <w:szCs w:val="24"/>
              </w:rPr>
              <w:t>передискретизации</w:t>
            </w:r>
            <w:proofErr w:type="spellEnd"/>
            <w:r w:rsidRPr="007E51F6">
              <w:rPr>
                <w:sz w:val="24"/>
                <w:szCs w:val="24"/>
              </w:rPr>
              <w:t>;</w:t>
            </w:r>
          </w:p>
          <w:p w:rsidR="006A2227" w:rsidRPr="007E51F6" w:rsidRDefault="006A2227" w:rsidP="000F019A">
            <w:pPr>
              <w:jc w:val="both"/>
              <w:rPr>
                <w:sz w:val="24"/>
                <w:szCs w:val="24"/>
              </w:rPr>
            </w:pPr>
            <w:r w:rsidRPr="007E51F6">
              <w:rPr>
                <w:sz w:val="24"/>
                <w:szCs w:val="24"/>
              </w:rPr>
              <w:t>RCA / нес</w:t>
            </w:r>
            <w:r>
              <w:rPr>
                <w:sz w:val="24"/>
                <w:szCs w:val="24"/>
              </w:rPr>
              <w:t>имметричный, XLR / симметричный, ц</w:t>
            </w:r>
            <w:r w:rsidRPr="007E51F6">
              <w:rPr>
                <w:sz w:val="24"/>
                <w:szCs w:val="24"/>
              </w:rPr>
              <w:t>ифровой выход коаксиальный SPDIF и оптический;</w:t>
            </w:r>
          </w:p>
          <w:p w:rsidR="006A2227" w:rsidRPr="007E51F6" w:rsidRDefault="006A2227" w:rsidP="000F0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применяемые диски 8 см </w:t>
            </w:r>
            <w:proofErr w:type="spellStart"/>
            <w:r>
              <w:rPr>
                <w:sz w:val="24"/>
                <w:szCs w:val="24"/>
              </w:rPr>
              <w:t>cm</w:t>
            </w:r>
            <w:proofErr w:type="spellEnd"/>
            <w:r>
              <w:rPr>
                <w:sz w:val="24"/>
                <w:szCs w:val="24"/>
              </w:rPr>
              <w:t xml:space="preserve">/12 DA, </w:t>
            </w:r>
            <w:r>
              <w:rPr>
                <w:sz w:val="24"/>
                <w:szCs w:val="24"/>
                <w:lang w:val="en-US"/>
              </w:rPr>
              <w:t>CD</w:t>
            </w:r>
            <w:r w:rsidRPr="007D769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R</w:t>
            </w:r>
            <w:r w:rsidRPr="007D76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CD</w:t>
            </w:r>
            <w:r w:rsidRPr="007D769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RW</w:t>
            </w:r>
            <w:r w:rsidRPr="007D76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CD</w:t>
            </w:r>
            <w:r w:rsidRPr="007D769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R</w:t>
            </w:r>
            <w:r w:rsidRPr="007D769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CD</w:t>
            </w:r>
            <w:r w:rsidRPr="007D769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RW</w:t>
            </w:r>
            <w:r>
              <w:rPr>
                <w:sz w:val="24"/>
                <w:szCs w:val="24"/>
              </w:rPr>
              <w:t xml:space="preserve">, требования к </w:t>
            </w:r>
            <w:r>
              <w:rPr>
                <w:sz w:val="24"/>
                <w:szCs w:val="24"/>
              </w:rPr>
              <w:lastRenderedPageBreak/>
              <w:t>питанию не менее 120 В 60 Гц, п</w:t>
            </w:r>
            <w:r w:rsidRPr="007E51F6">
              <w:rPr>
                <w:sz w:val="24"/>
                <w:szCs w:val="24"/>
              </w:rPr>
              <w:t xml:space="preserve">отребляемая мощность: </w:t>
            </w:r>
            <w:r>
              <w:rPr>
                <w:sz w:val="24"/>
                <w:szCs w:val="24"/>
              </w:rPr>
              <w:t xml:space="preserve">не менее </w:t>
            </w:r>
            <w:r w:rsidRPr="007E51F6">
              <w:rPr>
                <w:sz w:val="24"/>
                <w:szCs w:val="24"/>
              </w:rPr>
              <w:t>18 Вт;</w:t>
            </w:r>
          </w:p>
          <w:p w:rsidR="006A2227" w:rsidRPr="007D7691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51F6">
              <w:rPr>
                <w:sz w:val="24"/>
                <w:szCs w:val="24"/>
              </w:rPr>
              <w:t>роигрыватель</w:t>
            </w:r>
            <w:r w:rsidRPr="007D7691">
              <w:rPr>
                <w:sz w:val="24"/>
                <w:szCs w:val="24"/>
              </w:rPr>
              <w:t xml:space="preserve"> </w:t>
            </w:r>
            <w:r w:rsidRPr="007E51F6">
              <w:rPr>
                <w:sz w:val="24"/>
                <w:szCs w:val="24"/>
                <w:lang w:val="en-US"/>
              </w:rPr>
              <w:t>MD</w:t>
            </w:r>
            <w:r>
              <w:rPr>
                <w:sz w:val="24"/>
                <w:szCs w:val="24"/>
              </w:rPr>
              <w:t xml:space="preserve"> не менее 2</w:t>
            </w:r>
            <w:r w:rsidRPr="007D7691">
              <w:rPr>
                <w:sz w:val="24"/>
                <w:szCs w:val="24"/>
              </w:rPr>
              <w:t xml:space="preserve"> </w:t>
            </w:r>
            <w:proofErr w:type="spellStart"/>
            <w:r w:rsidRPr="007E51F6"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6A2227" w:rsidRPr="005250A8" w:rsidRDefault="006A2227" w:rsidP="000F0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Pr="007E51F6">
              <w:rPr>
                <w:sz w:val="24"/>
                <w:szCs w:val="24"/>
              </w:rPr>
              <w:t>азер</w:t>
            </w:r>
            <w:r>
              <w:rPr>
                <w:sz w:val="24"/>
                <w:szCs w:val="24"/>
              </w:rPr>
              <w:t>-ч</w:t>
            </w:r>
            <w:r w:rsidRPr="007E51F6">
              <w:rPr>
                <w:sz w:val="24"/>
                <w:szCs w:val="24"/>
              </w:rPr>
              <w:t>исло</w:t>
            </w:r>
            <w:r w:rsidRPr="005250A8">
              <w:rPr>
                <w:sz w:val="24"/>
                <w:szCs w:val="24"/>
              </w:rPr>
              <w:t xml:space="preserve"> </w:t>
            </w:r>
            <w:r w:rsidRPr="007E51F6">
              <w:rPr>
                <w:sz w:val="24"/>
                <w:szCs w:val="24"/>
              </w:rPr>
              <w:t>каналов</w:t>
            </w:r>
            <w:r w:rsidRPr="005250A8">
              <w:rPr>
                <w:sz w:val="24"/>
                <w:szCs w:val="24"/>
              </w:rPr>
              <w:t xml:space="preserve">: </w:t>
            </w:r>
            <w:r w:rsidRPr="00B95B12">
              <w:rPr>
                <w:sz w:val="24"/>
                <w:szCs w:val="24"/>
                <w:lang w:val="en-US"/>
              </w:rPr>
              <w:t>Stereo</w:t>
            </w:r>
            <w:r w:rsidRPr="005250A8">
              <w:rPr>
                <w:sz w:val="24"/>
                <w:szCs w:val="24"/>
              </w:rPr>
              <w:t xml:space="preserve">, 2 </w:t>
            </w:r>
            <w:r w:rsidRPr="00B95B12">
              <w:rPr>
                <w:sz w:val="24"/>
                <w:szCs w:val="24"/>
                <w:lang w:val="en-US"/>
              </w:rPr>
              <w:t>channels</w:t>
            </w:r>
            <w:r w:rsidRPr="005250A8">
              <w:rPr>
                <w:sz w:val="24"/>
                <w:szCs w:val="24"/>
              </w:rPr>
              <w:t>;</w:t>
            </w:r>
          </w:p>
          <w:p w:rsidR="006A2227" w:rsidRPr="007E51F6" w:rsidRDefault="006A2227" w:rsidP="000F0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E51F6">
              <w:rPr>
                <w:sz w:val="24"/>
                <w:szCs w:val="24"/>
              </w:rPr>
              <w:t xml:space="preserve">корость вращения: 400 - 900 </w:t>
            </w:r>
            <w:proofErr w:type="spellStart"/>
            <w:r w:rsidRPr="007E51F6">
              <w:rPr>
                <w:sz w:val="24"/>
                <w:szCs w:val="24"/>
              </w:rPr>
              <w:t>rpm</w:t>
            </w:r>
            <w:proofErr w:type="spellEnd"/>
            <w:r w:rsidRPr="007E51F6">
              <w:rPr>
                <w:sz w:val="24"/>
                <w:szCs w:val="24"/>
              </w:rPr>
              <w:t>;</w:t>
            </w:r>
          </w:p>
          <w:p w:rsidR="006A2227" w:rsidRPr="005250A8" w:rsidRDefault="006A2227" w:rsidP="000F0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7E51F6">
              <w:rPr>
                <w:sz w:val="24"/>
                <w:szCs w:val="24"/>
              </w:rPr>
              <w:t xml:space="preserve">астота дискретизации: 44.1 </w:t>
            </w:r>
            <w:proofErr w:type="spellStart"/>
            <w:proofErr w:type="gramStart"/>
            <w:r w:rsidRPr="007E51F6">
              <w:rPr>
                <w:sz w:val="24"/>
                <w:szCs w:val="24"/>
              </w:rPr>
              <w:t>kHz</w:t>
            </w:r>
            <w:proofErr w:type="spellEnd"/>
            <w:r w:rsidRPr="007E51F6">
              <w:rPr>
                <w:sz w:val="24"/>
                <w:szCs w:val="24"/>
              </w:rPr>
              <w:t>;</w:t>
            </w:r>
            <w:r w:rsidRPr="005250A8">
              <w:rPr>
                <w:sz w:val="24"/>
                <w:szCs w:val="24"/>
              </w:rPr>
              <w:t>;</w:t>
            </w:r>
            <w:proofErr w:type="gramEnd"/>
          </w:p>
          <w:p w:rsidR="006A2227" w:rsidRPr="007E51F6" w:rsidRDefault="006A2227" w:rsidP="000F019A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r w:rsidRPr="007E51F6">
              <w:rPr>
                <w:sz w:val="24"/>
                <w:szCs w:val="24"/>
              </w:rPr>
              <w:t>оэф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. </w:t>
            </w:r>
            <w:r w:rsidRPr="007E51F6">
              <w:rPr>
                <w:sz w:val="24"/>
                <w:szCs w:val="24"/>
              </w:rPr>
              <w:t>искажений</w:t>
            </w:r>
            <w:r w:rsidRPr="007E51F6">
              <w:rPr>
                <w:sz w:val="24"/>
                <w:szCs w:val="24"/>
                <w:lang w:val="en-US"/>
              </w:rPr>
              <w:t xml:space="preserve"> </w:t>
            </w:r>
            <w:r w:rsidRPr="007E51F6">
              <w:rPr>
                <w:sz w:val="24"/>
                <w:szCs w:val="24"/>
              </w:rPr>
              <w:t>ниже</w:t>
            </w:r>
            <w:r w:rsidRPr="007E51F6">
              <w:rPr>
                <w:sz w:val="24"/>
                <w:szCs w:val="24"/>
                <w:lang w:val="en-US"/>
              </w:rPr>
              <w:t xml:space="preserve"> 0.001%, weighted, peak) measurable limits;</w:t>
            </w:r>
          </w:p>
          <w:p w:rsidR="006A2227" w:rsidRPr="007E51F6" w:rsidRDefault="006A2227" w:rsidP="000F0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7E51F6">
              <w:rPr>
                <w:sz w:val="24"/>
                <w:szCs w:val="24"/>
              </w:rPr>
              <w:t xml:space="preserve">астотный диапазон: 5 </w:t>
            </w:r>
            <w:proofErr w:type="spellStart"/>
            <w:r w:rsidRPr="007E51F6">
              <w:rPr>
                <w:sz w:val="24"/>
                <w:szCs w:val="24"/>
              </w:rPr>
              <w:t>Hz</w:t>
            </w:r>
            <w:proofErr w:type="spellEnd"/>
            <w:r w:rsidRPr="007E51F6">
              <w:rPr>
                <w:sz w:val="24"/>
                <w:szCs w:val="24"/>
              </w:rPr>
              <w:t xml:space="preserve"> - 20 </w:t>
            </w:r>
            <w:proofErr w:type="spellStart"/>
            <w:r w:rsidRPr="007E51F6">
              <w:rPr>
                <w:sz w:val="24"/>
                <w:szCs w:val="24"/>
              </w:rPr>
              <w:t>kHz</w:t>
            </w:r>
            <w:proofErr w:type="spellEnd"/>
            <w:r w:rsidRPr="007E51F6">
              <w:rPr>
                <w:sz w:val="24"/>
                <w:szCs w:val="24"/>
              </w:rPr>
              <w:t xml:space="preserve"> 0.5 </w:t>
            </w:r>
            <w:proofErr w:type="spellStart"/>
            <w:r w:rsidRPr="007E51F6">
              <w:rPr>
                <w:sz w:val="24"/>
                <w:szCs w:val="24"/>
              </w:rPr>
              <w:t>dB</w:t>
            </w:r>
            <w:proofErr w:type="spellEnd"/>
            <w:r w:rsidRPr="007E51F6">
              <w:rPr>
                <w:sz w:val="24"/>
                <w:szCs w:val="24"/>
              </w:rPr>
              <w:t>;</w:t>
            </w:r>
          </w:p>
          <w:p w:rsidR="006A2227" w:rsidRPr="007E51F6" w:rsidRDefault="006A2227" w:rsidP="000F0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E51F6">
              <w:rPr>
                <w:sz w:val="24"/>
                <w:szCs w:val="24"/>
              </w:rPr>
              <w:t xml:space="preserve">инамический диапазон: </w:t>
            </w:r>
            <w:proofErr w:type="spellStart"/>
            <w:r w:rsidRPr="007E51F6">
              <w:rPr>
                <w:sz w:val="24"/>
                <w:szCs w:val="24"/>
              </w:rPr>
              <w:t>Digital</w:t>
            </w:r>
            <w:proofErr w:type="spellEnd"/>
            <w:r w:rsidRPr="007E51F6">
              <w:rPr>
                <w:sz w:val="24"/>
                <w:szCs w:val="24"/>
              </w:rPr>
              <w:t xml:space="preserve">, 100dB / </w:t>
            </w:r>
            <w:proofErr w:type="spellStart"/>
            <w:r w:rsidRPr="007E51F6">
              <w:rPr>
                <w:sz w:val="24"/>
                <w:szCs w:val="24"/>
              </w:rPr>
              <w:t>analogue</w:t>
            </w:r>
            <w:proofErr w:type="spellEnd"/>
            <w:r w:rsidRPr="007E51F6">
              <w:rPr>
                <w:sz w:val="24"/>
                <w:szCs w:val="24"/>
              </w:rPr>
              <w:t xml:space="preserve">, 98 </w:t>
            </w:r>
            <w:proofErr w:type="spellStart"/>
            <w:r w:rsidRPr="007E51F6">
              <w:rPr>
                <w:sz w:val="24"/>
                <w:szCs w:val="24"/>
              </w:rPr>
              <w:t>dB</w:t>
            </w:r>
            <w:proofErr w:type="spellEnd"/>
            <w:r w:rsidRPr="007E51F6">
              <w:rPr>
                <w:sz w:val="24"/>
                <w:szCs w:val="24"/>
              </w:rPr>
              <w:t>;</w:t>
            </w:r>
          </w:p>
          <w:p w:rsidR="006A2227" w:rsidRPr="007E51F6" w:rsidRDefault="006A2227" w:rsidP="000F0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E51F6">
              <w:rPr>
                <w:sz w:val="24"/>
                <w:szCs w:val="24"/>
              </w:rPr>
              <w:t xml:space="preserve">тношение сигнал/шум: </w:t>
            </w:r>
            <w:proofErr w:type="spellStart"/>
            <w:r w:rsidRPr="007E51F6">
              <w:rPr>
                <w:sz w:val="24"/>
                <w:szCs w:val="24"/>
              </w:rPr>
              <w:t>Digital</w:t>
            </w:r>
            <w:proofErr w:type="spellEnd"/>
            <w:r w:rsidRPr="007E51F6">
              <w:rPr>
                <w:sz w:val="24"/>
                <w:szCs w:val="24"/>
              </w:rPr>
              <w:t xml:space="preserve">, 100dB / </w:t>
            </w:r>
            <w:proofErr w:type="spellStart"/>
            <w:r w:rsidRPr="007E51F6">
              <w:rPr>
                <w:sz w:val="24"/>
                <w:szCs w:val="24"/>
              </w:rPr>
              <w:t>analogue</w:t>
            </w:r>
            <w:proofErr w:type="spellEnd"/>
            <w:r w:rsidRPr="007E51F6">
              <w:rPr>
                <w:sz w:val="24"/>
                <w:szCs w:val="24"/>
              </w:rPr>
              <w:t xml:space="preserve">, 98 </w:t>
            </w:r>
            <w:proofErr w:type="spellStart"/>
            <w:r w:rsidRPr="007E51F6">
              <w:rPr>
                <w:sz w:val="24"/>
                <w:szCs w:val="24"/>
              </w:rPr>
              <w:t>dB</w:t>
            </w:r>
            <w:proofErr w:type="spellEnd"/>
            <w:r w:rsidRPr="007E51F6">
              <w:rPr>
                <w:sz w:val="24"/>
                <w:szCs w:val="24"/>
              </w:rPr>
              <w:t>;</w:t>
            </w:r>
          </w:p>
          <w:p w:rsidR="006A2227" w:rsidRPr="00734CA7" w:rsidRDefault="006A2227" w:rsidP="000F01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E51F6">
              <w:rPr>
                <w:sz w:val="24"/>
                <w:szCs w:val="24"/>
              </w:rPr>
              <w:t>итание</w:t>
            </w:r>
            <w:r>
              <w:rPr>
                <w:sz w:val="24"/>
                <w:szCs w:val="24"/>
              </w:rPr>
              <w:t xml:space="preserve"> 120/230 V AC, 50/60 </w:t>
            </w:r>
            <w:proofErr w:type="spellStart"/>
            <w:r>
              <w:rPr>
                <w:sz w:val="24"/>
                <w:szCs w:val="24"/>
              </w:rPr>
              <w:t>Hz</w:t>
            </w:r>
            <w:proofErr w:type="spellEnd"/>
            <w:r>
              <w:rPr>
                <w:sz w:val="24"/>
                <w:szCs w:val="24"/>
              </w:rPr>
              <w:t xml:space="preserve"> 18 W; портативный компьютер– не менее 2 </w:t>
            </w: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  <w:r>
              <w:rPr>
                <w:sz w:val="24"/>
                <w:szCs w:val="24"/>
              </w:rPr>
              <w:t>, процессор: оперативная память не менее</w:t>
            </w:r>
            <w:r w:rsidRPr="007E51F6">
              <w:rPr>
                <w:sz w:val="24"/>
                <w:szCs w:val="24"/>
              </w:rPr>
              <w:t xml:space="preserve"> 4096 Мб</w:t>
            </w:r>
            <w:r>
              <w:rPr>
                <w:sz w:val="24"/>
                <w:szCs w:val="24"/>
              </w:rPr>
              <w:t>,</w:t>
            </w:r>
            <w:r w:rsidRPr="007E51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жесткий диск</w:t>
            </w:r>
            <w:r w:rsidRPr="007E51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не менее 500 Гб, </w:t>
            </w:r>
          </w:p>
        </w:tc>
        <w:tc>
          <w:tcPr>
            <w:tcW w:w="1754" w:type="dxa"/>
          </w:tcPr>
          <w:p w:rsidR="006A2227" w:rsidRPr="00785AEC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  <w:highlight w:val="green"/>
              </w:rPr>
            </w:pPr>
            <w:r w:rsidRPr="005014E6">
              <w:rPr>
                <w:sz w:val="24"/>
                <w:szCs w:val="24"/>
              </w:rPr>
              <w:lastRenderedPageBreak/>
              <w:t>1</w:t>
            </w:r>
          </w:p>
        </w:tc>
      </w:tr>
      <w:tr w:rsidR="006A2227" w:rsidRPr="00B3589C" w:rsidTr="000F019A">
        <w:tc>
          <w:tcPr>
            <w:tcW w:w="670" w:type="dxa"/>
          </w:tcPr>
          <w:p w:rsidR="006A2227" w:rsidRPr="00B3589C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93" w:type="dxa"/>
          </w:tcPr>
          <w:p w:rsidR="006A2227" w:rsidRPr="00117D6E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Цифровой п</w:t>
            </w:r>
            <w:r>
              <w:rPr>
                <w:sz w:val="24"/>
                <w:szCs w:val="24"/>
              </w:rPr>
              <w:t>ульт</w:t>
            </w:r>
          </w:p>
        </w:tc>
        <w:tc>
          <w:tcPr>
            <w:tcW w:w="4559" w:type="dxa"/>
          </w:tcPr>
          <w:p w:rsidR="006A2227" w:rsidRPr="008A1D29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B3589C">
              <w:rPr>
                <w:sz w:val="24"/>
                <w:szCs w:val="24"/>
                <w:lang w:val="en-US"/>
              </w:rPr>
              <w:t>Stage</w:t>
            </w:r>
            <w:r>
              <w:rPr>
                <w:sz w:val="24"/>
                <w:szCs w:val="24"/>
              </w:rPr>
              <w:t xml:space="preserve"> </w:t>
            </w:r>
            <w:r w:rsidRPr="00B3589C">
              <w:rPr>
                <w:sz w:val="24"/>
                <w:szCs w:val="24"/>
                <w:lang w:val="en-US"/>
              </w:rPr>
              <w:t>Box</w:t>
            </w:r>
            <w:r>
              <w:rPr>
                <w:sz w:val="24"/>
                <w:szCs w:val="24"/>
              </w:rPr>
              <w:t xml:space="preserve"> не менее </w:t>
            </w:r>
            <w:r w:rsidRPr="006B59C1">
              <w:rPr>
                <w:sz w:val="24"/>
                <w:szCs w:val="24"/>
              </w:rPr>
              <w:t>16/2</w:t>
            </w:r>
            <w:r>
              <w:rPr>
                <w:sz w:val="24"/>
                <w:szCs w:val="24"/>
              </w:rPr>
              <w:t>, п</w:t>
            </w:r>
            <w:r w:rsidRPr="00B3589C">
              <w:rPr>
                <w:sz w:val="24"/>
                <w:szCs w:val="24"/>
              </w:rPr>
              <w:t>ланшет</w:t>
            </w:r>
            <w:r>
              <w:rPr>
                <w:sz w:val="24"/>
                <w:szCs w:val="24"/>
              </w:rPr>
              <w:t xml:space="preserve">, </w:t>
            </w:r>
            <w:r w:rsidRPr="00B3589C">
              <w:rPr>
                <w:sz w:val="24"/>
                <w:szCs w:val="24"/>
                <w:lang w:val="en-US"/>
              </w:rPr>
              <w:t>Wi</w:t>
            </w:r>
            <w:r w:rsidRPr="008A1D29">
              <w:rPr>
                <w:sz w:val="24"/>
                <w:szCs w:val="24"/>
              </w:rPr>
              <w:t>-</w:t>
            </w:r>
            <w:r w:rsidRPr="00B3589C">
              <w:rPr>
                <w:sz w:val="24"/>
                <w:szCs w:val="24"/>
                <w:lang w:val="en-US"/>
              </w:rPr>
              <w:t>Fi</w:t>
            </w:r>
            <w:r w:rsidRPr="00B3589C">
              <w:rPr>
                <w:sz w:val="24"/>
                <w:szCs w:val="24"/>
              </w:rPr>
              <w:t>роутер</w:t>
            </w:r>
          </w:p>
          <w:p w:rsidR="006A2227" w:rsidRPr="00B3589C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B3589C">
              <w:rPr>
                <w:color w:val="000000"/>
                <w:sz w:val="24"/>
                <w:szCs w:val="24"/>
              </w:rPr>
              <w:t>(ГОСТ Р 54350-2015)</w:t>
            </w:r>
          </w:p>
        </w:tc>
        <w:tc>
          <w:tcPr>
            <w:tcW w:w="1754" w:type="dxa"/>
          </w:tcPr>
          <w:p w:rsidR="006A2227" w:rsidRPr="00B3589C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</w:tr>
      <w:tr w:rsidR="006A2227" w:rsidRPr="00B3589C" w:rsidTr="000F019A">
        <w:tc>
          <w:tcPr>
            <w:tcW w:w="9976" w:type="dxa"/>
            <w:gridSpan w:val="4"/>
            <w:vAlign w:val="center"/>
          </w:tcPr>
          <w:p w:rsidR="006A2227" w:rsidRPr="005C193E" w:rsidRDefault="006A2227" w:rsidP="000F019A">
            <w:pPr>
              <w:tabs>
                <w:tab w:val="left" w:pos="10632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Бэклайн</w:t>
            </w:r>
            <w:proofErr w:type="spellEnd"/>
          </w:p>
        </w:tc>
      </w:tr>
      <w:tr w:rsidR="006A2227" w:rsidRPr="00117D6E" w:rsidTr="000F019A">
        <w:tc>
          <w:tcPr>
            <w:tcW w:w="670" w:type="dxa"/>
            <w:vAlign w:val="center"/>
          </w:tcPr>
          <w:p w:rsidR="006A2227" w:rsidRPr="00117D6E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93" w:type="dxa"/>
          </w:tcPr>
          <w:p w:rsidR="006A2227" w:rsidRPr="00117D6E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Ударная установка (стандартная комплектация)</w:t>
            </w:r>
          </w:p>
        </w:tc>
        <w:tc>
          <w:tcPr>
            <w:tcW w:w="4559" w:type="dxa"/>
            <w:vAlign w:val="center"/>
          </w:tcPr>
          <w:p w:rsidR="006A2227" w:rsidRPr="00117D6E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Ударная </w:t>
            </w:r>
            <w:proofErr w:type="gramStart"/>
            <w:r>
              <w:rPr>
                <w:sz w:val="24"/>
                <w:szCs w:val="24"/>
              </w:rPr>
              <w:t xml:space="preserve">установка </w:t>
            </w:r>
            <w:r w:rsidRPr="00117D6E">
              <w:rPr>
                <w:sz w:val="24"/>
                <w:szCs w:val="24"/>
              </w:rPr>
              <w:t xml:space="preserve"> (</w:t>
            </w:r>
            <w:proofErr w:type="gramEnd"/>
            <w:r w:rsidRPr="00117D6E">
              <w:rPr>
                <w:sz w:val="24"/>
                <w:szCs w:val="24"/>
              </w:rPr>
              <w:t>10", 12", 14",14",16", 22", 4 стой</w:t>
            </w:r>
            <w:r>
              <w:rPr>
                <w:sz w:val="24"/>
                <w:szCs w:val="24"/>
              </w:rPr>
              <w:t xml:space="preserve">ки, стул) + тарелки </w:t>
            </w:r>
            <w:r w:rsidRPr="00117D6E">
              <w:rPr>
                <w:sz w:val="24"/>
                <w:szCs w:val="24"/>
              </w:rPr>
              <w:t>комплект барабанных микрофонов</w:t>
            </w:r>
            <w:r>
              <w:rPr>
                <w:sz w:val="24"/>
                <w:szCs w:val="24"/>
              </w:rPr>
              <w:t xml:space="preserve">. </w:t>
            </w:r>
            <w:r w:rsidRPr="00117D6E">
              <w:rPr>
                <w:sz w:val="24"/>
                <w:szCs w:val="24"/>
              </w:rPr>
              <w:t>РСТ РСФСР 91-78</w:t>
            </w:r>
          </w:p>
        </w:tc>
        <w:tc>
          <w:tcPr>
            <w:tcW w:w="1754" w:type="dxa"/>
          </w:tcPr>
          <w:p w:rsidR="006A2227" w:rsidRPr="00117D6E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2</w:t>
            </w:r>
          </w:p>
        </w:tc>
      </w:tr>
      <w:tr w:rsidR="006A2227" w:rsidRPr="00117D6E" w:rsidTr="000F019A">
        <w:tc>
          <w:tcPr>
            <w:tcW w:w="670" w:type="dxa"/>
            <w:vAlign w:val="center"/>
          </w:tcPr>
          <w:p w:rsidR="006A2227" w:rsidRPr="00117D6E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93" w:type="dxa"/>
          </w:tcPr>
          <w:p w:rsidR="006A2227" w:rsidRPr="00117D6E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Клавишный синтезатор</w:t>
            </w:r>
          </w:p>
        </w:tc>
        <w:tc>
          <w:tcPr>
            <w:tcW w:w="4559" w:type="dxa"/>
            <w:vAlign w:val="center"/>
          </w:tcPr>
          <w:p w:rsidR="006A2227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Цифровое фортепьяно не менее</w:t>
            </w:r>
            <w:r>
              <w:rPr>
                <w:sz w:val="24"/>
                <w:szCs w:val="24"/>
              </w:rPr>
              <w:t xml:space="preserve"> </w:t>
            </w:r>
            <w:r w:rsidRPr="00117D6E">
              <w:rPr>
                <w:sz w:val="24"/>
                <w:szCs w:val="24"/>
              </w:rPr>
              <w:t>88 клавиш, взвешенная клавиатура,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17D6E">
              <w:rPr>
                <w:sz w:val="24"/>
                <w:szCs w:val="24"/>
              </w:rPr>
              <w:t>ди</w:t>
            </w:r>
            <w:proofErr w:type="spellEnd"/>
            <w:r w:rsidRPr="00117D6E">
              <w:rPr>
                <w:sz w:val="24"/>
                <w:szCs w:val="24"/>
              </w:rPr>
              <w:t>-боксы, подставки, коммутация.</w:t>
            </w:r>
          </w:p>
          <w:p w:rsidR="006A2227" w:rsidRPr="00117D6E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 xml:space="preserve"> ГОСТ 24262-80</w:t>
            </w:r>
          </w:p>
        </w:tc>
        <w:tc>
          <w:tcPr>
            <w:tcW w:w="1754" w:type="dxa"/>
          </w:tcPr>
          <w:p w:rsidR="006A2227" w:rsidRPr="00117D6E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1</w:t>
            </w:r>
          </w:p>
        </w:tc>
      </w:tr>
      <w:tr w:rsidR="006A2227" w:rsidRPr="00117D6E" w:rsidTr="000F019A">
        <w:tc>
          <w:tcPr>
            <w:tcW w:w="670" w:type="dxa"/>
            <w:vAlign w:val="center"/>
          </w:tcPr>
          <w:p w:rsidR="006A2227" w:rsidRPr="00117D6E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93" w:type="dxa"/>
          </w:tcPr>
          <w:p w:rsidR="006A2227" w:rsidRPr="00117D6E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Бас-гитарное усиление</w:t>
            </w:r>
          </w:p>
        </w:tc>
        <w:tc>
          <w:tcPr>
            <w:tcW w:w="4559" w:type="dxa"/>
            <w:vAlign w:val="center"/>
          </w:tcPr>
          <w:p w:rsidR="006A2227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Басовый стек,</w:t>
            </w:r>
            <w:r w:rsidRPr="00117D6E">
              <w:rPr>
                <w:sz w:val="24"/>
                <w:szCs w:val="24"/>
              </w:rPr>
              <w:t xml:space="preserve"> </w:t>
            </w:r>
            <w:proofErr w:type="spellStart"/>
            <w:r w:rsidRPr="00117D6E">
              <w:rPr>
                <w:sz w:val="24"/>
                <w:szCs w:val="24"/>
              </w:rPr>
              <w:t>подзвучка</w:t>
            </w:r>
            <w:proofErr w:type="spellEnd"/>
            <w:r w:rsidRPr="00117D6E">
              <w:rPr>
                <w:sz w:val="24"/>
                <w:szCs w:val="24"/>
              </w:rPr>
              <w:t xml:space="preserve"> </w:t>
            </w:r>
          </w:p>
          <w:p w:rsidR="006A2227" w:rsidRPr="00117D6E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ГОСТ Р 51515</w:t>
            </w:r>
          </w:p>
        </w:tc>
        <w:tc>
          <w:tcPr>
            <w:tcW w:w="1754" w:type="dxa"/>
          </w:tcPr>
          <w:p w:rsidR="006A2227" w:rsidRPr="00117D6E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2</w:t>
            </w:r>
          </w:p>
        </w:tc>
      </w:tr>
      <w:tr w:rsidR="006A2227" w:rsidRPr="00117D6E" w:rsidTr="000F019A">
        <w:tc>
          <w:tcPr>
            <w:tcW w:w="670" w:type="dxa"/>
            <w:vAlign w:val="center"/>
          </w:tcPr>
          <w:p w:rsidR="006A2227" w:rsidRPr="00117D6E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93" w:type="dxa"/>
          </w:tcPr>
          <w:p w:rsidR="006A2227" w:rsidRPr="00117D6E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Гитарное усиление</w:t>
            </w:r>
          </w:p>
        </w:tc>
        <w:tc>
          <w:tcPr>
            <w:tcW w:w="4559" w:type="dxa"/>
            <w:vAlign w:val="center"/>
          </w:tcPr>
          <w:p w:rsidR="006A2227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 xml:space="preserve">Гитарный </w:t>
            </w:r>
            <w:proofErr w:type="spellStart"/>
            <w:r w:rsidRPr="00117D6E">
              <w:rPr>
                <w:sz w:val="24"/>
                <w:szCs w:val="24"/>
              </w:rPr>
              <w:t>стэк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117D6E">
              <w:rPr>
                <w:sz w:val="24"/>
                <w:szCs w:val="24"/>
              </w:rPr>
              <w:t xml:space="preserve"> 100 Вт, </w:t>
            </w:r>
            <w:proofErr w:type="spellStart"/>
            <w:r w:rsidRPr="00117D6E">
              <w:rPr>
                <w:sz w:val="24"/>
                <w:szCs w:val="24"/>
              </w:rPr>
              <w:t>подзвучка</w:t>
            </w:r>
            <w:proofErr w:type="spellEnd"/>
            <w:r w:rsidRPr="00117D6E">
              <w:rPr>
                <w:sz w:val="24"/>
                <w:szCs w:val="24"/>
              </w:rPr>
              <w:t xml:space="preserve">. </w:t>
            </w:r>
          </w:p>
          <w:p w:rsidR="006A2227" w:rsidRPr="00117D6E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ГОСТ Р 51515</w:t>
            </w:r>
          </w:p>
        </w:tc>
        <w:tc>
          <w:tcPr>
            <w:tcW w:w="1754" w:type="dxa"/>
          </w:tcPr>
          <w:p w:rsidR="006A2227" w:rsidRPr="00117D6E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2</w:t>
            </w:r>
          </w:p>
        </w:tc>
      </w:tr>
      <w:tr w:rsidR="006A2227" w:rsidRPr="00117D6E" w:rsidTr="000F019A">
        <w:tc>
          <w:tcPr>
            <w:tcW w:w="670" w:type="dxa"/>
            <w:vAlign w:val="center"/>
          </w:tcPr>
          <w:p w:rsidR="006A2227" w:rsidRPr="00117D6E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993" w:type="dxa"/>
          </w:tcPr>
          <w:p w:rsidR="006A2227" w:rsidRPr="00117D6E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Комплект микрофонов для оркестра и хора</w:t>
            </w:r>
          </w:p>
        </w:tc>
        <w:tc>
          <w:tcPr>
            <w:tcW w:w="4559" w:type="dxa"/>
          </w:tcPr>
          <w:p w:rsidR="006A2227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</w:p>
          <w:p w:rsidR="006A2227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(не менее</w:t>
            </w:r>
            <w:r>
              <w:rPr>
                <w:sz w:val="24"/>
                <w:szCs w:val="24"/>
              </w:rPr>
              <w:t xml:space="preserve"> </w:t>
            </w:r>
            <w:r w:rsidRPr="00117D6E">
              <w:rPr>
                <w:sz w:val="24"/>
                <w:szCs w:val="24"/>
              </w:rPr>
              <w:t xml:space="preserve">24 шт.). </w:t>
            </w:r>
            <w:r w:rsidRPr="00117D6E">
              <w:rPr>
                <w:sz w:val="24"/>
                <w:szCs w:val="24"/>
                <w:lang w:val="en-US"/>
              </w:rPr>
              <w:t>NEUMANN</w:t>
            </w:r>
            <w:r>
              <w:rPr>
                <w:sz w:val="24"/>
                <w:szCs w:val="24"/>
              </w:rPr>
              <w:t>.</w:t>
            </w:r>
          </w:p>
          <w:p w:rsidR="006A2227" w:rsidRPr="00117D6E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bCs/>
                <w:color w:val="000000"/>
                <w:sz w:val="24"/>
                <w:szCs w:val="24"/>
              </w:rPr>
              <w:t>ГОСТР 50907-96</w:t>
            </w:r>
          </w:p>
        </w:tc>
        <w:tc>
          <w:tcPr>
            <w:tcW w:w="1754" w:type="dxa"/>
          </w:tcPr>
          <w:p w:rsidR="006A2227" w:rsidRPr="00117D6E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A2227" w:rsidRPr="00117D6E" w:rsidTr="000F019A">
        <w:tc>
          <w:tcPr>
            <w:tcW w:w="670" w:type="dxa"/>
            <w:vAlign w:val="center"/>
          </w:tcPr>
          <w:p w:rsidR="006A2227" w:rsidRPr="00117D6E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93" w:type="dxa"/>
          </w:tcPr>
          <w:p w:rsidR="006A2227" w:rsidRPr="00117D6E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Комплект вокальных радио микрофонов</w:t>
            </w:r>
          </w:p>
        </w:tc>
        <w:tc>
          <w:tcPr>
            <w:tcW w:w="4559" w:type="dxa"/>
          </w:tcPr>
          <w:p w:rsidR="006A2227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Ради</w:t>
            </w:r>
            <w:r>
              <w:rPr>
                <w:sz w:val="24"/>
                <w:szCs w:val="24"/>
              </w:rPr>
              <w:t xml:space="preserve">осистема </w:t>
            </w:r>
            <w:proofErr w:type="gramStart"/>
            <w:r>
              <w:rPr>
                <w:sz w:val="24"/>
                <w:szCs w:val="24"/>
              </w:rPr>
              <w:t xml:space="preserve">микрофонная  </w:t>
            </w:r>
            <w:r w:rsidRPr="00117D6E">
              <w:rPr>
                <w:sz w:val="24"/>
                <w:szCs w:val="24"/>
              </w:rPr>
              <w:t>не</w:t>
            </w:r>
            <w:proofErr w:type="gramEnd"/>
            <w:r w:rsidRPr="00117D6E">
              <w:rPr>
                <w:sz w:val="24"/>
                <w:szCs w:val="24"/>
              </w:rPr>
              <w:t xml:space="preserve"> менее</w:t>
            </w:r>
            <w:r>
              <w:rPr>
                <w:sz w:val="24"/>
                <w:szCs w:val="24"/>
              </w:rPr>
              <w:t xml:space="preserve"> </w:t>
            </w:r>
            <w:r w:rsidRPr="00117D6E">
              <w:rPr>
                <w:sz w:val="24"/>
                <w:szCs w:val="24"/>
              </w:rPr>
              <w:t xml:space="preserve">8 шт. </w:t>
            </w:r>
          </w:p>
          <w:p w:rsidR="006A2227" w:rsidRPr="00117D6E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bCs/>
                <w:color w:val="000000"/>
                <w:sz w:val="24"/>
                <w:szCs w:val="24"/>
              </w:rPr>
              <w:t>ГОСТ Р 50907-96</w:t>
            </w:r>
          </w:p>
        </w:tc>
        <w:tc>
          <w:tcPr>
            <w:tcW w:w="1754" w:type="dxa"/>
          </w:tcPr>
          <w:p w:rsidR="006A2227" w:rsidRPr="00117D6E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</w:tr>
      <w:tr w:rsidR="006A2227" w:rsidRPr="00117D6E" w:rsidTr="000F019A">
        <w:tc>
          <w:tcPr>
            <w:tcW w:w="670" w:type="dxa"/>
            <w:vAlign w:val="center"/>
          </w:tcPr>
          <w:p w:rsidR="006A2227" w:rsidRPr="00117D6E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93" w:type="dxa"/>
            <w:vAlign w:val="center"/>
          </w:tcPr>
          <w:p w:rsidR="006A2227" w:rsidRPr="00117D6E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Стойки микрофонные «журавль» комплект</w:t>
            </w:r>
          </w:p>
        </w:tc>
        <w:tc>
          <w:tcPr>
            <w:tcW w:w="4559" w:type="dxa"/>
          </w:tcPr>
          <w:p w:rsidR="006A2227" w:rsidRPr="00117D6E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17D6E">
              <w:rPr>
                <w:sz w:val="24"/>
                <w:szCs w:val="24"/>
              </w:rPr>
              <w:t>не менее 20 шт.</w:t>
            </w:r>
          </w:p>
          <w:p w:rsidR="006A2227" w:rsidRPr="00117D6E" w:rsidRDefault="006A2227" w:rsidP="000F019A">
            <w:pPr>
              <w:tabs>
                <w:tab w:val="left" w:pos="10632"/>
              </w:tabs>
              <w:rPr>
                <w:sz w:val="24"/>
                <w:szCs w:val="24"/>
              </w:rPr>
            </w:pPr>
            <w:r w:rsidRPr="00117D6E">
              <w:rPr>
                <w:color w:val="000000"/>
                <w:sz w:val="24"/>
                <w:szCs w:val="24"/>
              </w:rPr>
              <w:t>ГОСТ 8645-68</w:t>
            </w:r>
          </w:p>
        </w:tc>
        <w:tc>
          <w:tcPr>
            <w:tcW w:w="1754" w:type="dxa"/>
          </w:tcPr>
          <w:p w:rsidR="006A2227" w:rsidRPr="00117D6E" w:rsidRDefault="006A2227" w:rsidP="000F019A">
            <w:pPr>
              <w:tabs>
                <w:tab w:val="left" w:pos="10632"/>
              </w:tabs>
              <w:jc w:val="center"/>
              <w:rPr>
                <w:sz w:val="24"/>
                <w:szCs w:val="24"/>
              </w:rPr>
            </w:pPr>
            <w:r w:rsidRPr="00117D6E">
              <w:rPr>
                <w:sz w:val="24"/>
                <w:szCs w:val="24"/>
              </w:rPr>
              <w:t>1</w:t>
            </w:r>
          </w:p>
        </w:tc>
      </w:tr>
    </w:tbl>
    <w:p w:rsidR="006A2227" w:rsidRDefault="006A2227" w:rsidP="006A2227">
      <w:pPr>
        <w:suppressAutoHyphens/>
        <w:rPr>
          <w:rFonts w:ascii="Times New Roman" w:eastAsia="Arial Unicode MS" w:hAnsi="Times New Roman" w:cs="Mangal"/>
          <w:kern w:val="1"/>
          <w:lang w:eastAsia="hi-IN" w:bidi="hi-IN"/>
        </w:rPr>
      </w:pPr>
    </w:p>
    <w:p w:rsidR="006A2227" w:rsidRPr="0068202C" w:rsidRDefault="006A2227" w:rsidP="006A2227">
      <w:pPr>
        <w:tabs>
          <w:tab w:val="left" w:pos="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202C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Требования к качеству работ, к их техническим и функциональным и эксплуатационным характеристикам:</w:t>
      </w:r>
      <w:r w:rsidRPr="0068202C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 xml:space="preserve"> </w:t>
      </w:r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Используемые </w:t>
      </w:r>
      <w:proofErr w:type="gramStart"/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  оказание</w:t>
      </w:r>
      <w:proofErr w:type="gramEnd"/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услуг материалы должны соответствовать государственным стандартам и техническим условиям.</w:t>
      </w:r>
    </w:p>
    <w:p w:rsidR="006A2227" w:rsidRPr="0068202C" w:rsidRDefault="006A2227" w:rsidP="006A2227">
      <w:pPr>
        <w:tabs>
          <w:tab w:val="left" w:pos="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20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Требования к результатам </w:t>
      </w:r>
      <w:proofErr w:type="gramStart"/>
      <w:r w:rsidRPr="006820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услуг:  </w:t>
      </w:r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Заказчик</w:t>
      </w:r>
      <w:proofErr w:type="gramEnd"/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должен получить услуги, оказанные согласно техническому заданию и договору</w:t>
      </w:r>
      <w:r w:rsidRPr="006820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 Возможны изменения.</w:t>
      </w:r>
    </w:p>
    <w:p w:rsidR="006A2227" w:rsidRPr="0068202C" w:rsidRDefault="006A2227" w:rsidP="006A2227">
      <w:pPr>
        <w:tabs>
          <w:tab w:val="left" w:pos="26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68202C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Положительный результат оказываемых услуг</w:t>
      </w:r>
      <w:r w:rsidRPr="0068202C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 xml:space="preserve">: </w:t>
      </w:r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полное соответствие качеству, количеству, размерам, срокам, эстетичному виду и их безопасная эксплуатация.</w:t>
      </w:r>
    </w:p>
    <w:p w:rsidR="006A2227" w:rsidRPr="0068202C" w:rsidRDefault="006A2227" w:rsidP="006A2227">
      <w:pPr>
        <w:tabs>
          <w:tab w:val="left" w:pos="-7"/>
          <w:tab w:val="left" w:pos="142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:rsidR="006A2227" w:rsidRDefault="006A2227" w:rsidP="006A2227">
      <w:pPr>
        <w:tabs>
          <w:tab w:val="left" w:pos="-7"/>
          <w:tab w:val="left" w:pos="142"/>
        </w:tabs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Директор:   </w:t>
      </w:r>
      <w:proofErr w:type="gramEnd"/>
      <w:r w:rsidRPr="0068202C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                                                                     М.В. Васильченко   </w:t>
      </w:r>
      <w:bookmarkEnd w:id="1"/>
    </w:p>
    <w:p w:rsidR="00E201BD" w:rsidRPr="0068202C" w:rsidRDefault="00E201BD" w:rsidP="00E201BD">
      <w:pPr>
        <w:suppressAutoHyphens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096E40" w:rsidRPr="00E201BD" w:rsidRDefault="00096E40" w:rsidP="00E201BD"/>
    <w:sectPr w:rsidR="00096E40" w:rsidRPr="00E2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7A75"/>
    <w:multiLevelType w:val="hybridMultilevel"/>
    <w:tmpl w:val="6F965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A"/>
    <w:rsid w:val="00096E40"/>
    <w:rsid w:val="006A2227"/>
    <w:rsid w:val="00783B44"/>
    <w:rsid w:val="00B5087A"/>
    <w:rsid w:val="00E2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DC2E"/>
  <w15:chartTrackingRefBased/>
  <w15:docId w15:val="{CEBBC0C4-85AB-4429-B4D1-972976CE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B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39"/>
    <w:rsid w:val="006A2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2021-02-04T10:30:00Z</dcterms:created>
  <dcterms:modified xsi:type="dcterms:W3CDTF">2021-02-04T13:20:00Z</dcterms:modified>
</cp:coreProperties>
</file>