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4AE3" w:rsidRPr="002F63FC" w:rsidRDefault="00B94AE3" w:rsidP="00B94AE3">
      <w:pPr>
        <w:widowControl w:val="0"/>
        <w:autoSpaceDE w:val="0"/>
        <w:autoSpaceDN w:val="0"/>
        <w:adjustRightInd w:val="0"/>
        <w:ind w:firstLine="567"/>
        <w:jc w:val="center"/>
        <w:rPr>
          <w:b/>
          <w:bCs/>
          <w:color w:val="000000"/>
          <w:sz w:val="22"/>
          <w:szCs w:val="22"/>
        </w:rPr>
      </w:pPr>
      <w:r w:rsidRPr="002F63FC">
        <w:rPr>
          <w:b/>
          <w:bCs/>
          <w:color w:val="000000"/>
          <w:sz w:val="22"/>
          <w:szCs w:val="22"/>
        </w:rPr>
        <w:t>ДОГОВОР №____</w:t>
      </w:r>
    </w:p>
    <w:tbl>
      <w:tblPr>
        <w:tblStyle w:val="1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40"/>
        <w:gridCol w:w="4607"/>
      </w:tblGrid>
      <w:tr w:rsidR="00B94AE3" w:rsidRPr="002F63FC" w:rsidTr="00DF749F">
        <w:tc>
          <w:tcPr>
            <w:tcW w:w="5069" w:type="dxa"/>
          </w:tcPr>
          <w:p w:rsidR="00B94AE3" w:rsidRPr="002F63FC" w:rsidRDefault="00B94AE3" w:rsidP="00DF749F">
            <w:pPr>
              <w:tabs>
                <w:tab w:val="left" w:pos="709"/>
              </w:tabs>
              <w:ind w:left="-108"/>
              <w:rPr>
                <w:sz w:val="22"/>
                <w:szCs w:val="24"/>
              </w:rPr>
            </w:pPr>
            <w:proofErr w:type="spellStart"/>
            <w:r w:rsidRPr="002F63FC">
              <w:rPr>
                <w:sz w:val="22"/>
                <w:szCs w:val="24"/>
              </w:rPr>
              <w:t>г.п</w:t>
            </w:r>
            <w:proofErr w:type="spellEnd"/>
            <w:r w:rsidRPr="002F63FC">
              <w:rPr>
                <w:sz w:val="22"/>
                <w:szCs w:val="24"/>
              </w:rPr>
              <w:t>. Токсово</w:t>
            </w:r>
          </w:p>
        </w:tc>
        <w:tc>
          <w:tcPr>
            <w:tcW w:w="4996" w:type="dxa"/>
          </w:tcPr>
          <w:p w:rsidR="00B94AE3" w:rsidRPr="002F63FC" w:rsidRDefault="00B94AE3" w:rsidP="00B94AE3">
            <w:pPr>
              <w:tabs>
                <w:tab w:val="left" w:pos="709"/>
              </w:tabs>
              <w:ind w:right="-108"/>
              <w:jc w:val="right"/>
              <w:rPr>
                <w:sz w:val="22"/>
                <w:szCs w:val="24"/>
              </w:rPr>
            </w:pPr>
            <w:bookmarkStart w:id="0" w:name="Дата"/>
            <w:r w:rsidRPr="002F63FC">
              <w:rPr>
                <w:sz w:val="22"/>
                <w:szCs w:val="24"/>
              </w:rPr>
              <w:t>«____» _________ 20__ г.</w:t>
            </w:r>
            <w:bookmarkEnd w:id="0"/>
          </w:p>
        </w:tc>
      </w:tr>
    </w:tbl>
    <w:p w:rsidR="00B94AE3" w:rsidRPr="002F63FC" w:rsidRDefault="00B94AE3" w:rsidP="00B94AE3">
      <w:pPr>
        <w:widowControl w:val="0"/>
        <w:autoSpaceDE w:val="0"/>
        <w:autoSpaceDN w:val="0"/>
        <w:adjustRightInd w:val="0"/>
        <w:ind w:firstLine="567"/>
        <w:jc w:val="both"/>
        <w:rPr>
          <w:color w:val="000000"/>
          <w:sz w:val="22"/>
          <w:szCs w:val="22"/>
        </w:rPr>
      </w:pPr>
    </w:p>
    <w:p w:rsidR="00B94AE3" w:rsidRPr="002F63FC" w:rsidRDefault="00B94AE3" w:rsidP="00B94AE3">
      <w:pPr>
        <w:ind w:firstLine="567"/>
        <w:jc w:val="both"/>
        <w:rPr>
          <w:rFonts w:eastAsia="Calibri"/>
          <w:color w:val="FF0000"/>
          <w:sz w:val="22"/>
          <w:szCs w:val="22"/>
        </w:rPr>
      </w:pPr>
      <w:r w:rsidRPr="002F63FC">
        <w:rPr>
          <w:color w:val="000000"/>
          <w:sz w:val="22"/>
          <w:szCs w:val="22"/>
        </w:rPr>
        <w:t>Государственное автономное учреждение здравоохранения Ленинградской области «Детский хоспис при Соборе святого Архистратига Божия Михаила поселка Токсово Всеволожского района" (ГАУЗ ЛО Детский хоспис»), именуемое в дальнейшем «Заказчик», в лице директора Товпыга Валерии Георгиевны, действующей на основании Устава, с одной стороны, и ________________________________________________, именуемый в дальнейшем «Поставщик», в лице ________________________, действующего на основании ________________, с другой стороны, а вместе именуемые «Стороны», в соответствии с протоколом от «____» _______ 2022 г., заключили настоящий Договор о нижеследующем:</w:t>
      </w:r>
    </w:p>
    <w:p w:rsidR="00B94AE3" w:rsidRPr="002F63FC" w:rsidRDefault="00B94AE3" w:rsidP="00B94AE3">
      <w:pPr>
        <w:ind w:firstLine="709"/>
        <w:jc w:val="center"/>
        <w:rPr>
          <w:rFonts w:eastAsia="Calibri"/>
          <w:b/>
          <w:sz w:val="22"/>
          <w:szCs w:val="22"/>
        </w:rPr>
      </w:pPr>
      <w:r w:rsidRPr="002F63FC">
        <w:rPr>
          <w:rFonts w:eastAsia="Calibri"/>
          <w:b/>
          <w:sz w:val="22"/>
          <w:szCs w:val="22"/>
        </w:rPr>
        <w:t>1. Предмет договора</w:t>
      </w:r>
    </w:p>
    <w:p w:rsidR="00B94AE3" w:rsidRPr="002F63FC" w:rsidRDefault="00B94AE3" w:rsidP="00B94AE3">
      <w:pPr>
        <w:ind w:firstLine="709"/>
        <w:jc w:val="both"/>
        <w:rPr>
          <w:rFonts w:eastAsia="Calibri"/>
          <w:sz w:val="22"/>
          <w:szCs w:val="22"/>
        </w:rPr>
      </w:pPr>
      <w:r w:rsidRPr="002F63FC">
        <w:rPr>
          <w:rFonts w:eastAsia="Calibri"/>
          <w:sz w:val="22"/>
          <w:szCs w:val="22"/>
        </w:rPr>
        <w:t xml:space="preserve">1.1. Поставщик обязуется по заданию Заказчика поставить </w:t>
      </w:r>
      <w:r w:rsidR="0012682A" w:rsidRPr="0012682A">
        <w:rPr>
          <w:rFonts w:eastAsia="Calibri"/>
          <w:b/>
          <w:sz w:val="22"/>
          <w:szCs w:val="22"/>
        </w:rPr>
        <w:t>товар</w:t>
      </w:r>
      <w:r w:rsidR="0012682A">
        <w:rPr>
          <w:rFonts w:eastAsia="Calibri"/>
          <w:b/>
          <w:sz w:val="22"/>
          <w:szCs w:val="22"/>
        </w:rPr>
        <w:t>ы</w:t>
      </w:r>
      <w:r w:rsidR="0012682A" w:rsidRPr="0012682A">
        <w:rPr>
          <w:rFonts w:eastAsia="Calibri"/>
          <w:b/>
          <w:sz w:val="22"/>
          <w:szCs w:val="22"/>
        </w:rPr>
        <w:t xml:space="preserve"> (подгузник</w:t>
      </w:r>
      <w:r w:rsidR="0012682A">
        <w:rPr>
          <w:rFonts w:eastAsia="Calibri"/>
          <w:b/>
          <w:sz w:val="22"/>
          <w:szCs w:val="22"/>
        </w:rPr>
        <w:t>и</w:t>
      </w:r>
      <w:r w:rsidR="0012682A" w:rsidRPr="0012682A">
        <w:rPr>
          <w:rFonts w:eastAsia="Calibri"/>
          <w:b/>
          <w:sz w:val="22"/>
          <w:szCs w:val="22"/>
        </w:rPr>
        <w:t>, салфет</w:t>
      </w:r>
      <w:r w:rsidR="0012682A">
        <w:rPr>
          <w:rFonts w:eastAsia="Calibri"/>
          <w:b/>
          <w:sz w:val="22"/>
          <w:szCs w:val="22"/>
        </w:rPr>
        <w:t>ки, нагрудники</w:t>
      </w:r>
      <w:r w:rsidR="0012682A" w:rsidRPr="0012682A">
        <w:rPr>
          <w:rFonts w:eastAsia="Calibri"/>
          <w:b/>
          <w:sz w:val="22"/>
          <w:szCs w:val="22"/>
        </w:rPr>
        <w:t>, пелен</w:t>
      </w:r>
      <w:r w:rsidR="0012682A">
        <w:rPr>
          <w:rFonts w:eastAsia="Calibri"/>
          <w:b/>
          <w:sz w:val="22"/>
          <w:szCs w:val="22"/>
        </w:rPr>
        <w:t>ки</w:t>
      </w:r>
      <w:r w:rsidR="0012682A" w:rsidRPr="0012682A">
        <w:rPr>
          <w:rFonts w:eastAsia="Calibri"/>
          <w:b/>
          <w:sz w:val="22"/>
          <w:szCs w:val="22"/>
        </w:rPr>
        <w:t>) для нужд ГАУЗ ЛО «Детский хоспис»</w:t>
      </w:r>
      <w:r w:rsidR="006D6316" w:rsidRPr="002F63FC">
        <w:rPr>
          <w:rFonts w:eastAsia="Calibri"/>
          <w:sz w:val="22"/>
          <w:szCs w:val="22"/>
        </w:rPr>
        <w:t>,</w:t>
      </w:r>
      <w:r w:rsidRPr="002F63FC">
        <w:rPr>
          <w:rFonts w:eastAsia="Calibri"/>
          <w:b/>
          <w:sz w:val="22"/>
          <w:szCs w:val="22"/>
        </w:rPr>
        <w:t xml:space="preserve"> </w:t>
      </w:r>
      <w:r w:rsidRPr="002F63FC">
        <w:rPr>
          <w:rFonts w:eastAsia="Calibri"/>
          <w:sz w:val="22"/>
          <w:szCs w:val="22"/>
        </w:rPr>
        <w:t xml:space="preserve">согласно Техническому заданию, являющейся неотъемлемой частью настоящего Договора (Приложение №1) (далее, поставка товаров), а Заказчик обязуется оплатить поставленные товары. </w:t>
      </w:r>
    </w:p>
    <w:p w:rsidR="00B94AE3" w:rsidRPr="002F63FC" w:rsidRDefault="00B94AE3" w:rsidP="00B94AE3">
      <w:pPr>
        <w:ind w:firstLine="709"/>
        <w:jc w:val="both"/>
        <w:rPr>
          <w:rFonts w:eastAsia="Calibri"/>
          <w:sz w:val="22"/>
          <w:szCs w:val="22"/>
        </w:rPr>
      </w:pPr>
      <w:r w:rsidRPr="002F63FC">
        <w:rPr>
          <w:rFonts w:eastAsia="Calibri"/>
          <w:sz w:val="22"/>
          <w:szCs w:val="22"/>
        </w:rPr>
        <w:t xml:space="preserve">1.2. Поставка товара осуществляется по мере возникновения потребности Заказчика на основании заявок, переданных Поставщику посредством электронной почты указанной в разделе 14 настоящего Договора. Не заказанные Заказчиком товары не поставляются и не оплачиваются. </w:t>
      </w:r>
    </w:p>
    <w:p w:rsidR="00B94AE3" w:rsidRPr="002F63FC" w:rsidRDefault="00B94AE3" w:rsidP="00B94AE3">
      <w:pPr>
        <w:jc w:val="center"/>
        <w:rPr>
          <w:rFonts w:eastAsia="Calibri"/>
          <w:b/>
          <w:sz w:val="22"/>
          <w:szCs w:val="22"/>
        </w:rPr>
      </w:pPr>
      <w:r w:rsidRPr="002F63FC">
        <w:rPr>
          <w:rFonts w:eastAsia="Calibri"/>
          <w:b/>
          <w:sz w:val="22"/>
          <w:szCs w:val="22"/>
        </w:rPr>
        <w:t>2. Цена договора, порядок и срок оплаты</w:t>
      </w:r>
    </w:p>
    <w:p w:rsidR="00B94AE3" w:rsidRPr="002F63FC" w:rsidRDefault="00B94AE3" w:rsidP="00B94AE3">
      <w:pPr>
        <w:ind w:firstLine="709"/>
        <w:jc w:val="both"/>
        <w:rPr>
          <w:rFonts w:eastAsia="Calibri"/>
          <w:sz w:val="22"/>
          <w:szCs w:val="22"/>
        </w:rPr>
      </w:pPr>
      <w:r w:rsidRPr="002F63FC">
        <w:rPr>
          <w:rFonts w:eastAsia="Calibri"/>
          <w:sz w:val="22"/>
          <w:szCs w:val="22"/>
        </w:rPr>
        <w:t>2.1. Общая стоимость товаров, поставляемых по настоящему договору, составляет ________ (______________________) рублей _____________ коп, в том числе НДС.</w:t>
      </w:r>
    </w:p>
    <w:p w:rsidR="00B94AE3" w:rsidRPr="002F63FC" w:rsidRDefault="00B94AE3" w:rsidP="00B94AE3">
      <w:pPr>
        <w:ind w:firstLine="709"/>
        <w:jc w:val="both"/>
        <w:rPr>
          <w:rFonts w:eastAsia="Calibri"/>
          <w:i/>
          <w:sz w:val="22"/>
          <w:szCs w:val="22"/>
        </w:rPr>
      </w:pPr>
      <w:r w:rsidRPr="002F63FC">
        <w:rPr>
          <w:rFonts w:eastAsia="Calibri"/>
          <w:i/>
          <w:sz w:val="22"/>
          <w:szCs w:val="22"/>
        </w:rPr>
        <w:t xml:space="preserve"> (Примечание: Если Поставщик имеет право на освобождение от уплаты НДС в соответствии с налоговым законодательством, то слова «в том числе НДС» заменяются словами «НДС не облагается»)</w:t>
      </w:r>
    </w:p>
    <w:p w:rsidR="00B94AE3" w:rsidRPr="002F63FC" w:rsidRDefault="00B94AE3" w:rsidP="00B94AE3">
      <w:pPr>
        <w:ind w:firstLine="709"/>
        <w:jc w:val="both"/>
        <w:rPr>
          <w:rFonts w:eastAsia="Calibri"/>
          <w:sz w:val="22"/>
          <w:szCs w:val="22"/>
        </w:rPr>
      </w:pPr>
      <w:r w:rsidRPr="002F63FC">
        <w:rPr>
          <w:rFonts w:eastAsia="Calibri"/>
          <w:sz w:val="22"/>
          <w:szCs w:val="22"/>
        </w:rPr>
        <w:t>2.2. Все расходы Поставщика, в том числе расходы на перевозку, доставку, погрузку, разгрузку, страхование, уплату таможенных пошлин, налогов, сборов и других обязательных платежей, а также иные затраты, связанные с выполнением обязательств по договору включены Поставщиком в цену договора.</w:t>
      </w:r>
    </w:p>
    <w:p w:rsidR="00B94AE3" w:rsidRPr="002F63FC" w:rsidRDefault="00B94AE3" w:rsidP="00B94AE3">
      <w:pPr>
        <w:ind w:firstLine="709"/>
        <w:jc w:val="both"/>
        <w:rPr>
          <w:rFonts w:eastAsia="Calibri"/>
          <w:sz w:val="22"/>
          <w:szCs w:val="22"/>
        </w:rPr>
      </w:pPr>
      <w:r w:rsidRPr="002F63FC">
        <w:rPr>
          <w:rFonts w:eastAsia="Calibri"/>
          <w:sz w:val="22"/>
          <w:szCs w:val="22"/>
        </w:rPr>
        <w:t>2.3. Финансирование настоящего Договора осуществляется за счет собственных средств Заказчика.</w:t>
      </w:r>
    </w:p>
    <w:p w:rsidR="00B94AE3" w:rsidRPr="002F63FC" w:rsidRDefault="00B94AE3" w:rsidP="00B94AE3">
      <w:pPr>
        <w:ind w:firstLine="709"/>
        <w:jc w:val="both"/>
        <w:rPr>
          <w:rFonts w:eastAsia="Calibri"/>
          <w:sz w:val="22"/>
          <w:szCs w:val="22"/>
        </w:rPr>
      </w:pPr>
      <w:r w:rsidRPr="002F63FC">
        <w:rPr>
          <w:rFonts w:eastAsia="Calibri"/>
          <w:sz w:val="22"/>
          <w:szCs w:val="22"/>
        </w:rPr>
        <w:t>2.4. Оплата по договору осуществляется по безналичному расчету путем перечисления Заказчиком денежных средств на расчетный счет Поставщика, указанный в настоящем договоре. В случае изменения расчетного счета Поставщик обязан в однодневный срок в письменной форме сообщить об этом Заказчику, с указанием новых реквизитов расчетного счета. В противном случае все риски, связанные с перечислением Заказчиком денежных средств на указ</w:t>
      </w:r>
      <w:r w:rsidR="00263C52">
        <w:rPr>
          <w:rFonts w:eastAsia="Calibri"/>
          <w:sz w:val="22"/>
          <w:szCs w:val="22"/>
        </w:rPr>
        <w:t>анный в настоящем договоре счет</w:t>
      </w:r>
      <w:r w:rsidRPr="002F63FC">
        <w:rPr>
          <w:rFonts w:eastAsia="Calibri"/>
          <w:sz w:val="22"/>
          <w:szCs w:val="22"/>
        </w:rPr>
        <w:t xml:space="preserve"> Поставщика</w:t>
      </w:r>
      <w:r w:rsidR="00263C52">
        <w:rPr>
          <w:rFonts w:eastAsia="Calibri"/>
          <w:sz w:val="22"/>
          <w:szCs w:val="22"/>
        </w:rPr>
        <w:t>,</w:t>
      </w:r>
      <w:r w:rsidRPr="002F63FC">
        <w:rPr>
          <w:rFonts w:eastAsia="Calibri"/>
          <w:sz w:val="22"/>
          <w:szCs w:val="22"/>
        </w:rPr>
        <w:t xml:space="preserve"> несет Поставщик. Оплата по договору производится Заказчиком ежемесячно в течение </w:t>
      </w:r>
      <w:r w:rsidRPr="002F63FC">
        <w:rPr>
          <w:rFonts w:eastAsia="Calibri"/>
          <w:b/>
          <w:sz w:val="22"/>
          <w:szCs w:val="22"/>
        </w:rPr>
        <w:t>7 рабочих дней</w:t>
      </w:r>
      <w:r w:rsidRPr="002F63FC">
        <w:rPr>
          <w:rFonts w:eastAsia="Calibri"/>
          <w:sz w:val="22"/>
          <w:szCs w:val="22"/>
        </w:rPr>
        <w:t xml:space="preserve"> после получения Заказчиком товара (партий товара по заявкам) за прошедший месяц и подписания сторонами сводного (итогового) реестра поставок (отгрузки) за прошедший месяц на основании общего счет</w:t>
      </w:r>
      <w:r w:rsidR="0050128A" w:rsidRPr="002F63FC">
        <w:rPr>
          <w:rFonts w:eastAsia="Calibri"/>
          <w:sz w:val="22"/>
          <w:szCs w:val="22"/>
        </w:rPr>
        <w:t>а</w:t>
      </w:r>
      <w:r w:rsidRPr="002F63FC">
        <w:rPr>
          <w:rFonts w:eastAsia="Calibri"/>
          <w:sz w:val="22"/>
          <w:szCs w:val="22"/>
        </w:rPr>
        <w:t xml:space="preserve"> на оплату</w:t>
      </w:r>
      <w:r w:rsidR="00BF2885" w:rsidRPr="002F63FC">
        <w:rPr>
          <w:rFonts w:eastAsia="Calibri"/>
          <w:sz w:val="22"/>
          <w:szCs w:val="22"/>
        </w:rPr>
        <w:t>,</w:t>
      </w:r>
      <w:r w:rsidRPr="002F63FC">
        <w:rPr>
          <w:rFonts w:eastAsia="Calibri"/>
          <w:sz w:val="22"/>
          <w:szCs w:val="22"/>
        </w:rPr>
        <w:t xml:space="preserve"> согласно сводному (итоговому) реестру поставок за прошедший месяц.</w:t>
      </w:r>
    </w:p>
    <w:p w:rsidR="00B94AE3" w:rsidRPr="002F63FC" w:rsidRDefault="003A1C1F" w:rsidP="00B94AE3">
      <w:pPr>
        <w:jc w:val="center"/>
        <w:rPr>
          <w:rFonts w:eastAsia="Calibri"/>
          <w:b/>
          <w:sz w:val="22"/>
          <w:szCs w:val="22"/>
        </w:rPr>
      </w:pPr>
      <w:r w:rsidRPr="002F63FC">
        <w:rPr>
          <w:rFonts w:eastAsia="Calibri"/>
          <w:b/>
          <w:sz w:val="22"/>
          <w:szCs w:val="22"/>
        </w:rPr>
        <w:t>3. Место,</w:t>
      </w:r>
      <w:r w:rsidR="00B94AE3" w:rsidRPr="002F63FC">
        <w:rPr>
          <w:rFonts w:eastAsia="Calibri"/>
          <w:b/>
          <w:sz w:val="22"/>
          <w:szCs w:val="22"/>
        </w:rPr>
        <w:t xml:space="preserve"> срок поставки товара</w:t>
      </w:r>
      <w:r w:rsidRPr="002F63FC">
        <w:rPr>
          <w:rFonts w:eastAsia="Calibri"/>
          <w:b/>
          <w:sz w:val="22"/>
          <w:szCs w:val="22"/>
        </w:rPr>
        <w:t xml:space="preserve"> и приемка товара.</w:t>
      </w:r>
    </w:p>
    <w:p w:rsidR="00B94AE3" w:rsidRPr="002F63FC" w:rsidRDefault="00B94AE3" w:rsidP="00B94AE3">
      <w:pPr>
        <w:spacing w:line="0" w:lineRule="atLeast"/>
        <w:ind w:firstLine="709"/>
        <w:jc w:val="both"/>
        <w:rPr>
          <w:color w:val="000000"/>
          <w:sz w:val="22"/>
          <w:szCs w:val="22"/>
        </w:rPr>
      </w:pPr>
      <w:r w:rsidRPr="002F63FC">
        <w:rPr>
          <w:rFonts w:eastAsia="Calibri"/>
          <w:sz w:val="22"/>
          <w:szCs w:val="22"/>
        </w:rPr>
        <w:t>3.1. Место поставки товара188664, Ленинградская область, Всеволожский район, городской поселок Токсово, Лыжная улица, дом 16 корпус 1.</w:t>
      </w:r>
      <w:r w:rsidRPr="002F63FC">
        <w:rPr>
          <w:color w:val="000000"/>
          <w:sz w:val="22"/>
          <w:szCs w:val="22"/>
        </w:rPr>
        <w:t xml:space="preserve"> </w:t>
      </w:r>
      <w:r w:rsidRPr="002F63FC">
        <w:rPr>
          <w:sz w:val="22"/>
          <w:szCs w:val="22"/>
        </w:rPr>
        <w:t>Разгрузка товара в месте передачи товара осуществляется силами и за счет Поставщика</w:t>
      </w:r>
      <w:r w:rsidRPr="002F63FC">
        <w:rPr>
          <w:sz w:val="24"/>
          <w:szCs w:val="24"/>
        </w:rPr>
        <w:t>.</w:t>
      </w:r>
    </w:p>
    <w:p w:rsidR="00B94AE3" w:rsidRPr="002F63FC" w:rsidRDefault="00B94AE3" w:rsidP="00B94AE3">
      <w:pPr>
        <w:spacing w:line="0" w:lineRule="atLeast"/>
        <w:ind w:firstLine="709"/>
        <w:jc w:val="both"/>
        <w:rPr>
          <w:rFonts w:eastAsia="Calibri"/>
          <w:i/>
          <w:color w:val="FF0000"/>
          <w:sz w:val="22"/>
          <w:szCs w:val="22"/>
        </w:rPr>
      </w:pPr>
      <w:r w:rsidRPr="002F63FC">
        <w:rPr>
          <w:rFonts w:eastAsia="Calibri"/>
          <w:sz w:val="22"/>
          <w:szCs w:val="22"/>
        </w:rPr>
        <w:t xml:space="preserve">3.2. Период поставки: </w:t>
      </w:r>
      <w:r w:rsidRPr="002F63FC">
        <w:rPr>
          <w:rFonts w:eastAsia="Calibri"/>
          <w:b/>
          <w:sz w:val="22"/>
          <w:szCs w:val="22"/>
        </w:rPr>
        <w:t xml:space="preserve">с </w:t>
      </w:r>
      <w:r w:rsidR="00263C52">
        <w:rPr>
          <w:rFonts w:eastAsia="Calibri"/>
          <w:b/>
          <w:sz w:val="22"/>
          <w:szCs w:val="22"/>
        </w:rPr>
        <w:t>момента подписания договора</w:t>
      </w:r>
      <w:r w:rsidRPr="002F63FC">
        <w:rPr>
          <w:rFonts w:eastAsia="Calibri"/>
          <w:sz w:val="22"/>
          <w:szCs w:val="22"/>
        </w:rPr>
        <w:t xml:space="preserve"> </w:t>
      </w:r>
      <w:r w:rsidRPr="002F63FC">
        <w:rPr>
          <w:rFonts w:eastAsia="Calibri"/>
          <w:b/>
          <w:sz w:val="22"/>
          <w:szCs w:val="22"/>
        </w:rPr>
        <w:t>по 31.12.2023 г. по заявкам заказчика.</w:t>
      </w:r>
      <w:r w:rsidRPr="002F63FC">
        <w:rPr>
          <w:rFonts w:eastAsia="Calibri"/>
          <w:sz w:val="22"/>
          <w:szCs w:val="22"/>
        </w:rPr>
        <w:t xml:space="preserve"> </w:t>
      </w:r>
    </w:p>
    <w:p w:rsidR="00B94AE3" w:rsidRPr="002F63FC" w:rsidRDefault="00B94AE3" w:rsidP="00B94AE3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2"/>
          <w:szCs w:val="22"/>
        </w:rPr>
      </w:pPr>
      <w:r w:rsidRPr="002F63FC">
        <w:rPr>
          <w:rFonts w:eastAsia="Calibri"/>
          <w:sz w:val="22"/>
          <w:szCs w:val="22"/>
        </w:rPr>
        <w:t xml:space="preserve">3.3 Срок поставки: </w:t>
      </w:r>
      <w:r w:rsidRPr="002F63FC">
        <w:rPr>
          <w:rFonts w:eastAsia="Calibri"/>
          <w:b/>
          <w:sz w:val="22"/>
          <w:szCs w:val="22"/>
        </w:rPr>
        <w:t>в рабочее время с 08:00 до 16:00 согласно п. 3.1.</w:t>
      </w:r>
      <w:r w:rsidRPr="002F63FC">
        <w:rPr>
          <w:rFonts w:eastAsia="Calibri"/>
          <w:sz w:val="22"/>
          <w:szCs w:val="22"/>
        </w:rPr>
        <w:t xml:space="preserve"> Товар поставляется Поставщиком партиями по предварительной заявке Заказчика в течение </w:t>
      </w:r>
      <w:r w:rsidR="00263C52">
        <w:rPr>
          <w:rFonts w:eastAsia="Calibri"/>
          <w:sz w:val="22"/>
          <w:szCs w:val="22"/>
        </w:rPr>
        <w:t>3</w:t>
      </w:r>
      <w:r w:rsidRPr="002F63FC">
        <w:rPr>
          <w:rFonts w:eastAsia="Calibri"/>
          <w:sz w:val="22"/>
          <w:szCs w:val="22"/>
        </w:rPr>
        <w:t xml:space="preserve"> (</w:t>
      </w:r>
      <w:r w:rsidR="00263C52">
        <w:rPr>
          <w:rFonts w:eastAsia="Calibri"/>
          <w:sz w:val="22"/>
          <w:szCs w:val="22"/>
        </w:rPr>
        <w:t>трех</w:t>
      </w:r>
      <w:r w:rsidRPr="002F63FC">
        <w:rPr>
          <w:rFonts w:eastAsia="Calibri"/>
          <w:sz w:val="22"/>
          <w:szCs w:val="22"/>
        </w:rPr>
        <w:t>) календарн</w:t>
      </w:r>
      <w:r w:rsidR="00263C52">
        <w:rPr>
          <w:rFonts w:eastAsia="Calibri"/>
          <w:sz w:val="22"/>
          <w:szCs w:val="22"/>
        </w:rPr>
        <w:t>ых</w:t>
      </w:r>
      <w:r w:rsidRPr="002F63FC">
        <w:rPr>
          <w:rFonts w:eastAsia="Calibri"/>
          <w:sz w:val="22"/>
          <w:szCs w:val="22"/>
        </w:rPr>
        <w:t xml:space="preserve"> дн</w:t>
      </w:r>
      <w:r w:rsidR="00263C52">
        <w:rPr>
          <w:rFonts w:eastAsia="Calibri"/>
          <w:sz w:val="22"/>
          <w:szCs w:val="22"/>
        </w:rPr>
        <w:t>ей</w:t>
      </w:r>
      <w:r w:rsidRPr="002F63FC">
        <w:rPr>
          <w:rFonts w:eastAsia="Calibri"/>
          <w:sz w:val="22"/>
          <w:szCs w:val="22"/>
        </w:rPr>
        <w:t xml:space="preserve">. При поставке товара Заказчик направляет Поставщику заявку, которая должна содержать сведения о наименовании (ассортименте), количество, подлежащего поставке товара, срок, в который товар должен быть поставлен, а также адреса, по которому товар должен быть поставлен. Заявка должна быть составлена в письменном виде и передана Поставщику по электронной почте, указанной в реквизитах Поставщика. Поставщик обязан поставить товар Заказчику в соответствии с направленной заявкой. В заявку может быть включено требование Заказчика о предварительном предоставлении Поставщиком контрольных образцов по каждому виду закупаемого товара в целях проведения оценки его качества. Такая оценка осуществляется путем проведения Заказчиком </w:t>
      </w:r>
      <w:r w:rsidRPr="002F63FC">
        <w:rPr>
          <w:rFonts w:eastAsia="Calibri"/>
          <w:sz w:val="22"/>
          <w:szCs w:val="22"/>
        </w:rPr>
        <w:lastRenderedPageBreak/>
        <w:t>экспертизы или иных испытаний, результаты которых будут распространяться на всю партию товара. Контрольные образцы включаются в общий объем поставки по Договору.</w:t>
      </w:r>
    </w:p>
    <w:p w:rsidR="003A1C1F" w:rsidRPr="002F63FC" w:rsidRDefault="003A1C1F" w:rsidP="0012682A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2"/>
          <w:szCs w:val="22"/>
        </w:rPr>
      </w:pPr>
      <w:r w:rsidRPr="002F63FC">
        <w:rPr>
          <w:rFonts w:eastAsia="Calibri"/>
          <w:sz w:val="22"/>
          <w:szCs w:val="22"/>
        </w:rPr>
        <w:t>3.4. Одновременно с поставкой товара по заявке Заказчика Поставщик передает Заказчику одновременно с товаром оригиналы актов приема передачи, товарных накладных и счетов-фактур, подписанные Поставщиком, и иные документы, подтверждающие качество товара, оформленные в соответствии с законодательством Российской Федерации</w:t>
      </w:r>
      <w:r w:rsidR="00263C52">
        <w:rPr>
          <w:rFonts w:eastAsia="Calibri"/>
          <w:sz w:val="22"/>
          <w:szCs w:val="22"/>
        </w:rPr>
        <w:t xml:space="preserve"> (</w:t>
      </w:r>
      <w:r w:rsidR="0012682A" w:rsidRPr="0012682A">
        <w:rPr>
          <w:rFonts w:eastAsia="Calibri"/>
          <w:sz w:val="22"/>
          <w:szCs w:val="22"/>
        </w:rPr>
        <w:t>копию сертификата или декларации соответствия, выданного уполномоченными органами (организациями), по товарам, подлежащим обязательной сертификации;</w:t>
      </w:r>
      <w:r w:rsidR="0012682A">
        <w:rPr>
          <w:rFonts w:eastAsia="Calibri"/>
          <w:sz w:val="22"/>
          <w:szCs w:val="22"/>
        </w:rPr>
        <w:t xml:space="preserve"> </w:t>
      </w:r>
      <w:r w:rsidR="0012682A" w:rsidRPr="0012682A">
        <w:rPr>
          <w:rFonts w:eastAsia="Calibri"/>
          <w:sz w:val="22"/>
          <w:szCs w:val="22"/>
        </w:rPr>
        <w:t xml:space="preserve">копию санитарно-эпидемиологического заключения на товар, выданного Роспотребнадзором (по товарам, </w:t>
      </w:r>
      <w:r w:rsidR="0012682A">
        <w:rPr>
          <w:rFonts w:eastAsia="Calibri"/>
          <w:sz w:val="22"/>
          <w:szCs w:val="22"/>
        </w:rPr>
        <w:t>требующим указанных заключений)</w:t>
      </w:r>
      <w:r w:rsidRPr="002F63FC">
        <w:rPr>
          <w:rFonts w:eastAsia="Calibri"/>
          <w:sz w:val="22"/>
          <w:szCs w:val="22"/>
        </w:rPr>
        <w:t xml:space="preserve">. </w:t>
      </w:r>
    </w:p>
    <w:p w:rsidR="003A1C1F" w:rsidRPr="002F63FC" w:rsidRDefault="003A1C1F" w:rsidP="00B94AE3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2"/>
          <w:szCs w:val="22"/>
        </w:rPr>
      </w:pPr>
      <w:r w:rsidRPr="002F63FC">
        <w:rPr>
          <w:rFonts w:eastAsia="Calibri"/>
          <w:sz w:val="22"/>
          <w:szCs w:val="22"/>
        </w:rPr>
        <w:t>3.5. Документы, указанные в пункте 3.4 Договора не являются основанием для оплаты.</w:t>
      </w:r>
    </w:p>
    <w:p w:rsidR="003A1C1F" w:rsidRPr="002F63FC" w:rsidRDefault="003A1C1F" w:rsidP="00B94AE3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2"/>
          <w:szCs w:val="22"/>
        </w:rPr>
      </w:pPr>
      <w:r w:rsidRPr="002F63FC">
        <w:rPr>
          <w:rFonts w:eastAsia="Calibri"/>
          <w:sz w:val="22"/>
          <w:szCs w:val="22"/>
        </w:rPr>
        <w:t>3.6. Заказчик осуществляет приемку товара и подписывает представленные документы в п.3.4 Договора в течение 2 рабочих дней с момента поставки товара по адресу Заказчика.</w:t>
      </w:r>
    </w:p>
    <w:p w:rsidR="00133DB5" w:rsidRPr="002F63FC" w:rsidRDefault="00133DB5" w:rsidP="00133DB5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2"/>
          <w:szCs w:val="22"/>
        </w:rPr>
      </w:pPr>
    </w:p>
    <w:p w:rsidR="00B94AE3" w:rsidRPr="002F63FC" w:rsidRDefault="00B94AE3" w:rsidP="00B94AE3">
      <w:pPr>
        <w:jc w:val="center"/>
        <w:rPr>
          <w:rFonts w:eastAsia="Calibri"/>
          <w:b/>
          <w:sz w:val="22"/>
          <w:szCs w:val="22"/>
        </w:rPr>
      </w:pPr>
      <w:r w:rsidRPr="002F63FC">
        <w:rPr>
          <w:rFonts w:eastAsia="Calibri"/>
          <w:b/>
          <w:sz w:val="22"/>
          <w:szCs w:val="22"/>
        </w:rPr>
        <w:t>4. Права и обязанности сторон</w:t>
      </w:r>
    </w:p>
    <w:p w:rsidR="00B94AE3" w:rsidRPr="002F63FC" w:rsidRDefault="00B94AE3" w:rsidP="00B94AE3">
      <w:pPr>
        <w:ind w:firstLine="709"/>
        <w:jc w:val="both"/>
        <w:rPr>
          <w:rFonts w:eastAsia="Calibri"/>
          <w:b/>
          <w:sz w:val="22"/>
          <w:szCs w:val="22"/>
        </w:rPr>
      </w:pPr>
      <w:r w:rsidRPr="002F63FC">
        <w:rPr>
          <w:rFonts w:eastAsia="Calibri"/>
          <w:b/>
          <w:sz w:val="22"/>
          <w:szCs w:val="22"/>
        </w:rPr>
        <w:t>4.1. Поставщик обязан:</w:t>
      </w:r>
    </w:p>
    <w:p w:rsidR="00B94AE3" w:rsidRPr="002F63FC" w:rsidRDefault="00B94AE3" w:rsidP="00B94AE3">
      <w:pPr>
        <w:ind w:firstLine="709"/>
        <w:jc w:val="both"/>
        <w:rPr>
          <w:rFonts w:eastAsia="Calibri"/>
          <w:sz w:val="22"/>
          <w:szCs w:val="22"/>
        </w:rPr>
      </w:pPr>
      <w:r w:rsidRPr="002F63FC">
        <w:rPr>
          <w:rFonts w:eastAsia="Calibri"/>
          <w:sz w:val="22"/>
          <w:szCs w:val="22"/>
        </w:rPr>
        <w:t>1) Известить Заказчика о дате поставки телефонограммой или факсимильной связью;</w:t>
      </w:r>
    </w:p>
    <w:p w:rsidR="00B94AE3" w:rsidRPr="002F63FC" w:rsidRDefault="00B94AE3" w:rsidP="00B94AE3">
      <w:pPr>
        <w:ind w:firstLine="709"/>
        <w:jc w:val="both"/>
        <w:rPr>
          <w:rFonts w:eastAsia="Calibri"/>
          <w:sz w:val="22"/>
          <w:szCs w:val="22"/>
        </w:rPr>
      </w:pPr>
      <w:r w:rsidRPr="002F63FC">
        <w:rPr>
          <w:rFonts w:eastAsia="Calibri"/>
          <w:sz w:val="22"/>
          <w:szCs w:val="22"/>
        </w:rPr>
        <w:t xml:space="preserve">2) Передать товары Заказчику в соответствии с заявкой. </w:t>
      </w:r>
    </w:p>
    <w:p w:rsidR="00B94AE3" w:rsidRPr="002F63FC" w:rsidRDefault="00B94AE3" w:rsidP="00B94AE3">
      <w:pPr>
        <w:ind w:firstLine="709"/>
        <w:jc w:val="both"/>
        <w:rPr>
          <w:rFonts w:eastAsia="Calibri"/>
          <w:sz w:val="22"/>
          <w:szCs w:val="22"/>
        </w:rPr>
      </w:pPr>
      <w:r w:rsidRPr="002F63FC">
        <w:rPr>
          <w:rFonts w:eastAsia="Calibri"/>
          <w:sz w:val="22"/>
          <w:szCs w:val="22"/>
        </w:rPr>
        <w:t>3) Поставить товары Заказчику собственным транспортом или с привлечением транспорта третьих лиц за свой счет;</w:t>
      </w:r>
    </w:p>
    <w:p w:rsidR="00B94AE3" w:rsidRPr="002F63FC" w:rsidRDefault="00B94AE3" w:rsidP="00B94AE3">
      <w:pPr>
        <w:ind w:firstLine="709"/>
        <w:jc w:val="both"/>
        <w:rPr>
          <w:rFonts w:eastAsia="Calibri"/>
          <w:sz w:val="22"/>
          <w:szCs w:val="22"/>
        </w:rPr>
      </w:pPr>
      <w:r w:rsidRPr="002F63FC">
        <w:rPr>
          <w:rFonts w:eastAsia="Calibri"/>
          <w:sz w:val="22"/>
          <w:szCs w:val="22"/>
        </w:rPr>
        <w:t>4) Передать Заказчику одновременно с товаром оригиналы актов приема передачи, товарных накладных и счетов-фактур, подписанные Поставщиком, и иные документы, подтверждающие качество товара, оформленные в соответствии с законодательством Российской Федерации</w:t>
      </w:r>
      <w:r w:rsidR="00486821">
        <w:rPr>
          <w:rFonts w:eastAsia="Calibri"/>
          <w:sz w:val="22"/>
          <w:szCs w:val="22"/>
        </w:rPr>
        <w:t xml:space="preserve"> (</w:t>
      </w:r>
      <w:r w:rsidR="0012682A" w:rsidRPr="0012682A">
        <w:rPr>
          <w:rFonts w:eastAsia="Calibri"/>
          <w:sz w:val="22"/>
          <w:szCs w:val="22"/>
        </w:rPr>
        <w:t>копию сертификата или декларации соответствия, выданного уполномоченными органами (организациями), по товарам, подлежащим обязательной сертификации; копию санитарно-эпидемиологического заключения на товар, выданного Роспотребнадзором (по товарам, требующим указанных заключений</w:t>
      </w:r>
      <w:bookmarkStart w:id="1" w:name="_GoBack"/>
      <w:bookmarkEnd w:id="1"/>
      <w:r w:rsidR="00486821">
        <w:rPr>
          <w:rFonts w:eastAsia="Calibri"/>
          <w:sz w:val="22"/>
          <w:szCs w:val="22"/>
        </w:rPr>
        <w:t>)</w:t>
      </w:r>
      <w:r w:rsidRPr="002F63FC">
        <w:rPr>
          <w:rFonts w:eastAsia="Calibri"/>
          <w:sz w:val="22"/>
          <w:szCs w:val="22"/>
        </w:rPr>
        <w:t>.</w:t>
      </w:r>
    </w:p>
    <w:p w:rsidR="00B94AE3" w:rsidRPr="002F63FC" w:rsidRDefault="00B94AE3" w:rsidP="00B94AE3">
      <w:pPr>
        <w:ind w:firstLine="709"/>
        <w:jc w:val="both"/>
        <w:rPr>
          <w:rFonts w:eastAsia="Calibri"/>
          <w:sz w:val="22"/>
          <w:szCs w:val="22"/>
        </w:rPr>
      </w:pPr>
      <w:r w:rsidRPr="002F63FC">
        <w:rPr>
          <w:rFonts w:eastAsia="Calibri"/>
          <w:sz w:val="22"/>
          <w:szCs w:val="22"/>
        </w:rPr>
        <w:t>5) До 5 числа месяца, следующего за отчетным месяцем, предоставить сводный (итоговый) реестр поставок (отгрузки) по учреждени</w:t>
      </w:r>
      <w:r w:rsidR="0050128A" w:rsidRPr="002F63FC">
        <w:rPr>
          <w:rFonts w:eastAsia="Calibri"/>
          <w:sz w:val="22"/>
          <w:szCs w:val="22"/>
        </w:rPr>
        <w:t>ю</w:t>
      </w:r>
      <w:r w:rsidRPr="002F63FC">
        <w:rPr>
          <w:rFonts w:eastAsia="Calibri"/>
          <w:sz w:val="22"/>
          <w:szCs w:val="22"/>
        </w:rPr>
        <w:t xml:space="preserve"> за прошедший месяц, а также общий счет на оплату согласно сводному (итоговому) реестру поставок</w:t>
      </w:r>
      <w:r w:rsidR="0050128A" w:rsidRPr="002F63FC">
        <w:rPr>
          <w:rFonts w:eastAsia="Calibri"/>
          <w:sz w:val="22"/>
          <w:szCs w:val="22"/>
        </w:rPr>
        <w:t>, что является основанием для оплаты</w:t>
      </w:r>
      <w:r w:rsidRPr="002F63FC">
        <w:rPr>
          <w:rFonts w:eastAsia="Calibri"/>
          <w:sz w:val="22"/>
          <w:szCs w:val="22"/>
        </w:rPr>
        <w:t>.</w:t>
      </w:r>
    </w:p>
    <w:p w:rsidR="00B94AE3" w:rsidRPr="002F63FC" w:rsidRDefault="00B94AE3" w:rsidP="00B94AE3">
      <w:pPr>
        <w:ind w:firstLine="709"/>
        <w:jc w:val="both"/>
        <w:rPr>
          <w:rFonts w:eastAsia="Calibri"/>
          <w:sz w:val="22"/>
          <w:szCs w:val="22"/>
        </w:rPr>
      </w:pPr>
      <w:r w:rsidRPr="002F63FC">
        <w:rPr>
          <w:rFonts w:eastAsia="Calibri"/>
          <w:sz w:val="22"/>
          <w:szCs w:val="22"/>
        </w:rPr>
        <w:t xml:space="preserve">6) Устранять недостатки и некомплектность товара в течение 3-х календарных дней со дня получения мотивированного отказа от приемки товара. Расходы, связанные с устранением недостатков товара, несет Поставщик. </w:t>
      </w:r>
    </w:p>
    <w:p w:rsidR="00B94AE3" w:rsidRPr="002F63FC" w:rsidRDefault="00B94AE3" w:rsidP="00B94AE3">
      <w:pPr>
        <w:ind w:firstLine="709"/>
        <w:jc w:val="both"/>
        <w:rPr>
          <w:rFonts w:eastAsia="Calibri"/>
          <w:sz w:val="22"/>
          <w:szCs w:val="22"/>
        </w:rPr>
      </w:pPr>
      <w:r w:rsidRPr="002F63FC">
        <w:rPr>
          <w:rFonts w:eastAsia="Calibri"/>
          <w:sz w:val="22"/>
          <w:szCs w:val="22"/>
        </w:rPr>
        <w:t>7) Своевременно предоставлять достоверную информацию о ходе исполнения своих обязательств, в том числе о сложностях, возникающих при исполнении договора, а также к установленному договором сроку обязан предоставить Заказчику результаты поставки товара, предусмотренные договором, при этом Заказчик обязан обеспечить приемку поставленного товара.</w:t>
      </w:r>
    </w:p>
    <w:p w:rsidR="00B94AE3" w:rsidRPr="002F63FC" w:rsidRDefault="00B94AE3" w:rsidP="00B94AE3">
      <w:pPr>
        <w:ind w:firstLine="709"/>
        <w:jc w:val="both"/>
        <w:rPr>
          <w:rFonts w:eastAsia="Calibri"/>
          <w:sz w:val="22"/>
          <w:szCs w:val="22"/>
        </w:rPr>
      </w:pPr>
      <w:r w:rsidRPr="002F63FC">
        <w:rPr>
          <w:rFonts w:eastAsia="Calibri"/>
          <w:sz w:val="22"/>
          <w:szCs w:val="22"/>
        </w:rPr>
        <w:t xml:space="preserve">8) Обеспечить соответствие поставки товара действующим стандартам Российской Федерации, регламентирующим его выпуск и транспортировку, и требованиям по номенклатуре, ценам, объемам и качеству, на условиях, предусмотренных в договоре. </w:t>
      </w:r>
    </w:p>
    <w:p w:rsidR="00B94AE3" w:rsidRPr="002F63FC" w:rsidRDefault="00B94AE3" w:rsidP="00B94AE3">
      <w:pPr>
        <w:tabs>
          <w:tab w:val="left" w:pos="993"/>
        </w:tabs>
        <w:ind w:firstLine="709"/>
        <w:jc w:val="both"/>
        <w:rPr>
          <w:rFonts w:eastAsia="Calibri"/>
          <w:noProof/>
          <w:sz w:val="22"/>
          <w:szCs w:val="22"/>
        </w:rPr>
      </w:pPr>
      <w:r w:rsidRPr="002F63FC">
        <w:rPr>
          <w:rFonts w:eastAsia="Calibri"/>
          <w:noProof/>
          <w:sz w:val="22"/>
          <w:szCs w:val="22"/>
        </w:rPr>
        <w:t>9) Формирует реестр по отгрузке поставляемого товара и отчитывается еженедельно (отчетный период) по исполнению договора в части объема и наименования поставленного товара, согласно перечню пищеблоков (Приложение №2 к договору), а также формирует и предоставляет предварительный счет на оплату согласно реестра (отчета). Такой реестр (отчет) предоставляется в течении 3-х календарных дней с момента окончания отчетного периода.</w:t>
      </w:r>
    </w:p>
    <w:p w:rsidR="00B94AE3" w:rsidRPr="002F63FC" w:rsidRDefault="00B94AE3" w:rsidP="00B94AE3">
      <w:pPr>
        <w:tabs>
          <w:tab w:val="left" w:pos="993"/>
        </w:tabs>
        <w:ind w:firstLine="709"/>
        <w:jc w:val="both"/>
        <w:rPr>
          <w:rFonts w:eastAsia="Calibri"/>
          <w:noProof/>
          <w:sz w:val="22"/>
          <w:szCs w:val="22"/>
        </w:rPr>
      </w:pPr>
      <w:r w:rsidRPr="002F63FC">
        <w:rPr>
          <w:rFonts w:eastAsia="Calibri"/>
          <w:noProof/>
          <w:sz w:val="22"/>
          <w:szCs w:val="22"/>
        </w:rPr>
        <w:t>10) поставщик обязан в течение 3 (трех) дней по выборке всего объема товара, предоставить Заказчику подписанный Акт приемки - передачи всего объема Товара, предусмотренного договором.</w:t>
      </w:r>
    </w:p>
    <w:p w:rsidR="00B94AE3" w:rsidRPr="002F63FC" w:rsidRDefault="00B94AE3" w:rsidP="00B94AE3">
      <w:pPr>
        <w:ind w:firstLine="709"/>
        <w:jc w:val="both"/>
        <w:rPr>
          <w:rFonts w:eastAsia="Calibri"/>
          <w:b/>
          <w:sz w:val="22"/>
          <w:szCs w:val="22"/>
        </w:rPr>
      </w:pPr>
      <w:r w:rsidRPr="002F63FC">
        <w:rPr>
          <w:rFonts w:eastAsia="Calibri"/>
          <w:b/>
          <w:sz w:val="22"/>
          <w:szCs w:val="22"/>
        </w:rPr>
        <w:t>4.2. Поставщик вправе:</w:t>
      </w:r>
    </w:p>
    <w:p w:rsidR="00B94AE3" w:rsidRPr="002F63FC" w:rsidRDefault="00B94AE3" w:rsidP="00B94AE3">
      <w:pPr>
        <w:ind w:firstLine="709"/>
        <w:jc w:val="both"/>
        <w:rPr>
          <w:rFonts w:eastAsia="Calibri"/>
          <w:sz w:val="22"/>
          <w:szCs w:val="22"/>
        </w:rPr>
      </w:pPr>
      <w:r w:rsidRPr="002F63FC">
        <w:rPr>
          <w:rFonts w:eastAsia="Calibri"/>
          <w:sz w:val="22"/>
          <w:szCs w:val="22"/>
        </w:rPr>
        <w:t>1) Требовать оплаты поставленного товара;</w:t>
      </w:r>
    </w:p>
    <w:p w:rsidR="00B94AE3" w:rsidRPr="002F63FC" w:rsidRDefault="00B94AE3" w:rsidP="00B94AE3">
      <w:pPr>
        <w:ind w:firstLine="709"/>
        <w:jc w:val="both"/>
        <w:rPr>
          <w:rFonts w:eastAsia="Calibri"/>
          <w:sz w:val="22"/>
          <w:szCs w:val="22"/>
        </w:rPr>
      </w:pPr>
      <w:r w:rsidRPr="002F63FC">
        <w:rPr>
          <w:rFonts w:eastAsia="Calibri"/>
          <w:sz w:val="22"/>
          <w:szCs w:val="22"/>
        </w:rPr>
        <w:t>2) Участвовать в приеме-передаче товара.</w:t>
      </w:r>
    </w:p>
    <w:p w:rsidR="00B94AE3" w:rsidRPr="002F63FC" w:rsidRDefault="00B94AE3" w:rsidP="00B94AE3">
      <w:pPr>
        <w:ind w:firstLine="709"/>
        <w:jc w:val="both"/>
        <w:rPr>
          <w:rFonts w:eastAsia="Calibri"/>
          <w:b/>
          <w:sz w:val="22"/>
          <w:szCs w:val="22"/>
        </w:rPr>
      </w:pPr>
      <w:r w:rsidRPr="002F63FC">
        <w:rPr>
          <w:rFonts w:eastAsia="Calibri"/>
          <w:b/>
          <w:sz w:val="22"/>
          <w:szCs w:val="22"/>
        </w:rPr>
        <w:t>4.3. Заказчик обязан:</w:t>
      </w:r>
    </w:p>
    <w:p w:rsidR="00B94AE3" w:rsidRPr="002F63FC" w:rsidRDefault="00B94AE3" w:rsidP="00B94AE3">
      <w:pPr>
        <w:ind w:firstLine="709"/>
        <w:jc w:val="both"/>
        <w:rPr>
          <w:rFonts w:eastAsia="Calibri"/>
          <w:sz w:val="22"/>
          <w:szCs w:val="22"/>
        </w:rPr>
      </w:pPr>
      <w:r w:rsidRPr="002F63FC">
        <w:rPr>
          <w:rFonts w:eastAsia="Calibri"/>
          <w:sz w:val="22"/>
          <w:szCs w:val="22"/>
        </w:rPr>
        <w:t>1) Осуществить приемку поставленного товара в соответствии с направленной заявкой;</w:t>
      </w:r>
    </w:p>
    <w:p w:rsidR="00B94AE3" w:rsidRPr="002F63FC" w:rsidRDefault="00B94AE3" w:rsidP="00B94AE3">
      <w:pPr>
        <w:ind w:firstLine="709"/>
        <w:jc w:val="both"/>
        <w:rPr>
          <w:rFonts w:eastAsia="Calibri"/>
          <w:sz w:val="22"/>
          <w:szCs w:val="22"/>
        </w:rPr>
      </w:pPr>
      <w:r w:rsidRPr="002F63FC">
        <w:rPr>
          <w:rFonts w:eastAsia="Calibri"/>
          <w:sz w:val="22"/>
          <w:szCs w:val="22"/>
        </w:rPr>
        <w:t>2) Осуществить оплату поставленного товара;</w:t>
      </w:r>
    </w:p>
    <w:p w:rsidR="00B94AE3" w:rsidRPr="002F63FC" w:rsidRDefault="00B94AE3" w:rsidP="00B94AE3">
      <w:pPr>
        <w:ind w:firstLine="709"/>
        <w:jc w:val="both"/>
        <w:rPr>
          <w:rFonts w:eastAsia="Calibri"/>
          <w:sz w:val="22"/>
          <w:szCs w:val="22"/>
        </w:rPr>
      </w:pPr>
      <w:r w:rsidRPr="002F63FC">
        <w:rPr>
          <w:rFonts w:eastAsia="Calibri"/>
          <w:sz w:val="22"/>
          <w:szCs w:val="22"/>
        </w:rPr>
        <w:t>3) Взаимодействовать с Поставщиком при изменении, расторжении договора, применять меры ответственности и совершать иные действия в случае нарушения Поставщиком условий договора;</w:t>
      </w:r>
    </w:p>
    <w:p w:rsidR="00B94AE3" w:rsidRPr="002F63FC" w:rsidRDefault="00B94AE3" w:rsidP="00B94AE3">
      <w:pPr>
        <w:ind w:firstLine="709"/>
        <w:jc w:val="both"/>
        <w:rPr>
          <w:rFonts w:eastAsia="Calibri"/>
          <w:sz w:val="22"/>
          <w:szCs w:val="22"/>
        </w:rPr>
      </w:pPr>
      <w:r w:rsidRPr="002F63FC">
        <w:rPr>
          <w:rFonts w:eastAsia="Calibri"/>
          <w:sz w:val="22"/>
          <w:szCs w:val="22"/>
        </w:rPr>
        <w:lastRenderedPageBreak/>
        <w:t>4) Осуществлять контроль за поставкой товара в соответствии с условиями настоящего договора и требованиями нормативных документов;</w:t>
      </w:r>
    </w:p>
    <w:p w:rsidR="00B94AE3" w:rsidRPr="002F63FC" w:rsidRDefault="00B94AE3" w:rsidP="00B94AE3">
      <w:pPr>
        <w:ind w:firstLine="709"/>
        <w:jc w:val="both"/>
        <w:rPr>
          <w:rFonts w:eastAsia="Calibri"/>
          <w:sz w:val="22"/>
          <w:szCs w:val="22"/>
        </w:rPr>
      </w:pPr>
      <w:r w:rsidRPr="002F63FC">
        <w:rPr>
          <w:rFonts w:eastAsia="Calibri"/>
          <w:sz w:val="22"/>
          <w:szCs w:val="22"/>
        </w:rPr>
        <w:t>5) Принять решение об одностороннем отказе от исполнения договора, если в ходе исполнения договора установлено, что поставщик не соответствует установленным документацией о закупке требованиям к участникам закупки или предоставил недостоверную информацию о своем соответствии таким требованиям, что позволило ему стать победителем.</w:t>
      </w:r>
    </w:p>
    <w:p w:rsidR="00B94AE3" w:rsidRPr="002F63FC" w:rsidRDefault="00B94AE3" w:rsidP="00B94AE3">
      <w:pPr>
        <w:ind w:firstLine="709"/>
        <w:jc w:val="both"/>
        <w:rPr>
          <w:rFonts w:eastAsia="Calibri"/>
          <w:b/>
          <w:sz w:val="22"/>
          <w:szCs w:val="22"/>
        </w:rPr>
      </w:pPr>
      <w:r w:rsidRPr="002F63FC">
        <w:rPr>
          <w:rFonts w:eastAsia="Calibri"/>
          <w:b/>
          <w:sz w:val="22"/>
          <w:szCs w:val="22"/>
        </w:rPr>
        <w:t>4.4. Заказчик вправе:</w:t>
      </w:r>
    </w:p>
    <w:p w:rsidR="00B94AE3" w:rsidRPr="002F63FC" w:rsidRDefault="00B94AE3" w:rsidP="00B94AE3">
      <w:pPr>
        <w:ind w:firstLine="709"/>
        <w:jc w:val="both"/>
        <w:rPr>
          <w:rFonts w:eastAsia="Calibri"/>
          <w:sz w:val="22"/>
          <w:szCs w:val="22"/>
        </w:rPr>
      </w:pPr>
      <w:r w:rsidRPr="002F63FC">
        <w:rPr>
          <w:rFonts w:eastAsia="Calibri"/>
          <w:sz w:val="22"/>
          <w:szCs w:val="22"/>
        </w:rPr>
        <w:t>1) Расторгнуть договор в одностороннем порядке в случае неисполнения или ненадлежащего исполнения Поставщиком своих обязательств по договору, предупредив его за 3 календарных дней в письменном виде, посредством факсимильной связи, электронной почтой.</w:t>
      </w:r>
    </w:p>
    <w:p w:rsidR="00B94AE3" w:rsidRPr="002F63FC" w:rsidRDefault="00B94AE3" w:rsidP="00B94AE3">
      <w:pPr>
        <w:ind w:firstLine="709"/>
        <w:jc w:val="both"/>
        <w:rPr>
          <w:rFonts w:eastAsia="Calibri"/>
          <w:sz w:val="22"/>
          <w:szCs w:val="22"/>
        </w:rPr>
      </w:pPr>
      <w:r w:rsidRPr="002F63FC">
        <w:rPr>
          <w:rFonts w:eastAsia="Calibri"/>
          <w:sz w:val="22"/>
          <w:szCs w:val="22"/>
        </w:rPr>
        <w:t>2) Провести экспертизу поставленного товара с привлечением экспертов, экспертных организаций до принятия решения об одностороннем отказе от исполнения договора.</w:t>
      </w:r>
    </w:p>
    <w:p w:rsidR="00B94AE3" w:rsidRPr="002F63FC" w:rsidRDefault="00B94AE3" w:rsidP="00B94AE3">
      <w:pPr>
        <w:ind w:firstLine="709"/>
        <w:jc w:val="both"/>
        <w:rPr>
          <w:rFonts w:eastAsia="Calibri"/>
          <w:sz w:val="22"/>
          <w:szCs w:val="22"/>
        </w:rPr>
      </w:pPr>
      <w:r w:rsidRPr="002F63FC">
        <w:rPr>
          <w:rFonts w:eastAsia="Calibri"/>
          <w:sz w:val="22"/>
          <w:szCs w:val="22"/>
        </w:rPr>
        <w:t>3) Требовать от Поставщика устранения за его счет недостатков, допущенных при исполнении договора.</w:t>
      </w:r>
    </w:p>
    <w:p w:rsidR="00B94AE3" w:rsidRPr="002F63FC" w:rsidRDefault="00B94AE3" w:rsidP="00B94AE3">
      <w:pPr>
        <w:spacing w:line="0" w:lineRule="atLeast"/>
        <w:ind w:firstLine="567"/>
        <w:jc w:val="center"/>
        <w:rPr>
          <w:b/>
          <w:bCs/>
          <w:color w:val="000000"/>
          <w:sz w:val="22"/>
        </w:rPr>
      </w:pPr>
      <w:r w:rsidRPr="002F63FC">
        <w:rPr>
          <w:b/>
          <w:bCs/>
          <w:color w:val="000000"/>
          <w:sz w:val="22"/>
        </w:rPr>
        <w:t>5. Проведение экспертизы. Порядок приемки товара</w:t>
      </w:r>
    </w:p>
    <w:p w:rsidR="00B94AE3" w:rsidRPr="002F63FC" w:rsidRDefault="00B94AE3" w:rsidP="00B94AE3">
      <w:pPr>
        <w:spacing w:line="0" w:lineRule="atLeast"/>
        <w:ind w:firstLine="709"/>
        <w:jc w:val="both"/>
        <w:rPr>
          <w:color w:val="000000"/>
          <w:sz w:val="22"/>
        </w:rPr>
      </w:pPr>
      <w:r w:rsidRPr="002F63FC">
        <w:rPr>
          <w:color w:val="000000"/>
          <w:sz w:val="22"/>
        </w:rPr>
        <w:t>5.1. Для проверки предоставленных Поставщиком результатов, предусмотренных Договором, в части их соответствия условиям Договора Заказчик вправе провести экспертизу. Экспертиза результатов, предусмотренных Договором, может проводиться Заказчиком своими силами или к ее проведению могут привлекаться эксперты, экспертные организации. Для проведения экспертизы поставленного товара эксперты, экспертные организации имеют право запрашивать у Заказчика и Поставщика дополнительные материалы, относящиеся к условиям исполнения Договора и отдельным этапам исполнения Договора. Результаты такой экспертизы оформляются в виде заключения, которое подписывается экспертом, уполномоченным представителем экспертной организации и должно быть объективным, обоснованным и соответствовать законодательству Российской Федерации. В случае, если по результатам такой экспертизы установлены нарушения требований Договора, не препятствующие приемке поставленного товара, в заключении могут содержаться предложения об устранении данных нарушений, в том числе с указанием срока их устранения.</w:t>
      </w:r>
    </w:p>
    <w:p w:rsidR="00B94AE3" w:rsidRPr="002F63FC" w:rsidRDefault="00B94AE3" w:rsidP="00B94AE3">
      <w:pPr>
        <w:spacing w:line="0" w:lineRule="atLeast"/>
        <w:ind w:firstLine="709"/>
        <w:jc w:val="both"/>
        <w:rPr>
          <w:color w:val="000000"/>
          <w:sz w:val="22"/>
        </w:rPr>
      </w:pPr>
      <w:r w:rsidRPr="002F63FC">
        <w:rPr>
          <w:color w:val="000000"/>
          <w:sz w:val="22"/>
        </w:rPr>
        <w:t>5.2. Для приемки поставленного товара, результатов отдельного этапа исполнения Договора Заказчик может создавать приемочную комиссию. Приемка поставленного товара осуществляется на соответствие количеству, комплектности, объема, требованиям, установленным Договором. Приемка осуществляется в течение 5 рабочих дней с момента получения всех необходимых для приемки товара по Договору документов Заказчиком.</w:t>
      </w:r>
    </w:p>
    <w:p w:rsidR="00B94AE3" w:rsidRPr="002F63FC" w:rsidRDefault="00B94AE3" w:rsidP="00B94AE3">
      <w:pPr>
        <w:spacing w:line="0" w:lineRule="atLeast"/>
        <w:ind w:firstLine="709"/>
        <w:jc w:val="both"/>
        <w:rPr>
          <w:color w:val="000000"/>
          <w:sz w:val="22"/>
        </w:rPr>
      </w:pPr>
      <w:r w:rsidRPr="002F63FC">
        <w:rPr>
          <w:color w:val="000000"/>
          <w:sz w:val="22"/>
        </w:rPr>
        <w:t xml:space="preserve">5.3. Приемка Товара осуществляется путем подписания товарных накладных, счетов-фактур, акта приема-передачи товара (документом о приемке, который подписывается Заказчиком (в случае создания приемочной комиссии подписывается всеми членами приемочной комиссии и утверждается Заказчиком), либо Поставщику Заказчиком направляется в письменной форме мотивированный отказ от подписания такого документа). </w:t>
      </w:r>
    </w:p>
    <w:p w:rsidR="00B94AE3" w:rsidRPr="002F63FC" w:rsidRDefault="00B94AE3" w:rsidP="00B94AE3">
      <w:pPr>
        <w:spacing w:line="0" w:lineRule="atLeast"/>
        <w:ind w:firstLine="709"/>
        <w:jc w:val="both"/>
        <w:rPr>
          <w:color w:val="000000"/>
          <w:sz w:val="22"/>
        </w:rPr>
      </w:pPr>
      <w:r w:rsidRPr="002F63FC">
        <w:rPr>
          <w:color w:val="000000"/>
          <w:sz w:val="22"/>
        </w:rPr>
        <w:t xml:space="preserve">5.4. В случае привлечения Заказчиком для проведения указанной экспертизы экспертов, экспертных организаций при принятии решения о приемке или об отказе в приемке результатов отдельного этапа исполнения Договора либо поставленного товара приемочная комиссия должна учитывать отраженные в заключении по результатам указанной экспертизы предложения экспертов, экспертных организаций, привлеченных для ее проведения. </w:t>
      </w:r>
    </w:p>
    <w:p w:rsidR="00B94AE3" w:rsidRPr="002F63FC" w:rsidRDefault="00B94AE3" w:rsidP="00B94AE3">
      <w:pPr>
        <w:spacing w:line="0" w:lineRule="atLeast"/>
        <w:ind w:firstLine="709"/>
        <w:jc w:val="both"/>
        <w:rPr>
          <w:color w:val="000000"/>
          <w:sz w:val="22"/>
        </w:rPr>
      </w:pPr>
      <w:r w:rsidRPr="002F63FC">
        <w:rPr>
          <w:color w:val="000000"/>
          <w:sz w:val="22"/>
        </w:rPr>
        <w:t xml:space="preserve">5.5. Акт приема-передачи товара оформляется в течение 5 рабочих дней с даты приемки товара. Заказчик вправе не отказывать в приемке результатов отдельного этапа исполнения Договора либо поставленного в случае выявления несоответствия этих результатов, либо этих товара условиям Договора, если выявленное несоответствие не препятствует приемке этих результатов либо этих товара и устранено Поставщиком. </w:t>
      </w:r>
    </w:p>
    <w:p w:rsidR="00B94AE3" w:rsidRPr="002F63FC" w:rsidRDefault="00B94AE3" w:rsidP="00B94AE3">
      <w:pPr>
        <w:spacing w:line="0" w:lineRule="atLeast"/>
        <w:ind w:firstLine="709"/>
        <w:jc w:val="center"/>
        <w:rPr>
          <w:b/>
          <w:bCs/>
          <w:color w:val="000000"/>
          <w:sz w:val="22"/>
        </w:rPr>
      </w:pPr>
      <w:r w:rsidRPr="002F63FC">
        <w:rPr>
          <w:b/>
          <w:bCs/>
          <w:color w:val="000000"/>
          <w:sz w:val="22"/>
        </w:rPr>
        <w:t>6. Гарантии качества товара</w:t>
      </w:r>
    </w:p>
    <w:p w:rsidR="00B94AE3" w:rsidRPr="002F63FC" w:rsidRDefault="00B94AE3" w:rsidP="00B94AE3">
      <w:pPr>
        <w:spacing w:line="0" w:lineRule="atLeast"/>
        <w:ind w:firstLine="709"/>
        <w:jc w:val="both"/>
        <w:rPr>
          <w:rFonts w:eastAsia="Calibri"/>
          <w:sz w:val="22"/>
          <w:szCs w:val="22"/>
        </w:rPr>
      </w:pPr>
      <w:r w:rsidRPr="002F63FC">
        <w:rPr>
          <w:rFonts w:eastAsia="Calibri"/>
          <w:sz w:val="22"/>
          <w:szCs w:val="22"/>
        </w:rPr>
        <w:t xml:space="preserve">6.1. Поставщик гарантирует качество товара в соответствии с действующими нормами и техническими условиями, своевременное устранение недостатков, обнаруженных в пределах гарантийного срока. </w:t>
      </w:r>
    </w:p>
    <w:p w:rsidR="00B94AE3" w:rsidRPr="002F63FC" w:rsidRDefault="00B94AE3" w:rsidP="00B94AE3">
      <w:pPr>
        <w:spacing w:line="0" w:lineRule="atLeast"/>
        <w:ind w:firstLine="709"/>
        <w:jc w:val="both"/>
        <w:rPr>
          <w:rFonts w:eastAsia="Calibri"/>
          <w:sz w:val="22"/>
          <w:szCs w:val="22"/>
        </w:rPr>
      </w:pPr>
      <w:r w:rsidRPr="002F63FC">
        <w:rPr>
          <w:rFonts w:eastAsia="Calibri"/>
          <w:sz w:val="22"/>
          <w:szCs w:val="22"/>
        </w:rPr>
        <w:t xml:space="preserve">6.2. В течение гарантийного срока Поставщик осуществляет безвозмездную замену товара ненадлежащего качества на товар, соответствующий требованиям Договора. Срок замены некачественного товара составляет 3 (три) календарных дня с момента получения Поставщиком письменного требования заказчика о замене товара несоответствующего качества. В данный срок входит время, затраченное на транспортировку товара. При замене товара гарантийный срок на него </w:t>
      </w:r>
      <w:r w:rsidRPr="002F63FC">
        <w:rPr>
          <w:rFonts w:eastAsia="Calibri"/>
          <w:sz w:val="22"/>
          <w:szCs w:val="22"/>
        </w:rPr>
        <w:lastRenderedPageBreak/>
        <w:t xml:space="preserve">исчисляется заново со дня приемки товара заказчиком. Все расходы, связанные </w:t>
      </w:r>
      <w:proofErr w:type="gramStart"/>
      <w:r w:rsidRPr="002F63FC">
        <w:rPr>
          <w:rFonts w:eastAsia="Calibri"/>
          <w:sz w:val="22"/>
          <w:szCs w:val="22"/>
        </w:rPr>
        <w:t>с заменой товара</w:t>
      </w:r>
      <w:proofErr w:type="gramEnd"/>
      <w:r w:rsidRPr="002F63FC">
        <w:rPr>
          <w:rFonts w:eastAsia="Calibri"/>
          <w:sz w:val="22"/>
          <w:szCs w:val="22"/>
        </w:rPr>
        <w:t xml:space="preserve"> ненадлежащего качества в период гарантийного срока товара, оплачиваются за счет Поставщика.</w:t>
      </w:r>
    </w:p>
    <w:p w:rsidR="00B94AE3" w:rsidRPr="002F63FC" w:rsidRDefault="00B94AE3" w:rsidP="00B94AE3">
      <w:pPr>
        <w:spacing w:line="0" w:lineRule="atLeast"/>
        <w:ind w:firstLine="709"/>
        <w:jc w:val="both"/>
        <w:rPr>
          <w:rFonts w:eastAsia="Calibri"/>
          <w:sz w:val="22"/>
          <w:szCs w:val="22"/>
        </w:rPr>
      </w:pPr>
      <w:r w:rsidRPr="002F63FC">
        <w:rPr>
          <w:rFonts w:eastAsia="Calibri"/>
          <w:sz w:val="22"/>
          <w:szCs w:val="22"/>
        </w:rPr>
        <w:t>6.3. При установлении нарушений по качеству товара после оплаты Заказчик вправе предъявить требование к Поставщику о возврате уплаченной за товар денежной суммы или потребовать замены товара ненадлежащего качества товаром, соответствующего Договору.</w:t>
      </w:r>
    </w:p>
    <w:p w:rsidR="00B94AE3" w:rsidRPr="002F63FC" w:rsidRDefault="00B94AE3" w:rsidP="00B94AE3">
      <w:pPr>
        <w:jc w:val="center"/>
        <w:rPr>
          <w:rFonts w:eastAsia="Calibri"/>
          <w:b/>
          <w:sz w:val="22"/>
          <w:szCs w:val="22"/>
        </w:rPr>
      </w:pPr>
      <w:r w:rsidRPr="002F63FC">
        <w:rPr>
          <w:rFonts w:eastAsia="Calibri"/>
          <w:b/>
          <w:sz w:val="22"/>
          <w:szCs w:val="22"/>
        </w:rPr>
        <w:t>7. Обстоятельства непреодолимой силы</w:t>
      </w:r>
    </w:p>
    <w:p w:rsidR="00B94AE3" w:rsidRPr="002F63FC" w:rsidRDefault="00B94AE3" w:rsidP="00B94AE3">
      <w:pPr>
        <w:tabs>
          <w:tab w:val="left" w:pos="1248"/>
        </w:tabs>
        <w:ind w:firstLine="709"/>
        <w:jc w:val="both"/>
        <w:rPr>
          <w:rFonts w:eastAsia="Calibri"/>
          <w:sz w:val="22"/>
          <w:szCs w:val="22"/>
        </w:rPr>
      </w:pPr>
      <w:r w:rsidRPr="002F63FC">
        <w:rPr>
          <w:rFonts w:eastAsia="Calibri"/>
          <w:sz w:val="22"/>
          <w:szCs w:val="22"/>
        </w:rPr>
        <w:t>7.1. Стороны освобождаются от ответственности за полное или частичное неисполнение своих обязательств по настоящему договору, в случае если оно явилось следствием непреодолимой силы, а именно наводнения, пожара, землетрясения, диверсии, военных действий, блокад, а также других чрезвычайных обстоятельств, которые возникли после заключения настоящего договора и непосредственно повлияли на исполнение Сторонами своих обязательств, также которые Стороны были не в состоянии предвидеть и предотвратить. При наступлении обстоятельств непреодолимой силы стороны обязаны обсудить целесообразность дальнейшего продолжения исполнения обязательств либо инициировать процедуру расторжения договора.</w:t>
      </w:r>
    </w:p>
    <w:p w:rsidR="00B94AE3" w:rsidRPr="002F63FC" w:rsidRDefault="00B94AE3" w:rsidP="00B94AE3">
      <w:pPr>
        <w:jc w:val="center"/>
        <w:rPr>
          <w:rFonts w:eastAsia="Calibri"/>
          <w:b/>
          <w:sz w:val="22"/>
          <w:szCs w:val="22"/>
        </w:rPr>
      </w:pPr>
      <w:r w:rsidRPr="002F63FC">
        <w:rPr>
          <w:rFonts w:eastAsia="Calibri"/>
          <w:b/>
          <w:sz w:val="22"/>
          <w:szCs w:val="22"/>
        </w:rPr>
        <w:t>8. Ответственность Сторон</w:t>
      </w:r>
    </w:p>
    <w:p w:rsidR="00B94AE3" w:rsidRPr="002F63FC" w:rsidRDefault="00B94AE3" w:rsidP="00B94AE3">
      <w:pPr>
        <w:widowControl w:val="0"/>
        <w:autoSpaceDE w:val="0"/>
        <w:autoSpaceDN w:val="0"/>
        <w:adjustRightInd w:val="0"/>
        <w:ind w:firstLine="720"/>
        <w:jc w:val="both"/>
        <w:rPr>
          <w:rFonts w:eastAsia="Calibri"/>
          <w:sz w:val="22"/>
          <w:szCs w:val="22"/>
        </w:rPr>
      </w:pPr>
      <w:r w:rsidRPr="002F63FC">
        <w:rPr>
          <w:rFonts w:eastAsia="Calibri"/>
          <w:sz w:val="22"/>
          <w:szCs w:val="22"/>
        </w:rPr>
        <w:t>8.1.</w:t>
      </w:r>
      <w:r w:rsidRPr="002F63FC">
        <w:rPr>
          <w:rFonts w:eastAsia="Calibri"/>
          <w:sz w:val="22"/>
          <w:szCs w:val="22"/>
        </w:rPr>
        <w:tab/>
        <w:t xml:space="preserve">В случае просрочки исполнения Заказчиком обязательств, предусмотренных Договором, а также в иных случаях ненадлежащего исполнения Заказчиком обязательств, предусмотренных Договором, Поставщик вправе потребовать уплаты неустоек (штрафов, пеней). </w:t>
      </w:r>
    </w:p>
    <w:p w:rsidR="00B94AE3" w:rsidRPr="002F63FC" w:rsidRDefault="00B94AE3" w:rsidP="00B94AE3">
      <w:pPr>
        <w:widowControl w:val="0"/>
        <w:autoSpaceDE w:val="0"/>
        <w:autoSpaceDN w:val="0"/>
        <w:adjustRightInd w:val="0"/>
        <w:ind w:firstLine="720"/>
        <w:jc w:val="both"/>
        <w:rPr>
          <w:rFonts w:eastAsia="Calibri"/>
          <w:sz w:val="22"/>
          <w:szCs w:val="22"/>
        </w:rPr>
      </w:pPr>
      <w:r w:rsidRPr="002F63FC">
        <w:rPr>
          <w:rFonts w:eastAsia="Calibri"/>
          <w:sz w:val="22"/>
          <w:szCs w:val="22"/>
        </w:rPr>
        <w:t>8.1.1.</w:t>
      </w:r>
      <w:r w:rsidRPr="002F63FC">
        <w:rPr>
          <w:rFonts w:eastAsia="Calibri"/>
          <w:sz w:val="22"/>
          <w:szCs w:val="22"/>
        </w:rPr>
        <w:tab/>
        <w:t>Штрафы начисляются за ненадлежащее исполнение Заказчиком обязательств, предусмотренных Договором, за исключением просрочки исполнения обязательств, предусмотренных Договором. Размер штрафа устанавливается в виде фиксированной суммы, равной 1% цены Договора.</w:t>
      </w:r>
    </w:p>
    <w:p w:rsidR="00B94AE3" w:rsidRPr="002F63FC" w:rsidRDefault="00B94AE3" w:rsidP="00B94AE3">
      <w:pPr>
        <w:widowControl w:val="0"/>
        <w:autoSpaceDE w:val="0"/>
        <w:autoSpaceDN w:val="0"/>
        <w:adjustRightInd w:val="0"/>
        <w:ind w:firstLine="720"/>
        <w:jc w:val="both"/>
        <w:rPr>
          <w:rFonts w:eastAsia="Calibri"/>
          <w:sz w:val="22"/>
          <w:szCs w:val="22"/>
        </w:rPr>
      </w:pPr>
      <w:r w:rsidRPr="002F63FC">
        <w:rPr>
          <w:rFonts w:eastAsia="Calibri"/>
          <w:sz w:val="22"/>
          <w:szCs w:val="22"/>
        </w:rPr>
        <w:t>8.1.2.</w:t>
      </w:r>
      <w:r w:rsidRPr="002F63FC">
        <w:rPr>
          <w:rFonts w:eastAsia="Calibri"/>
          <w:sz w:val="22"/>
          <w:szCs w:val="22"/>
        </w:rPr>
        <w:tab/>
        <w:t>В случае просрочки исполнения Заказчиком обязательства, предусмотренного настоящим Договором, Поставщик вправе потребовать уплату неустойки в виде пени, которая начисляется за каждый день просрочки исполнения обязательства, предусмотренного Договором, начиная со дня, следующего после дня истечения установленного Договором срока исполнения обязательства. Размер такой неустойки устанавливается в размере 1/300 действующей на день оплаты неустойки ключевой ставки Центрального банка Российской Федерации на день уплаты неустойки от не уплаченной в срок суммы.</w:t>
      </w:r>
    </w:p>
    <w:p w:rsidR="00B94AE3" w:rsidRPr="002F63FC" w:rsidRDefault="00B94AE3" w:rsidP="00B94AE3">
      <w:pPr>
        <w:widowControl w:val="0"/>
        <w:autoSpaceDE w:val="0"/>
        <w:autoSpaceDN w:val="0"/>
        <w:adjustRightInd w:val="0"/>
        <w:ind w:firstLine="720"/>
        <w:jc w:val="both"/>
        <w:rPr>
          <w:rFonts w:eastAsia="Calibri"/>
          <w:sz w:val="22"/>
          <w:szCs w:val="22"/>
        </w:rPr>
      </w:pPr>
      <w:r w:rsidRPr="002F63FC">
        <w:rPr>
          <w:rFonts w:eastAsia="Calibri"/>
          <w:sz w:val="22"/>
          <w:szCs w:val="22"/>
        </w:rPr>
        <w:t>8.2.</w:t>
      </w:r>
      <w:r w:rsidRPr="002F63FC">
        <w:rPr>
          <w:rFonts w:eastAsia="Calibri"/>
          <w:sz w:val="22"/>
          <w:szCs w:val="22"/>
        </w:rPr>
        <w:tab/>
        <w:t xml:space="preserve">В случае неисполнения или ненадлежащего исполнения Поставщиком обязательств, предусмотренных Договором, Заказчик вправе направить требование уплаты неустоек (штрафов, пеней). </w:t>
      </w:r>
    </w:p>
    <w:p w:rsidR="00B94AE3" w:rsidRPr="002F63FC" w:rsidRDefault="00B94AE3" w:rsidP="00B94AE3">
      <w:pPr>
        <w:widowControl w:val="0"/>
        <w:autoSpaceDE w:val="0"/>
        <w:autoSpaceDN w:val="0"/>
        <w:adjustRightInd w:val="0"/>
        <w:ind w:firstLine="720"/>
        <w:jc w:val="both"/>
        <w:rPr>
          <w:rFonts w:eastAsia="Calibri"/>
          <w:sz w:val="22"/>
          <w:szCs w:val="22"/>
        </w:rPr>
      </w:pPr>
      <w:r w:rsidRPr="002F63FC">
        <w:rPr>
          <w:rFonts w:eastAsia="Calibri"/>
          <w:sz w:val="22"/>
          <w:szCs w:val="22"/>
        </w:rPr>
        <w:t>8.2.1.</w:t>
      </w:r>
      <w:r w:rsidRPr="002F63FC">
        <w:rPr>
          <w:rFonts w:eastAsia="Calibri"/>
          <w:sz w:val="22"/>
          <w:szCs w:val="22"/>
        </w:rPr>
        <w:tab/>
        <w:t>Штрафы начисляются за неисполнение или ненадлежащее исполнение Поставщиком обязательств, предусмотренных Договором (в том числе гарантийного обязательства, обязательства, предусмотренного главой 5 настоящего Договора), за исключением просрочки исполнения Поставщиком обязательств, предусмотренных Договором. Размер штрафа устанавливается в виде фиксированной суммы, равной 5% цены Договора.</w:t>
      </w:r>
    </w:p>
    <w:p w:rsidR="00B94AE3" w:rsidRPr="002F63FC" w:rsidRDefault="00B94AE3" w:rsidP="00B94AE3">
      <w:pPr>
        <w:widowControl w:val="0"/>
        <w:autoSpaceDE w:val="0"/>
        <w:autoSpaceDN w:val="0"/>
        <w:adjustRightInd w:val="0"/>
        <w:ind w:firstLine="720"/>
        <w:jc w:val="both"/>
        <w:rPr>
          <w:rFonts w:eastAsia="Calibri"/>
          <w:sz w:val="22"/>
          <w:szCs w:val="22"/>
        </w:rPr>
      </w:pPr>
      <w:r w:rsidRPr="002F63FC">
        <w:rPr>
          <w:rFonts w:eastAsia="Calibri"/>
          <w:sz w:val="22"/>
          <w:szCs w:val="22"/>
        </w:rPr>
        <w:t>8.2.2.</w:t>
      </w:r>
      <w:r w:rsidRPr="002F63FC">
        <w:rPr>
          <w:rFonts w:eastAsia="Calibri"/>
          <w:sz w:val="22"/>
          <w:szCs w:val="22"/>
        </w:rPr>
        <w:tab/>
        <w:t>В случае просрочки исполнения Поставщиком обязательства, предусмотренного настоящим Договором, Заказчик направляет Поставщику и/или иной организации, обеспечивающей исполнение обязательств Подрядчика по Договору, требование об уплате неустойки в виде пени, которая начисляется за каждый день просрочки исполнения обязательства, предусмотренного Договором, начиная со дня, следующего после дня истечения установленного Договором срока исполнения обязательства. Размер такой неустойки устанавливается в размере 0,1% от цены настоящего Договора.</w:t>
      </w:r>
    </w:p>
    <w:p w:rsidR="00B94AE3" w:rsidRPr="002F63FC" w:rsidRDefault="00B94AE3" w:rsidP="00B94AE3">
      <w:pPr>
        <w:widowControl w:val="0"/>
        <w:autoSpaceDE w:val="0"/>
        <w:autoSpaceDN w:val="0"/>
        <w:adjustRightInd w:val="0"/>
        <w:ind w:firstLine="720"/>
        <w:jc w:val="both"/>
        <w:rPr>
          <w:rFonts w:eastAsia="Calibri"/>
          <w:sz w:val="22"/>
          <w:szCs w:val="22"/>
        </w:rPr>
      </w:pPr>
      <w:r w:rsidRPr="002F63FC">
        <w:rPr>
          <w:rFonts w:eastAsia="Calibri"/>
          <w:sz w:val="22"/>
          <w:szCs w:val="22"/>
        </w:rPr>
        <w:t>8.3.</w:t>
      </w:r>
      <w:r w:rsidRPr="002F63FC">
        <w:rPr>
          <w:rFonts w:eastAsia="Calibri"/>
          <w:sz w:val="22"/>
          <w:szCs w:val="22"/>
        </w:rPr>
        <w:tab/>
        <w:t>Поставщик обязан уплатить неустойку по первому требованию Заказчика по реквизитам, указанным Заказчиком.</w:t>
      </w:r>
    </w:p>
    <w:p w:rsidR="00B94AE3" w:rsidRPr="002F63FC" w:rsidRDefault="00B94AE3" w:rsidP="00B94AE3">
      <w:pPr>
        <w:widowControl w:val="0"/>
        <w:autoSpaceDE w:val="0"/>
        <w:autoSpaceDN w:val="0"/>
        <w:adjustRightInd w:val="0"/>
        <w:ind w:firstLine="720"/>
        <w:jc w:val="both"/>
        <w:rPr>
          <w:rFonts w:eastAsia="Calibri"/>
          <w:sz w:val="22"/>
          <w:szCs w:val="22"/>
        </w:rPr>
      </w:pPr>
      <w:r w:rsidRPr="002F63FC">
        <w:rPr>
          <w:rFonts w:eastAsia="Calibri"/>
          <w:sz w:val="22"/>
          <w:szCs w:val="22"/>
        </w:rPr>
        <w:t>8.4.</w:t>
      </w:r>
      <w:r w:rsidRPr="002F63FC">
        <w:rPr>
          <w:rFonts w:eastAsia="Calibri"/>
          <w:sz w:val="22"/>
          <w:szCs w:val="22"/>
        </w:rPr>
        <w:tab/>
        <w:t xml:space="preserve">Оригинал или заверенную копию платёжного поручения с отметкой банка о проведении операции по оплате неустойки следует в однодневный срок предоставить Заказчику по адресу: </w:t>
      </w:r>
      <w:r w:rsidR="00BF2885" w:rsidRPr="002F63FC">
        <w:rPr>
          <w:rFonts w:eastAsia="Calibri"/>
          <w:sz w:val="22"/>
          <w:szCs w:val="22"/>
        </w:rPr>
        <w:t>188664, Ленинградская область, Всеволожский район, городской поселок Токсово, Лыжная улица, дом 16 корпус 1</w:t>
      </w:r>
      <w:r w:rsidRPr="002F63FC">
        <w:rPr>
          <w:rFonts w:eastAsia="Calibri"/>
          <w:sz w:val="22"/>
          <w:szCs w:val="22"/>
        </w:rPr>
        <w:t xml:space="preserve">, а также сканированную копию данного документа в электронном виде по адресу </w:t>
      </w:r>
      <w:r w:rsidR="00BF2885" w:rsidRPr="002F63FC">
        <w:rPr>
          <w:rFonts w:eastAsia="Calibri"/>
          <w:sz w:val="22"/>
          <w:szCs w:val="22"/>
        </w:rPr>
        <w:t>Dethospis.lo@yandex.ru</w:t>
      </w:r>
      <w:r w:rsidRPr="002F63FC">
        <w:rPr>
          <w:rFonts w:eastAsia="Calibri"/>
          <w:sz w:val="22"/>
          <w:szCs w:val="22"/>
        </w:rPr>
        <w:t xml:space="preserve">. До предоставления данных документов обязательства Поставщика по уплате неустойки считаются неисполненными и дают основание для обращения Заказчика в Арбитражный суд </w:t>
      </w:r>
      <w:r w:rsidR="00BF2885" w:rsidRPr="002F63FC">
        <w:rPr>
          <w:rFonts w:eastAsia="Calibri"/>
          <w:sz w:val="22"/>
          <w:szCs w:val="22"/>
        </w:rPr>
        <w:t>города Санкт-Петербурга и Ленинградской области.</w:t>
      </w:r>
    </w:p>
    <w:p w:rsidR="00B94AE3" w:rsidRPr="002F63FC" w:rsidRDefault="00B94AE3" w:rsidP="00B94AE3">
      <w:pPr>
        <w:widowControl w:val="0"/>
        <w:autoSpaceDE w:val="0"/>
        <w:autoSpaceDN w:val="0"/>
        <w:adjustRightInd w:val="0"/>
        <w:ind w:firstLine="720"/>
        <w:jc w:val="both"/>
        <w:rPr>
          <w:rFonts w:eastAsia="Calibri"/>
          <w:sz w:val="22"/>
          <w:szCs w:val="22"/>
        </w:rPr>
      </w:pPr>
      <w:r w:rsidRPr="002F63FC">
        <w:rPr>
          <w:rFonts w:eastAsia="Calibri"/>
          <w:sz w:val="22"/>
          <w:szCs w:val="22"/>
        </w:rPr>
        <w:t>8.5.</w:t>
      </w:r>
      <w:r w:rsidRPr="002F63FC">
        <w:rPr>
          <w:rFonts w:eastAsia="Calibri"/>
          <w:sz w:val="22"/>
          <w:szCs w:val="22"/>
        </w:rPr>
        <w:tab/>
        <w:t xml:space="preserve">Сторона освобождается от уплаты неустойки, если докажет, что неисполнение или ненадлежащее </w:t>
      </w:r>
      <w:proofErr w:type="gramStart"/>
      <w:r w:rsidRPr="002F63FC">
        <w:rPr>
          <w:rFonts w:eastAsia="Calibri"/>
          <w:sz w:val="22"/>
          <w:szCs w:val="22"/>
        </w:rPr>
        <w:t>исполнение</w:t>
      </w:r>
      <w:proofErr w:type="gramEnd"/>
      <w:r w:rsidRPr="002F63FC">
        <w:rPr>
          <w:rFonts w:eastAsia="Calibri"/>
          <w:sz w:val="22"/>
          <w:szCs w:val="22"/>
        </w:rPr>
        <w:t xml:space="preserve"> или просрочка исполнения указанного обязательства произошла вследствие непреодолимой силы или по вине другой Стороны.</w:t>
      </w:r>
    </w:p>
    <w:p w:rsidR="00B94AE3" w:rsidRPr="002F63FC" w:rsidRDefault="00B94AE3" w:rsidP="00B94AE3">
      <w:pPr>
        <w:widowControl w:val="0"/>
        <w:autoSpaceDE w:val="0"/>
        <w:autoSpaceDN w:val="0"/>
        <w:adjustRightInd w:val="0"/>
        <w:ind w:firstLine="720"/>
        <w:jc w:val="both"/>
        <w:rPr>
          <w:rFonts w:eastAsia="Calibri"/>
          <w:sz w:val="22"/>
          <w:szCs w:val="22"/>
        </w:rPr>
      </w:pPr>
      <w:r w:rsidRPr="002F63FC">
        <w:rPr>
          <w:rFonts w:eastAsia="Calibri"/>
          <w:sz w:val="22"/>
          <w:szCs w:val="22"/>
        </w:rPr>
        <w:t>8.6.</w:t>
      </w:r>
      <w:r w:rsidRPr="002F63FC">
        <w:rPr>
          <w:rFonts w:eastAsia="Calibri"/>
          <w:sz w:val="22"/>
          <w:szCs w:val="22"/>
        </w:rPr>
        <w:tab/>
        <w:t xml:space="preserve">В случае прекращения поставки товаров, предусмотренных настоящим Договором, </w:t>
      </w:r>
      <w:r w:rsidRPr="002F63FC">
        <w:rPr>
          <w:rFonts w:eastAsia="Calibri"/>
          <w:sz w:val="22"/>
          <w:szCs w:val="22"/>
        </w:rPr>
        <w:lastRenderedPageBreak/>
        <w:t>по вине Поставщика, последний обязан возместить Заказчику понесенные им убытки.</w:t>
      </w:r>
    </w:p>
    <w:p w:rsidR="00B94AE3" w:rsidRPr="002F63FC" w:rsidRDefault="00B94AE3" w:rsidP="00B94AE3">
      <w:pPr>
        <w:widowControl w:val="0"/>
        <w:autoSpaceDE w:val="0"/>
        <w:autoSpaceDN w:val="0"/>
        <w:adjustRightInd w:val="0"/>
        <w:ind w:firstLine="720"/>
        <w:jc w:val="both"/>
        <w:rPr>
          <w:rFonts w:eastAsia="Calibri"/>
          <w:sz w:val="22"/>
          <w:szCs w:val="22"/>
        </w:rPr>
      </w:pPr>
      <w:r w:rsidRPr="002F63FC">
        <w:rPr>
          <w:rFonts w:eastAsia="Calibri"/>
          <w:sz w:val="22"/>
          <w:szCs w:val="22"/>
        </w:rPr>
        <w:t>8.7.</w:t>
      </w:r>
      <w:r w:rsidRPr="002F63FC">
        <w:rPr>
          <w:rFonts w:eastAsia="Calibri"/>
          <w:sz w:val="22"/>
          <w:szCs w:val="22"/>
        </w:rPr>
        <w:tab/>
        <w:t>Применение, выплата неустоек не освобождает Стороны от выполнения принятых ими обязательств.</w:t>
      </w:r>
    </w:p>
    <w:p w:rsidR="00B94AE3" w:rsidRPr="002F63FC" w:rsidRDefault="00B94AE3" w:rsidP="00B94AE3">
      <w:pPr>
        <w:widowControl w:val="0"/>
        <w:autoSpaceDE w:val="0"/>
        <w:autoSpaceDN w:val="0"/>
        <w:adjustRightInd w:val="0"/>
        <w:ind w:firstLine="720"/>
        <w:jc w:val="both"/>
        <w:rPr>
          <w:rFonts w:eastAsia="Calibri"/>
          <w:sz w:val="22"/>
          <w:szCs w:val="22"/>
        </w:rPr>
      </w:pPr>
      <w:r w:rsidRPr="002F63FC">
        <w:rPr>
          <w:rFonts w:eastAsia="Calibri"/>
          <w:sz w:val="22"/>
          <w:szCs w:val="22"/>
        </w:rPr>
        <w:t>8.8.</w:t>
      </w:r>
      <w:r w:rsidRPr="002F63FC">
        <w:rPr>
          <w:rFonts w:eastAsia="Calibri"/>
          <w:sz w:val="22"/>
          <w:szCs w:val="22"/>
        </w:rPr>
        <w:tab/>
        <w:t>Неустойка (пени, штрафы) начисляется Поставщику до дня фактического исполнения им обязательства (включительно) в пределах его обязанности согласно условиям Договора и взыскивается вне зависимости от даты исполнения Поставщиком своих обязательств.</w:t>
      </w:r>
    </w:p>
    <w:p w:rsidR="00B94AE3" w:rsidRPr="002F63FC" w:rsidRDefault="00B94AE3" w:rsidP="00B94AE3">
      <w:pPr>
        <w:widowControl w:val="0"/>
        <w:autoSpaceDE w:val="0"/>
        <w:autoSpaceDN w:val="0"/>
        <w:adjustRightInd w:val="0"/>
        <w:ind w:firstLine="720"/>
        <w:jc w:val="both"/>
        <w:rPr>
          <w:rFonts w:eastAsia="Calibri"/>
          <w:sz w:val="22"/>
          <w:szCs w:val="22"/>
        </w:rPr>
      </w:pPr>
      <w:r w:rsidRPr="002F63FC">
        <w:rPr>
          <w:rFonts w:eastAsia="Calibri"/>
          <w:sz w:val="22"/>
          <w:szCs w:val="22"/>
        </w:rPr>
        <w:t>8.9.</w:t>
      </w:r>
      <w:r w:rsidRPr="002F63FC">
        <w:rPr>
          <w:rFonts w:eastAsia="Calibri"/>
          <w:sz w:val="22"/>
          <w:szCs w:val="22"/>
        </w:rPr>
        <w:tab/>
        <w:t>За неисполнение или ненадлежащее исполнение иных обязательств по настоящему Договору Стороны несут ответственность в соответствии с действующим законодательством.</w:t>
      </w:r>
    </w:p>
    <w:p w:rsidR="00B94AE3" w:rsidRPr="002F63FC" w:rsidRDefault="00B94AE3" w:rsidP="00B94AE3">
      <w:pPr>
        <w:tabs>
          <w:tab w:val="left" w:pos="567"/>
        </w:tabs>
        <w:ind w:firstLine="567"/>
        <w:jc w:val="both"/>
        <w:rPr>
          <w:color w:val="000000"/>
          <w:sz w:val="22"/>
          <w:szCs w:val="24"/>
        </w:rPr>
      </w:pPr>
    </w:p>
    <w:p w:rsidR="00B94AE3" w:rsidRPr="002F63FC" w:rsidRDefault="00B94AE3" w:rsidP="00B94AE3">
      <w:pPr>
        <w:jc w:val="center"/>
        <w:rPr>
          <w:rFonts w:eastAsia="Calibri"/>
          <w:b/>
          <w:sz w:val="22"/>
          <w:szCs w:val="22"/>
        </w:rPr>
      </w:pPr>
      <w:r w:rsidRPr="002F63FC">
        <w:rPr>
          <w:rFonts w:eastAsia="Calibri"/>
          <w:b/>
          <w:sz w:val="22"/>
          <w:szCs w:val="22"/>
        </w:rPr>
        <w:t>10. Порядок урегулирования споров</w:t>
      </w:r>
    </w:p>
    <w:p w:rsidR="00B94AE3" w:rsidRPr="002F63FC" w:rsidRDefault="00B94AE3" w:rsidP="00B94AE3">
      <w:pPr>
        <w:ind w:firstLine="709"/>
        <w:jc w:val="both"/>
        <w:rPr>
          <w:rFonts w:eastAsia="Calibri"/>
          <w:sz w:val="22"/>
          <w:szCs w:val="22"/>
        </w:rPr>
      </w:pPr>
      <w:r w:rsidRPr="002F63FC">
        <w:rPr>
          <w:rFonts w:eastAsia="Calibri"/>
          <w:sz w:val="22"/>
          <w:szCs w:val="22"/>
        </w:rPr>
        <w:t>10.1. Все споры по настоящему договору разрешаются путем переговоров. В случае наличия разногласий относительно исполнения одной из сторон своих обязательств, другая сторона направляет претензию (требование). Сторона, к которой адресована претензия (требование), должна дать письменный ответ по существу претензии (требования) в срок не позднее 10 рабочих дней с даты ее получения.</w:t>
      </w:r>
    </w:p>
    <w:p w:rsidR="00B94AE3" w:rsidRPr="002F63FC" w:rsidRDefault="00B94AE3" w:rsidP="00B94AE3">
      <w:pPr>
        <w:ind w:firstLine="709"/>
        <w:jc w:val="both"/>
        <w:rPr>
          <w:rFonts w:eastAsia="Calibri"/>
          <w:sz w:val="22"/>
          <w:szCs w:val="22"/>
        </w:rPr>
      </w:pPr>
      <w:r w:rsidRPr="002F63FC">
        <w:rPr>
          <w:rFonts w:eastAsia="Calibri"/>
          <w:sz w:val="22"/>
          <w:szCs w:val="22"/>
        </w:rPr>
        <w:t xml:space="preserve">10.2. Спор, возникающий по настоящему договору, может быть передан на разрешение Арбитражного суда </w:t>
      </w:r>
      <w:r w:rsidR="00BF2885" w:rsidRPr="002F63FC">
        <w:rPr>
          <w:rFonts w:eastAsia="Calibri"/>
          <w:sz w:val="22"/>
          <w:szCs w:val="22"/>
        </w:rPr>
        <w:t>города Санкт-Петербурга и Ленинградской области</w:t>
      </w:r>
      <w:r w:rsidRPr="002F63FC">
        <w:rPr>
          <w:rFonts w:eastAsia="Calibri"/>
          <w:sz w:val="22"/>
          <w:szCs w:val="22"/>
        </w:rPr>
        <w:t xml:space="preserve"> после принятия сторонами мер по досудебному урегулированию по истечении тридцати рабочих дней со дня направления претензии (требования).</w:t>
      </w:r>
    </w:p>
    <w:p w:rsidR="00B94AE3" w:rsidRPr="002F63FC" w:rsidRDefault="00B94AE3" w:rsidP="00B94AE3">
      <w:pPr>
        <w:jc w:val="center"/>
        <w:rPr>
          <w:rFonts w:eastAsia="Calibri"/>
          <w:b/>
          <w:sz w:val="22"/>
          <w:szCs w:val="22"/>
        </w:rPr>
      </w:pPr>
      <w:r w:rsidRPr="002F63FC">
        <w:rPr>
          <w:rFonts w:eastAsia="Calibri"/>
          <w:b/>
          <w:sz w:val="22"/>
          <w:szCs w:val="22"/>
        </w:rPr>
        <w:t>11. Изменение условий договора</w:t>
      </w:r>
    </w:p>
    <w:p w:rsidR="00B94AE3" w:rsidRPr="002F63FC" w:rsidRDefault="00B94AE3" w:rsidP="00B94AE3">
      <w:pPr>
        <w:widowControl w:val="0"/>
        <w:tabs>
          <w:tab w:val="left" w:pos="851"/>
        </w:tabs>
        <w:autoSpaceDE w:val="0"/>
        <w:autoSpaceDN w:val="0"/>
        <w:adjustRightInd w:val="0"/>
        <w:ind w:firstLine="709"/>
        <w:jc w:val="both"/>
        <w:rPr>
          <w:rFonts w:eastAsia="Calibri"/>
          <w:sz w:val="22"/>
          <w:szCs w:val="22"/>
        </w:rPr>
      </w:pPr>
      <w:r w:rsidRPr="002F63FC">
        <w:rPr>
          <w:rFonts w:eastAsia="Calibri"/>
          <w:sz w:val="22"/>
          <w:szCs w:val="22"/>
        </w:rPr>
        <w:t xml:space="preserve">11.1. При заключении и исполнении договора изменение обязательств сторон, существенных и не существенных условий договора, в том числе цены договора и (или) цены единицы товара (работы, услуги), количества товара, объема работ (услуг), сроков исполнения договора, условий (графика) поставки товара, выполнения работ, оказания услуг, условий оплаты допускаются в соответствии с требованиями Гражданского кодекса РФ, Положения о закупке товаров, работ, услуг для нужд </w:t>
      </w:r>
      <w:r w:rsidR="00BF2885" w:rsidRPr="002F63FC">
        <w:rPr>
          <w:rFonts w:eastAsia="Calibri"/>
          <w:sz w:val="22"/>
          <w:szCs w:val="22"/>
        </w:rPr>
        <w:t>ГАУЗ ЛО Детский хоспис»</w:t>
      </w:r>
      <w:r w:rsidRPr="002F63FC">
        <w:rPr>
          <w:rFonts w:eastAsia="Calibri"/>
          <w:sz w:val="22"/>
          <w:szCs w:val="22"/>
        </w:rPr>
        <w:t>.</w:t>
      </w:r>
    </w:p>
    <w:p w:rsidR="00B94AE3" w:rsidRPr="002F63FC" w:rsidRDefault="00B94AE3" w:rsidP="00B94AE3">
      <w:pPr>
        <w:widowControl w:val="0"/>
        <w:tabs>
          <w:tab w:val="left" w:pos="851"/>
          <w:tab w:val="left" w:pos="1134"/>
        </w:tabs>
        <w:autoSpaceDE w:val="0"/>
        <w:autoSpaceDN w:val="0"/>
        <w:adjustRightInd w:val="0"/>
        <w:ind w:firstLine="709"/>
        <w:jc w:val="both"/>
        <w:rPr>
          <w:rFonts w:eastAsia="Calibri"/>
          <w:sz w:val="22"/>
          <w:szCs w:val="22"/>
        </w:rPr>
      </w:pPr>
      <w:r w:rsidRPr="002F63FC">
        <w:rPr>
          <w:rFonts w:eastAsia="Calibri"/>
          <w:sz w:val="22"/>
          <w:szCs w:val="22"/>
        </w:rPr>
        <w:t>11.2. Любые изменения к настоящему договору, не противоречащие действующему законодательству РФ, оформляются дополнительными соглашениями Сторон, подписанными обеими сторонами договора с надлежащим оформлением полномочий.</w:t>
      </w:r>
    </w:p>
    <w:p w:rsidR="00B94AE3" w:rsidRPr="002F63FC" w:rsidRDefault="00B94AE3" w:rsidP="00B94AE3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2"/>
          <w:szCs w:val="22"/>
        </w:rPr>
      </w:pPr>
      <w:r w:rsidRPr="002F63FC">
        <w:rPr>
          <w:rFonts w:eastAsia="Calibri"/>
          <w:sz w:val="22"/>
          <w:szCs w:val="22"/>
        </w:rPr>
        <w:t>11.3. При исполнении договора по согласованию сторон допускается изменение срока исполнения Договора в случае, если потребность таких изменений возникла вследствие независящих от поставщика и заказчика причин после заключения Договора.</w:t>
      </w:r>
    </w:p>
    <w:p w:rsidR="00B94AE3" w:rsidRPr="002F63FC" w:rsidRDefault="00B94AE3" w:rsidP="00B94AE3">
      <w:pPr>
        <w:autoSpaceDE w:val="0"/>
        <w:autoSpaceDN w:val="0"/>
        <w:adjustRightInd w:val="0"/>
        <w:ind w:firstLine="709"/>
        <w:jc w:val="center"/>
        <w:rPr>
          <w:rFonts w:eastAsia="Calibri"/>
          <w:b/>
          <w:sz w:val="22"/>
          <w:szCs w:val="22"/>
        </w:rPr>
      </w:pPr>
      <w:r w:rsidRPr="002F63FC">
        <w:rPr>
          <w:rFonts w:eastAsia="Calibri"/>
          <w:b/>
          <w:sz w:val="22"/>
          <w:szCs w:val="22"/>
        </w:rPr>
        <w:t>12. Срок действия договора, порядок расторжения договора</w:t>
      </w:r>
    </w:p>
    <w:p w:rsidR="00B94AE3" w:rsidRPr="002F63FC" w:rsidRDefault="00B94AE3" w:rsidP="00B94AE3">
      <w:pPr>
        <w:ind w:firstLine="709"/>
        <w:jc w:val="both"/>
        <w:rPr>
          <w:rFonts w:eastAsia="Calibri"/>
          <w:sz w:val="22"/>
          <w:szCs w:val="22"/>
        </w:rPr>
      </w:pPr>
      <w:r w:rsidRPr="002F63FC">
        <w:rPr>
          <w:rFonts w:eastAsia="Calibri"/>
          <w:sz w:val="22"/>
          <w:szCs w:val="22"/>
        </w:rPr>
        <w:t xml:space="preserve">12.1. Настоящий договор вступает в силу с даты его заключения и действует по </w:t>
      </w:r>
      <w:r w:rsidR="00BF2885" w:rsidRPr="002F63FC">
        <w:rPr>
          <w:rFonts w:eastAsia="Calibri"/>
          <w:b/>
          <w:sz w:val="22"/>
          <w:szCs w:val="22"/>
        </w:rPr>
        <w:t>31.12</w:t>
      </w:r>
      <w:r w:rsidRPr="002F63FC">
        <w:rPr>
          <w:rFonts w:eastAsia="Calibri"/>
          <w:b/>
          <w:sz w:val="22"/>
          <w:szCs w:val="22"/>
        </w:rPr>
        <w:t>.2023 г.,</w:t>
      </w:r>
      <w:r w:rsidRPr="002F63FC">
        <w:t xml:space="preserve"> </w:t>
      </w:r>
      <w:r w:rsidRPr="002F63FC">
        <w:rPr>
          <w:rFonts w:eastAsia="Calibri"/>
          <w:sz w:val="22"/>
          <w:szCs w:val="22"/>
        </w:rPr>
        <w:t>а в части оплаты за поставленный товар – до полного исполнения.</w:t>
      </w:r>
    </w:p>
    <w:p w:rsidR="00B94AE3" w:rsidRPr="002F63FC" w:rsidRDefault="00B94AE3" w:rsidP="00B94AE3">
      <w:pPr>
        <w:ind w:firstLine="709"/>
        <w:jc w:val="both"/>
        <w:rPr>
          <w:rFonts w:eastAsia="Calibri"/>
          <w:sz w:val="22"/>
          <w:szCs w:val="22"/>
        </w:rPr>
      </w:pPr>
      <w:r w:rsidRPr="002F63FC">
        <w:rPr>
          <w:rFonts w:eastAsia="Calibri"/>
          <w:sz w:val="22"/>
          <w:szCs w:val="22"/>
        </w:rPr>
        <w:t>12.2. Расторжение договора допускается по соглашению сторон, по решению суда, в случае одностороннего отказа стороны договора от исполнения договора в соответствии с гражданским законодательством РФ.</w:t>
      </w:r>
    </w:p>
    <w:p w:rsidR="00B94AE3" w:rsidRPr="002F63FC" w:rsidRDefault="00B94AE3" w:rsidP="00B94AE3">
      <w:pPr>
        <w:ind w:firstLine="709"/>
        <w:jc w:val="both"/>
        <w:rPr>
          <w:rFonts w:eastAsia="Calibri"/>
          <w:sz w:val="22"/>
          <w:szCs w:val="22"/>
        </w:rPr>
      </w:pPr>
      <w:r w:rsidRPr="002F63FC">
        <w:rPr>
          <w:rFonts w:eastAsia="Calibri"/>
          <w:sz w:val="22"/>
          <w:szCs w:val="22"/>
        </w:rPr>
        <w:t>12.3.</w:t>
      </w:r>
      <w:r w:rsidRPr="002F63FC">
        <w:rPr>
          <w:rFonts w:eastAsia="Calibri"/>
          <w:sz w:val="22"/>
          <w:szCs w:val="22"/>
        </w:rPr>
        <w:tab/>
        <w:t>По истечении срока поставки согласно п. 3.2. Договора и неполной выборки Заказчиком поставляемых товаров, Стороны заключают Соглашение о расторжении настоящего Договора.</w:t>
      </w:r>
    </w:p>
    <w:p w:rsidR="00B94AE3" w:rsidRPr="002F63FC" w:rsidRDefault="00B94AE3" w:rsidP="00B94AE3">
      <w:pPr>
        <w:jc w:val="center"/>
        <w:rPr>
          <w:rFonts w:eastAsia="Calibri"/>
          <w:b/>
          <w:sz w:val="22"/>
          <w:szCs w:val="22"/>
        </w:rPr>
      </w:pPr>
      <w:r w:rsidRPr="002F63FC">
        <w:rPr>
          <w:rFonts w:eastAsia="Calibri"/>
          <w:b/>
          <w:sz w:val="22"/>
          <w:szCs w:val="22"/>
        </w:rPr>
        <w:t>13. Прочие условия</w:t>
      </w:r>
    </w:p>
    <w:p w:rsidR="00B94AE3" w:rsidRPr="002F63FC" w:rsidRDefault="00B94AE3" w:rsidP="00B94AE3">
      <w:pPr>
        <w:ind w:firstLine="709"/>
        <w:jc w:val="both"/>
        <w:rPr>
          <w:rFonts w:eastAsia="Calibri"/>
          <w:sz w:val="22"/>
          <w:szCs w:val="22"/>
        </w:rPr>
      </w:pPr>
      <w:r w:rsidRPr="002F63FC">
        <w:rPr>
          <w:rFonts w:eastAsia="Calibri"/>
          <w:sz w:val="22"/>
          <w:szCs w:val="22"/>
        </w:rPr>
        <w:t xml:space="preserve">13.1. При исполнении договора не допускается перемена Поставщика, за исключением случаев: </w:t>
      </w:r>
    </w:p>
    <w:p w:rsidR="00B94AE3" w:rsidRPr="002F63FC" w:rsidRDefault="00B94AE3" w:rsidP="00B94AE3">
      <w:pPr>
        <w:ind w:firstLine="709"/>
        <w:jc w:val="both"/>
        <w:rPr>
          <w:rFonts w:eastAsia="Calibri"/>
          <w:sz w:val="22"/>
          <w:szCs w:val="22"/>
        </w:rPr>
      </w:pPr>
      <w:r w:rsidRPr="002F63FC">
        <w:rPr>
          <w:rFonts w:eastAsia="Calibri"/>
          <w:sz w:val="22"/>
          <w:szCs w:val="22"/>
        </w:rPr>
        <w:t>1) если новый Поставщик является правопреемником Поставщика по такому договору вследствие реорганизации юридического лица в форме преобразования, слияния или присоединения;</w:t>
      </w:r>
    </w:p>
    <w:p w:rsidR="00B94AE3" w:rsidRPr="002F63FC" w:rsidRDefault="00B94AE3" w:rsidP="00B94AE3">
      <w:pPr>
        <w:ind w:firstLine="709"/>
        <w:jc w:val="both"/>
        <w:rPr>
          <w:rFonts w:eastAsia="Calibri"/>
          <w:sz w:val="22"/>
          <w:szCs w:val="22"/>
        </w:rPr>
      </w:pPr>
      <w:r w:rsidRPr="002F63FC">
        <w:rPr>
          <w:rFonts w:eastAsia="Calibri"/>
          <w:sz w:val="22"/>
          <w:szCs w:val="22"/>
        </w:rPr>
        <w:t>2) в связи с неисполнением или ненадлежащим исполнением поставщиком своих обязательств по данному договору проводиться (внутренняя/внешняя) качественная экспертиза поставленного товара, работ и услуг, либо по данному договору проводиться судебные разбирательства (если до расторжения договора поставщиком частично исполнены обязательства по такому договору, то при заключении нового договора количество/объем продукции должны быть уменьшены с учетом количества поставленного товара, объема выполненных работ, оказанных услуг по ранее заключенному договору с пропорциональным уменьшением цены договора).</w:t>
      </w:r>
    </w:p>
    <w:p w:rsidR="00B94AE3" w:rsidRPr="002F63FC" w:rsidRDefault="00B94AE3" w:rsidP="00B94AE3">
      <w:pPr>
        <w:ind w:firstLine="709"/>
        <w:jc w:val="both"/>
        <w:rPr>
          <w:rFonts w:eastAsia="Calibri"/>
          <w:sz w:val="22"/>
          <w:szCs w:val="22"/>
        </w:rPr>
      </w:pPr>
      <w:r w:rsidRPr="002F63FC">
        <w:rPr>
          <w:rFonts w:eastAsia="Calibri"/>
          <w:sz w:val="22"/>
          <w:szCs w:val="22"/>
        </w:rPr>
        <w:t>13.2. В случае перемены Заказчика права и обязанности Заказчика, предусмотренные договором, переходят к новому Заказчику.</w:t>
      </w:r>
    </w:p>
    <w:p w:rsidR="00B94AE3" w:rsidRPr="002F63FC" w:rsidRDefault="00B94AE3" w:rsidP="00B94AE3">
      <w:pPr>
        <w:ind w:firstLine="709"/>
        <w:jc w:val="both"/>
        <w:rPr>
          <w:rFonts w:eastAsia="Calibri"/>
          <w:sz w:val="22"/>
          <w:szCs w:val="22"/>
        </w:rPr>
      </w:pPr>
      <w:r w:rsidRPr="002F63FC">
        <w:rPr>
          <w:rFonts w:eastAsia="Calibri"/>
          <w:sz w:val="22"/>
          <w:szCs w:val="22"/>
        </w:rPr>
        <w:lastRenderedPageBreak/>
        <w:t xml:space="preserve">13.3. При исполнении договора по согласованию Заказчика с Поставщиком допускается поставка товара, качество, технические и функциональные характеристики (потребительские свойства) которых являются улучшенными по сравнению с качеством и соответствующими техническими и функциональными характеристиками, указанными в договоре. </w:t>
      </w:r>
    </w:p>
    <w:p w:rsidR="00B94AE3" w:rsidRPr="002F63FC" w:rsidRDefault="00B94AE3" w:rsidP="00B94AE3">
      <w:pPr>
        <w:ind w:firstLine="709"/>
        <w:jc w:val="both"/>
        <w:rPr>
          <w:rFonts w:eastAsia="Calibri"/>
          <w:sz w:val="22"/>
          <w:szCs w:val="22"/>
        </w:rPr>
      </w:pPr>
      <w:r w:rsidRPr="002F63FC">
        <w:rPr>
          <w:rFonts w:eastAsia="Calibri"/>
          <w:sz w:val="22"/>
          <w:szCs w:val="22"/>
        </w:rPr>
        <w:t>13.4. Любое уведомление, которое одна сторона направляет другой стороне в соответствии с договором, направляется в письменной форме электронной почтой. Уведомление вступает в силу в день его получения лицом, которому оно адресовано, если иное не установлено законом.</w:t>
      </w:r>
    </w:p>
    <w:p w:rsidR="00B94AE3" w:rsidRPr="002F63FC" w:rsidRDefault="00B94AE3" w:rsidP="00B94AE3">
      <w:pPr>
        <w:ind w:firstLine="709"/>
        <w:jc w:val="both"/>
        <w:rPr>
          <w:rFonts w:eastAsia="Calibri"/>
          <w:sz w:val="22"/>
          <w:szCs w:val="22"/>
        </w:rPr>
      </w:pPr>
      <w:r w:rsidRPr="002F63FC">
        <w:rPr>
          <w:rFonts w:eastAsia="Calibri"/>
          <w:sz w:val="22"/>
          <w:szCs w:val="22"/>
        </w:rPr>
        <w:t>13.5. Во всем, что не предусмотрено настоящим договором, стороны руководствуются действующим законодательством РФ.</w:t>
      </w:r>
    </w:p>
    <w:p w:rsidR="00B94AE3" w:rsidRPr="002F63FC" w:rsidRDefault="00B94AE3" w:rsidP="00B94AE3">
      <w:pPr>
        <w:ind w:firstLine="567"/>
        <w:jc w:val="both"/>
        <w:rPr>
          <w:color w:val="000000"/>
          <w:sz w:val="22"/>
          <w:szCs w:val="22"/>
        </w:rPr>
      </w:pPr>
      <w:r w:rsidRPr="002F63FC">
        <w:rPr>
          <w:color w:val="000000"/>
          <w:sz w:val="22"/>
          <w:szCs w:val="22"/>
        </w:rPr>
        <w:t xml:space="preserve"> 13.</w:t>
      </w:r>
      <w:proofErr w:type="gramStart"/>
      <w:r w:rsidRPr="002F63FC">
        <w:rPr>
          <w:color w:val="000000"/>
          <w:sz w:val="22"/>
          <w:szCs w:val="22"/>
        </w:rPr>
        <w:t>6.Приложение</w:t>
      </w:r>
      <w:proofErr w:type="gramEnd"/>
      <w:r w:rsidRPr="002F63FC">
        <w:rPr>
          <w:color w:val="000000"/>
          <w:sz w:val="22"/>
          <w:szCs w:val="22"/>
        </w:rPr>
        <w:t xml:space="preserve">: </w:t>
      </w:r>
    </w:p>
    <w:p w:rsidR="00B94AE3" w:rsidRPr="002F63FC" w:rsidRDefault="00B94AE3" w:rsidP="00B94AE3">
      <w:pPr>
        <w:ind w:firstLine="567"/>
        <w:jc w:val="both"/>
        <w:rPr>
          <w:color w:val="000000"/>
          <w:sz w:val="22"/>
          <w:szCs w:val="22"/>
        </w:rPr>
      </w:pPr>
      <w:r w:rsidRPr="002F63FC">
        <w:rPr>
          <w:color w:val="000000"/>
          <w:sz w:val="22"/>
          <w:szCs w:val="22"/>
        </w:rPr>
        <w:t xml:space="preserve"> - Техническое задание.</w:t>
      </w:r>
    </w:p>
    <w:p w:rsidR="00B94AE3" w:rsidRPr="002F63FC" w:rsidRDefault="00B94AE3" w:rsidP="00B94AE3">
      <w:pPr>
        <w:ind w:firstLine="567"/>
        <w:jc w:val="center"/>
        <w:rPr>
          <w:b/>
          <w:bCs/>
          <w:color w:val="000000"/>
          <w:sz w:val="22"/>
          <w:szCs w:val="22"/>
        </w:rPr>
      </w:pPr>
      <w:r w:rsidRPr="002F63FC">
        <w:rPr>
          <w:b/>
          <w:bCs/>
          <w:color w:val="000000"/>
          <w:sz w:val="22"/>
          <w:szCs w:val="22"/>
        </w:rPr>
        <w:t>14. Юридические адреса, реквизиты и подписи сторон</w:t>
      </w:r>
    </w:p>
    <w:tbl>
      <w:tblPr>
        <w:tblW w:w="9356" w:type="dxa"/>
        <w:tblInd w:w="108" w:type="dxa"/>
        <w:tblLook w:val="01E0" w:firstRow="1" w:lastRow="1" w:firstColumn="1" w:lastColumn="1" w:noHBand="0" w:noVBand="0"/>
      </w:tblPr>
      <w:tblGrid>
        <w:gridCol w:w="4962"/>
        <w:gridCol w:w="4394"/>
      </w:tblGrid>
      <w:tr w:rsidR="00B94AE3" w:rsidRPr="002F63FC" w:rsidTr="00DF749F">
        <w:trPr>
          <w:trHeight w:val="3675"/>
        </w:trPr>
        <w:tc>
          <w:tcPr>
            <w:tcW w:w="4962" w:type="dxa"/>
            <w:shd w:val="clear" w:color="auto" w:fill="auto"/>
          </w:tcPr>
          <w:p w:rsidR="00B94AE3" w:rsidRPr="002F63FC" w:rsidRDefault="00BF2885" w:rsidP="00DF749F">
            <w:pPr>
              <w:tabs>
                <w:tab w:val="left" w:pos="709"/>
              </w:tabs>
              <w:ind w:left="-108"/>
              <w:rPr>
                <w:b/>
                <w:szCs w:val="24"/>
              </w:rPr>
            </w:pPr>
            <w:r w:rsidRPr="002F63FC">
              <w:rPr>
                <w:b/>
                <w:szCs w:val="24"/>
              </w:rPr>
              <w:t>Заказчик:</w:t>
            </w:r>
          </w:p>
          <w:p w:rsidR="00BF2885" w:rsidRPr="002F63FC" w:rsidRDefault="00BF2885" w:rsidP="00BF2885">
            <w:pPr>
              <w:tabs>
                <w:tab w:val="left" w:pos="709"/>
              </w:tabs>
              <w:ind w:left="-108"/>
              <w:rPr>
                <w:szCs w:val="24"/>
              </w:rPr>
            </w:pPr>
            <w:r w:rsidRPr="002F63FC">
              <w:rPr>
                <w:szCs w:val="24"/>
              </w:rPr>
              <w:t xml:space="preserve">Государственное автономное учреждение здравоохранения Ленинградской области </w:t>
            </w:r>
          </w:p>
          <w:p w:rsidR="00BF2885" w:rsidRPr="002F63FC" w:rsidRDefault="00BF2885" w:rsidP="00BF2885">
            <w:pPr>
              <w:tabs>
                <w:tab w:val="left" w:pos="709"/>
              </w:tabs>
              <w:ind w:left="-108"/>
              <w:rPr>
                <w:szCs w:val="24"/>
              </w:rPr>
            </w:pPr>
            <w:r w:rsidRPr="002F63FC">
              <w:rPr>
                <w:szCs w:val="24"/>
              </w:rPr>
              <w:t>«Детский хоспис при Соборе святого Архистратига Божия Михаила поселка Токсово Всеволожского района»</w:t>
            </w:r>
          </w:p>
          <w:p w:rsidR="00BF2885" w:rsidRPr="002F63FC" w:rsidRDefault="00BF2885" w:rsidP="00BF2885">
            <w:pPr>
              <w:tabs>
                <w:tab w:val="left" w:pos="709"/>
              </w:tabs>
              <w:ind w:left="-108"/>
              <w:rPr>
                <w:szCs w:val="24"/>
              </w:rPr>
            </w:pPr>
            <w:r w:rsidRPr="002F63FC">
              <w:rPr>
                <w:szCs w:val="24"/>
              </w:rPr>
              <w:t>188664, Ленинградская область, Всеволожский район, городской поселок Токсово, улица Лыжная, дом 16, корп.1</w:t>
            </w:r>
          </w:p>
          <w:p w:rsidR="00BF2885" w:rsidRPr="002F63FC" w:rsidRDefault="00BF2885" w:rsidP="00BF2885">
            <w:pPr>
              <w:tabs>
                <w:tab w:val="left" w:pos="709"/>
              </w:tabs>
              <w:ind w:left="-108"/>
              <w:rPr>
                <w:szCs w:val="24"/>
              </w:rPr>
            </w:pPr>
            <w:r w:rsidRPr="002F63FC">
              <w:rPr>
                <w:szCs w:val="24"/>
              </w:rPr>
              <w:t>ИНН 4703151152</w:t>
            </w:r>
          </w:p>
          <w:p w:rsidR="00BF2885" w:rsidRPr="002F63FC" w:rsidRDefault="00BF2885" w:rsidP="00BF2885">
            <w:pPr>
              <w:tabs>
                <w:tab w:val="left" w:pos="709"/>
              </w:tabs>
              <w:ind w:left="-108"/>
              <w:rPr>
                <w:szCs w:val="24"/>
              </w:rPr>
            </w:pPr>
            <w:r w:rsidRPr="002F63FC">
              <w:rPr>
                <w:szCs w:val="24"/>
              </w:rPr>
              <w:t>КПП 470301001</w:t>
            </w:r>
          </w:p>
          <w:p w:rsidR="00BF2885" w:rsidRPr="002F63FC" w:rsidRDefault="00BF2885" w:rsidP="00BF2885">
            <w:pPr>
              <w:tabs>
                <w:tab w:val="left" w:pos="709"/>
              </w:tabs>
              <w:ind w:left="-108"/>
              <w:rPr>
                <w:szCs w:val="24"/>
              </w:rPr>
            </w:pPr>
            <w:r w:rsidRPr="002F63FC">
              <w:rPr>
                <w:szCs w:val="24"/>
              </w:rPr>
              <w:t>ОГРН 1174704010216</w:t>
            </w:r>
          </w:p>
          <w:p w:rsidR="00BF2885" w:rsidRPr="002F63FC" w:rsidRDefault="00BF2885" w:rsidP="00BF2885">
            <w:pPr>
              <w:tabs>
                <w:tab w:val="left" w:pos="709"/>
              </w:tabs>
              <w:ind w:left="-108"/>
              <w:rPr>
                <w:szCs w:val="24"/>
              </w:rPr>
            </w:pPr>
            <w:r w:rsidRPr="002F63FC">
              <w:rPr>
                <w:szCs w:val="24"/>
              </w:rPr>
              <w:t>ОКПО 191377724</w:t>
            </w:r>
          </w:p>
          <w:p w:rsidR="00BF2885" w:rsidRPr="002F63FC" w:rsidRDefault="00BF2885" w:rsidP="00BF2885">
            <w:pPr>
              <w:tabs>
                <w:tab w:val="left" w:pos="709"/>
              </w:tabs>
              <w:ind w:left="-108"/>
              <w:rPr>
                <w:szCs w:val="24"/>
              </w:rPr>
            </w:pPr>
            <w:r w:rsidRPr="002F63FC">
              <w:rPr>
                <w:szCs w:val="24"/>
              </w:rPr>
              <w:t>Код по ОКВЭД 86.10</w:t>
            </w:r>
          </w:p>
          <w:p w:rsidR="00BF2885" w:rsidRPr="002F63FC" w:rsidRDefault="00BF2885" w:rsidP="00BF2885">
            <w:pPr>
              <w:tabs>
                <w:tab w:val="left" w:pos="709"/>
              </w:tabs>
              <w:ind w:left="-108"/>
              <w:rPr>
                <w:szCs w:val="24"/>
              </w:rPr>
            </w:pPr>
            <w:r w:rsidRPr="002F63FC">
              <w:rPr>
                <w:szCs w:val="24"/>
              </w:rPr>
              <w:t>Платёжные реквизиты:</w:t>
            </w:r>
          </w:p>
          <w:p w:rsidR="00BF2885" w:rsidRPr="002F63FC" w:rsidRDefault="00BF2885" w:rsidP="00BF2885">
            <w:pPr>
              <w:tabs>
                <w:tab w:val="left" w:pos="709"/>
              </w:tabs>
              <w:ind w:left="-108"/>
              <w:rPr>
                <w:szCs w:val="24"/>
              </w:rPr>
            </w:pPr>
            <w:r w:rsidRPr="002F63FC">
              <w:rPr>
                <w:szCs w:val="24"/>
              </w:rPr>
              <w:t xml:space="preserve">Отделение Ленинградское БАНКА РОССИИ//УФК по Ленинградской </w:t>
            </w:r>
          </w:p>
          <w:p w:rsidR="00BF2885" w:rsidRPr="002F63FC" w:rsidRDefault="00BF2885" w:rsidP="00BF2885">
            <w:pPr>
              <w:tabs>
                <w:tab w:val="left" w:pos="709"/>
              </w:tabs>
              <w:ind w:left="-108"/>
              <w:rPr>
                <w:szCs w:val="24"/>
              </w:rPr>
            </w:pPr>
            <w:proofErr w:type="gramStart"/>
            <w:r w:rsidRPr="002F63FC">
              <w:rPr>
                <w:szCs w:val="24"/>
              </w:rPr>
              <w:t xml:space="preserve">Области  </w:t>
            </w:r>
            <w:proofErr w:type="spellStart"/>
            <w:r w:rsidRPr="002F63FC">
              <w:rPr>
                <w:szCs w:val="24"/>
              </w:rPr>
              <w:t>г.Санкт</w:t>
            </w:r>
            <w:proofErr w:type="spellEnd"/>
            <w:proofErr w:type="gramEnd"/>
            <w:r w:rsidRPr="002F63FC">
              <w:rPr>
                <w:szCs w:val="24"/>
              </w:rPr>
              <w:t>-Петербург</w:t>
            </w:r>
          </w:p>
          <w:p w:rsidR="00BF2885" w:rsidRPr="002F63FC" w:rsidRDefault="00BF2885" w:rsidP="00BF2885">
            <w:pPr>
              <w:tabs>
                <w:tab w:val="left" w:pos="709"/>
              </w:tabs>
              <w:ind w:left="-108"/>
              <w:rPr>
                <w:szCs w:val="24"/>
              </w:rPr>
            </w:pPr>
            <w:r w:rsidRPr="002F63FC">
              <w:rPr>
                <w:szCs w:val="24"/>
              </w:rPr>
              <w:t>БИК 014106101;</w:t>
            </w:r>
          </w:p>
          <w:p w:rsidR="00BF2885" w:rsidRPr="002F63FC" w:rsidRDefault="00BF2885" w:rsidP="00BF2885">
            <w:pPr>
              <w:tabs>
                <w:tab w:val="left" w:pos="709"/>
              </w:tabs>
              <w:ind w:left="-108"/>
              <w:rPr>
                <w:szCs w:val="24"/>
              </w:rPr>
            </w:pPr>
            <w:r w:rsidRPr="002F63FC">
              <w:rPr>
                <w:szCs w:val="24"/>
              </w:rPr>
              <w:t>Единый казначейский счёт 40102810745370000006</w:t>
            </w:r>
          </w:p>
          <w:p w:rsidR="00BF2885" w:rsidRPr="002F63FC" w:rsidRDefault="00BF2885" w:rsidP="00BF2885">
            <w:pPr>
              <w:tabs>
                <w:tab w:val="left" w:pos="709"/>
              </w:tabs>
              <w:ind w:left="-108"/>
              <w:rPr>
                <w:szCs w:val="24"/>
              </w:rPr>
            </w:pPr>
            <w:r w:rsidRPr="002F63FC">
              <w:rPr>
                <w:szCs w:val="24"/>
              </w:rPr>
              <w:t xml:space="preserve">Комитет финансов Ленинградской </w:t>
            </w:r>
          </w:p>
          <w:p w:rsidR="00BF2885" w:rsidRPr="002F63FC" w:rsidRDefault="00BF2885" w:rsidP="00BF2885">
            <w:pPr>
              <w:tabs>
                <w:tab w:val="left" w:pos="709"/>
              </w:tabs>
              <w:ind w:left="-108"/>
              <w:rPr>
                <w:szCs w:val="24"/>
              </w:rPr>
            </w:pPr>
            <w:r w:rsidRPr="002F63FC">
              <w:rPr>
                <w:szCs w:val="24"/>
              </w:rPr>
              <w:t>области</w:t>
            </w:r>
          </w:p>
          <w:p w:rsidR="00BF2885" w:rsidRPr="002F63FC" w:rsidRDefault="00BF2885" w:rsidP="00BF2885">
            <w:pPr>
              <w:tabs>
                <w:tab w:val="left" w:pos="709"/>
              </w:tabs>
              <w:ind w:left="-108"/>
              <w:rPr>
                <w:szCs w:val="24"/>
              </w:rPr>
            </w:pPr>
            <w:r w:rsidRPr="002F63FC">
              <w:rPr>
                <w:szCs w:val="24"/>
              </w:rPr>
              <w:t xml:space="preserve">(ГАУЗ ЛО «Детский хоспис», </w:t>
            </w:r>
          </w:p>
          <w:p w:rsidR="00BF2885" w:rsidRPr="002F63FC" w:rsidRDefault="00BF2885" w:rsidP="00BF2885">
            <w:pPr>
              <w:tabs>
                <w:tab w:val="left" w:pos="709"/>
              </w:tabs>
              <w:ind w:left="-108"/>
              <w:rPr>
                <w:szCs w:val="24"/>
              </w:rPr>
            </w:pPr>
            <w:r w:rsidRPr="002F63FC">
              <w:rPr>
                <w:szCs w:val="24"/>
              </w:rPr>
              <w:t>л/с 31456Я35660)</w:t>
            </w:r>
          </w:p>
          <w:p w:rsidR="00BF2885" w:rsidRPr="002F63FC" w:rsidRDefault="00BF2885" w:rsidP="00BF2885">
            <w:pPr>
              <w:tabs>
                <w:tab w:val="left" w:pos="709"/>
              </w:tabs>
              <w:ind w:left="-108"/>
              <w:rPr>
                <w:szCs w:val="24"/>
              </w:rPr>
            </w:pPr>
            <w:r w:rsidRPr="002F63FC">
              <w:rPr>
                <w:szCs w:val="24"/>
              </w:rPr>
              <w:t>Казначейский счёт 03224643410000004500</w:t>
            </w:r>
          </w:p>
          <w:p w:rsidR="00BF2885" w:rsidRPr="002F63FC" w:rsidRDefault="00BF2885" w:rsidP="00BF2885">
            <w:pPr>
              <w:tabs>
                <w:tab w:val="left" w:pos="709"/>
              </w:tabs>
              <w:ind w:left="-108"/>
              <w:rPr>
                <w:szCs w:val="24"/>
                <w:lang w:val="en-US"/>
              </w:rPr>
            </w:pPr>
            <w:r w:rsidRPr="002F63FC">
              <w:rPr>
                <w:szCs w:val="24"/>
                <w:lang w:val="en-US"/>
              </w:rPr>
              <w:t>E-mail: Dethospis.lo@yandex.ru</w:t>
            </w:r>
          </w:p>
          <w:p w:rsidR="00B94AE3" w:rsidRPr="002F63FC" w:rsidRDefault="00B94AE3" w:rsidP="00DF749F">
            <w:pPr>
              <w:tabs>
                <w:tab w:val="left" w:pos="709"/>
              </w:tabs>
              <w:ind w:left="-108"/>
              <w:rPr>
                <w:b/>
                <w:bCs/>
                <w:szCs w:val="24"/>
                <w:lang w:val="en-US"/>
              </w:rPr>
            </w:pPr>
          </w:p>
        </w:tc>
        <w:tc>
          <w:tcPr>
            <w:tcW w:w="4394" w:type="dxa"/>
            <w:shd w:val="clear" w:color="auto" w:fill="auto"/>
          </w:tcPr>
          <w:p w:rsidR="00B94AE3" w:rsidRPr="002F63FC" w:rsidRDefault="00BF2885" w:rsidP="00DF749F">
            <w:pPr>
              <w:tabs>
                <w:tab w:val="left" w:pos="709"/>
              </w:tabs>
              <w:ind w:left="-108" w:right="-108"/>
              <w:rPr>
                <w:b/>
                <w:bCs/>
                <w:szCs w:val="24"/>
              </w:rPr>
            </w:pPr>
            <w:r w:rsidRPr="002F63FC">
              <w:rPr>
                <w:b/>
                <w:bCs/>
                <w:szCs w:val="24"/>
              </w:rPr>
              <w:t>Поставщик</w:t>
            </w:r>
          </w:p>
          <w:p w:rsidR="00B94AE3" w:rsidRPr="002F63FC" w:rsidRDefault="00B94AE3" w:rsidP="00DF749F">
            <w:pPr>
              <w:tabs>
                <w:tab w:val="left" w:pos="709"/>
              </w:tabs>
              <w:ind w:left="-108" w:right="-108"/>
              <w:rPr>
                <w:b/>
                <w:bCs/>
                <w:szCs w:val="24"/>
              </w:rPr>
            </w:pPr>
          </w:p>
        </w:tc>
      </w:tr>
      <w:tr w:rsidR="00B94AE3" w:rsidRPr="002F63FC" w:rsidTr="00DF749F">
        <w:tc>
          <w:tcPr>
            <w:tcW w:w="4962" w:type="dxa"/>
            <w:shd w:val="clear" w:color="auto" w:fill="auto"/>
          </w:tcPr>
          <w:p w:rsidR="00B94AE3" w:rsidRPr="002F63FC" w:rsidRDefault="00BF2885" w:rsidP="00DF749F">
            <w:pPr>
              <w:tabs>
                <w:tab w:val="left" w:pos="709"/>
              </w:tabs>
              <w:ind w:left="-108"/>
              <w:rPr>
                <w:b/>
                <w:szCs w:val="24"/>
              </w:rPr>
            </w:pPr>
            <w:r w:rsidRPr="002F63FC">
              <w:rPr>
                <w:b/>
                <w:szCs w:val="24"/>
              </w:rPr>
              <w:t>Директор</w:t>
            </w:r>
          </w:p>
          <w:p w:rsidR="00B94AE3" w:rsidRPr="002F63FC" w:rsidRDefault="00B94AE3" w:rsidP="00DF749F">
            <w:pPr>
              <w:tabs>
                <w:tab w:val="left" w:pos="709"/>
              </w:tabs>
              <w:ind w:left="-108"/>
              <w:rPr>
                <w:b/>
                <w:szCs w:val="24"/>
              </w:rPr>
            </w:pPr>
            <w:r w:rsidRPr="002F63FC">
              <w:rPr>
                <w:b/>
                <w:szCs w:val="24"/>
              </w:rPr>
              <w:t>_________________ (</w:t>
            </w:r>
            <w:r w:rsidR="00BF2885" w:rsidRPr="002F63FC">
              <w:rPr>
                <w:b/>
                <w:szCs w:val="24"/>
              </w:rPr>
              <w:t>В.Г. Товпыга</w:t>
            </w:r>
            <w:r w:rsidRPr="002F63FC">
              <w:rPr>
                <w:b/>
                <w:szCs w:val="24"/>
              </w:rPr>
              <w:t>)</w:t>
            </w:r>
          </w:p>
          <w:p w:rsidR="00B94AE3" w:rsidRPr="002F63FC" w:rsidRDefault="00B94AE3" w:rsidP="00DF749F">
            <w:pPr>
              <w:tabs>
                <w:tab w:val="left" w:pos="709"/>
              </w:tabs>
              <w:ind w:left="-108"/>
              <w:rPr>
                <w:b/>
                <w:szCs w:val="24"/>
              </w:rPr>
            </w:pPr>
            <w:r w:rsidRPr="002F63FC">
              <w:rPr>
                <w:szCs w:val="24"/>
              </w:rPr>
              <w:t>МП</w:t>
            </w:r>
          </w:p>
        </w:tc>
        <w:tc>
          <w:tcPr>
            <w:tcW w:w="4394" w:type="dxa"/>
            <w:shd w:val="clear" w:color="auto" w:fill="auto"/>
          </w:tcPr>
          <w:p w:rsidR="00B94AE3" w:rsidRPr="002F63FC" w:rsidRDefault="00BF2885" w:rsidP="00DF749F">
            <w:pPr>
              <w:tabs>
                <w:tab w:val="left" w:pos="709"/>
              </w:tabs>
              <w:ind w:left="-108" w:right="-108"/>
              <w:rPr>
                <w:b/>
                <w:szCs w:val="24"/>
              </w:rPr>
            </w:pPr>
            <w:r w:rsidRPr="002F63FC">
              <w:rPr>
                <w:b/>
                <w:szCs w:val="24"/>
              </w:rPr>
              <w:t>_____________________</w:t>
            </w:r>
          </w:p>
          <w:p w:rsidR="00B94AE3" w:rsidRPr="002F63FC" w:rsidRDefault="00B94AE3" w:rsidP="00DF749F">
            <w:pPr>
              <w:tabs>
                <w:tab w:val="left" w:pos="709"/>
              </w:tabs>
              <w:ind w:left="-108" w:right="-108"/>
              <w:rPr>
                <w:b/>
                <w:bCs/>
                <w:szCs w:val="24"/>
              </w:rPr>
            </w:pPr>
            <w:r w:rsidRPr="002F63FC">
              <w:rPr>
                <w:b/>
                <w:szCs w:val="24"/>
              </w:rPr>
              <w:t>_____________________ (</w:t>
            </w:r>
            <w:r w:rsidR="00BF2885" w:rsidRPr="002F63FC">
              <w:rPr>
                <w:b/>
                <w:szCs w:val="24"/>
              </w:rPr>
              <w:t>_____________</w:t>
            </w:r>
            <w:r w:rsidRPr="002F63FC">
              <w:rPr>
                <w:b/>
                <w:szCs w:val="24"/>
              </w:rPr>
              <w:t>)</w:t>
            </w:r>
          </w:p>
          <w:p w:rsidR="00B94AE3" w:rsidRPr="002F63FC" w:rsidRDefault="00B94AE3" w:rsidP="00DF749F">
            <w:pPr>
              <w:tabs>
                <w:tab w:val="left" w:pos="709"/>
              </w:tabs>
              <w:ind w:left="-108" w:right="-108"/>
              <w:rPr>
                <w:b/>
                <w:bCs/>
                <w:szCs w:val="24"/>
              </w:rPr>
            </w:pPr>
            <w:r w:rsidRPr="002F63FC">
              <w:rPr>
                <w:szCs w:val="24"/>
              </w:rPr>
              <w:t>МП</w:t>
            </w:r>
          </w:p>
        </w:tc>
      </w:tr>
    </w:tbl>
    <w:p w:rsidR="00B94AE3" w:rsidRPr="002F63FC" w:rsidRDefault="00B94AE3" w:rsidP="00B94AE3">
      <w:pPr>
        <w:spacing w:line="276" w:lineRule="auto"/>
        <w:rPr>
          <w:rFonts w:eastAsia="Calibri"/>
          <w:sz w:val="22"/>
          <w:szCs w:val="22"/>
        </w:rPr>
      </w:pPr>
      <w:r w:rsidRPr="002F63FC">
        <w:rPr>
          <w:rFonts w:eastAsia="Calibri"/>
          <w:sz w:val="22"/>
          <w:szCs w:val="22"/>
        </w:rPr>
        <w:t xml:space="preserve">                                                                                                                      </w:t>
      </w:r>
    </w:p>
    <w:p w:rsidR="00B94AE3" w:rsidRPr="002F63FC" w:rsidRDefault="00B94AE3" w:rsidP="00B94AE3">
      <w:pPr>
        <w:spacing w:line="276" w:lineRule="auto"/>
        <w:rPr>
          <w:rFonts w:eastAsia="Calibri"/>
          <w:sz w:val="22"/>
          <w:szCs w:val="22"/>
        </w:rPr>
      </w:pPr>
      <w:r w:rsidRPr="002F63FC">
        <w:rPr>
          <w:rFonts w:eastAsia="Calibri"/>
          <w:sz w:val="22"/>
          <w:szCs w:val="22"/>
        </w:rPr>
        <w:t xml:space="preserve">       </w:t>
      </w:r>
    </w:p>
    <w:p w:rsidR="00BF2885" w:rsidRPr="002F63FC" w:rsidRDefault="00BF2885" w:rsidP="00B94AE3">
      <w:pPr>
        <w:spacing w:line="276" w:lineRule="auto"/>
        <w:ind w:left="6372" w:firstLine="708"/>
        <w:rPr>
          <w:b/>
          <w:sz w:val="22"/>
          <w:szCs w:val="24"/>
        </w:rPr>
      </w:pPr>
    </w:p>
    <w:p w:rsidR="00BF2885" w:rsidRPr="002F63FC" w:rsidRDefault="00BF2885" w:rsidP="00B94AE3">
      <w:pPr>
        <w:spacing w:line="276" w:lineRule="auto"/>
        <w:ind w:left="6372" w:firstLine="708"/>
        <w:rPr>
          <w:b/>
          <w:sz w:val="22"/>
          <w:szCs w:val="24"/>
        </w:rPr>
      </w:pPr>
    </w:p>
    <w:p w:rsidR="00BF2885" w:rsidRPr="002F63FC" w:rsidRDefault="00BF2885" w:rsidP="00B94AE3">
      <w:pPr>
        <w:spacing w:line="276" w:lineRule="auto"/>
        <w:ind w:left="6372" w:firstLine="708"/>
        <w:rPr>
          <w:b/>
          <w:sz w:val="22"/>
          <w:szCs w:val="24"/>
        </w:rPr>
      </w:pPr>
    </w:p>
    <w:p w:rsidR="00BF2885" w:rsidRPr="002F63FC" w:rsidRDefault="00BF2885" w:rsidP="00B94AE3">
      <w:pPr>
        <w:spacing w:line="276" w:lineRule="auto"/>
        <w:ind w:left="6372" w:firstLine="708"/>
        <w:rPr>
          <w:b/>
          <w:sz w:val="22"/>
          <w:szCs w:val="24"/>
        </w:rPr>
      </w:pPr>
    </w:p>
    <w:p w:rsidR="00BF2885" w:rsidRPr="002F63FC" w:rsidRDefault="00BF2885" w:rsidP="00B94AE3">
      <w:pPr>
        <w:spacing w:line="276" w:lineRule="auto"/>
        <w:ind w:left="6372" w:firstLine="708"/>
        <w:rPr>
          <w:b/>
          <w:sz w:val="22"/>
          <w:szCs w:val="24"/>
        </w:rPr>
      </w:pPr>
    </w:p>
    <w:p w:rsidR="00BF2885" w:rsidRPr="002F63FC" w:rsidRDefault="00BF2885" w:rsidP="00B94AE3">
      <w:pPr>
        <w:spacing w:line="276" w:lineRule="auto"/>
        <w:ind w:left="6372" w:firstLine="708"/>
        <w:rPr>
          <w:b/>
          <w:sz w:val="22"/>
          <w:szCs w:val="24"/>
        </w:rPr>
      </w:pPr>
    </w:p>
    <w:p w:rsidR="00BF2885" w:rsidRPr="002F63FC" w:rsidRDefault="00BF2885" w:rsidP="00B94AE3">
      <w:pPr>
        <w:spacing w:line="276" w:lineRule="auto"/>
        <w:ind w:left="6372" w:firstLine="708"/>
        <w:rPr>
          <w:b/>
          <w:sz w:val="22"/>
          <w:szCs w:val="24"/>
        </w:rPr>
      </w:pPr>
    </w:p>
    <w:p w:rsidR="00BF2885" w:rsidRPr="002F63FC" w:rsidRDefault="00BF2885" w:rsidP="00B94AE3">
      <w:pPr>
        <w:spacing w:line="276" w:lineRule="auto"/>
        <w:ind w:left="6372" w:firstLine="708"/>
        <w:rPr>
          <w:b/>
          <w:sz w:val="22"/>
          <w:szCs w:val="24"/>
        </w:rPr>
      </w:pPr>
    </w:p>
    <w:p w:rsidR="00BF2885" w:rsidRPr="002F63FC" w:rsidRDefault="00BF2885" w:rsidP="00B94AE3">
      <w:pPr>
        <w:spacing w:line="276" w:lineRule="auto"/>
        <w:ind w:left="6372" w:firstLine="708"/>
        <w:rPr>
          <w:b/>
          <w:sz w:val="22"/>
          <w:szCs w:val="24"/>
        </w:rPr>
      </w:pPr>
    </w:p>
    <w:p w:rsidR="00BF2885" w:rsidRPr="002F63FC" w:rsidRDefault="00BF2885" w:rsidP="00B94AE3">
      <w:pPr>
        <w:spacing w:line="276" w:lineRule="auto"/>
        <w:ind w:left="6372" w:firstLine="708"/>
        <w:rPr>
          <w:b/>
          <w:sz w:val="22"/>
          <w:szCs w:val="24"/>
        </w:rPr>
      </w:pPr>
    </w:p>
    <w:p w:rsidR="00BF2885" w:rsidRPr="002F63FC" w:rsidRDefault="00BF2885" w:rsidP="00B94AE3">
      <w:pPr>
        <w:spacing w:line="276" w:lineRule="auto"/>
        <w:ind w:left="6372" w:firstLine="708"/>
        <w:rPr>
          <w:b/>
          <w:sz w:val="22"/>
          <w:szCs w:val="24"/>
        </w:rPr>
      </w:pPr>
    </w:p>
    <w:p w:rsidR="00BF2885" w:rsidRPr="002F63FC" w:rsidRDefault="00BF2885" w:rsidP="00B94AE3">
      <w:pPr>
        <w:spacing w:line="276" w:lineRule="auto"/>
        <w:ind w:left="6372" w:firstLine="708"/>
        <w:rPr>
          <w:b/>
          <w:sz w:val="22"/>
          <w:szCs w:val="24"/>
        </w:rPr>
      </w:pPr>
    </w:p>
    <w:p w:rsidR="00BF2885" w:rsidRPr="002F63FC" w:rsidRDefault="00BF2885" w:rsidP="00B94AE3">
      <w:pPr>
        <w:spacing w:line="276" w:lineRule="auto"/>
        <w:ind w:left="6372" w:firstLine="708"/>
        <w:rPr>
          <w:b/>
          <w:sz w:val="22"/>
          <w:szCs w:val="24"/>
        </w:rPr>
      </w:pPr>
    </w:p>
    <w:p w:rsidR="00BF2885" w:rsidRPr="002F63FC" w:rsidRDefault="00BF2885" w:rsidP="00B94AE3">
      <w:pPr>
        <w:spacing w:line="276" w:lineRule="auto"/>
        <w:ind w:left="6372" w:firstLine="708"/>
        <w:rPr>
          <w:b/>
          <w:sz w:val="22"/>
          <w:szCs w:val="24"/>
        </w:rPr>
      </w:pPr>
    </w:p>
    <w:p w:rsidR="00BF2885" w:rsidRPr="002F63FC" w:rsidRDefault="00BF2885" w:rsidP="00B94AE3">
      <w:pPr>
        <w:spacing w:line="276" w:lineRule="auto"/>
        <w:ind w:left="6372" w:firstLine="708"/>
        <w:rPr>
          <w:b/>
          <w:sz w:val="22"/>
          <w:szCs w:val="24"/>
        </w:rPr>
      </w:pPr>
    </w:p>
    <w:p w:rsidR="00BF2885" w:rsidRPr="002F63FC" w:rsidRDefault="00BF2885" w:rsidP="00B94AE3">
      <w:pPr>
        <w:spacing w:line="276" w:lineRule="auto"/>
        <w:ind w:left="6372" w:firstLine="708"/>
        <w:rPr>
          <w:b/>
          <w:sz w:val="22"/>
          <w:szCs w:val="24"/>
        </w:rPr>
      </w:pPr>
    </w:p>
    <w:p w:rsidR="00BF2885" w:rsidRPr="002F63FC" w:rsidRDefault="00BF2885" w:rsidP="00B94AE3">
      <w:pPr>
        <w:spacing w:line="276" w:lineRule="auto"/>
        <w:ind w:left="6372" w:firstLine="708"/>
        <w:rPr>
          <w:b/>
          <w:sz w:val="22"/>
          <w:szCs w:val="24"/>
        </w:rPr>
      </w:pPr>
    </w:p>
    <w:p w:rsidR="00BF2885" w:rsidRPr="002F63FC" w:rsidRDefault="00BF2885" w:rsidP="00B94AE3">
      <w:pPr>
        <w:spacing w:line="276" w:lineRule="auto"/>
        <w:ind w:left="6372" w:firstLine="708"/>
        <w:rPr>
          <w:b/>
          <w:sz w:val="22"/>
          <w:szCs w:val="24"/>
        </w:rPr>
      </w:pPr>
    </w:p>
    <w:p w:rsidR="00BF2885" w:rsidRPr="002F63FC" w:rsidRDefault="00BF2885" w:rsidP="00B94AE3">
      <w:pPr>
        <w:spacing w:line="276" w:lineRule="auto"/>
        <w:ind w:left="6372" w:firstLine="708"/>
        <w:rPr>
          <w:b/>
          <w:sz w:val="22"/>
          <w:szCs w:val="24"/>
        </w:rPr>
      </w:pPr>
    </w:p>
    <w:p w:rsidR="00BF2885" w:rsidRPr="002F63FC" w:rsidRDefault="00BF2885" w:rsidP="00B94AE3">
      <w:pPr>
        <w:spacing w:line="276" w:lineRule="auto"/>
        <w:ind w:left="6372" w:firstLine="708"/>
        <w:rPr>
          <w:b/>
          <w:sz w:val="22"/>
          <w:szCs w:val="24"/>
        </w:rPr>
      </w:pPr>
    </w:p>
    <w:p w:rsidR="00B94AE3" w:rsidRPr="002F63FC" w:rsidRDefault="00B94AE3" w:rsidP="00B94AE3">
      <w:pPr>
        <w:spacing w:line="276" w:lineRule="auto"/>
        <w:ind w:left="6372" w:firstLine="708"/>
        <w:rPr>
          <w:b/>
          <w:sz w:val="22"/>
          <w:szCs w:val="24"/>
        </w:rPr>
      </w:pPr>
      <w:r w:rsidRPr="002F63FC">
        <w:rPr>
          <w:b/>
          <w:sz w:val="22"/>
          <w:szCs w:val="24"/>
        </w:rPr>
        <w:t>Приложение №1</w:t>
      </w:r>
    </w:p>
    <w:p w:rsidR="00B94AE3" w:rsidRPr="002F63FC" w:rsidRDefault="00B94AE3" w:rsidP="00B94AE3">
      <w:pPr>
        <w:tabs>
          <w:tab w:val="left" w:pos="5418"/>
        </w:tabs>
        <w:ind w:left="7088"/>
        <w:rPr>
          <w:b/>
          <w:sz w:val="22"/>
          <w:szCs w:val="24"/>
        </w:rPr>
      </w:pPr>
      <w:r w:rsidRPr="002F63FC">
        <w:rPr>
          <w:b/>
          <w:sz w:val="22"/>
          <w:szCs w:val="24"/>
        </w:rPr>
        <w:t>к Договору №</w:t>
      </w:r>
    </w:p>
    <w:p w:rsidR="00B94AE3" w:rsidRPr="002F63FC" w:rsidRDefault="00B94AE3" w:rsidP="00B94AE3">
      <w:pPr>
        <w:ind w:left="7088"/>
        <w:rPr>
          <w:b/>
          <w:sz w:val="22"/>
          <w:szCs w:val="24"/>
        </w:rPr>
      </w:pPr>
      <w:r w:rsidRPr="002F63FC">
        <w:rPr>
          <w:b/>
          <w:sz w:val="22"/>
          <w:szCs w:val="24"/>
        </w:rPr>
        <w:t xml:space="preserve">от </w:t>
      </w:r>
      <w:fldSimple w:instr=" REF &quot;Дата&quot;  \* MERGEFORMAT">
        <w:r w:rsidRPr="002F63FC">
          <w:rPr>
            <w:b/>
            <w:sz w:val="22"/>
          </w:rPr>
          <w:t xml:space="preserve">«_____» </w:t>
        </w:r>
        <w:r w:rsidR="00486821">
          <w:rPr>
            <w:b/>
            <w:sz w:val="22"/>
            <w:szCs w:val="24"/>
          </w:rPr>
          <w:t>_________ 2023</w:t>
        </w:r>
        <w:r w:rsidRPr="002F63FC">
          <w:rPr>
            <w:b/>
            <w:sz w:val="22"/>
            <w:szCs w:val="24"/>
          </w:rPr>
          <w:t xml:space="preserve"> г.</w:t>
        </w:r>
      </w:fldSimple>
    </w:p>
    <w:p w:rsidR="00B94AE3" w:rsidRPr="002F63FC" w:rsidRDefault="00B94AE3" w:rsidP="00B94AE3">
      <w:pPr>
        <w:jc w:val="center"/>
        <w:rPr>
          <w:szCs w:val="22"/>
        </w:rPr>
      </w:pPr>
    </w:p>
    <w:p w:rsidR="00B94AE3" w:rsidRPr="002F63FC" w:rsidRDefault="003A1C1F" w:rsidP="00B94AE3">
      <w:pPr>
        <w:ind w:firstLine="567"/>
        <w:jc w:val="center"/>
        <w:rPr>
          <w:b/>
          <w:sz w:val="22"/>
          <w:szCs w:val="22"/>
        </w:rPr>
      </w:pPr>
      <w:r w:rsidRPr="002F63FC">
        <w:rPr>
          <w:b/>
          <w:sz w:val="22"/>
          <w:szCs w:val="22"/>
        </w:rPr>
        <w:t>Спецификация</w:t>
      </w:r>
    </w:p>
    <w:p w:rsidR="00B94AE3" w:rsidRPr="002F63FC" w:rsidRDefault="00B94AE3" w:rsidP="00B94AE3">
      <w:pPr>
        <w:ind w:firstLine="567"/>
        <w:jc w:val="center"/>
        <w:rPr>
          <w:b/>
          <w:sz w:val="22"/>
          <w:szCs w:val="22"/>
        </w:rPr>
      </w:pPr>
    </w:p>
    <w:p w:rsidR="00B94AE3" w:rsidRPr="002F63FC" w:rsidRDefault="00B94AE3" w:rsidP="00B94AE3">
      <w:pPr>
        <w:widowControl w:val="0"/>
        <w:autoSpaceDE w:val="0"/>
        <w:autoSpaceDN w:val="0"/>
        <w:adjustRightInd w:val="0"/>
        <w:ind w:firstLine="540"/>
        <w:jc w:val="both"/>
        <w:rPr>
          <w:i/>
        </w:rPr>
      </w:pPr>
    </w:p>
    <w:tbl>
      <w:tblPr>
        <w:tblW w:w="10065" w:type="dxa"/>
        <w:tblInd w:w="108" w:type="dxa"/>
        <w:tblLook w:val="01E0" w:firstRow="1" w:lastRow="1" w:firstColumn="1" w:lastColumn="1" w:noHBand="0" w:noVBand="0"/>
      </w:tblPr>
      <w:tblGrid>
        <w:gridCol w:w="4962"/>
        <w:gridCol w:w="5103"/>
      </w:tblGrid>
      <w:tr w:rsidR="00B94AE3" w:rsidRPr="00A069F5" w:rsidTr="00DF749F">
        <w:tc>
          <w:tcPr>
            <w:tcW w:w="4962" w:type="dxa"/>
            <w:shd w:val="clear" w:color="auto" w:fill="auto"/>
          </w:tcPr>
          <w:p w:rsidR="00B94AE3" w:rsidRPr="002F63FC" w:rsidRDefault="00BF2885" w:rsidP="00DF749F">
            <w:pPr>
              <w:tabs>
                <w:tab w:val="left" w:pos="709"/>
              </w:tabs>
              <w:ind w:left="-108"/>
              <w:rPr>
                <w:b/>
                <w:sz w:val="22"/>
                <w:szCs w:val="24"/>
              </w:rPr>
            </w:pPr>
            <w:r w:rsidRPr="002F63FC">
              <w:rPr>
                <w:b/>
                <w:sz w:val="22"/>
                <w:szCs w:val="24"/>
              </w:rPr>
              <w:t>Директор</w:t>
            </w:r>
          </w:p>
          <w:p w:rsidR="00B94AE3" w:rsidRPr="002F63FC" w:rsidRDefault="00B94AE3" w:rsidP="00DF749F">
            <w:pPr>
              <w:tabs>
                <w:tab w:val="left" w:pos="709"/>
              </w:tabs>
              <w:ind w:left="-108"/>
              <w:rPr>
                <w:b/>
                <w:sz w:val="22"/>
                <w:szCs w:val="24"/>
              </w:rPr>
            </w:pPr>
            <w:r w:rsidRPr="002F63FC">
              <w:rPr>
                <w:b/>
                <w:sz w:val="22"/>
                <w:szCs w:val="24"/>
              </w:rPr>
              <w:t>_________________ (</w:t>
            </w:r>
            <w:r w:rsidR="00BF2885" w:rsidRPr="002F63FC">
              <w:rPr>
                <w:b/>
                <w:sz w:val="22"/>
                <w:szCs w:val="24"/>
              </w:rPr>
              <w:t>В.Г. Товпыга</w:t>
            </w:r>
            <w:r w:rsidRPr="002F63FC">
              <w:rPr>
                <w:b/>
                <w:sz w:val="22"/>
                <w:szCs w:val="24"/>
              </w:rPr>
              <w:t>)</w:t>
            </w:r>
          </w:p>
          <w:p w:rsidR="00B94AE3" w:rsidRPr="002F63FC" w:rsidRDefault="00B94AE3" w:rsidP="00DF749F">
            <w:pPr>
              <w:tabs>
                <w:tab w:val="left" w:pos="709"/>
              </w:tabs>
              <w:ind w:left="-108"/>
              <w:rPr>
                <w:b/>
                <w:sz w:val="22"/>
                <w:szCs w:val="24"/>
              </w:rPr>
            </w:pPr>
            <w:r w:rsidRPr="002F63FC">
              <w:rPr>
                <w:sz w:val="22"/>
                <w:szCs w:val="24"/>
              </w:rPr>
              <w:t>МП</w:t>
            </w:r>
          </w:p>
        </w:tc>
        <w:tc>
          <w:tcPr>
            <w:tcW w:w="5103" w:type="dxa"/>
            <w:shd w:val="clear" w:color="auto" w:fill="auto"/>
          </w:tcPr>
          <w:p w:rsidR="00B94AE3" w:rsidRPr="002F63FC" w:rsidRDefault="00BF2885" w:rsidP="00DF749F">
            <w:pPr>
              <w:tabs>
                <w:tab w:val="left" w:pos="709"/>
              </w:tabs>
              <w:ind w:left="-108"/>
              <w:rPr>
                <w:b/>
                <w:sz w:val="22"/>
                <w:szCs w:val="24"/>
              </w:rPr>
            </w:pPr>
            <w:r w:rsidRPr="002F63FC">
              <w:rPr>
                <w:b/>
                <w:sz w:val="22"/>
                <w:szCs w:val="24"/>
              </w:rPr>
              <w:t>___________</w:t>
            </w:r>
          </w:p>
          <w:p w:rsidR="00B94AE3" w:rsidRPr="002F63FC" w:rsidRDefault="00B94AE3" w:rsidP="00DF749F">
            <w:pPr>
              <w:tabs>
                <w:tab w:val="left" w:pos="709"/>
              </w:tabs>
              <w:ind w:left="-108"/>
              <w:rPr>
                <w:b/>
                <w:bCs/>
                <w:sz w:val="22"/>
                <w:szCs w:val="24"/>
              </w:rPr>
            </w:pPr>
            <w:r w:rsidRPr="002F63FC">
              <w:rPr>
                <w:b/>
                <w:sz w:val="22"/>
                <w:szCs w:val="24"/>
              </w:rPr>
              <w:t>_____________________ (</w:t>
            </w:r>
            <w:r w:rsidR="00BF2885" w:rsidRPr="002F63FC">
              <w:rPr>
                <w:b/>
                <w:sz w:val="22"/>
                <w:szCs w:val="24"/>
              </w:rPr>
              <w:t>________</w:t>
            </w:r>
            <w:r w:rsidRPr="002F63FC">
              <w:rPr>
                <w:b/>
                <w:sz w:val="22"/>
                <w:szCs w:val="24"/>
              </w:rPr>
              <w:t>)</w:t>
            </w:r>
          </w:p>
          <w:p w:rsidR="00B94AE3" w:rsidRPr="00A069F5" w:rsidRDefault="00B94AE3" w:rsidP="00DF749F">
            <w:pPr>
              <w:tabs>
                <w:tab w:val="left" w:pos="709"/>
              </w:tabs>
              <w:ind w:left="-108"/>
              <w:rPr>
                <w:b/>
                <w:bCs/>
                <w:sz w:val="22"/>
                <w:szCs w:val="24"/>
              </w:rPr>
            </w:pPr>
            <w:r w:rsidRPr="002F63FC">
              <w:rPr>
                <w:sz w:val="22"/>
                <w:szCs w:val="24"/>
              </w:rPr>
              <w:t>МП</w:t>
            </w:r>
          </w:p>
        </w:tc>
      </w:tr>
    </w:tbl>
    <w:p w:rsidR="00B94AE3" w:rsidRPr="00A069F5" w:rsidRDefault="00B94AE3" w:rsidP="00B94AE3">
      <w:pPr>
        <w:ind w:firstLine="5670"/>
        <w:rPr>
          <w:rFonts w:eastAsia="Calibri"/>
          <w:sz w:val="22"/>
          <w:szCs w:val="22"/>
        </w:rPr>
      </w:pPr>
    </w:p>
    <w:p w:rsidR="00B94AE3" w:rsidRDefault="00B94AE3" w:rsidP="00B94AE3">
      <w:pPr>
        <w:suppressAutoHyphens/>
        <w:autoSpaceDE w:val="0"/>
        <w:ind w:left="5670"/>
        <w:jc w:val="right"/>
        <w:rPr>
          <w:b/>
          <w:sz w:val="24"/>
          <w:szCs w:val="24"/>
          <w:lang w:eastAsia="ar-SA"/>
        </w:rPr>
      </w:pPr>
    </w:p>
    <w:p w:rsidR="00B94AE3" w:rsidRDefault="00B94AE3" w:rsidP="00B94AE3">
      <w:pPr>
        <w:suppressAutoHyphens/>
        <w:autoSpaceDE w:val="0"/>
        <w:ind w:left="5670"/>
        <w:jc w:val="right"/>
        <w:rPr>
          <w:b/>
          <w:sz w:val="24"/>
          <w:szCs w:val="24"/>
          <w:lang w:eastAsia="ar-SA"/>
        </w:rPr>
      </w:pPr>
    </w:p>
    <w:p w:rsidR="00B94AE3" w:rsidRDefault="00B94AE3" w:rsidP="00B94AE3">
      <w:pPr>
        <w:suppressAutoHyphens/>
        <w:autoSpaceDE w:val="0"/>
        <w:ind w:left="5670"/>
        <w:jc w:val="right"/>
        <w:rPr>
          <w:b/>
          <w:sz w:val="24"/>
          <w:szCs w:val="24"/>
          <w:lang w:eastAsia="ar-SA"/>
        </w:rPr>
      </w:pPr>
    </w:p>
    <w:p w:rsidR="00B94AE3" w:rsidRDefault="00B94AE3" w:rsidP="00B94AE3">
      <w:pPr>
        <w:suppressAutoHyphens/>
        <w:autoSpaceDE w:val="0"/>
        <w:ind w:left="5670"/>
        <w:jc w:val="right"/>
        <w:rPr>
          <w:b/>
          <w:sz w:val="24"/>
          <w:szCs w:val="24"/>
          <w:lang w:eastAsia="ar-SA"/>
        </w:rPr>
      </w:pPr>
    </w:p>
    <w:p w:rsidR="00236F3B" w:rsidRDefault="00236F3B"/>
    <w:sectPr w:rsidR="00236F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BC91344"/>
    <w:multiLevelType w:val="hybridMultilevel"/>
    <w:tmpl w:val="78327E3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2783"/>
    <w:rsid w:val="0012682A"/>
    <w:rsid w:val="00133DB5"/>
    <w:rsid w:val="00236F3B"/>
    <w:rsid w:val="00263C52"/>
    <w:rsid w:val="002F63FC"/>
    <w:rsid w:val="003A1C1F"/>
    <w:rsid w:val="00486821"/>
    <w:rsid w:val="0050128A"/>
    <w:rsid w:val="006D6316"/>
    <w:rsid w:val="007D64E5"/>
    <w:rsid w:val="00B94AE3"/>
    <w:rsid w:val="00BF2885"/>
    <w:rsid w:val="00D227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2D352"/>
  <w15:chartTrackingRefBased/>
  <w15:docId w15:val="{1A849403-03B8-4C92-BBFD-3FF4E5FF1F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4AE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qFormat/>
    <w:rsid w:val="00B94AE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B94AE3"/>
    <w:rPr>
      <w:rFonts w:ascii="Arial" w:eastAsia="Times New Roman" w:hAnsi="Arial" w:cs="Arial"/>
      <w:sz w:val="20"/>
      <w:szCs w:val="20"/>
      <w:lang w:eastAsia="ru-RU"/>
    </w:rPr>
  </w:style>
  <w:style w:type="table" w:customStyle="1" w:styleId="1">
    <w:name w:val="Сетка таблицы1"/>
    <w:basedOn w:val="a1"/>
    <w:uiPriority w:val="59"/>
    <w:rsid w:val="00B94AE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7</Pages>
  <Words>3402</Words>
  <Characters>19392</Characters>
  <Application>Microsoft Office Word</Application>
  <DocSecurity>0</DocSecurity>
  <Lines>161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TehSreda</dc:creator>
  <cp:keywords/>
  <dc:description/>
  <cp:lastModifiedBy>TehSreda</cp:lastModifiedBy>
  <cp:revision>10</cp:revision>
  <dcterms:created xsi:type="dcterms:W3CDTF">2022-12-13T19:15:00Z</dcterms:created>
  <dcterms:modified xsi:type="dcterms:W3CDTF">2023-02-22T16:09:00Z</dcterms:modified>
</cp:coreProperties>
</file>