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w15="http://schemas.microsoft.com/office/word/2012/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061CDB"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061CDB"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01.21.02.10.01.01.02.05.01.01</w:t>
            </w:r>
            <w:r w:rsidR="00B924CB">
              <w:rPr>
                <w:b/>
              </w:rPr>
              <w:t xml:space="preserve"> / </w:t>
            </w:r>
            <w:r w:rsidR="00B924CB">
              <w:t>21.20.10.231</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Севофлуран (МНН)</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54,00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bl>
    <w:p w:rsidR="00577512" w:rsidP="001D424F" w:rsidRDefault="00061CDB"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061CDB"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061CDB"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061CDB" w14:paraId="7228F854" w14:textId="39919802">
      <w:pPr>
        <w:pStyle w:val="aff2"/>
        <w:ind w:firstLine="567"/>
      </w:pPr>
    </w:p>
    <w:p w:rsidR="00FE162B" w:rsidP="00D2329E" w:rsidRDefault="00061CDB" w14:paraId="7865E5D6" w14:textId="4C5243DC">
      <w:pPr>
        <w:pStyle w:val="aff2"/>
        <w:ind w:firstLine="567"/>
      </w:pPr>
    </w:p>
    <w:p w:rsidR="00B94160" w:rsidRDefault="00061CDB" w14:paraId="7172E543" w14:textId="77777777">
      <w:pPr>
        <w:pStyle w:val="2"/>
        <w:keepLines/>
        <w:widowControl/>
        <w:ind w:left="1080"/>
        <w:textAlignment w:val="auto"/>
        <w:rPr>
          <w:color w:val="000000"/>
          <w:lang w:eastAsia="ru-RU"/>
        </w:rPr>
      </w:pPr>
    </w:p>
    <w:p w:rsidR="00B94160" w:rsidRDefault="00061CDB" w14:paraId="7034CCC1" w14:textId="77777777">
      <w:pPr>
        <w:pStyle w:val="2"/>
        <w:keepLines/>
        <w:widowControl/>
        <w:ind w:left="1080"/>
        <w:textAlignment w:val="auto"/>
        <w:rPr>
          <w:color w:val="000000"/>
          <w:shd w:val="clear" w:color="auto" w:fill="FFFFFF"/>
          <w:lang w:eastAsia="ru-RU"/>
        </w:rPr>
      </w:pPr>
    </w:p>
    <w:p w:rsidRPr="00F5351E" w:rsidR="0001547B" w:rsidP="00F5458D" w:rsidRDefault="00061CDB"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061CDB"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61CDB"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061CDB"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061CDB"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061CDB" w14:paraId="63EF041C" w14:textId="77777777">
            <w:pPr>
              <w:ind w:firstLine="52"/>
            </w:pPr>
            <w:r w:rsidR="00C40026">
              <w:rPr>
                <w:lang w:val="en-US"/>
              </w:rPr>
              <w:t>Поставка лекарственных препаратов (Средства для ингаляционного наркоза)</w:t>
            </w:r>
          </w:p>
        </w:tc>
        <w:tc>
          <w:tcPr>
            <w:tcW w:w="662" w:type="pct"/>
            <w:tcBorders>
              <w:bottom w:val="single" w:color="auto" w:sz="4" w:space="0"/>
            </w:tcBorders>
          </w:tcPr>
          <w:p w:rsidR="00B94160" w:rsidRDefault="00061CDB"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061CDB"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061CDB"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061CDB" w14:paraId="7E658691" w14:textId="77777777">
            <w:pPr>
              <w:pStyle w:val="aff1"/>
              <w:numPr>
                <w:ilvl w:val="0"/>
                <w:numId w:val="5"/>
              </w:numPr>
              <w:rPr>
                <w:lang w:val="en-US"/>
              </w:rPr>
            </w:pPr>
            <w:r w:rsidR="00473384">
              <w:rPr>
                <w:lang w:val="en-US"/>
              </w:rPr>
              <w:t>Севофлуран (МНН)</w:t>
            </w:r>
            <w:r w:rsidR="00473384">
              <w:rPr>
                <w:lang w:val="en-US"/>
              </w:rPr>
              <w:t xml:space="preserve">; </w:t>
            </w:r>
            <w:r w:rsidR="00473384">
              <w:rPr>
                <w:lang w:val="en-US"/>
              </w:rPr>
              <w:t>54,00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61CDB"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01.01.2022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061CDB"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061CDB"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061CDB"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61CDB" w14:paraId="44C8936E" w14:textId="77777777">
            <w:pPr>
              <w:pStyle w:val="aff2"/>
              <w:rPr>
                <w:lang w:val="en-US"/>
              </w:rPr>
            </w:pPr>
            <w:r w:rsidRPr="006C3750" w:rsidR="00C40026">
              <w:t>Оплата по обязательству: поставка лекарственных препаратов (Средства для ингаляционного наркоза).</w:t>
            </w:r>
          </w:p>
        </w:tc>
        <w:tc>
          <w:tcPr>
            <w:tcW w:w="2070" w:type="dxa"/>
            <w:tcBorders>
              <w:bottom w:val="single" w:color="auto" w:sz="4" w:space="0"/>
            </w:tcBorders>
          </w:tcPr>
          <w:p w:rsidR="00B94160" w:rsidRDefault="00061CDB" w14:paraId="5DCCBA67" w14:textId="64894B6D">
            <w:pPr>
              <w:pStyle w:val="aff2"/>
              <w:rPr>
                <w:lang w:val="en-US"/>
              </w:rPr>
            </w:pPr>
            <w:r w:rsidR="00C40026">
              <w:t>Оплата</w:t>
            </w:r>
          </w:p>
        </w:tc>
        <w:tc>
          <w:tcPr>
            <w:tcW w:w="2160" w:type="dxa"/>
            <w:tcBorders>
              <w:bottom w:val="single" w:color="auto" w:sz="4" w:space="0"/>
            </w:tcBorders>
          </w:tcPr>
          <w:p w:rsidR="00B94160" w:rsidRDefault="00061CDB"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61CDB"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61CDB" w14:paraId="3E23E345" w14:textId="77777777">
            <w:pPr>
              <w:pStyle w:val="aff2"/>
              <w:rPr>
                <w:lang w:val="en-US"/>
              </w:rPr>
            </w:pPr>
            <w:r w:rsidR="00C40026">
              <w:rPr>
                <w:b/>
                <w:lang w:val="en-US"/>
              </w:rPr>
              <w:t>Срок исполнения обязательства, не позднее:</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(Средства для ингаляционного наркоза))</w:t>
            </w:r>
            <w:r w:rsidR="00C40026">
              <w:rPr>
                <w:rFonts w:eastAsiaTheme="minorHAnsi"/>
                <w:iCs/>
                <w:lang w:val="en-US"/>
              </w:rPr>
              <w:t/>
            </w:r>
            <w:r w:rsidRPr="000D685C" w:rsidR="00C40026">
              <w:rPr>
                <w:lang w:val="en-US"/>
              </w:rPr>
              <w:t>;</w:t>
            </w:r>
          </w:p>
        </w:tc>
      </w:tr>
    </w:tbl>
    <w:p w:rsidRPr="000D685C" w:rsidR="00B94160" w:rsidRDefault="00061CDB"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61CDB"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61CDB" w14:paraId="7532D522" w14:textId="558E9A56">
      <w:pPr>
        <w:pStyle w:val="Standard"/>
        <w:jc w:val="both"/>
        <w:rPr>
          <w:sz w:val="24"/>
          <w:szCs w:val="24"/>
        </w:rPr>
      </w:pPr>
    </w:p>
    <w:p w:rsidR="00B94160" w:rsidRDefault="00061CDB"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061CDB"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61CDB"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61CDB"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61CDB"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061CDB"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61CDB"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Оплата по обязательству: поставка лекарственных препаратов (Средства для ингаляционного наркоза).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Поставка лекарственных препаратов (Средства для ингаляционного наркоза)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bl>
    <w:p w:rsidR="00B94160" w:rsidRDefault="00061CDB"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r w:rsidR="00C40026">
              <w:t>Поставка лекарственных препаратов (Средства для ингаляционного наркоза)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Заказчик</w:t>
            </w:r>
          </w:p>
        </w:tc>
      </w:tr>
    </w:tbl>
    <w:p w:rsidR="00B94160" w:rsidRDefault="00061CDB"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61CDB" w14:paraId="0AA822E4" w14:textId="77777777">
            <w:pPr>
              <w:pStyle w:val="aff2"/>
            </w:pPr>
            <w:r w:rsidR="00C40026">
              <w:t>Поставка лекарственных препаратов (Средства для ингаляционного наркоза)</w:t>
            </w:r>
          </w:p>
        </w:tc>
        <w:tc>
          <w:tcPr>
            <w:tcW w:w="1035" w:type="pct"/>
            <w:tcBorders>
              <w:top w:val="single" w:color="auto" w:sz="4" w:space="0"/>
              <w:left w:val="single" w:color="auto" w:sz="4" w:space="0"/>
              <w:bottom w:val="single" w:color="auto" w:sz="4" w:space="0"/>
              <w:right w:val="single" w:color="auto" w:sz="4" w:space="0"/>
            </w:tcBorders>
          </w:tcPr>
          <w:p w:rsidR="00B94160" w:rsidRDefault="00061CDB"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61CDB"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61CDB"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061CDB"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061CDB" w14:paraId="4EF5E733" w14:textId="77777777">
            <w:pPr>
              <w:pStyle w:val="aff2"/>
            </w:pPr>
            <w:r w:rsidR="00C40026">
              <w:t>Поставка лекарственных препаратов (Средства для ингаляционного наркоза)</w:t>
            </w:r>
          </w:p>
        </w:tc>
        <w:tc>
          <w:tcPr>
            <w:tcW w:w="2615" w:type="pct"/>
            <w:tcBorders>
              <w:top w:val="single" w:color="auto" w:sz="4" w:space="0"/>
              <w:left w:val="single" w:color="auto" w:sz="4" w:space="0"/>
              <w:bottom w:val="single" w:color="auto" w:sz="4" w:space="0"/>
              <w:right w:val="single" w:color="auto" w:sz="4" w:space="0"/>
            </w:tcBorders>
          </w:tcPr>
          <w:p w:rsidR="00B94160" w:rsidRDefault="00061CDB"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061CDB"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61CDB"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61CDB"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61CDB"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CCF85" w14:textId="77777777" w:rsidR="00061CDB" w:rsidRDefault="00061CDB">
      <w:r>
        <w:separator/>
      </w:r>
    </w:p>
  </w:endnote>
  <w:endnote w:type="continuationSeparator" w:id="0">
    <w:p w14:paraId="26205734" w14:textId="77777777" w:rsidR="00061CDB" w:rsidRDefault="0006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w15="http://schemas.microsoft.com/office/word/2012/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88A">
      <w:rPr>
        <w:noProof/>
      </w:rPr>
      <w:t>33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113044-21</w:t>
    </w:r>
  </w:p>
  <w:p w:rsidR="007C410C" w:rsidRDefault="007C410C" w14:paraId="41AABE56" w14:textId="77777777">
    <w:pPr>
      <w:pStyle w:val="af3"/>
    </w:pPr>
  </w:p>
</w:ftr>
</file>

<file path=word/footer2.xml><?xml version="1.0" encoding="utf-8"?>
<w:ftr xmlns:w="http://schemas.openxmlformats.org/wordprocessingml/2006/main" xmlns:w14="http://schemas.microsoft.com/office/word/2010/wordml" xmlns:w15="http://schemas.microsoft.com/office/word/2012/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9D086" w14:textId="77777777" w:rsidR="00061CDB" w:rsidRDefault="00061CDB">
      <w:r>
        <w:separator/>
      </w:r>
    </w:p>
  </w:footnote>
  <w:footnote w:type="continuationSeparator" w:id="0">
    <w:p w14:paraId="76F40CA7" w14:textId="77777777" w:rsidR="00061CDB" w:rsidRDefault="00061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C095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C095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C095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C095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C095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C095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C095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C095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C095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C095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C095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C095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C095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C095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C095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C095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C095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C095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C095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C095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C095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C095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C095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C095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C095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C095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C095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C095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C095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C095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C095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C095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C095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C095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C095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C095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C095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C095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C095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C095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C095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C095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C095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C095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C095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C095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C095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C095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C095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C095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C095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C095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C095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C095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C095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C095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C095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C095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C095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C095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C095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C095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C095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C095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C095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C095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C095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C095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C095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C095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C095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C095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C095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C095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C095C"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C095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C095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C095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C095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AC095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AC095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AC095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C095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C095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C095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C095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C095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AC095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C095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C095C"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C095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C095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C095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C095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C095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C095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C095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C095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C095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C095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C095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C095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C095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C095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C095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C095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C095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C095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C095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C095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C095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C095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C095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C095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C095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C095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C095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C095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C095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C095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C095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C095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C095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C095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C095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C095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AC095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C095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C095C">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C095C">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C095C">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C095C">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C095C">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C095C">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C095C">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C095C">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C095C">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C095C">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C095C">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C095C">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C095C">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C095C">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C095C">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C095C">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C095C">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C095C">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C095C">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C095C">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C095C">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C095C">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C095C">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C095C">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C095C">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C095C">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C095C">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C095C">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C095C">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C095C">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C095C">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C095C">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C095C">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C095C">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C095C">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C095C">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C095C">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C095C">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C095C">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C095C">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C095C">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C095C">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C095C">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C095C">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C095C">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C095C">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C095C">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C095C">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C095C">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C095C">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C095C">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C095C">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C095C">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C095C">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C095C">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C095C">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C095C">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C095C">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C095C">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C095C">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C095C">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C095C">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C095C">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C095C">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C095C">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C095C">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C095C">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C095C">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C095C">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C095C">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C095C">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C095C">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C095C">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C095C">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C095C">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C095C">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C095C">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C095C">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C095C">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C095C">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C095C">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C095C">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C095C">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C095C">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C095C">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C095C">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C095C">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C095C">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C095C">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C095C">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C095C">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C095C">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C095C">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C095C">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C095C">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C095C">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C095C">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C095C">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000000" w:rsidRDefault="00AC095C">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000000" w:rsidRDefault="00AC095C">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7C2" w:rsidRDefault="00BD37C2">
      <w:pPr>
        <w:spacing w:line="240" w:lineRule="auto"/>
      </w:pPr>
      <w:r>
        <w:separator/>
      </w:r>
    </w:p>
  </w:endnote>
  <w:endnote w:type="continuationSeparator" w:id="0">
    <w:p w:rsidR="00BD37C2" w:rsidRDefault="00BD37C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7C2" w:rsidRDefault="00BD37C2">
      <w:pPr>
        <w:spacing w:after="0" w:line="240" w:lineRule="auto"/>
      </w:pPr>
      <w:r>
        <w:separator/>
      </w:r>
    </w:p>
  </w:footnote>
  <w:footnote w:type="continuationSeparator" w:id="0">
    <w:p w:rsidR="00BD37C2" w:rsidRDefault="00BD37C2">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095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C095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AC095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w15="http://schemas.microsoft.com/office/word/2012/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25C8F0-54AE-43E1-B907-6E4989C1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7535</TotalTime>
  <Pages>49</Pages>
  <Words>5485</Words>
  <Characters>31271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711</cp:revision>
  <cp:lastPrinted>2016-02-16T07:09:00Z</cp:lastPrinted>
  <dcterms:created xsi:type="dcterms:W3CDTF">2019-04-04T14:06:00Z</dcterms:created>
  <dcterms:modified xsi:type="dcterms:W3CDTF">2021-11-11T11:03:00Z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