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6516" w14:textId="77777777" w:rsidR="00DA4ED6" w:rsidRPr="008C7996" w:rsidRDefault="00DA4ED6" w:rsidP="00DA4ED6">
      <w:pPr>
        <w:widowControl w:val="0"/>
        <w:suppressLineNumbers/>
        <w:suppressAutoHyphens/>
        <w:ind w:left="4536"/>
        <w:rPr>
          <w:rFonts w:ascii="Times New Roman" w:hAnsi="Times New Roman" w:cs="Times New Roman"/>
        </w:rPr>
      </w:pPr>
      <w:bookmarkStart w:id="0" w:name="bookmark51"/>
      <w:bookmarkStart w:id="1" w:name="_Toc376103851"/>
      <w:bookmarkStart w:id="2" w:name="_Toc376103947"/>
      <w:bookmarkStart w:id="3" w:name="_Toc376104104"/>
      <w:bookmarkStart w:id="4" w:name="_Toc376104230"/>
      <w:r w:rsidRPr="008C7996">
        <w:rPr>
          <w:rFonts w:ascii="Times New Roman" w:hAnsi="Times New Roman" w:cs="Times New Roman"/>
        </w:rPr>
        <w:t>УТВЕРЖДАЮ</w:t>
      </w:r>
      <w:r w:rsidRPr="008C7996">
        <w:rPr>
          <w:rFonts w:ascii="Times New Roman" w:hAnsi="Times New Roman" w:cs="Times New Roman"/>
        </w:rPr>
        <w:br/>
        <w:t>Окорков В.Н.</w:t>
      </w:r>
      <w:r w:rsidRPr="008C7996">
        <w:rPr>
          <w:rFonts w:ascii="Times New Roman" w:hAnsi="Times New Roman" w:cs="Times New Roman"/>
        </w:rPr>
        <w:br/>
        <w:t>директор</w:t>
      </w:r>
      <w:r w:rsidRPr="008C7996">
        <w:rPr>
          <w:rFonts w:ascii="Times New Roman" w:hAnsi="Times New Roman" w:cs="Times New Roman"/>
        </w:rPr>
        <w:br/>
        <w:t>ШПТО ГХ</w:t>
      </w:r>
      <w:r w:rsidRPr="008C7996">
        <w:rPr>
          <w:rFonts w:ascii="Times New Roman" w:hAnsi="Times New Roman" w:cs="Times New Roman"/>
        </w:rPr>
        <w:br/>
        <w:t>«14» апреля 2021г.</w:t>
      </w:r>
      <w:r w:rsidRPr="008C7996">
        <w:rPr>
          <w:rFonts w:ascii="Times New Roman" w:hAnsi="Times New Roman" w:cs="Times New Roman"/>
        </w:rPr>
        <w:br/>
      </w:r>
    </w:p>
    <w:p w14:paraId="5132E9CA"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293FBA55"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0CDC2174"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FC190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295A3DF3"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06076388"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481FA1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9656D6C"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23B33B"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3B9FC6F6"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BA08DD3" w14:textId="77777777" w:rsidR="00DA4ED6" w:rsidRDefault="00DA4ED6" w:rsidP="00DA4ED6">
      <w:pPr>
        <w:jc w:val="center"/>
        <w:rPr>
          <w:rFonts w:ascii="Times New Roman" w:hAnsi="Times New Roman" w:cs="Times New Roman"/>
          <w:b/>
          <w:color w:val="000000" w:themeColor="text1"/>
          <w:sz w:val="32"/>
          <w:szCs w:val="32"/>
        </w:rPr>
      </w:pPr>
      <w:bookmarkStart w:id="5" w:name="_Toc376103850"/>
      <w:bookmarkStart w:id="6" w:name="_Toc376103946"/>
      <w:bookmarkStart w:id="7" w:name="_Toc376104103"/>
      <w:bookmarkStart w:id="8" w:name="_Toc376104229"/>
      <w:bookmarkStart w:id="9" w:name="_Toc376104377"/>
      <w:bookmarkStart w:id="10" w:name="_Toc376104455"/>
      <w:r w:rsidRPr="001412B7">
        <w:rPr>
          <w:rFonts w:ascii="Times New Roman" w:hAnsi="Times New Roman" w:cs="Times New Roman"/>
          <w:b/>
          <w:color w:val="000000" w:themeColor="text1"/>
          <w:sz w:val="32"/>
          <w:szCs w:val="32"/>
        </w:rPr>
        <w:t>ДОКУМЕНТАЦИ</w:t>
      </w:r>
      <w:bookmarkEnd w:id="5"/>
      <w:bookmarkEnd w:id="6"/>
      <w:bookmarkEnd w:id="7"/>
      <w:bookmarkEnd w:id="8"/>
      <w:bookmarkEnd w:id="9"/>
      <w:bookmarkEnd w:id="10"/>
      <w:r w:rsidRPr="001412B7">
        <w:rPr>
          <w:rFonts w:ascii="Times New Roman" w:hAnsi="Times New Roman" w:cs="Times New Roman"/>
          <w:b/>
          <w:color w:val="000000" w:themeColor="text1"/>
          <w:sz w:val="32"/>
          <w:szCs w:val="32"/>
        </w:rPr>
        <w:t>Я</w:t>
      </w:r>
      <w:r w:rsidRPr="00713C9A">
        <w:rPr>
          <w:rFonts w:ascii="Times New Roman" w:hAnsi="Times New Roman" w:cs="Times New Roman"/>
          <w:b/>
          <w:color w:val="000000" w:themeColor="text1"/>
          <w:sz w:val="32"/>
          <w:szCs w:val="32"/>
        </w:rPr>
        <w:t xml:space="preserve"> </w:t>
      </w:r>
      <w:r w:rsidRPr="001412B7">
        <w:rPr>
          <w:rFonts w:ascii="Times New Roman" w:hAnsi="Times New Roman" w:cs="Times New Roman"/>
          <w:b/>
          <w:color w:val="000000" w:themeColor="text1"/>
          <w:sz w:val="32"/>
          <w:szCs w:val="32"/>
        </w:rPr>
        <w:t>ОБ</w:t>
      </w:r>
      <w:r w:rsidRPr="00713C9A">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АУКЦИОНЕ</w:t>
      </w:r>
    </w:p>
    <w:p w14:paraId="596DDC46" w14:textId="77777777" w:rsidR="00DA4ED6" w:rsidRDefault="00DA4ED6" w:rsidP="00DA4ED6">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p>
    <w:p w14:paraId="66A856BF" w14:textId="77777777" w:rsidR="00DA4ED6" w:rsidRPr="00CA3C28" w:rsidRDefault="00DA4ED6" w:rsidP="00DA4ED6">
      <w:pPr>
        <w:jc w:val="center"/>
        <w:rPr>
          <w:rFonts w:ascii="Times New Roman" w:hAnsi="Times New Roman" w:cs="Times New Roman"/>
          <w:b/>
          <w:color w:val="000000" w:themeColor="text1"/>
          <w:sz w:val="32"/>
          <w:szCs w:val="32"/>
        </w:rPr>
      </w:pPr>
    </w:p>
    <w:p w14:paraId="6314DE1D" w14:textId="77777777" w:rsidR="00DA4ED6" w:rsidRDefault="00DA4ED6" w:rsidP="00DA4ED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Аукцион в электронной форме</w:t>
      </w:r>
      <w:r w:rsidRPr="00713C9A">
        <w:rPr>
          <w:rFonts w:ascii="Times New Roman" w:hAnsi="Times New Roman" w:cs="Times New Roman"/>
          <w:color w:val="000000" w:themeColor="text1"/>
          <w:sz w:val="28"/>
          <w:szCs w:val="28"/>
        </w:rPr>
        <w:t xml:space="preserve"> </w:t>
      </w:r>
    </w:p>
    <w:p w14:paraId="3299DAA0" w14:textId="77777777" w:rsidR="00DA4ED6" w:rsidRPr="00CA3C28" w:rsidRDefault="00DA4ED6" w:rsidP="00DA4ED6">
      <w:pPr>
        <w:ind w:left="2836" w:hanging="28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право заключения</w:t>
      </w:r>
      <w:r w:rsidR="00951759">
        <w:rPr>
          <w:rFonts w:ascii="Times New Roman" w:hAnsi="Times New Roman" w:cs="Times New Roman"/>
          <w:color w:val="000000" w:themeColor="text1"/>
          <w:sz w:val="28"/>
          <w:szCs w:val="28"/>
        </w:rPr>
        <w:t xml:space="preserve"> договора на</w:t>
      </w:r>
    </w:p>
    <w:p w14:paraId="5364E8AB" w14:textId="77777777" w:rsidR="00DA4ED6" w:rsidRPr="00713C9A" w:rsidRDefault="00DA4ED6" w:rsidP="00DA4ED6">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613EB8F8" w14:textId="376384F7"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w:t>
      </w:r>
      <w:r w:rsidR="004B1692">
        <w:rPr>
          <w:rFonts w:eastAsiaTheme="minorHAnsi"/>
          <w:color w:val="000000" w:themeColor="text1"/>
          <w:sz w:val="28"/>
          <w:szCs w:val="28"/>
          <w:lang w:eastAsia="en-US"/>
        </w:rPr>
        <w:t>у</w:t>
      </w:r>
      <w:r w:rsidRPr="009B45DA">
        <w:rPr>
          <w:rFonts w:eastAsiaTheme="minorHAnsi"/>
          <w:color w:val="000000" w:themeColor="text1"/>
          <w:sz w:val="28"/>
          <w:szCs w:val="28"/>
          <w:lang w:eastAsia="en-US"/>
        </w:rPr>
        <w:t xml:space="preserve"> угля марки ДПК</w:t>
      </w:r>
    </w:p>
    <w:p w14:paraId="3E4ADB8F" w14:textId="77777777" w:rsidR="00DA4ED6" w:rsidRPr="001412B7" w:rsidRDefault="00DA4ED6" w:rsidP="00DA4ED6">
      <w:pPr>
        <w:pStyle w:val="25"/>
        <w:shd w:val="clear" w:color="auto" w:fill="auto"/>
        <w:spacing w:after="0" w:line="240" w:lineRule="auto"/>
        <w:ind w:left="120"/>
        <w:jc w:val="center"/>
        <w:rPr>
          <w:color w:val="000000" w:themeColor="text1"/>
          <w:sz w:val="28"/>
          <w:szCs w:val="28"/>
          <w:vertAlign w:val="superscript"/>
        </w:rPr>
      </w:pPr>
    </w:p>
    <w:p w14:paraId="58D5D224" w14:textId="77777777" w:rsidR="00DA4ED6" w:rsidRPr="001412B7" w:rsidRDefault="00DA4ED6" w:rsidP="00DA4ED6">
      <w:pPr>
        <w:pStyle w:val="25"/>
        <w:shd w:val="clear" w:color="auto" w:fill="auto"/>
        <w:spacing w:after="0" w:line="240" w:lineRule="auto"/>
        <w:ind w:left="120"/>
        <w:rPr>
          <w:color w:val="000000" w:themeColor="text1"/>
          <w:sz w:val="28"/>
          <w:szCs w:val="28"/>
        </w:rPr>
      </w:pPr>
    </w:p>
    <w:p w14:paraId="1DEB9D13" w14:textId="77777777" w:rsidR="00DA4ED6" w:rsidRDefault="00DA4ED6" w:rsidP="00DA4ED6">
      <w:pPr>
        <w:pStyle w:val="25"/>
        <w:shd w:val="clear" w:color="auto" w:fill="auto"/>
        <w:spacing w:after="0" w:line="240" w:lineRule="auto"/>
        <w:ind w:left="120"/>
        <w:rPr>
          <w:color w:val="000000" w:themeColor="text1"/>
          <w:sz w:val="28"/>
          <w:szCs w:val="28"/>
        </w:rPr>
      </w:pPr>
    </w:p>
    <w:p w14:paraId="72F5AE40"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562AD0F9"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p>
    <w:p w14:paraId="439FC6E2" w14:textId="77777777" w:rsidR="00DA4ED6" w:rsidRPr="004B1692" w:rsidRDefault="00DA4ED6" w:rsidP="00DA4ED6">
      <w:pPr>
        <w:pStyle w:val="25"/>
        <w:shd w:val="clear" w:color="auto" w:fill="auto"/>
        <w:spacing w:after="0" w:line="240" w:lineRule="auto"/>
        <w:ind w:left="120"/>
        <w:jc w:val="center"/>
        <w:rPr>
          <w:color w:val="000000" w:themeColor="text1"/>
          <w:sz w:val="28"/>
          <w:szCs w:val="28"/>
        </w:rPr>
      </w:pPr>
    </w:p>
    <w:p w14:paraId="639DB18D" w14:textId="77777777" w:rsidR="00DA4ED6" w:rsidRPr="004B1692" w:rsidRDefault="00DA4ED6" w:rsidP="00DA4ED6">
      <w:pPr>
        <w:pStyle w:val="25"/>
        <w:shd w:val="clear" w:color="auto" w:fill="auto"/>
        <w:spacing w:after="0" w:line="240" w:lineRule="auto"/>
        <w:ind w:left="120"/>
        <w:jc w:val="center"/>
        <w:rPr>
          <w:color w:val="000000" w:themeColor="text1"/>
          <w:sz w:val="28"/>
          <w:szCs w:val="28"/>
        </w:rPr>
      </w:pPr>
    </w:p>
    <w:p w14:paraId="33B16C2E" w14:textId="77777777" w:rsidR="00DA4ED6" w:rsidRPr="004B1692" w:rsidRDefault="00DA4ED6" w:rsidP="00DA4ED6">
      <w:pPr>
        <w:pStyle w:val="25"/>
        <w:shd w:val="clear" w:color="auto" w:fill="auto"/>
        <w:spacing w:after="0" w:line="240" w:lineRule="auto"/>
        <w:ind w:left="120"/>
        <w:jc w:val="center"/>
        <w:rPr>
          <w:color w:val="000000" w:themeColor="text1"/>
          <w:sz w:val="28"/>
          <w:szCs w:val="28"/>
        </w:rPr>
      </w:pPr>
    </w:p>
    <w:p w14:paraId="388FE126" w14:textId="77777777" w:rsidR="00DA4ED6" w:rsidRPr="004B1692" w:rsidRDefault="00DA4ED6" w:rsidP="00DA4ED6">
      <w:pPr>
        <w:pStyle w:val="25"/>
        <w:shd w:val="clear" w:color="auto" w:fill="auto"/>
        <w:spacing w:after="0" w:line="240" w:lineRule="auto"/>
        <w:ind w:left="120"/>
        <w:jc w:val="center"/>
        <w:rPr>
          <w:color w:val="000000" w:themeColor="text1"/>
          <w:sz w:val="28"/>
          <w:szCs w:val="28"/>
        </w:rPr>
      </w:pPr>
    </w:p>
    <w:p w14:paraId="02BD50BD" w14:textId="77777777" w:rsidR="00DA4ED6" w:rsidRPr="004B1692" w:rsidRDefault="00DA4ED6" w:rsidP="00DA4ED6">
      <w:pPr>
        <w:pStyle w:val="25"/>
        <w:shd w:val="clear" w:color="auto" w:fill="auto"/>
        <w:spacing w:after="0" w:line="240" w:lineRule="auto"/>
        <w:ind w:left="120"/>
        <w:jc w:val="center"/>
        <w:rPr>
          <w:color w:val="000000" w:themeColor="text1"/>
          <w:sz w:val="28"/>
          <w:szCs w:val="28"/>
        </w:rPr>
      </w:pPr>
    </w:p>
    <w:p w14:paraId="33CF25A6" w14:textId="77777777" w:rsidR="00DA4ED6" w:rsidRPr="004B1692" w:rsidRDefault="00DA4ED6" w:rsidP="00DA4ED6">
      <w:pPr>
        <w:pStyle w:val="25"/>
        <w:shd w:val="clear" w:color="auto" w:fill="auto"/>
        <w:spacing w:after="0" w:line="240" w:lineRule="auto"/>
        <w:ind w:left="120"/>
        <w:jc w:val="center"/>
        <w:rPr>
          <w:color w:val="000000" w:themeColor="text1"/>
          <w:sz w:val="28"/>
          <w:szCs w:val="28"/>
        </w:rPr>
      </w:pPr>
    </w:p>
    <w:p w14:paraId="2CE4139F" w14:textId="77777777" w:rsidR="00DA4ED6" w:rsidRPr="00264A8A" w:rsidRDefault="00DA4ED6" w:rsidP="00DA4ED6">
      <w:pPr>
        <w:pStyle w:val="25"/>
        <w:shd w:val="clear" w:color="auto" w:fill="auto"/>
        <w:spacing w:after="0" w:line="240" w:lineRule="auto"/>
        <w:ind w:left="120"/>
        <w:jc w:val="center"/>
        <w:rPr>
          <w:color w:val="000000" w:themeColor="text1"/>
          <w:sz w:val="28"/>
          <w:szCs w:val="28"/>
        </w:rPr>
      </w:pPr>
    </w:p>
    <w:p w14:paraId="44D17BB9" w14:textId="77777777" w:rsidR="00DA4ED6" w:rsidRPr="00264A8A" w:rsidRDefault="00DA4ED6" w:rsidP="00DA4ED6">
      <w:pPr>
        <w:pStyle w:val="25"/>
        <w:shd w:val="clear" w:color="auto" w:fill="auto"/>
        <w:spacing w:after="0" w:line="240" w:lineRule="auto"/>
        <w:rPr>
          <w:color w:val="000000" w:themeColor="text1"/>
          <w:sz w:val="28"/>
          <w:szCs w:val="28"/>
        </w:rPr>
      </w:pPr>
    </w:p>
    <w:p w14:paraId="3384548E" w14:textId="77777777" w:rsidR="00DA4ED6" w:rsidRPr="004B1692" w:rsidRDefault="00DA4ED6" w:rsidP="00DA4ED6">
      <w:pPr>
        <w:pStyle w:val="25"/>
        <w:shd w:val="clear" w:color="auto" w:fill="auto"/>
        <w:spacing w:after="0" w:line="240" w:lineRule="auto"/>
        <w:rPr>
          <w:color w:val="000000" w:themeColor="text1"/>
          <w:sz w:val="28"/>
          <w:szCs w:val="28"/>
        </w:rPr>
      </w:pPr>
    </w:p>
    <w:p w14:paraId="76AC9816"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6536F4A"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9E147EB"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3290DAA3" w14:textId="77777777" w:rsidR="00DA4ED6" w:rsidRDefault="00DA4ED6" w:rsidP="00DA4ED6">
      <w:pPr>
        <w:pStyle w:val="25"/>
        <w:shd w:val="clear" w:color="auto" w:fill="auto"/>
        <w:spacing w:after="0" w:line="240" w:lineRule="auto"/>
        <w:ind w:left="120"/>
        <w:jc w:val="center"/>
        <w:rPr>
          <w:color w:val="000000" w:themeColor="text1"/>
        </w:rPr>
      </w:pPr>
      <w:r w:rsidRPr="005F7B24">
        <w:rPr>
          <w:color w:val="000000" w:themeColor="text1"/>
          <w:sz w:val="24"/>
          <w:szCs w:val="24"/>
        </w:rPr>
        <w:t>Московская</w:t>
      </w:r>
      <w:r w:rsidRPr="005F7B24">
        <w:rPr>
          <w:color w:val="000000" w:themeColor="text1"/>
          <w:sz w:val="24"/>
          <w:szCs w:val="24"/>
          <w:lang w:val="en-US"/>
        </w:rPr>
        <w:t xml:space="preserve"> </w:t>
      </w:r>
      <w:r w:rsidRPr="005F7B24">
        <w:rPr>
          <w:color w:val="000000" w:themeColor="text1"/>
          <w:sz w:val="24"/>
          <w:szCs w:val="24"/>
        </w:rPr>
        <w:t>область</w:t>
      </w:r>
      <w:r w:rsidRPr="005F7B24">
        <w:rPr>
          <w:color w:val="000000" w:themeColor="text1"/>
          <w:sz w:val="24"/>
          <w:szCs w:val="24"/>
          <w:lang w:val="en-US"/>
        </w:rPr>
        <w:t xml:space="preserve">, </w:t>
      </w:r>
      <w:r w:rsidRPr="005F7B24">
        <w:rPr>
          <w:sz w:val="24"/>
          <w:szCs w:val="24"/>
          <w:lang w:val="en-US"/>
        </w:rPr>
        <w:t>2021</w:t>
      </w:r>
      <w:r w:rsidRPr="009A2B02">
        <w:rPr>
          <w:color w:val="000000" w:themeColor="text1"/>
        </w:rPr>
        <w:t xml:space="preserve"> </w:t>
      </w:r>
    </w:p>
    <w:p w14:paraId="7A207800" w14:textId="77777777" w:rsidR="00DA4ED6" w:rsidRDefault="00DA4ED6" w:rsidP="00DA4ED6">
      <w:pPr>
        <w:rPr>
          <w:rFonts w:ascii="Times New Roman" w:hAnsi="Times New Roman" w:cs="Times New Roman"/>
          <w:color w:val="000000" w:themeColor="text1"/>
          <w:sz w:val="23"/>
          <w:szCs w:val="23"/>
          <w:lang w:val="x-none" w:eastAsia="x-none"/>
        </w:rPr>
      </w:pPr>
      <w:r w:rsidRPr="001412B7">
        <w:rPr>
          <w:color w:val="000000" w:themeColor="text1"/>
          <w:lang w:val="en-US"/>
        </w:rPr>
        <w:br w:type="page"/>
      </w:r>
    </w:p>
    <w:p w14:paraId="4AA8A191" w14:textId="77777777" w:rsidR="00D6639E" w:rsidRDefault="00D6639E" w:rsidP="0041589F">
      <w:pPr>
        <w:pStyle w:val="1"/>
        <w:numPr>
          <w:ilvl w:val="0"/>
          <w:numId w:val="6"/>
        </w:numPr>
        <w:tabs>
          <w:tab w:val="left" w:pos="2835"/>
        </w:tabs>
        <w:suppressAutoHyphens/>
        <w:rPr>
          <w:color w:val="00000A"/>
        </w:rPr>
      </w:pPr>
      <w:bookmarkStart w:id="11" w:name="_Toc31975019"/>
      <w:bookmarkEnd w:id="0"/>
      <w:bookmarkEnd w:id="1"/>
      <w:bookmarkEnd w:id="2"/>
      <w:bookmarkEnd w:id="3"/>
      <w:bookmarkEnd w:id="4"/>
      <w:r>
        <w:rPr>
          <w:color w:val="00000A"/>
        </w:rPr>
        <w:lastRenderedPageBreak/>
        <w:t>ОБЩИЕ ПОЛОЖЕНИЯ</w:t>
      </w:r>
      <w:bookmarkEnd w:id="11"/>
    </w:p>
    <w:p w14:paraId="424B2466"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12" w:name="_Toc398192685"/>
      <w:bookmarkStart w:id="13" w:name="_Toc404853113"/>
      <w:bookmarkStart w:id="14" w:name="_Toc460316796"/>
      <w:bookmarkStart w:id="15" w:name="_Toc31975020"/>
      <w:bookmarkEnd w:id="12"/>
      <w:bookmarkEnd w:id="13"/>
      <w:bookmarkEnd w:id="14"/>
      <w:r w:rsidRPr="000F0564">
        <w:rPr>
          <w:b/>
          <w:color w:val="00000A"/>
          <w:sz w:val="28"/>
        </w:rPr>
        <w:t>Законодательное регулирование</w:t>
      </w:r>
      <w:bookmarkEnd w:id="15"/>
    </w:p>
    <w:p w14:paraId="57C02609"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017FFDF7"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263EA647"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4C7DB873"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6" w:name="bookmark55"/>
      <w:bookmarkStart w:id="17" w:name="_Toc376103854"/>
      <w:bookmarkStart w:id="18" w:name="_Toc376103950"/>
      <w:bookmarkStart w:id="19" w:name="_Toc376104107"/>
      <w:bookmarkStart w:id="20" w:name="_Toc376104233"/>
      <w:bookmarkStart w:id="21" w:name="_Toc376104380"/>
      <w:bookmarkStart w:id="22" w:name="_Toc376104458"/>
      <w:bookmarkStart w:id="23" w:name="_Toc376104506"/>
      <w:bookmarkStart w:id="24" w:name="_Toc376104571"/>
      <w:bookmarkStart w:id="25" w:name="_Toc376187078"/>
      <w:bookmarkStart w:id="26" w:name="_Toc480989240"/>
      <w:bookmarkStart w:id="27" w:name="_Toc31975021"/>
      <w:r w:rsidRPr="00A26694">
        <w:rPr>
          <w:color w:val="00000A"/>
          <w:shd w:val="clear" w:color="auto" w:fill="FFFFFF" w:themeFill="background1"/>
        </w:rPr>
        <w:t>Заказчик, специализированная организация</w:t>
      </w:r>
      <w:bookmarkEnd w:id="16"/>
      <w:bookmarkEnd w:id="17"/>
      <w:bookmarkEnd w:id="18"/>
      <w:bookmarkEnd w:id="19"/>
      <w:bookmarkEnd w:id="20"/>
      <w:bookmarkEnd w:id="21"/>
      <w:bookmarkEnd w:id="22"/>
      <w:bookmarkEnd w:id="23"/>
      <w:bookmarkEnd w:id="24"/>
      <w:bookmarkEnd w:id="25"/>
      <w:bookmarkEnd w:id="26"/>
      <w:r w:rsidRPr="00A26694">
        <w:rPr>
          <w:color w:val="00000A"/>
          <w:shd w:val="clear" w:color="auto" w:fill="FFFFFF" w:themeFill="background1"/>
        </w:rPr>
        <w:t>, оператор электронной площадки</w:t>
      </w:r>
      <w:bookmarkEnd w:id="27"/>
    </w:p>
    <w:p w14:paraId="0E1A0423"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171D612C"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5D25A023"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077D3FAD"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B0084F8"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8" w:name="bookmark57"/>
      <w:bookmarkStart w:id="29" w:name="_Toc376103856"/>
      <w:bookmarkStart w:id="30" w:name="_Toc376103952"/>
      <w:bookmarkStart w:id="31" w:name="_Toc376104109"/>
      <w:bookmarkStart w:id="32" w:name="_Toc376104235"/>
      <w:bookmarkStart w:id="33" w:name="_Toc376104382"/>
      <w:bookmarkStart w:id="34" w:name="_Toc376104460"/>
      <w:bookmarkStart w:id="35" w:name="_Toc376104508"/>
      <w:bookmarkStart w:id="36" w:name="_Toc376104573"/>
      <w:bookmarkStart w:id="37" w:name="_Toc376187080"/>
      <w:bookmarkStart w:id="38" w:name="_Toc480989241"/>
      <w:bookmarkStart w:id="39" w:name="_Toc31975022"/>
      <w:bookmarkEnd w:id="28"/>
      <w:bookmarkEnd w:id="29"/>
      <w:bookmarkEnd w:id="30"/>
      <w:bookmarkEnd w:id="31"/>
      <w:bookmarkEnd w:id="32"/>
      <w:bookmarkEnd w:id="33"/>
      <w:bookmarkEnd w:id="34"/>
      <w:bookmarkEnd w:id="35"/>
      <w:bookmarkEnd w:id="36"/>
      <w:bookmarkEnd w:id="37"/>
      <w:bookmarkEnd w:id="38"/>
      <w:r w:rsidRPr="00A26694">
        <w:rPr>
          <w:color w:val="00000A"/>
          <w:shd w:val="clear" w:color="auto" w:fill="FFFFFF" w:themeFill="background1"/>
        </w:rPr>
        <w:t>Информационное обеспечение аукциона в электронной форме</w:t>
      </w:r>
      <w:bookmarkEnd w:id="39"/>
    </w:p>
    <w:p w14:paraId="0DFA15FB"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4E2A09A3"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3DC088A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1E486C94"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5B7A3CC9"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7B7ACEBF"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315A6C86"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75022353"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40" w:name="_Toc480989242"/>
      <w:bookmarkStart w:id="41" w:name="bookmark58"/>
      <w:bookmarkStart w:id="42" w:name="_Toc376103857"/>
      <w:bookmarkStart w:id="43" w:name="_Toc376103953"/>
      <w:bookmarkStart w:id="44" w:name="_Toc376104110"/>
      <w:bookmarkStart w:id="45" w:name="_Toc376104236"/>
      <w:bookmarkStart w:id="46" w:name="_Toc376104383"/>
      <w:bookmarkStart w:id="47" w:name="_Toc376104461"/>
      <w:bookmarkStart w:id="48" w:name="_Toc376104509"/>
      <w:bookmarkStart w:id="49" w:name="_Toc376104574"/>
      <w:bookmarkStart w:id="50" w:name="_Toc376187081"/>
      <w:bookmarkStart w:id="51"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40"/>
      <w:bookmarkEnd w:id="41"/>
      <w:bookmarkEnd w:id="42"/>
      <w:bookmarkEnd w:id="43"/>
      <w:bookmarkEnd w:id="44"/>
      <w:bookmarkEnd w:id="45"/>
      <w:bookmarkEnd w:id="46"/>
      <w:bookmarkEnd w:id="47"/>
      <w:bookmarkEnd w:id="48"/>
      <w:bookmarkEnd w:id="49"/>
      <w:bookmarkEnd w:id="50"/>
      <w:r w:rsidRPr="00A26694">
        <w:rPr>
          <w:color w:val="00000A"/>
          <w:shd w:val="clear" w:color="auto" w:fill="FFFFFF" w:themeFill="background1"/>
        </w:rPr>
        <w:t>аукциона в электронной форме</w:t>
      </w:r>
      <w:bookmarkEnd w:id="51"/>
    </w:p>
    <w:p w14:paraId="6E120E67"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45BF6AF2"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5B76A4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71937881"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4182F169" w14:textId="77777777" w:rsidR="00D6639E" w:rsidRDefault="00D6639E" w:rsidP="005054D1">
      <w:pPr>
        <w:pStyle w:val="20"/>
        <w:numPr>
          <w:ilvl w:val="0"/>
          <w:numId w:val="2"/>
        </w:numPr>
        <w:suppressAutoHyphens/>
        <w:ind w:left="0" w:firstLine="567"/>
        <w:rPr>
          <w:color w:val="00000A"/>
          <w:shd w:val="clear" w:color="auto" w:fill="00FF00"/>
        </w:rPr>
      </w:pPr>
      <w:bookmarkStart w:id="52" w:name="_Toc376103859"/>
      <w:bookmarkStart w:id="53" w:name="_Toc376103955"/>
      <w:bookmarkStart w:id="54" w:name="_Toc376104112"/>
      <w:bookmarkStart w:id="55" w:name="_Toc376104238"/>
      <w:bookmarkStart w:id="56" w:name="_Toc376104385"/>
      <w:bookmarkStart w:id="57" w:name="_Toc376104463"/>
      <w:bookmarkStart w:id="58" w:name="_Toc376104511"/>
      <w:bookmarkStart w:id="59" w:name="_Toc376104576"/>
      <w:bookmarkStart w:id="60" w:name="_Toc376187083"/>
      <w:bookmarkStart w:id="61" w:name="_Toc480989244"/>
      <w:bookmarkStart w:id="62" w:name="_Toc31975025"/>
      <w:r w:rsidRPr="00330941">
        <w:rPr>
          <w:color w:val="00000A"/>
          <w:shd w:val="clear" w:color="auto" w:fill="FFFFFF" w:themeFill="background1"/>
        </w:rPr>
        <w:t>Расходы на участие в аукционе</w:t>
      </w:r>
      <w:bookmarkEnd w:id="52"/>
      <w:bookmarkEnd w:id="53"/>
      <w:bookmarkEnd w:id="54"/>
      <w:bookmarkEnd w:id="55"/>
      <w:bookmarkEnd w:id="56"/>
      <w:bookmarkEnd w:id="57"/>
      <w:bookmarkEnd w:id="58"/>
      <w:bookmarkEnd w:id="59"/>
      <w:bookmarkEnd w:id="60"/>
      <w:bookmarkEnd w:id="6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62"/>
    </w:p>
    <w:p w14:paraId="57742F6C"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1F4C19C1"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4584BA95" w14:textId="77777777" w:rsidR="00D6639E" w:rsidRPr="00587889" w:rsidRDefault="00D6639E" w:rsidP="0041589F">
      <w:pPr>
        <w:pStyle w:val="20"/>
        <w:numPr>
          <w:ilvl w:val="0"/>
          <w:numId w:val="2"/>
        </w:numPr>
        <w:suppressAutoHyphens/>
        <w:rPr>
          <w:color w:val="00000A"/>
          <w:shd w:val="clear" w:color="auto" w:fill="00FF00"/>
        </w:rPr>
      </w:pPr>
      <w:bookmarkStart w:id="63" w:name="_Toc480989245"/>
      <w:bookmarkStart w:id="64" w:name="_Toc31975026"/>
      <w:bookmarkEnd w:id="63"/>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64"/>
    </w:p>
    <w:p w14:paraId="0FF6CC2F"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0A03E9B0"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5328CAC5"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5EF7CC7E"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636CF150"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6572675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70F3A0A3"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4D668F37" w14:textId="77777777" w:rsidR="00D6639E" w:rsidRDefault="00D6639E" w:rsidP="0041589F">
      <w:pPr>
        <w:pStyle w:val="20"/>
        <w:numPr>
          <w:ilvl w:val="0"/>
          <w:numId w:val="2"/>
        </w:numPr>
        <w:suppressAutoHyphens/>
        <w:rPr>
          <w:color w:val="00000A"/>
          <w:shd w:val="clear" w:color="auto" w:fill="00FF00"/>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_Toc480989248"/>
      <w:bookmarkStart w:id="77" w:name="bookmark62"/>
      <w:bookmarkStart w:id="78" w:name="_Toc376103863"/>
      <w:bookmarkStart w:id="79" w:name="_Toc376103959"/>
      <w:bookmarkStart w:id="80" w:name="_Toc376104116"/>
      <w:bookmarkStart w:id="81" w:name="_Toc376104242"/>
      <w:bookmarkStart w:id="82" w:name="_Toc376104389"/>
      <w:bookmarkStart w:id="83" w:name="_Toc376104467"/>
      <w:bookmarkStart w:id="84" w:name="_Toc376104515"/>
      <w:bookmarkStart w:id="85" w:name="_Toc376104580"/>
      <w:bookmarkStart w:id="86" w:name="_Toc376187087"/>
      <w:bookmarkStart w:id="87" w:name="_Toc31975028"/>
      <w:bookmarkEnd w:id="65"/>
      <w:bookmarkEnd w:id="66"/>
      <w:bookmarkEnd w:id="67"/>
      <w:bookmarkEnd w:id="68"/>
      <w:bookmarkEnd w:id="69"/>
      <w:bookmarkEnd w:id="70"/>
      <w:bookmarkEnd w:id="71"/>
      <w:bookmarkEnd w:id="72"/>
      <w:bookmarkEnd w:id="73"/>
      <w:bookmarkEnd w:id="74"/>
      <w:bookmarkEnd w:id="75"/>
      <w:r w:rsidRPr="00732A3A">
        <w:rPr>
          <w:color w:val="00000A"/>
          <w:shd w:val="clear" w:color="auto" w:fill="FFFFFF" w:themeFill="background1"/>
        </w:rPr>
        <w:t>Запрет на проведение переговоров с участником закупк</w:t>
      </w:r>
      <w:bookmarkEnd w:id="76"/>
      <w:bookmarkEnd w:id="77"/>
      <w:bookmarkEnd w:id="78"/>
      <w:bookmarkEnd w:id="79"/>
      <w:bookmarkEnd w:id="80"/>
      <w:bookmarkEnd w:id="81"/>
      <w:bookmarkEnd w:id="82"/>
      <w:bookmarkEnd w:id="83"/>
      <w:bookmarkEnd w:id="84"/>
      <w:bookmarkEnd w:id="85"/>
      <w:bookmarkEnd w:id="86"/>
      <w:r w:rsidRPr="00732A3A">
        <w:rPr>
          <w:color w:val="00000A"/>
          <w:shd w:val="clear" w:color="auto" w:fill="FFFFFF" w:themeFill="background1"/>
        </w:rPr>
        <w:t>и</w:t>
      </w:r>
      <w:bookmarkEnd w:id="87"/>
    </w:p>
    <w:p w14:paraId="72911083"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42336222"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48488599" w14:textId="77777777" w:rsidR="0053653F" w:rsidRDefault="0053653F" w:rsidP="0053653F">
      <w:pPr>
        <w:pStyle w:val="20"/>
        <w:numPr>
          <w:ilvl w:val="0"/>
          <w:numId w:val="2"/>
        </w:numPr>
        <w:suppressAutoHyphens/>
        <w:rPr>
          <w:color w:val="00000A"/>
          <w:shd w:val="clear" w:color="auto" w:fill="00FF00"/>
        </w:rPr>
      </w:pPr>
      <w:bookmarkStart w:id="88" w:name="_Toc31975027"/>
      <w:r w:rsidRPr="00C71D67">
        <w:rPr>
          <w:color w:val="00000A"/>
          <w:shd w:val="clear" w:color="auto" w:fill="FFFFFF" w:themeFill="background1"/>
        </w:rPr>
        <w:t>Порядок предоставления документации</w:t>
      </w:r>
      <w:bookmarkEnd w:id="88"/>
    </w:p>
    <w:p w14:paraId="213A10DB"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4BA565F8"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2345AEB7" w14:textId="77777777" w:rsidR="00D6639E" w:rsidRPr="00395BCE" w:rsidRDefault="00D6639E" w:rsidP="00513156">
      <w:pPr>
        <w:pStyle w:val="20"/>
        <w:numPr>
          <w:ilvl w:val="0"/>
          <w:numId w:val="2"/>
        </w:numPr>
        <w:suppressAutoHyphens/>
        <w:ind w:left="0" w:firstLine="567"/>
        <w:rPr>
          <w:color w:val="00000A"/>
        </w:rPr>
      </w:pPr>
      <w:bookmarkStart w:id="89" w:name="bookmark63"/>
      <w:bookmarkStart w:id="90" w:name="_Toc376103864"/>
      <w:bookmarkStart w:id="91" w:name="_Toc376103960"/>
      <w:bookmarkStart w:id="92" w:name="_Toc376104117"/>
      <w:bookmarkStart w:id="93" w:name="_Toc376104243"/>
      <w:bookmarkStart w:id="94" w:name="_Toc376104390"/>
      <w:bookmarkStart w:id="95" w:name="_Toc376104468"/>
      <w:bookmarkStart w:id="96" w:name="_Toc376104516"/>
      <w:bookmarkStart w:id="97" w:name="_Toc376104581"/>
      <w:bookmarkStart w:id="98" w:name="_Toc376187088"/>
      <w:bookmarkStart w:id="99" w:name="_Toc480989249"/>
      <w:bookmarkStart w:id="100" w:name="_Toc31975029"/>
      <w:r w:rsidRPr="00FE53DA">
        <w:rPr>
          <w:color w:val="00000A"/>
          <w:shd w:val="clear" w:color="auto" w:fill="FFFFFF" w:themeFill="background1"/>
        </w:rPr>
        <w:t>Р</w:t>
      </w:r>
      <w:bookmarkEnd w:id="89"/>
      <w:bookmarkEnd w:id="90"/>
      <w:bookmarkEnd w:id="91"/>
      <w:bookmarkEnd w:id="92"/>
      <w:bookmarkEnd w:id="93"/>
      <w:bookmarkEnd w:id="94"/>
      <w:bookmarkEnd w:id="95"/>
      <w:bookmarkEnd w:id="96"/>
      <w:bookmarkEnd w:id="97"/>
      <w:bookmarkEnd w:id="98"/>
      <w:bookmarkEnd w:id="99"/>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100"/>
      <w:r w:rsidR="00395BCE" w:rsidRPr="00395BCE">
        <w:rPr>
          <w:color w:val="00000A"/>
          <w:shd w:val="clear" w:color="auto" w:fill="FFFFFF" w:themeFill="background1"/>
        </w:rPr>
        <w:t xml:space="preserve"> </w:t>
      </w:r>
    </w:p>
    <w:p w14:paraId="434C713B"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01" w:name="Par0"/>
      <w:bookmarkEnd w:id="101"/>
      <w:r w:rsidRPr="00FE53DA">
        <w:rPr>
          <w:color w:val="000000"/>
          <w:sz w:val="28"/>
          <w:szCs w:val="28"/>
        </w:rPr>
        <w:t xml:space="preserve">Любой </w:t>
      </w:r>
      <w:bookmarkStart w:id="102" w:name="bookmark64"/>
      <w:bookmarkStart w:id="103" w:name="_Toc376103865"/>
      <w:bookmarkStart w:id="104" w:name="_Toc376103961"/>
      <w:bookmarkStart w:id="105" w:name="_Toc376104118"/>
      <w:bookmarkStart w:id="106" w:name="_Toc376104244"/>
      <w:bookmarkStart w:id="107" w:name="_Toc376104391"/>
      <w:bookmarkStart w:id="108" w:name="_Toc376104469"/>
      <w:bookmarkStart w:id="109" w:name="_Toc376104517"/>
      <w:bookmarkStart w:id="110" w:name="_Toc376104582"/>
      <w:bookmarkStart w:id="111" w:name="_Toc376187089"/>
      <w:bookmarkStart w:id="112"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66A0BA99"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3F237B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4F435B3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660E4908" w14:textId="77777777" w:rsidR="00D6639E" w:rsidRDefault="00D6639E" w:rsidP="00AD4604">
      <w:pPr>
        <w:pStyle w:val="20"/>
        <w:numPr>
          <w:ilvl w:val="0"/>
          <w:numId w:val="2"/>
        </w:numPr>
        <w:suppressAutoHyphens/>
        <w:ind w:left="0" w:firstLine="567"/>
        <w:rPr>
          <w:color w:val="00000A"/>
        </w:rPr>
      </w:pPr>
      <w:bookmarkStart w:id="113" w:name="_Toc31975030"/>
      <w:bookmarkEnd w:id="102"/>
      <w:bookmarkEnd w:id="103"/>
      <w:bookmarkEnd w:id="104"/>
      <w:bookmarkEnd w:id="105"/>
      <w:bookmarkEnd w:id="106"/>
      <w:bookmarkEnd w:id="107"/>
      <w:bookmarkEnd w:id="108"/>
      <w:bookmarkEnd w:id="109"/>
      <w:bookmarkEnd w:id="110"/>
      <w:bookmarkEnd w:id="111"/>
      <w:bookmarkEnd w:id="112"/>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13"/>
    </w:p>
    <w:p w14:paraId="4D1496C4"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9E8B565"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5F83B583"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5AD749E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103B825B"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5604A98F"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0BE9BE40"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213454ED" w14:textId="77777777" w:rsidR="00E5222D" w:rsidRDefault="00E5222D" w:rsidP="0092469C">
      <w:pPr>
        <w:pStyle w:val="ConsPlusNormal"/>
        <w:ind w:firstLine="567"/>
        <w:contextualSpacing/>
        <w:jc w:val="both"/>
        <w:rPr>
          <w:rFonts w:ascii="Times New Roman" w:hAnsi="Times New Roman" w:cs="Times New Roman"/>
          <w:sz w:val="28"/>
          <w:szCs w:val="28"/>
        </w:rPr>
      </w:pPr>
    </w:p>
    <w:p w14:paraId="6FAAB9FF" w14:textId="77777777" w:rsidR="00E5222D" w:rsidRPr="00E5222D" w:rsidRDefault="00D74BC7" w:rsidP="00E5222D">
      <w:pPr>
        <w:pStyle w:val="1"/>
        <w:rPr>
          <w:color w:val="000000" w:themeColor="text1"/>
        </w:rPr>
      </w:pPr>
      <w:bookmarkStart w:id="114" w:name="_Toc420600579"/>
      <w:bookmarkStart w:id="115" w:name="bookmark65"/>
      <w:bookmarkStart w:id="116" w:name="_Toc376103866"/>
      <w:bookmarkStart w:id="117" w:name="_Toc376103962"/>
      <w:bookmarkStart w:id="118" w:name="_Toc376104119"/>
      <w:bookmarkStart w:id="119" w:name="_Toc376104245"/>
      <w:bookmarkStart w:id="120" w:name="_Toc376104392"/>
      <w:bookmarkStart w:id="121" w:name="_Toc376104470"/>
      <w:bookmarkStart w:id="122" w:name="_Toc376104518"/>
      <w:bookmarkStart w:id="123" w:name="_Toc376104583"/>
      <w:bookmarkStart w:id="124" w:name="_Toc376187090"/>
      <w:bookmarkStart w:id="125" w:name="_Toc376187174"/>
      <w:bookmarkStart w:id="126" w:name="_Toc480989251"/>
      <w:bookmarkStart w:id="127"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14"/>
    </w:p>
    <w:p w14:paraId="03AE6ACB"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8" w:name="_Toc31975032"/>
      <w:bookmarkStart w:id="129" w:name="_Toc376103867"/>
      <w:bookmarkStart w:id="130" w:name="_Toc376103963"/>
      <w:bookmarkStart w:id="131" w:name="_Toc376104120"/>
      <w:bookmarkStart w:id="132" w:name="_Toc376104246"/>
      <w:bookmarkStart w:id="133" w:name="_Toc376104393"/>
      <w:bookmarkStart w:id="134" w:name="_Toc376104471"/>
      <w:bookmarkStart w:id="135" w:name="_Toc376104519"/>
      <w:bookmarkStart w:id="136" w:name="_Toc376104584"/>
      <w:bookmarkStart w:id="137" w:name="_Toc376187091"/>
      <w:bookmarkStart w:id="138" w:name="_Toc420600580"/>
      <w:r w:rsidRPr="00BC6888">
        <w:rPr>
          <w:color w:val="00000A"/>
          <w:shd w:val="clear" w:color="auto" w:fill="FFFFFF" w:themeFill="background1"/>
        </w:rPr>
        <w:t>Требования к содержанию и составу заявки на участие в аукционе</w:t>
      </w:r>
      <w:bookmarkEnd w:id="128"/>
      <w:bookmarkEnd w:id="129"/>
      <w:bookmarkEnd w:id="130"/>
      <w:bookmarkEnd w:id="131"/>
      <w:bookmarkEnd w:id="132"/>
      <w:bookmarkEnd w:id="133"/>
      <w:bookmarkEnd w:id="134"/>
      <w:bookmarkEnd w:id="135"/>
      <w:bookmarkEnd w:id="136"/>
      <w:bookmarkEnd w:id="137"/>
      <w:bookmarkEnd w:id="138"/>
      <w:r>
        <w:rPr>
          <w:color w:val="00000A"/>
          <w:shd w:val="clear" w:color="auto" w:fill="FFFFFF" w:themeFill="background1"/>
        </w:rPr>
        <w:t xml:space="preserve"> в электронной форме</w:t>
      </w:r>
    </w:p>
    <w:bookmarkEnd w:id="115"/>
    <w:bookmarkEnd w:id="116"/>
    <w:bookmarkEnd w:id="117"/>
    <w:bookmarkEnd w:id="118"/>
    <w:bookmarkEnd w:id="119"/>
    <w:bookmarkEnd w:id="120"/>
    <w:bookmarkEnd w:id="121"/>
    <w:bookmarkEnd w:id="122"/>
    <w:bookmarkEnd w:id="123"/>
    <w:bookmarkEnd w:id="124"/>
    <w:bookmarkEnd w:id="125"/>
    <w:bookmarkEnd w:id="126"/>
    <w:bookmarkEnd w:id="127"/>
    <w:p w14:paraId="5543AAA9"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FF70916"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32455D9"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03FE6344"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132DDBA"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277100FD" w14:textId="77777777" w:rsidR="00D6639E" w:rsidRDefault="00D6639E" w:rsidP="0041589F">
      <w:pPr>
        <w:pStyle w:val="20"/>
        <w:numPr>
          <w:ilvl w:val="0"/>
          <w:numId w:val="7"/>
        </w:numPr>
        <w:suppressAutoHyphens/>
        <w:rPr>
          <w:color w:val="00000A"/>
        </w:rPr>
      </w:pPr>
      <w:bookmarkStart w:id="139" w:name="bookmark69"/>
      <w:bookmarkStart w:id="140" w:name="_Toc376103870"/>
      <w:bookmarkStart w:id="141" w:name="_Toc376103966"/>
      <w:bookmarkStart w:id="142" w:name="_Toc376104123"/>
      <w:bookmarkStart w:id="143" w:name="_Toc376104249"/>
      <w:bookmarkStart w:id="144" w:name="_Toc376104396"/>
      <w:bookmarkStart w:id="145" w:name="_Toc376104474"/>
      <w:bookmarkStart w:id="146" w:name="_Toc376104522"/>
      <w:bookmarkStart w:id="147" w:name="_Toc376104587"/>
      <w:bookmarkStart w:id="148" w:name="_Toc376187094"/>
      <w:bookmarkStart w:id="149" w:name="_Toc480989255"/>
      <w:bookmarkStart w:id="150" w:name="_Toc31975035"/>
      <w:bookmarkEnd w:id="139"/>
      <w:bookmarkEnd w:id="140"/>
      <w:bookmarkEnd w:id="141"/>
      <w:bookmarkEnd w:id="142"/>
      <w:bookmarkEnd w:id="143"/>
      <w:bookmarkEnd w:id="144"/>
      <w:bookmarkEnd w:id="145"/>
      <w:bookmarkEnd w:id="146"/>
      <w:bookmarkEnd w:id="147"/>
      <w:bookmarkEnd w:id="148"/>
      <w:bookmarkEnd w:id="149"/>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50"/>
      <w:r w:rsidR="00E5780E">
        <w:rPr>
          <w:color w:val="00000A"/>
          <w:shd w:val="clear" w:color="auto" w:fill="FFFFFF" w:themeFill="background1"/>
        </w:rPr>
        <w:t xml:space="preserve"> в электронной форме</w:t>
      </w:r>
    </w:p>
    <w:p w14:paraId="353FAA46"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66741A64"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0F255BCD"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73F8969"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51"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B8754FD"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21D45191" w14:textId="77777777" w:rsidR="00E725E0" w:rsidRPr="006D0DE9" w:rsidRDefault="00E725E0" w:rsidP="00E2018B">
      <w:pPr>
        <w:pStyle w:val="1"/>
        <w:spacing w:before="100" w:after="0"/>
        <w:rPr>
          <w:color w:val="000000" w:themeColor="text1"/>
        </w:rPr>
      </w:pPr>
      <w:bookmarkStart w:id="152" w:name="_Toc376103871"/>
      <w:bookmarkStart w:id="153" w:name="_Toc376103967"/>
      <w:bookmarkStart w:id="154" w:name="_Toc376104124"/>
      <w:bookmarkStart w:id="155" w:name="_Toc376104250"/>
      <w:bookmarkStart w:id="156" w:name="_Toc376104397"/>
      <w:bookmarkStart w:id="157" w:name="_Toc376104475"/>
      <w:bookmarkStart w:id="158" w:name="_Toc376104523"/>
      <w:bookmarkStart w:id="159" w:name="_Toc376104588"/>
      <w:bookmarkStart w:id="160" w:name="_Toc376187095"/>
      <w:bookmarkStart w:id="161" w:name="_Toc376187175"/>
      <w:bookmarkStart w:id="162" w:name="_Toc480989256"/>
      <w:bookmarkStart w:id="163" w:name="_Toc420600584"/>
      <w:bookmarkStart w:id="164" w:name="_Toc31975036"/>
      <w:bookmarkEnd w:id="151"/>
      <w:bookmarkEnd w:id="152"/>
      <w:bookmarkEnd w:id="153"/>
      <w:bookmarkEnd w:id="154"/>
      <w:bookmarkEnd w:id="155"/>
      <w:bookmarkEnd w:id="156"/>
      <w:bookmarkEnd w:id="157"/>
      <w:bookmarkEnd w:id="158"/>
      <w:bookmarkEnd w:id="159"/>
      <w:bookmarkEnd w:id="160"/>
      <w:bookmarkEnd w:id="161"/>
      <w:bookmarkEnd w:id="162"/>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63"/>
      <w:r w:rsidR="0065483A" w:rsidRPr="006D0DE9">
        <w:rPr>
          <w:color w:val="000000" w:themeColor="text1"/>
        </w:rPr>
        <w:t xml:space="preserve"> В ЭЛЕКТРОННОЙ ФОРМЕ</w:t>
      </w:r>
    </w:p>
    <w:p w14:paraId="6949F17A" w14:textId="77777777" w:rsidR="00D6639E" w:rsidRPr="006D0DE9" w:rsidRDefault="005D4927" w:rsidP="00E2018B">
      <w:pPr>
        <w:pStyle w:val="20"/>
        <w:numPr>
          <w:ilvl w:val="0"/>
          <w:numId w:val="7"/>
        </w:numPr>
        <w:suppressAutoHyphens/>
        <w:spacing w:before="100" w:after="0"/>
        <w:ind w:left="0"/>
        <w:rPr>
          <w:color w:val="00000A"/>
        </w:rPr>
      </w:pPr>
      <w:bookmarkStart w:id="165" w:name="bookmark71"/>
      <w:bookmarkStart w:id="166" w:name="_Toc376103872"/>
      <w:bookmarkStart w:id="167" w:name="_Toc376103968"/>
      <w:bookmarkStart w:id="168" w:name="_Toc376104125"/>
      <w:bookmarkStart w:id="169" w:name="_Toc376104251"/>
      <w:bookmarkStart w:id="170" w:name="_Toc376104398"/>
      <w:bookmarkStart w:id="171" w:name="_Toc376104476"/>
      <w:bookmarkStart w:id="172" w:name="_Toc376104524"/>
      <w:bookmarkStart w:id="173" w:name="_Toc376104589"/>
      <w:bookmarkStart w:id="174" w:name="_Toc376187096"/>
      <w:bookmarkStart w:id="175" w:name="_Toc480989257"/>
      <w:bookmarkStart w:id="176" w:name="_Toc31975037"/>
      <w:bookmarkEnd w:id="164"/>
      <w:bookmarkEnd w:id="165"/>
      <w:bookmarkEnd w:id="166"/>
      <w:bookmarkEnd w:id="167"/>
      <w:bookmarkEnd w:id="168"/>
      <w:bookmarkEnd w:id="169"/>
      <w:bookmarkEnd w:id="170"/>
      <w:bookmarkEnd w:id="171"/>
      <w:bookmarkEnd w:id="172"/>
      <w:bookmarkEnd w:id="173"/>
      <w:bookmarkEnd w:id="174"/>
      <w:bookmarkEnd w:id="175"/>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6"/>
      <w:r w:rsidR="00E5780E" w:rsidRPr="006D0DE9">
        <w:rPr>
          <w:color w:val="00000A"/>
          <w:shd w:val="clear" w:color="auto" w:fill="FFFFFF" w:themeFill="background1"/>
        </w:rPr>
        <w:t xml:space="preserve"> в электронной форме</w:t>
      </w:r>
    </w:p>
    <w:p w14:paraId="54C1D24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2AADACEA"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63CF57C9"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24679E80"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7" w:name="bookmark72"/>
      <w:bookmarkStart w:id="178" w:name="_Toc376103873"/>
      <w:bookmarkStart w:id="179" w:name="_Toc376103969"/>
      <w:bookmarkStart w:id="180" w:name="_Toc376104126"/>
      <w:bookmarkStart w:id="181" w:name="_Toc376104252"/>
      <w:bookmarkStart w:id="182" w:name="_Toc376104399"/>
      <w:bookmarkStart w:id="183" w:name="_Toc376104477"/>
      <w:bookmarkStart w:id="184" w:name="_Toc376104525"/>
      <w:bookmarkStart w:id="185" w:name="_Toc376104590"/>
      <w:bookmarkStart w:id="186" w:name="_Toc376187097"/>
      <w:bookmarkStart w:id="187" w:name="_Toc480989258"/>
      <w:bookmarkEnd w:id="177"/>
      <w:bookmarkEnd w:id="178"/>
      <w:bookmarkEnd w:id="179"/>
      <w:bookmarkEnd w:id="180"/>
      <w:bookmarkEnd w:id="181"/>
      <w:bookmarkEnd w:id="182"/>
      <w:bookmarkEnd w:id="183"/>
      <w:bookmarkEnd w:id="184"/>
      <w:bookmarkEnd w:id="185"/>
      <w:bookmarkEnd w:id="186"/>
      <w:bookmarkEnd w:id="187"/>
    </w:p>
    <w:p w14:paraId="36385E3B"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2B83CD15"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A5F7BB0"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C18FFB5"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26168478"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E4AE89"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 xml:space="preserve">оператор </w:t>
      </w:r>
      <w:r w:rsidRPr="00304478">
        <w:rPr>
          <w:rFonts w:ascii="Times New Roman" w:hAnsi="Times New Roman" w:cs="Times New Roman"/>
          <w:sz w:val="28"/>
          <w:szCs w:val="28"/>
        </w:rPr>
        <w:lastRenderedPageBreak/>
        <w:t>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808876E"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A402947"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8" w:name="bookmark73"/>
      <w:bookmarkStart w:id="189" w:name="_Toc376103874"/>
      <w:bookmarkStart w:id="190" w:name="_Toc376103970"/>
      <w:bookmarkStart w:id="191" w:name="_Toc376104127"/>
      <w:bookmarkStart w:id="192" w:name="_Toc376104253"/>
      <w:bookmarkStart w:id="193" w:name="_Toc376104400"/>
      <w:bookmarkStart w:id="194" w:name="_Toc376104478"/>
      <w:bookmarkStart w:id="195" w:name="_Toc376104526"/>
      <w:bookmarkStart w:id="196" w:name="_Toc376104591"/>
      <w:bookmarkStart w:id="197" w:name="_Toc376187098"/>
      <w:bookmarkStart w:id="198" w:name="_Toc480989259"/>
      <w:bookmarkEnd w:id="188"/>
      <w:bookmarkEnd w:id="189"/>
      <w:bookmarkEnd w:id="190"/>
      <w:bookmarkEnd w:id="191"/>
      <w:bookmarkEnd w:id="192"/>
      <w:bookmarkEnd w:id="193"/>
      <w:bookmarkEnd w:id="194"/>
      <w:bookmarkEnd w:id="195"/>
      <w:bookmarkEnd w:id="196"/>
      <w:bookmarkEnd w:id="197"/>
      <w:bookmarkEnd w:id="198"/>
    </w:p>
    <w:p w14:paraId="1A7C69FA" w14:textId="77777777" w:rsidR="00D6639E" w:rsidRPr="00147555" w:rsidRDefault="000F5AC6" w:rsidP="00147555">
      <w:pPr>
        <w:pStyle w:val="1"/>
        <w:rPr>
          <w:color w:val="000000" w:themeColor="text1"/>
        </w:rPr>
      </w:pPr>
      <w:bookmarkStart w:id="199" w:name="bookmark75"/>
      <w:bookmarkStart w:id="200" w:name="_Toc376103876"/>
      <w:bookmarkStart w:id="201" w:name="_Toc376103972"/>
      <w:bookmarkStart w:id="202" w:name="_Toc376104129"/>
      <w:bookmarkStart w:id="203" w:name="_Toc376104255"/>
      <w:bookmarkStart w:id="204" w:name="_Toc376104402"/>
      <w:bookmarkStart w:id="205" w:name="_Toc376104480"/>
      <w:bookmarkStart w:id="206" w:name="_Toc376104528"/>
      <w:bookmarkStart w:id="207" w:name="_Toc376104593"/>
      <w:bookmarkStart w:id="208" w:name="_Toc376187100"/>
      <w:bookmarkStart w:id="209" w:name="_Toc376187176"/>
      <w:bookmarkStart w:id="210" w:name="_Toc480989260"/>
      <w:bookmarkStart w:id="211" w:name="_Toc31975040"/>
      <w:bookmarkEnd w:id="199"/>
      <w:bookmarkEnd w:id="200"/>
      <w:bookmarkEnd w:id="201"/>
      <w:bookmarkEnd w:id="202"/>
      <w:bookmarkEnd w:id="203"/>
      <w:bookmarkEnd w:id="204"/>
      <w:bookmarkEnd w:id="205"/>
      <w:bookmarkEnd w:id="206"/>
      <w:bookmarkEnd w:id="207"/>
      <w:bookmarkEnd w:id="208"/>
      <w:bookmarkEnd w:id="209"/>
      <w:bookmarkEnd w:id="210"/>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11"/>
    </w:p>
    <w:p w14:paraId="31FA65DA"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12" w:name="_Toc480989261"/>
      <w:bookmarkStart w:id="213" w:name="_Toc31975041"/>
      <w:bookmarkEnd w:id="212"/>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13"/>
      <w:r w:rsidR="006C2B4F">
        <w:rPr>
          <w:color w:val="00000A"/>
          <w:shd w:val="clear" w:color="auto" w:fill="FFFFFF" w:themeFill="background1"/>
        </w:rPr>
        <w:t>в электронной форме</w:t>
      </w:r>
    </w:p>
    <w:p w14:paraId="6E22215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2E666CA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2A627545"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1E39998E"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22C4ACFC"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6E2D1590"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52A1233B"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0AD17A42"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214BF811"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7A785F97"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76F825A1"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28C88268"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F3F9F6E"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36D41C06"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0243DC96"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00722822"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367A5854"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0E9B4CEE"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76E2F297"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7B818A88"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33AC7107"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7978E97D" w14:textId="77777777" w:rsidR="00D6639E" w:rsidRPr="00BD3897" w:rsidRDefault="00F22E67" w:rsidP="00027DC9">
      <w:pPr>
        <w:pStyle w:val="1"/>
        <w:suppressAutoHyphens/>
        <w:ind w:left="852"/>
        <w:rPr>
          <w:color w:val="00000A"/>
          <w:shd w:val="clear" w:color="auto" w:fill="FFFFFF" w:themeFill="background1"/>
        </w:rPr>
      </w:pPr>
      <w:bookmarkStart w:id="214" w:name="bookmark77"/>
      <w:bookmarkStart w:id="215" w:name="_Toc376103878"/>
      <w:bookmarkStart w:id="216" w:name="_Toc376103974"/>
      <w:bookmarkStart w:id="217" w:name="_Toc376104131"/>
      <w:bookmarkStart w:id="218" w:name="_Toc376104257"/>
      <w:bookmarkStart w:id="219" w:name="_Toc376104404"/>
      <w:bookmarkStart w:id="220" w:name="_Toc376104482"/>
      <w:bookmarkStart w:id="221" w:name="_Toc376104530"/>
      <w:bookmarkStart w:id="222" w:name="_Toc376104595"/>
      <w:bookmarkStart w:id="223" w:name="_Toc376187102"/>
      <w:bookmarkStart w:id="224" w:name="_Toc376187177"/>
      <w:bookmarkStart w:id="225" w:name="_Toc480989262"/>
      <w:bookmarkStart w:id="226" w:name="_Toc31975042"/>
      <w:bookmarkEnd w:id="214"/>
      <w:bookmarkEnd w:id="215"/>
      <w:bookmarkEnd w:id="216"/>
      <w:bookmarkEnd w:id="217"/>
      <w:bookmarkEnd w:id="218"/>
      <w:bookmarkEnd w:id="219"/>
      <w:bookmarkEnd w:id="220"/>
      <w:bookmarkEnd w:id="221"/>
      <w:bookmarkEnd w:id="222"/>
      <w:bookmarkEnd w:id="223"/>
      <w:bookmarkEnd w:id="224"/>
      <w:bookmarkEnd w:id="225"/>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6"/>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2EA25959"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7" w:name="bookmark78"/>
      <w:bookmarkStart w:id="228" w:name="_Toc376103879"/>
      <w:bookmarkStart w:id="229" w:name="_Toc376103975"/>
      <w:bookmarkStart w:id="230" w:name="_Toc376104132"/>
      <w:bookmarkStart w:id="231" w:name="_Toc376104258"/>
      <w:bookmarkStart w:id="232" w:name="_Toc376104405"/>
      <w:bookmarkStart w:id="233" w:name="_Toc376104483"/>
      <w:bookmarkStart w:id="234" w:name="_Toc376104531"/>
      <w:bookmarkStart w:id="235" w:name="_Toc376104596"/>
      <w:bookmarkStart w:id="236" w:name="_Toc376187103"/>
      <w:bookmarkStart w:id="237" w:name="_Toc480989263"/>
      <w:bookmarkStart w:id="238" w:name="_Toc31975043"/>
      <w:bookmarkEnd w:id="227"/>
      <w:bookmarkEnd w:id="228"/>
      <w:bookmarkEnd w:id="229"/>
      <w:bookmarkEnd w:id="230"/>
      <w:bookmarkEnd w:id="231"/>
      <w:bookmarkEnd w:id="232"/>
      <w:bookmarkEnd w:id="233"/>
      <w:bookmarkEnd w:id="234"/>
      <w:bookmarkEnd w:id="235"/>
      <w:bookmarkEnd w:id="236"/>
      <w:bookmarkEnd w:id="237"/>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8"/>
    </w:p>
    <w:p w14:paraId="254A6567"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3220F17E"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9" w:name="bookmark79"/>
      <w:bookmarkStart w:id="240" w:name="_Toc376103880"/>
      <w:bookmarkStart w:id="241" w:name="_Toc376103976"/>
      <w:bookmarkStart w:id="242" w:name="_Toc376104133"/>
      <w:bookmarkStart w:id="243" w:name="_Toc376104259"/>
      <w:bookmarkStart w:id="244" w:name="_Toc376104406"/>
      <w:bookmarkStart w:id="245" w:name="_Toc376104484"/>
      <w:bookmarkStart w:id="246" w:name="_Toc376104532"/>
      <w:bookmarkStart w:id="247" w:name="_Toc376104597"/>
      <w:bookmarkStart w:id="248" w:name="_Toc376187104"/>
      <w:bookmarkStart w:id="249" w:name="_Toc480989264"/>
      <w:bookmarkEnd w:id="239"/>
      <w:bookmarkEnd w:id="240"/>
      <w:bookmarkEnd w:id="241"/>
      <w:bookmarkEnd w:id="242"/>
      <w:bookmarkEnd w:id="243"/>
      <w:bookmarkEnd w:id="244"/>
      <w:bookmarkEnd w:id="245"/>
      <w:bookmarkEnd w:id="246"/>
      <w:bookmarkEnd w:id="247"/>
      <w:bookmarkEnd w:id="248"/>
      <w:bookmarkEnd w:id="249"/>
    </w:p>
    <w:p w14:paraId="34DD36C8"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258B5F7D"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EDB072A"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63AEBE68"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41CB8834"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50" w:name="_Toc6242220"/>
      <w:bookmarkStart w:id="251" w:name="_Toc6245034"/>
      <w:bookmarkStart w:id="252"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50"/>
      <w:bookmarkEnd w:id="251"/>
      <w:bookmarkEnd w:id="252"/>
    </w:p>
    <w:p w14:paraId="3835065D"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6541DE99"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2B0571FE"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0AF2F205"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253B6E01"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3F7DB13"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069C6962"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398383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5504138"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2E2AF92"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7D767703"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4C09B69"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2C16E596"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05726830" w14:textId="77777777" w:rsidR="00D6639E" w:rsidRDefault="00D6639E" w:rsidP="00D6639E">
      <w:pPr>
        <w:pStyle w:val="7"/>
        <w:shd w:val="clear" w:color="auto" w:fill="auto"/>
        <w:spacing w:before="0" w:line="240" w:lineRule="auto"/>
        <w:ind w:right="20" w:firstLine="709"/>
        <w:jc w:val="both"/>
        <w:rPr>
          <w:sz w:val="28"/>
          <w:szCs w:val="28"/>
        </w:rPr>
      </w:pPr>
    </w:p>
    <w:p w14:paraId="1113B1DD"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3B9B162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53" w:name="bookmark84"/>
      <w:bookmarkStart w:id="254" w:name="_Toc376103981"/>
      <w:bookmarkStart w:id="255" w:name="_Toc376104138"/>
      <w:bookmarkStart w:id="256" w:name="_Toc376104264"/>
      <w:bookmarkStart w:id="257" w:name="_Toc376104411"/>
      <w:bookmarkStart w:id="258" w:name="_Toc376104489"/>
      <w:bookmarkStart w:id="259" w:name="_Toc376104537"/>
      <w:bookmarkStart w:id="260" w:name="_Toc376104602"/>
      <w:bookmarkStart w:id="261" w:name="_Toc376187109"/>
      <w:bookmarkStart w:id="262" w:name="_Toc480989268"/>
      <w:bookmarkEnd w:id="253"/>
      <w:bookmarkEnd w:id="254"/>
      <w:bookmarkEnd w:id="255"/>
      <w:bookmarkEnd w:id="256"/>
      <w:bookmarkEnd w:id="257"/>
      <w:bookmarkEnd w:id="258"/>
      <w:bookmarkEnd w:id="259"/>
      <w:bookmarkEnd w:id="260"/>
      <w:bookmarkEnd w:id="261"/>
      <w:bookmarkEnd w:id="262"/>
    </w:p>
    <w:p w14:paraId="47AD5F62"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6131198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33AE2617"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3AF82177"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5C28954A"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1BF42787"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009D3240"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299D6A50"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17044739"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1A2D119D"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4E098332"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5DFAFE79"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0101604C"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D7EC26"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728B2B8B"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6012729C"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3EC3BDB0"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7650DBCE"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w:t>
      </w:r>
      <w:r w:rsidRPr="00D23EAD">
        <w:rPr>
          <w:sz w:val="28"/>
          <w:szCs w:val="28"/>
          <w:shd w:val="clear" w:color="auto" w:fill="FFFFFF" w:themeFill="background1"/>
        </w:rPr>
        <w:lastRenderedPageBreak/>
        <w:t>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170D69FF"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78A80E5C"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623BDE80"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2DD3B0BD"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D300D24"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2774E6AF"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4AC2A1CA"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27C59089"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63"/>
      <w:r w:rsidR="006C2B4F" w:rsidRPr="00023292">
        <w:rPr>
          <w:color w:val="00000A"/>
          <w:shd w:val="clear" w:color="auto" w:fill="FFFFFF" w:themeFill="background1"/>
        </w:rPr>
        <w:t>в электронной форме</w:t>
      </w:r>
    </w:p>
    <w:p w14:paraId="61469C8D"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6CF0C3AF"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6B8FF114"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C208AAC"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5774AC71"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3208619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6949EF9"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0EA3640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2D40B1B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25EE7F2A"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49914540"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651A7DAB"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4453E5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619E446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0FB2421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449E21B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017FDCD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21472362"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412517D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47101252"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4E9B9DF8"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43080630"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6" w:name="move4609800106"/>
      <w:bookmarkEnd w:id="276"/>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25E24A23"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7542ED5D"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23990205"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3FEF4FC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5AD3AC6D" w14:textId="0CEF20C3"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(при наличии) (для физических лиц), о почтовых адресах участник</w:t>
      </w:r>
      <w:r w:rsidR="002F53F6">
        <w:rPr>
          <w:rFonts w:eastAsiaTheme="minorHAnsi"/>
          <w:sz w:val="28"/>
          <w:shd w:val="clear" w:color="auto" w:fill="FFFFFF" w:themeFill="background1"/>
        </w:rPr>
        <w:t>ов</w:t>
      </w:r>
      <w:r w:rsidRPr="00D23EAD">
        <w:rPr>
          <w:rFonts w:eastAsiaTheme="minorHAnsi"/>
          <w:sz w:val="28"/>
          <w:shd w:val="clear" w:color="auto" w:fill="FFFFFF" w:themeFill="background1"/>
        </w:rPr>
        <w:t xml:space="preserve"> аукциона в электронной форме, заявк</w:t>
      </w:r>
      <w:r w:rsidR="002F53F6">
        <w:rPr>
          <w:rFonts w:eastAsiaTheme="minorHAnsi"/>
          <w:sz w:val="28"/>
          <w:shd w:val="clear" w:color="auto" w:fill="FFFFFF" w:themeFill="background1"/>
        </w:rPr>
        <w:t>ам</w:t>
      </w:r>
      <w:r w:rsidRPr="00D23EAD">
        <w:rPr>
          <w:rFonts w:eastAsiaTheme="minorHAnsi"/>
          <w:sz w:val="28"/>
          <w:shd w:val="clear" w:color="auto" w:fill="FFFFFF" w:themeFill="background1"/>
        </w:rPr>
        <w:t xml:space="preserve">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w:t>
      </w:r>
      <w:r w:rsidR="002F53F6">
        <w:rPr>
          <w:rFonts w:eastAsiaTheme="minorHAnsi"/>
          <w:sz w:val="28"/>
          <w:shd w:val="clear" w:color="auto" w:fill="FFFFFF" w:themeFill="background1"/>
        </w:rPr>
        <w:t>ых</w:t>
      </w:r>
      <w:r w:rsidRPr="00D23EAD">
        <w:rPr>
          <w:rFonts w:eastAsiaTheme="minorHAnsi"/>
          <w:sz w:val="28"/>
          <w:shd w:val="clear" w:color="auto" w:fill="FFFFFF" w:themeFill="background1"/>
        </w:rPr>
        <w:t xml:space="preserve"> присвоен</w:t>
      </w:r>
      <w:r w:rsidR="002F53F6">
        <w:rPr>
          <w:rFonts w:eastAsiaTheme="minorHAnsi"/>
          <w:sz w:val="28"/>
          <w:shd w:val="clear" w:color="auto" w:fill="FFFFFF" w:themeFill="background1"/>
        </w:rPr>
        <w:t>ы</w:t>
      </w:r>
      <w:r w:rsidRPr="00D23EAD">
        <w:rPr>
          <w:rFonts w:eastAsiaTheme="minorHAnsi"/>
          <w:sz w:val="28"/>
          <w:shd w:val="clear" w:color="auto" w:fill="FFFFFF" w:themeFill="background1"/>
        </w:rPr>
        <w:t xml:space="preserve"> первый </w:t>
      </w:r>
      <w:r w:rsidR="002F53F6">
        <w:rPr>
          <w:rFonts w:eastAsiaTheme="minorHAnsi"/>
          <w:sz w:val="28"/>
          <w:shd w:val="clear" w:color="auto" w:fill="FFFFFF" w:themeFill="background1"/>
        </w:rPr>
        <w:t xml:space="preserve">и второй </w:t>
      </w:r>
      <w:r w:rsidRPr="00D23EAD">
        <w:rPr>
          <w:rFonts w:eastAsiaTheme="minorHAnsi"/>
          <w:sz w:val="28"/>
          <w:shd w:val="clear" w:color="auto" w:fill="FFFFFF" w:themeFill="background1"/>
        </w:rPr>
        <w:t>номер</w:t>
      </w:r>
      <w:r w:rsidR="002F53F6">
        <w:rPr>
          <w:rFonts w:eastAsiaTheme="minorHAnsi"/>
          <w:sz w:val="28"/>
          <w:shd w:val="clear" w:color="auto" w:fill="FFFFFF" w:themeFill="background1"/>
        </w:rPr>
        <w:t>а</w:t>
      </w:r>
      <w:r w:rsidRPr="00D23EAD">
        <w:rPr>
          <w:rFonts w:eastAsiaTheme="minorHAnsi"/>
          <w:sz w:val="28"/>
          <w:shd w:val="clear" w:color="auto" w:fill="FFFFFF" w:themeFill="background1"/>
        </w:rPr>
        <w:t>;</w:t>
      </w:r>
    </w:p>
    <w:p w14:paraId="058AC178"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372CD357"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4DB473AA" w14:textId="12AA89E9"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 xml:space="preserve">документации, победителем аукциона в электронной форме признается его участник, который предложил наиболее высокую цену за право заключения </w:t>
      </w:r>
      <w:r w:rsidR="009F2759">
        <w:rPr>
          <w:rFonts w:ascii="Times New Roman" w:eastAsiaTheme="minorHAnsi" w:hAnsi="Times New Roman" w:cs="Times New Roman"/>
          <w:sz w:val="28"/>
          <w:szCs w:val="28"/>
          <w:shd w:val="clear" w:color="auto" w:fill="FFFFFF" w:themeFill="background1"/>
          <w:lang w:eastAsia="en-US"/>
        </w:rPr>
        <w:t>договора</w:t>
      </w:r>
      <w:r w:rsidR="00D6639E" w:rsidRPr="00D23EAD">
        <w:rPr>
          <w:rFonts w:ascii="Times New Roman" w:eastAsiaTheme="minorHAnsi" w:hAnsi="Times New Roman" w:cs="Times New Roman"/>
          <w:sz w:val="28"/>
          <w:szCs w:val="28"/>
          <w:shd w:val="clear" w:color="auto" w:fill="FFFFFF" w:themeFill="background1"/>
          <w:lang w:eastAsia="en-US"/>
        </w:rPr>
        <w:t xml:space="preserve"> и заявка на участие в таком аукционе которого соответствует требованиям, установленным документацией о таком аукционе.</w:t>
      </w:r>
    </w:p>
    <w:p w14:paraId="1EC63067"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43BAB9F" w14:textId="77777777" w:rsidR="00D6639E" w:rsidRDefault="00A76BC1" w:rsidP="00D6639E">
      <w:pPr>
        <w:pStyle w:val="1"/>
      </w:pPr>
      <w:bookmarkStart w:id="277"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00D6639E" w:rsidRPr="00792263">
        <w:rPr>
          <w:color w:val="00000A"/>
          <w:shd w:val="clear" w:color="auto" w:fill="FFFFFF" w:themeFill="background1"/>
        </w:rPr>
        <w:t>АУКЦИОНА В ЭЛЕКТРОННОЙ ФОРМЕ</w:t>
      </w:r>
      <w:bookmarkEnd w:id="277"/>
    </w:p>
    <w:p w14:paraId="7033C22F"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8" w:name="_Toc480989272"/>
      <w:bookmarkStart w:id="279" w:name="bookmark94"/>
      <w:bookmarkStart w:id="280" w:name="_Toc376103892"/>
      <w:bookmarkStart w:id="281" w:name="_Toc376103989"/>
      <w:bookmarkStart w:id="282" w:name="_Toc376104147"/>
      <w:bookmarkStart w:id="283" w:name="_Toc376104273"/>
      <w:bookmarkStart w:id="284" w:name="_Toc376104420"/>
      <w:bookmarkStart w:id="285" w:name="_Toc376104498"/>
      <w:bookmarkStart w:id="286" w:name="_Toc376104546"/>
      <w:bookmarkStart w:id="287" w:name="_Toc376104611"/>
      <w:bookmarkStart w:id="288" w:name="_Toc376187118"/>
      <w:bookmarkStart w:id="289" w:name="_Toc31975053"/>
      <w:r w:rsidRPr="00792263">
        <w:rPr>
          <w:color w:val="00000A"/>
          <w:shd w:val="clear" w:color="auto" w:fill="FFFFFF" w:themeFill="background1"/>
        </w:rPr>
        <w:t xml:space="preserve">Сроки и порядок заключения </w:t>
      </w:r>
      <w:bookmarkEnd w:id="278"/>
      <w:bookmarkEnd w:id="279"/>
      <w:bookmarkEnd w:id="280"/>
      <w:bookmarkEnd w:id="281"/>
      <w:bookmarkEnd w:id="282"/>
      <w:bookmarkEnd w:id="283"/>
      <w:bookmarkEnd w:id="284"/>
      <w:bookmarkEnd w:id="285"/>
      <w:bookmarkEnd w:id="286"/>
      <w:bookmarkEnd w:id="287"/>
      <w:bookmarkEnd w:id="288"/>
      <w:r w:rsidRPr="00792263">
        <w:rPr>
          <w:color w:val="00000A"/>
          <w:shd w:val="clear" w:color="auto" w:fill="FFFFFF" w:themeFill="background1"/>
        </w:rPr>
        <w:t>договора</w:t>
      </w:r>
      <w:bookmarkEnd w:id="289"/>
    </w:p>
    <w:p w14:paraId="0CAD7399"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7538650F"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0F89DE4C"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3721C82D" w14:textId="747A3B58"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C24EF0">
        <w:rPr>
          <w:sz w:val="28"/>
          <w:szCs w:val="28"/>
          <w:shd w:val="clear" w:color="auto" w:fill="FFFFFF" w:themeFill="background1"/>
        </w:rPr>
        <w:t xml:space="preserve"> </w:t>
      </w:r>
      <w:r w:rsidR="00C24EF0" w:rsidRPr="00C24EF0">
        <w:rPr>
          <w:sz w:val="28"/>
          <w:szCs w:val="28"/>
          <w:shd w:val="clear" w:color="auto" w:fill="FFFFFF" w:themeFill="background1"/>
        </w:rPr>
        <w:t>аукциона в электронной форме, иного участника такой закупки, признаваемым победителем аукциона в электронной форме в случае, предусмотренном абзацем 6 пункта 18.9 настоящего раздела документации</w:t>
      </w:r>
      <w:r w:rsidRPr="00792263">
        <w:rPr>
          <w:sz w:val="28"/>
          <w:szCs w:val="28"/>
          <w:shd w:val="clear" w:color="auto" w:fill="FFFFFF" w:themeFill="background1"/>
        </w:rPr>
        <w:t>, Заказчика.</w:t>
      </w:r>
    </w:p>
    <w:p w14:paraId="26093387"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A0A78F7"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0ECF7B0B"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48B00A45"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2486D887"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642D7640"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3F1E72D5"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0E281958"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3360EEC8" w14:textId="14B7F942"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если победителем </w:t>
      </w:r>
      <w:r w:rsidR="00B14DB6" w:rsidRPr="00B14DB6">
        <w:rPr>
          <w:rFonts w:ascii="Times New Roman" w:eastAsiaTheme="minorHAnsi" w:hAnsi="Times New Roman" w:cs="Times New Roman"/>
          <w:sz w:val="28"/>
          <w:szCs w:val="28"/>
          <w:shd w:val="clear" w:color="auto" w:fill="FFFFFF" w:themeFill="background1"/>
          <w:lang w:eastAsia="en-US"/>
        </w:rPr>
        <w:t>аукциона в электронной форме, за исключением победителя, определенного в соответствии с абзацем 6 пункта 18.9 настоящего раздела документации</w:t>
      </w:r>
      <w:r w:rsidR="00B14DB6">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не исполнены указанные требования, такой победитель признается уклонившимся от заключения договора.</w:t>
      </w:r>
    </w:p>
    <w:p w14:paraId="28B52FC5" w14:textId="32DAF601"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w:t>
      </w:r>
      <w:r w:rsidRPr="002C3E7E">
        <w:rPr>
          <w:rFonts w:ascii="Times New Roman" w:eastAsiaTheme="minorHAnsi" w:hAnsi="Times New Roman" w:cs="Times New Roman"/>
          <w:sz w:val="28"/>
          <w:szCs w:val="28"/>
          <w:shd w:val="clear" w:color="auto" w:fill="FFFFFF" w:themeFill="background1"/>
          <w:lang w:eastAsia="en-US"/>
        </w:rPr>
        <w:lastRenderedPageBreak/>
        <w:t>усиленной квалифицированной электронной подписью лица, имеющего право действовать от имени Заказчика.</w:t>
      </w:r>
    </w:p>
    <w:p w14:paraId="51FD12D4"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4C822A2"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составляемого в порядке, установленном пунктом 18.5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уклонившимся от заключения договора. </w:t>
      </w:r>
    </w:p>
    <w:p w14:paraId="3CE595F7"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14:paraId="151C5D88" w14:textId="4EB6FAF9" w:rsid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Участник аукциона в электронной форме, признанный победителем такой закупки в соответствии с абзацем 6 пункта 18.9 настоящего раздела документации, вправе подписать проект договора в порядке и сроки, которые предусмотрены настоящим разделом документации,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49F66C7C"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90" w:name="_Toc428265383"/>
      <w:bookmarkStart w:id="291" w:name="_Toc437524360"/>
      <w:bookmarkStart w:id="292" w:name="_Toc428265384"/>
      <w:bookmarkStart w:id="293" w:name="_Toc437524361"/>
      <w:bookmarkStart w:id="294" w:name="_Toc480989273"/>
      <w:bookmarkStart w:id="295" w:name="bookmark96"/>
      <w:bookmarkStart w:id="296" w:name="_Toc376103893"/>
      <w:bookmarkStart w:id="297" w:name="_Toc376103990"/>
      <w:bookmarkStart w:id="298" w:name="_Toc376104148"/>
      <w:bookmarkStart w:id="299" w:name="_Toc376104274"/>
      <w:bookmarkStart w:id="300" w:name="_Toc376104422"/>
      <w:bookmarkStart w:id="301" w:name="_Toc376104499"/>
      <w:bookmarkStart w:id="302" w:name="_Toc376104547"/>
      <w:bookmarkStart w:id="303" w:name="_Toc376104612"/>
      <w:bookmarkStart w:id="304" w:name="_Toc376187119"/>
      <w:bookmarkStart w:id="305" w:name="_Toc31975054"/>
      <w:bookmarkEnd w:id="290"/>
      <w:bookmarkEnd w:id="291"/>
      <w:bookmarkEnd w:id="292"/>
      <w:bookmarkEnd w:id="293"/>
      <w:r>
        <w:rPr>
          <w:color w:val="00000A"/>
          <w:shd w:val="clear" w:color="auto" w:fill="FFFFFF" w:themeFill="background1"/>
        </w:rPr>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94"/>
      <w:bookmarkEnd w:id="295"/>
      <w:bookmarkEnd w:id="296"/>
      <w:bookmarkEnd w:id="297"/>
      <w:bookmarkEnd w:id="298"/>
      <w:bookmarkEnd w:id="299"/>
      <w:bookmarkEnd w:id="300"/>
      <w:bookmarkEnd w:id="301"/>
      <w:bookmarkEnd w:id="302"/>
      <w:bookmarkEnd w:id="303"/>
      <w:bookmarkEnd w:id="304"/>
      <w:r w:rsidR="00D6639E" w:rsidRPr="00200A9D">
        <w:rPr>
          <w:color w:val="00000A"/>
          <w:shd w:val="clear" w:color="auto" w:fill="FFFFFF" w:themeFill="background1"/>
        </w:rPr>
        <w:t>договора и гарантийных обязательств</w:t>
      </w:r>
      <w:bookmarkEnd w:id="305"/>
    </w:p>
    <w:p w14:paraId="0DACBBAC"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36A87B2B"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7889F7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 xml:space="preserve">«ИНФОРМАЦИОННАЯ КАРТА АУКЦИОНА В ЭЛЕКТРОННОЙ </w:t>
      </w:r>
      <w:r w:rsidRPr="000D1A49">
        <w:rPr>
          <w:sz w:val="28"/>
          <w:szCs w:val="28"/>
          <w:shd w:val="clear" w:color="auto" w:fill="FFFFFF" w:themeFill="background1"/>
        </w:rPr>
        <w:lastRenderedPageBreak/>
        <w:t>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5FED1774"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25A999AE"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76796832"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2A9F4B03"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3C0D8DE1"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6" w:name="P1330"/>
      <w:bookmarkEnd w:id="306"/>
    </w:p>
    <w:p w14:paraId="6F08B7C5" w14:textId="77777777" w:rsidR="00CC70B8" w:rsidRPr="00E95C55" w:rsidRDefault="00577A5F" w:rsidP="00E95C55">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307" w:name="bookmark80"/>
      <w:bookmarkStart w:id="308" w:name="_Toc376103881"/>
      <w:bookmarkStart w:id="309" w:name="_Toc376103977"/>
      <w:bookmarkStart w:id="310" w:name="_Toc376104134"/>
      <w:bookmarkStart w:id="311" w:name="_Toc376104260"/>
      <w:bookmarkStart w:id="312" w:name="_Toc376104407"/>
      <w:bookmarkStart w:id="313" w:name="_Toc376104485"/>
      <w:bookmarkStart w:id="314" w:name="_Toc376104533"/>
      <w:bookmarkStart w:id="315" w:name="_Toc376104598"/>
      <w:bookmarkStart w:id="316" w:name="_Toc376187105"/>
      <w:bookmarkStart w:id="317" w:name="_Toc480989265"/>
      <w:bookmarkStart w:id="318"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7"/>
      <w:bookmarkEnd w:id="308"/>
      <w:bookmarkEnd w:id="309"/>
      <w:bookmarkEnd w:id="310"/>
      <w:bookmarkEnd w:id="311"/>
      <w:bookmarkEnd w:id="312"/>
      <w:bookmarkEnd w:id="313"/>
      <w:bookmarkEnd w:id="314"/>
      <w:bookmarkEnd w:id="315"/>
      <w:bookmarkEnd w:id="316"/>
      <w:bookmarkEnd w:id="317"/>
      <w:bookmarkEnd w:id="318"/>
    </w:p>
    <w:p w14:paraId="3C7EE1E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6AAD0C98"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 xml:space="preserve">ны соответствующими требованиям Положения </w:t>
      </w:r>
      <w:r w:rsidR="002644E7" w:rsidRPr="00D14BBB">
        <w:rPr>
          <w:rFonts w:ascii="Times New Roman" w:hAnsi="Times New Roman" w:cs="Times New Roman"/>
          <w:color w:val="auto"/>
          <w:sz w:val="28"/>
          <w:szCs w:val="28"/>
          <w:shd w:val="clear" w:color="auto" w:fill="FFFFFF" w:themeFill="background1"/>
        </w:rPr>
        <w:lastRenderedPageBreak/>
        <w:t>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0BC90D78"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9" w:name="p2184"/>
      <w:bookmarkEnd w:id="319"/>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3B167DCD"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68E4E6B4"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3073814D"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5A342EC1"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документацией, всех вторых частей заявок на участие в 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20" w:name="_Toc376103895"/>
      <w:bookmarkStart w:id="321" w:name="_Toc376103992"/>
      <w:bookmarkStart w:id="322" w:name="_Toc376104150"/>
      <w:bookmarkStart w:id="323" w:name="_Toc376104276"/>
      <w:bookmarkStart w:id="324" w:name="_Toc376104424"/>
      <w:bookmarkStart w:id="325" w:name="_Toc376104501"/>
      <w:bookmarkStart w:id="326" w:name="_Toc376104549"/>
      <w:bookmarkStart w:id="327" w:name="_Toc376104614"/>
      <w:bookmarkStart w:id="328" w:name="_Toc376187121"/>
      <w:bookmarkStart w:id="329" w:name="_Toc376187181"/>
      <w:bookmarkStart w:id="330" w:name="_Toc480989274"/>
      <w:bookmarkStart w:id="331" w:name="_Toc374530008"/>
      <w:bookmarkStart w:id="332" w:name="_Toc375898289"/>
      <w:bookmarkStart w:id="333" w:name="_Toc375898873"/>
      <w:bookmarkStart w:id="334" w:name="_Toc31975058"/>
    </w:p>
    <w:p w14:paraId="1EF27C67" w14:textId="77777777" w:rsidR="005D2BB6" w:rsidRDefault="005D2BB6">
      <w:r>
        <w:br w:type="page"/>
      </w:r>
    </w:p>
    <w:p w14:paraId="579B5089" w14:textId="77777777" w:rsidR="00810E42" w:rsidRDefault="0078541C" w:rsidP="003F2F0F">
      <w:pPr>
        <w:pStyle w:val="1"/>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D6639E">
        <w:rPr>
          <w:rStyle w:val="1a"/>
          <w:b/>
          <w:color w:val="00000A"/>
        </w:rPr>
        <w:t>АУКЦИОНА В ЭЛЕКТРОННОЙ ФОРМЕ</w:t>
      </w:r>
      <w:bookmarkEnd w:id="334"/>
    </w:p>
    <w:p w14:paraId="7C6D7ECB" w14:textId="77777777" w:rsidR="00F142B7" w:rsidRPr="003F2F0F" w:rsidRDefault="00F142B7" w:rsidP="003F2F0F">
      <w:pPr>
        <w:pStyle w:val="1"/>
        <w:rPr>
          <w:color w:val="00000A"/>
          <w:kern w:val="28"/>
        </w:rPr>
      </w:pPr>
      <w:r>
        <w:rPr>
          <w:rStyle w:val="1a"/>
          <w:b/>
          <w:color w:val="00000A"/>
        </w:rPr>
        <w:t xml:space="preserve">  </w:t>
      </w:r>
    </w:p>
    <w:p w14:paraId="0FA6289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1CF35E0F"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FB94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7D233712"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B7EE" w14:textId="77777777" w:rsidR="00D6639E" w:rsidRDefault="00D6639E" w:rsidP="009806B6">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1122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6435B5F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C15C7"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5" w:name="OLE_LINK116"/>
            <w:bookmarkEnd w:id="33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C5334"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60B88D"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2394B7B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1B58ADB1"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340C1A58"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4F5B80E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46CFD15" w14:textId="77777777" w:rsidR="00D6639E" w:rsidRDefault="00DA4ED6" w:rsidP="00000842">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D6639E" w14:paraId="386B39D6"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2AC6E" w14:textId="77777777" w:rsidR="00D6639E" w:rsidRDefault="00D6639E" w:rsidP="00E37D14">
            <w:pPr>
              <w:numPr>
                <w:ilvl w:val="0"/>
                <w:numId w:val="4"/>
              </w:numPr>
              <w:tabs>
                <w:tab w:val="num" w:pos="0"/>
              </w:tabs>
              <w:suppressAutoHyphens/>
              <w:ind w:left="0" w:firstLine="0"/>
              <w:rPr>
                <w:rFonts w:ascii="Times New Roman" w:hAnsi="Times New Roman" w:cs="Times New Roman"/>
                <w:color w:val="00000A"/>
              </w:rPr>
            </w:pPr>
            <w:bookmarkStart w:id="336" w:name="_Toc376103896"/>
            <w:bookmarkStart w:id="337" w:name="_Toc376103993"/>
            <w:bookmarkStart w:id="338" w:name="_Toc376104151"/>
            <w:bookmarkStart w:id="339" w:name="_Toc376104425"/>
            <w:bookmarkStart w:id="340" w:name="_Toc375898290"/>
            <w:bookmarkStart w:id="341" w:name="_Toc375898874"/>
            <w:bookmarkStart w:id="342" w:name="_Toc376103897"/>
            <w:bookmarkStart w:id="343" w:name="_Toc376103994"/>
            <w:bookmarkStart w:id="344" w:name="_Toc376104152"/>
            <w:bookmarkStart w:id="345" w:name="_Toc376104426"/>
            <w:bookmarkEnd w:id="336"/>
            <w:bookmarkEnd w:id="337"/>
            <w:bookmarkEnd w:id="338"/>
            <w:bookmarkEnd w:id="339"/>
            <w:bookmarkEnd w:id="340"/>
            <w:bookmarkEnd w:id="341"/>
            <w:bookmarkEnd w:id="342"/>
            <w:bookmarkEnd w:id="343"/>
            <w:bookmarkEnd w:id="344"/>
            <w:bookmarkEnd w:id="34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DE0C9"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55D5A" w14:textId="77777777" w:rsidR="00D6639E" w:rsidRDefault="00C543FD" w:rsidP="0000084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D6639E" w14:paraId="7439177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68F34"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6" w:name="_Toc375898291"/>
            <w:bookmarkStart w:id="347" w:name="_Toc375898875"/>
            <w:bookmarkStart w:id="348" w:name="_Toc376103898"/>
            <w:bookmarkStart w:id="349" w:name="_Toc376103995"/>
            <w:bookmarkStart w:id="350" w:name="_Toc376104153"/>
            <w:bookmarkStart w:id="351" w:name="_Toc376104427"/>
            <w:bookmarkStart w:id="352" w:name="OLE_LINK116437"/>
            <w:bookmarkEnd w:id="346"/>
            <w:bookmarkEnd w:id="347"/>
            <w:bookmarkEnd w:id="348"/>
            <w:bookmarkEnd w:id="349"/>
            <w:bookmarkEnd w:id="350"/>
            <w:bookmarkEnd w:id="351"/>
            <w:bookmarkEnd w:id="35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063CF"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01AC3A" w14:textId="77777777" w:rsidR="00D6639E" w:rsidRPr="005848B7" w:rsidRDefault="005848B7" w:rsidP="00000842">
            <w:pPr>
              <w:jc w:val="both"/>
              <w:rPr>
                <w:rFonts w:ascii="Times New Roman" w:hAnsi="Times New Roman" w:cs="Times New Roman"/>
                <w:b/>
                <w:color w:val="FF0000"/>
                <w:sz w:val="28"/>
                <w:szCs w:val="28"/>
              </w:rPr>
            </w:pPr>
            <w:r w:rsidRPr="005848B7">
              <w:rPr>
                <w:rFonts w:ascii="Times New Roman" w:hAnsi="Times New Roman" w:cs="Times New Roman"/>
                <w:color w:val="00000A"/>
              </w:rPr>
              <w:t>Аукцион в электронной форме</w:t>
            </w:r>
          </w:p>
        </w:tc>
      </w:tr>
      <w:tr w:rsidR="00D6639E" w14:paraId="4F769F27" w14:textId="77777777" w:rsidTr="00000842">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462DBC"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3" w:name="_Toc375898292"/>
            <w:bookmarkStart w:id="354" w:name="_Toc375898876"/>
            <w:bookmarkStart w:id="355" w:name="_Toc376103899"/>
            <w:bookmarkStart w:id="356" w:name="_Toc376103996"/>
            <w:bookmarkStart w:id="357" w:name="_Toc376104154"/>
            <w:bookmarkStart w:id="358" w:name="_Toc376104428"/>
            <w:bookmarkEnd w:id="353"/>
            <w:bookmarkEnd w:id="354"/>
            <w:bookmarkEnd w:id="355"/>
            <w:bookmarkEnd w:id="356"/>
            <w:bookmarkEnd w:id="357"/>
            <w:bookmarkEnd w:id="35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5568B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1F9F82D6" w14:textId="77777777" w:rsidR="00D6639E" w:rsidRPr="00BB2B1F" w:rsidRDefault="00D6639E" w:rsidP="00D6639E">
            <w:pPr>
              <w:rPr>
                <w:rFonts w:ascii="Times New Roman" w:hAnsi="Times New Roman" w:cs="Times New Roman"/>
                <w:color w:val="00000A"/>
              </w:rPr>
            </w:pPr>
          </w:p>
          <w:p w14:paraId="456B085C"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2C893D" w14:textId="77777777" w:rsidR="00D6639E" w:rsidRDefault="00D6639E" w:rsidP="00000842">
            <w:pPr>
              <w:jc w:val="both"/>
              <w:rPr>
                <w:rFonts w:ascii="Times New Roman" w:hAnsi="Times New Roman" w:cs="Times New Roman"/>
                <w:color w:val="00000A"/>
              </w:rPr>
            </w:pPr>
          </w:p>
          <w:p w14:paraId="6599BE80" w14:textId="77777777" w:rsidR="00D6639E" w:rsidRDefault="00D6639E" w:rsidP="00000842">
            <w:pPr>
              <w:jc w:val="both"/>
              <w:rPr>
                <w:rFonts w:ascii="Times New Roman" w:hAnsi="Times New Roman" w:cs="Times New Roman"/>
                <w:color w:val="00000A"/>
              </w:rPr>
            </w:pPr>
            <w:r>
              <w:rPr>
                <w:rFonts w:ascii="Times New Roman" w:hAnsi="Times New Roman" w:cs="Times New Roman"/>
                <w:color w:val="00000A"/>
              </w:rPr>
              <w:t>www.zakupki.gov.ru</w:t>
            </w:r>
          </w:p>
          <w:p w14:paraId="562E306E" w14:textId="77777777" w:rsidR="00D6639E" w:rsidRDefault="00D6639E" w:rsidP="00000842">
            <w:pPr>
              <w:jc w:val="both"/>
              <w:rPr>
                <w:rFonts w:ascii="Times New Roman" w:hAnsi="Times New Roman" w:cs="Times New Roman"/>
                <w:color w:val="00000A"/>
              </w:rPr>
            </w:pPr>
          </w:p>
          <w:p w14:paraId="4504D66F" w14:textId="77777777" w:rsidR="00D6639E" w:rsidRDefault="00D6639E" w:rsidP="00000842">
            <w:pPr>
              <w:jc w:val="both"/>
              <w:rPr>
                <w:rFonts w:ascii="Times New Roman" w:hAnsi="Times New Roman" w:cs="Times New Roman"/>
                <w:color w:val="00000A"/>
              </w:rPr>
            </w:pPr>
          </w:p>
          <w:p w14:paraId="65A33E6F" w14:textId="77777777" w:rsidR="00804948" w:rsidRDefault="00804948" w:rsidP="00000842">
            <w:pPr>
              <w:jc w:val="both"/>
              <w:rPr>
                <w:rFonts w:ascii="Times New Roman" w:hAnsi="Times New Roman" w:cs="Times New Roman"/>
                <w:color w:val="00000A"/>
              </w:rPr>
            </w:pPr>
          </w:p>
          <w:p w14:paraId="429F078F" w14:textId="77777777" w:rsidR="00D6639E" w:rsidRDefault="009806B6" w:rsidP="00000842">
            <w:pPr>
              <w:jc w:val="both"/>
              <w:rPr>
                <w:rFonts w:ascii="Times New Roman" w:hAnsi="Times New Roman" w:cs="Times New Roman"/>
                <w:color w:val="00000A"/>
              </w:rPr>
            </w:pPr>
            <w:r w:rsidRPr="009806B6">
              <w:rPr>
                <w:rFonts w:ascii="Times New Roman" w:hAnsi="Times New Roman" w:cs="Times New Roman"/>
                <w:color w:val="00000A"/>
              </w:rPr>
              <w:t>http://estp.ru/</w:t>
            </w:r>
          </w:p>
          <w:p w14:paraId="69F1CD9E" w14:textId="77777777" w:rsidR="00804948" w:rsidRDefault="00804948" w:rsidP="00000842">
            <w:pPr>
              <w:jc w:val="both"/>
              <w:rPr>
                <w:rFonts w:ascii="Times New Roman" w:hAnsi="Times New Roman" w:cs="Times New Roman"/>
                <w:color w:val="00000A"/>
              </w:rPr>
            </w:pPr>
          </w:p>
          <w:p w14:paraId="7C6A09FA" w14:textId="77777777" w:rsidR="00804948" w:rsidRDefault="00804948" w:rsidP="00000842">
            <w:pPr>
              <w:jc w:val="both"/>
              <w:rPr>
                <w:rFonts w:ascii="Times New Roman" w:hAnsi="Times New Roman" w:cs="Times New Roman"/>
                <w:color w:val="00000A"/>
              </w:rPr>
            </w:pPr>
          </w:p>
          <w:p w14:paraId="0B0DA506" w14:textId="77777777" w:rsidR="00804948" w:rsidRDefault="00804948" w:rsidP="00000842">
            <w:pPr>
              <w:jc w:val="both"/>
              <w:rPr>
                <w:rFonts w:ascii="Times New Roman" w:hAnsi="Times New Roman" w:cs="Times New Roman"/>
                <w:color w:val="00000A"/>
              </w:rPr>
            </w:pPr>
          </w:p>
          <w:p w14:paraId="25808B8E" w14:textId="77777777" w:rsidR="00804948" w:rsidRPr="00804948" w:rsidRDefault="00804948" w:rsidP="00000842">
            <w:pPr>
              <w:jc w:val="both"/>
              <w:rPr>
                <w:rFonts w:ascii="Times New Roman" w:hAnsi="Times New Roman" w:cs="Times New Roman"/>
                <w:color w:val="00000A"/>
              </w:rPr>
            </w:pPr>
          </w:p>
        </w:tc>
      </w:tr>
      <w:tr w:rsidR="00D6639E" w14:paraId="02D841CC"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C46979"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9" w:name="_Toc375898293"/>
            <w:bookmarkStart w:id="360" w:name="_Toc375898877"/>
            <w:bookmarkStart w:id="361" w:name="_Toc375898294"/>
            <w:bookmarkStart w:id="362" w:name="_Toc375898878"/>
            <w:bookmarkStart w:id="363" w:name="_Toc375898296"/>
            <w:bookmarkStart w:id="364" w:name="_Toc375898880"/>
            <w:bookmarkStart w:id="365" w:name="_Toc375898298"/>
            <w:bookmarkStart w:id="366" w:name="_Toc375898882"/>
            <w:bookmarkStart w:id="367" w:name="_Toc376103900"/>
            <w:bookmarkStart w:id="368" w:name="_Toc376103997"/>
            <w:bookmarkStart w:id="369" w:name="_Toc376104155"/>
            <w:bookmarkStart w:id="370" w:name="_Toc376104429"/>
            <w:bookmarkEnd w:id="359"/>
            <w:bookmarkEnd w:id="360"/>
            <w:bookmarkEnd w:id="361"/>
            <w:bookmarkEnd w:id="362"/>
            <w:bookmarkEnd w:id="363"/>
            <w:bookmarkEnd w:id="364"/>
            <w:bookmarkEnd w:id="365"/>
            <w:bookmarkEnd w:id="366"/>
            <w:bookmarkEnd w:id="367"/>
            <w:bookmarkEnd w:id="368"/>
            <w:bookmarkEnd w:id="369"/>
            <w:bookmarkEnd w:id="37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0EF350" w14:textId="77777777" w:rsidR="00203F96" w:rsidRDefault="00203F96" w:rsidP="00B53E79">
            <w:pPr>
              <w:rPr>
                <w:rFonts w:ascii="Times New Roman" w:hAnsi="Times New Roman" w:cs="Times New Roman"/>
                <w:color w:val="auto"/>
              </w:rPr>
            </w:pPr>
          </w:p>
          <w:p w14:paraId="2E993249"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p>
          <w:p w14:paraId="462AD56A" w14:textId="77777777" w:rsidR="00AB790D" w:rsidRPr="00BB2B1F" w:rsidRDefault="00AB790D" w:rsidP="00B53E79">
            <w:pPr>
              <w:rPr>
                <w:rFonts w:ascii="Times New Roman" w:hAnsi="Times New Roman" w:cs="Times New Roman"/>
                <w:color w:val="auto"/>
              </w:rPr>
            </w:pPr>
          </w:p>
          <w:p w14:paraId="744A1481" w14:textId="77777777" w:rsidR="00AB790D" w:rsidRPr="00BB2B1F" w:rsidRDefault="00AB790D" w:rsidP="00B53E79">
            <w:pPr>
              <w:rPr>
                <w:rFonts w:ascii="Times New Roman" w:hAnsi="Times New Roman" w:cs="Times New Roman"/>
                <w:color w:val="auto"/>
              </w:rPr>
            </w:pPr>
          </w:p>
          <w:p w14:paraId="59018043" w14:textId="77777777" w:rsidR="00AB790D" w:rsidRPr="00BB2B1F" w:rsidRDefault="00AB790D" w:rsidP="00B53E79">
            <w:pPr>
              <w:rPr>
                <w:rFonts w:ascii="Times New Roman" w:hAnsi="Times New Roman" w:cs="Times New Roman"/>
                <w:color w:val="auto"/>
              </w:rPr>
            </w:pPr>
          </w:p>
          <w:p w14:paraId="29A27DA8" w14:textId="77777777" w:rsidR="001A61AA" w:rsidRPr="00BB2B1F" w:rsidRDefault="001A61AA" w:rsidP="00B53E79">
            <w:pPr>
              <w:rPr>
                <w:rFonts w:ascii="Times New Roman" w:hAnsi="Times New Roman" w:cs="Times New Roman"/>
                <w:color w:val="auto"/>
              </w:rPr>
            </w:pPr>
          </w:p>
          <w:p w14:paraId="59BB5E69" w14:textId="77777777" w:rsidR="009C00B9" w:rsidRDefault="009C00B9" w:rsidP="00D6639E">
            <w:pPr>
              <w:rPr>
                <w:rFonts w:ascii="Times New Roman" w:hAnsi="Times New Roman" w:cs="Times New Roman"/>
                <w:i/>
                <w:color w:val="000000" w:themeColor="text1"/>
                <w:sz w:val="28"/>
                <w:szCs w:val="28"/>
                <w:vertAlign w:val="superscript"/>
              </w:rPr>
            </w:pPr>
          </w:p>
          <w:p w14:paraId="0421CDD2"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A571" w14:textId="77777777" w:rsidR="00E60E64" w:rsidRDefault="00E60E64" w:rsidP="00000842">
            <w:pPr>
              <w:jc w:val="both"/>
              <w:rPr>
                <w:rFonts w:ascii="Times New Roman" w:hAnsi="Times New Roman" w:cs="Times New Roman"/>
                <w:color w:val="auto"/>
              </w:rPr>
            </w:pPr>
          </w:p>
          <w:p w14:paraId="2E94A3B6" w14:textId="77777777" w:rsidR="00486C34" w:rsidRPr="002D70D6" w:rsidRDefault="00486C34" w:rsidP="0000084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93893" w:rsidRPr="004B1692">
              <w:rPr>
                <w:rFonts w:ascii="Times New Roman" w:hAnsi="Times New Roman" w:cs="Times New Roman"/>
                <w:color w:val="auto"/>
              </w:rPr>
              <w:t>Поставка угля марки ДПК</w:t>
            </w:r>
          </w:p>
          <w:p w14:paraId="175957C9" w14:textId="77777777" w:rsidR="001F78A2" w:rsidRPr="001F78A2" w:rsidRDefault="001F78A2" w:rsidP="0000084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59896540" w14:textId="77777777" w:rsidR="001F78A2" w:rsidRPr="001F78A2" w:rsidRDefault="001F78A2" w:rsidP="00000842">
            <w:pPr>
              <w:jc w:val="both"/>
              <w:rPr>
                <w:rFonts w:ascii="Times New Roman" w:hAnsi="Times New Roman" w:cs="Times New Roman"/>
                <w:color w:val="000000" w:themeColor="text1"/>
              </w:rPr>
            </w:pPr>
          </w:p>
          <w:p w14:paraId="06FE410A" w14:textId="77777777" w:rsidR="001F78A2" w:rsidRPr="00D6392A" w:rsidRDefault="00D6392A" w:rsidP="0000084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10190F" w:rsidRPr="0010190F">
              <w:rPr>
                <w:rFonts w:ascii="Times New Roman" w:hAnsi="Times New Roman" w:cs="Times New Roman"/>
                <w:color w:val="auto"/>
              </w:rPr>
              <w:t>товара</w:t>
            </w:r>
            <w:r w:rsidR="00D3652B">
              <w:rPr>
                <w:rFonts w:ascii="Times New Roman" w:hAnsi="Times New Roman" w:cs="Times New Roman"/>
                <w:color w:val="auto"/>
              </w:rPr>
              <w:t xml:space="preserve">, </w:t>
            </w:r>
            <w:r w:rsidR="0010190F" w:rsidRPr="0010190F">
              <w:rPr>
                <w:rFonts w:ascii="Times New Roman" w:hAnsi="Times New Roman" w:cs="Times New Roman"/>
                <w:color w:val="auto"/>
              </w:rPr>
              <w:t>к размерам, упаковке, отгрузке товара,</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6311C89D" w14:textId="77777777" w:rsidR="001F78A2" w:rsidRDefault="001F78A2" w:rsidP="00000842">
            <w:pPr>
              <w:jc w:val="both"/>
              <w:rPr>
                <w:rFonts w:ascii="Times New Roman" w:hAnsi="Times New Roman" w:cs="Times New Roman"/>
                <w:color w:val="auto"/>
              </w:rPr>
            </w:pPr>
          </w:p>
          <w:p w14:paraId="3C4A20C7" w14:textId="77777777" w:rsidR="00486C34" w:rsidRPr="00201C27" w:rsidRDefault="00D31FC5" w:rsidP="0000084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lastRenderedPageBreak/>
              <w:t>Количество поставляемого товара</w:t>
            </w:r>
            <w:r w:rsidR="00486C34" w:rsidRPr="0083290D">
              <w:rPr>
                <w:rFonts w:ascii="Times New Roman" w:hAnsi="Times New Roman" w:cs="Times New Roman"/>
                <w:color w:val="000000" w:themeColor="text1"/>
              </w:rPr>
              <w:t>:</w:t>
            </w:r>
            <w:r w:rsidR="00201C27">
              <w:rPr>
                <w:rFonts w:ascii="Times New Roman" w:hAnsi="Times New Roman" w:cs="Times New Roman"/>
                <w:color w:val="000000" w:themeColor="text1"/>
              </w:rPr>
              <w:t xml:space="preserve"> </w:t>
            </w:r>
            <w:r w:rsidR="00810E42" w:rsidRPr="00CB4D32">
              <w:rPr>
                <w:rFonts w:ascii="Times New Roman" w:hAnsi="Times New Roman" w:cs="Times New Roman"/>
                <w:color w:val="000000" w:themeColor="text1"/>
              </w:rPr>
              <w:t>в соответствии с частью X «ТЕХНИЧЕСКАЯ ЧАСТЬ ДОКУМЕНТАЦИИ ОБ АУКЦИОНЕ В ЭЛЕКТРОННОЙ ФОРМЕ» документации</w:t>
            </w:r>
            <w:r w:rsidR="00810E42" w:rsidRPr="00201C27">
              <w:rPr>
                <w:rFonts w:ascii="Times New Roman" w:hAnsi="Times New Roman" w:cs="Times New Roman"/>
                <w:color w:val="000000" w:themeColor="text1"/>
                <w:sz w:val="28"/>
                <w:szCs w:val="28"/>
              </w:rPr>
              <w:t xml:space="preserve"> </w:t>
            </w:r>
          </w:p>
        </w:tc>
      </w:tr>
      <w:tr w:rsidR="00511C65" w14:paraId="71CCB07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0D7DF"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658A9"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70C4234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8A83D5" w14:textId="77777777" w:rsidR="001F78A2" w:rsidRDefault="001F78A2" w:rsidP="0000084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FF053D3" w14:textId="77777777" w:rsidR="00A42622" w:rsidRPr="001F78A2" w:rsidRDefault="00A42622" w:rsidP="00000842">
            <w:pPr>
              <w:jc w:val="both"/>
              <w:rPr>
                <w:rFonts w:ascii="Times New Roman" w:hAnsi="Times New Roman" w:cs="Times New Roman"/>
                <w:color w:val="000000" w:themeColor="text1"/>
              </w:rPr>
            </w:pPr>
          </w:p>
        </w:tc>
      </w:tr>
      <w:tr w:rsidR="00B21E53" w14:paraId="663B8F93" w14:textId="77777777" w:rsidTr="00000842">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BF93D"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B571CC" w14:textId="77777777" w:rsidR="00B21E53" w:rsidRPr="00203F96" w:rsidRDefault="00B21E53" w:rsidP="00B21E53">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условия и сроки (периоды)</w:t>
            </w:r>
          </w:p>
          <w:p w14:paraId="11DB9ABF" w14:textId="77777777" w:rsidR="00B21E53" w:rsidRPr="009A39A4" w:rsidRDefault="002713A0" w:rsidP="00810E42">
            <w:pPr>
              <w:rPr>
                <w:rFonts w:ascii="Times New Roman" w:hAnsi="Times New Roman" w:cs="Times New Roman"/>
                <w:sz w:val="28"/>
                <w:szCs w:val="28"/>
              </w:rPr>
            </w:pPr>
            <w:r w:rsidRPr="002713A0">
              <w:rPr>
                <w:rFonts w:ascii="Times New Roman" w:hAnsi="Times New Roman" w:cs="Times New Roman"/>
              </w:rPr>
              <w:t>поставку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C39C6" w14:textId="77777777" w:rsidR="00B21E53" w:rsidRDefault="00B21E53" w:rsidP="00000842">
            <w:pPr>
              <w:jc w:val="both"/>
              <w:rPr>
                <w:rFonts w:ascii="Times New Roman" w:hAnsi="Times New Roman" w:cs="Times New Roman"/>
                <w:color w:val="auto"/>
              </w:rPr>
            </w:pPr>
          </w:p>
          <w:p w14:paraId="53AD6AD5"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Информация о месте доставки товара: МО, г.о. Шатура;</w:t>
            </w:r>
            <w:r w:rsidRPr="009A39A4">
              <w:rPr>
                <w:rFonts w:ascii="Times New Roman" w:hAnsi="Times New Roman" w:cs="Times New Roman"/>
                <w:color w:val="000000" w:themeColor="text1"/>
                <w:szCs w:val="28"/>
              </w:rPr>
              <w:br/>
              <w:t>Сроки поставки товара: С момента заключения контракта и до 31.12.2021 г.  Периодичность поставки товара и его количество определяется на основании заявки Заказчика с указанием срока поставки товара.  Поставка и разгрузка товара осуществляется силами и средствами Поставщика СТРОГО в рабочие дни с 8-00 до 17-00.;</w:t>
            </w:r>
            <w:r w:rsidRPr="009A39A4">
              <w:rPr>
                <w:rFonts w:ascii="Times New Roman" w:hAnsi="Times New Roman" w:cs="Times New Roman"/>
                <w:color w:val="000000" w:themeColor="text1"/>
                <w:szCs w:val="28"/>
              </w:rPr>
              <w:br/>
              <w:t xml:space="preserve">Условия поставки товара: </w:t>
            </w:r>
          </w:p>
          <w:p w14:paraId="714E7203"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Место и сроки поставки товара:  </w:t>
            </w:r>
          </w:p>
          <w:p w14:paraId="5A16B74A"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Поставка осуществляется по адресу:  </w:t>
            </w:r>
          </w:p>
          <w:p w14:paraId="0B5FBEE4"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Угольные котельные Заказчика (Московская область, Шатурский район):   </w:t>
            </w:r>
          </w:p>
          <w:p w14:paraId="4EB37F73"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  пос. Черусти; </w:t>
            </w:r>
          </w:p>
          <w:p w14:paraId="7BEAA230"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 д. Бордуки; </w:t>
            </w:r>
          </w:p>
          <w:p w14:paraId="54E1D552"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с. Власово;</w:t>
            </w:r>
          </w:p>
          <w:p w14:paraId="7D203715"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 - д. Новосидоровская; </w:t>
            </w:r>
          </w:p>
          <w:p w14:paraId="64CD645E"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-г. Шатура,  Подсобное хозяйство ГРЭС;</w:t>
            </w:r>
          </w:p>
          <w:p w14:paraId="589E264B"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 - д. Кобелево; </w:t>
            </w:r>
          </w:p>
          <w:p w14:paraId="3AF4FACE"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  пос. Северная Грива; </w:t>
            </w:r>
          </w:p>
          <w:p w14:paraId="23C18657"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д. Голыгино;</w:t>
            </w:r>
          </w:p>
          <w:p w14:paraId="3711FFDB" w14:textId="77777777" w:rsidR="004B1692" w:rsidRDefault="009A39A4" w:rsidP="00000842">
            <w:pPr>
              <w:jc w:val="both"/>
              <w:rPr>
                <w:rFonts w:ascii="Times New Roman" w:hAnsi="Times New Roman" w:cs="Times New Roman"/>
                <w:color w:val="000000" w:themeColor="text1"/>
                <w:szCs w:val="28"/>
              </w:rPr>
            </w:pPr>
            <w:r w:rsidRPr="009A39A4">
              <w:rPr>
                <w:rFonts w:ascii="Times New Roman" w:hAnsi="Times New Roman" w:cs="Times New Roman"/>
                <w:color w:val="000000" w:themeColor="text1"/>
                <w:szCs w:val="28"/>
              </w:rPr>
              <w:t xml:space="preserve"> - д. Маврино.                                                              </w:t>
            </w:r>
          </w:p>
          <w:p w14:paraId="25D13719" w14:textId="433A8E66" w:rsidR="00A42622" w:rsidRPr="009C00B9" w:rsidRDefault="004B1692" w:rsidP="004B1692">
            <w:pPr>
              <w:jc w:val="both"/>
              <w:rPr>
                <w:rFonts w:ascii="Times New Roman" w:hAnsi="Times New Roman" w:cs="Times New Roman"/>
                <w:color w:val="auto"/>
              </w:rPr>
            </w:pPr>
            <w:r>
              <w:rPr>
                <w:rFonts w:ascii="Times New Roman" w:hAnsi="Times New Roman" w:cs="Times New Roman"/>
                <w:color w:val="000000" w:themeColor="text1"/>
                <w:szCs w:val="28"/>
              </w:rPr>
              <w:t xml:space="preserve">   </w:t>
            </w:r>
            <w:r w:rsidR="009A39A4" w:rsidRPr="009A39A4">
              <w:rPr>
                <w:rFonts w:ascii="Times New Roman" w:hAnsi="Times New Roman" w:cs="Times New Roman"/>
                <w:color w:val="000000" w:themeColor="text1"/>
                <w:szCs w:val="28"/>
              </w:rPr>
              <w:t xml:space="preserve"> С момента заключения контракта и до 31.12.2021 г.  Периодичность поставки товара и его количество определяется на основании заявки Заказчика с указанием срока поставки товара.  Поставка и разгрузка товара осуществляется силами и средствами Поставщика СТРОГО в рабочие дни с 8-00 до 17-00</w:t>
            </w:r>
          </w:p>
        </w:tc>
      </w:tr>
      <w:tr w:rsidR="00D6639E" w14:paraId="52620DEA"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FFDDE9"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F0EF84" w14:textId="77777777" w:rsidR="00D6639E" w:rsidRDefault="00D6639E" w:rsidP="009A39A4">
            <w:pPr>
              <w:rPr>
                <w:rFonts w:ascii="Times New Roman" w:hAnsi="Times New Roman" w:cs="Times New Roman"/>
                <w:color w:val="000000" w:themeColor="text1"/>
                <w:sz w:val="28"/>
                <w:szCs w:val="28"/>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89284F" w:rsidRPr="0089284F">
              <w:rPr>
                <w:rFonts w:ascii="Times New Roman" w:hAnsi="Times New Roman" w:cs="Times New Roman"/>
                <w:color w:val="000000" w:themeColor="text1"/>
                <w:szCs w:val="28"/>
              </w:rPr>
              <w:t>поставщиком</w:t>
            </w:r>
          </w:p>
          <w:p w14:paraId="1D215374" w14:textId="77777777" w:rsidR="009A39A4" w:rsidRPr="00BB2B1F" w:rsidRDefault="009A39A4" w:rsidP="009A39A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B3AF8" w14:textId="77777777" w:rsidR="00D6639E" w:rsidRPr="003D1D48" w:rsidRDefault="0035285C" w:rsidP="0000084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14:paraId="7EF9D046"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CB156"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EBF639"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7A51DB92"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15B56" w14:textId="77777777" w:rsidR="003F2F0F" w:rsidRPr="003F2F0F" w:rsidRDefault="0035285C" w:rsidP="0000084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E31B90" w:rsidRPr="001353D1" w14:paraId="3E22BFA3"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80C0F"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B37464"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284EB1B"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C4F4A" w14:textId="3875B1A0" w:rsidR="00A42622" w:rsidRDefault="004B1692" w:rsidP="00000842">
            <w:pPr>
              <w:jc w:val="both"/>
              <w:rPr>
                <w:rFonts w:ascii="Times New Roman" w:hAnsi="Times New Roman" w:cs="Times New Roman"/>
                <w:color w:val="000000" w:themeColor="text1"/>
              </w:rPr>
            </w:pPr>
            <w:r w:rsidRPr="005A3BE6">
              <w:rPr>
                <w:rFonts w:ascii="Times New Roman" w:hAnsi="Times New Roman"/>
              </w:rPr>
              <w:t xml:space="preserve">В Цену Договора входят все расходы на перевозку, доставку Товара, </w:t>
            </w:r>
            <w:r>
              <w:rPr>
                <w:rFonts w:ascii="Times New Roman" w:hAnsi="Times New Roman"/>
              </w:rPr>
              <w:t xml:space="preserve">страхование, уплату таможенных </w:t>
            </w:r>
            <w:r w:rsidRPr="005A3BE6">
              <w:rPr>
                <w:rFonts w:ascii="Times New Roman" w:hAnsi="Times New Roman"/>
              </w:rPr>
              <w:t xml:space="preserve">пошлин, налогов, сборов и других обязательных платежей, </w:t>
            </w:r>
            <w:r w:rsidRPr="005A3BE6">
              <w:rPr>
                <w:rFonts w:ascii="Times New Roman" w:hAnsi="Times New Roman"/>
              </w:rPr>
              <w:lastRenderedPageBreak/>
              <w:t>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44BA939D" w14:textId="77777777" w:rsidR="00F15670" w:rsidRDefault="00F15670" w:rsidP="00000842">
            <w:pPr>
              <w:jc w:val="both"/>
              <w:rPr>
                <w:rFonts w:ascii="Times New Roman" w:hAnsi="Times New Roman" w:cs="Times New Roman"/>
                <w:color w:val="000000" w:themeColor="text1"/>
              </w:rPr>
            </w:pPr>
          </w:p>
          <w:p w14:paraId="44BDBDAF" w14:textId="77777777" w:rsidR="00E31B90" w:rsidRPr="001353D1" w:rsidRDefault="001353D1" w:rsidP="00000842">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sidR="00F15670">
              <w:rPr>
                <w:rFonts w:ascii="Times New Roman" w:hAnsi="Times New Roman" w:cs="Times New Roman"/>
                <w:color w:val="000000" w:themeColor="text1"/>
              </w:rPr>
              <w:t xml:space="preserve"> </w:t>
            </w:r>
            <w:r w:rsidR="004E729D">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590236" w:rsidRPr="0083290D" w14:paraId="7A95F025" w14:textId="77777777" w:rsidTr="00000842">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61E9A9E" w14:textId="77777777" w:rsidR="00590236" w:rsidRDefault="00590236" w:rsidP="00F622B2">
            <w:pPr>
              <w:numPr>
                <w:ilvl w:val="0"/>
                <w:numId w:val="4"/>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1E8765" w14:textId="77777777" w:rsidR="00590236" w:rsidRPr="00B16939" w:rsidRDefault="00B16939" w:rsidP="00766C0D">
            <w:pPr>
              <w:jc w:val="both"/>
              <w:rPr>
                <w:rFonts w:ascii="Times New Roman" w:hAnsi="Times New Roman" w:cs="Times New Roman"/>
                <w:i/>
                <w:color w:val="00000A"/>
              </w:rPr>
            </w:pPr>
            <w:bookmarkStart w:id="371" w:name="last"/>
            <w:bookmarkEnd w:id="371"/>
            <w:r w:rsidRPr="00B16939">
              <w:rPr>
                <w:rFonts w:ascii="Times New Roman" w:hAnsi="Times New Roman" w:cs="Times New Roman"/>
                <w:color w:val="00000A"/>
              </w:rPr>
              <w:t xml:space="preserve">Начальная (максимальная) цена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D3265" w14:textId="77777777" w:rsidR="001353D1" w:rsidRPr="00416538" w:rsidRDefault="001353D1" w:rsidP="00000842">
            <w:pPr>
              <w:pStyle w:val="7"/>
              <w:shd w:val="clear" w:color="auto" w:fill="auto"/>
              <w:tabs>
                <w:tab w:val="left" w:pos="1070"/>
              </w:tabs>
              <w:spacing w:before="0" w:line="240" w:lineRule="auto"/>
              <w:jc w:val="both"/>
              <w:rPr>
                <w:rFonts w:eastAsia="Times New Roman"/>
                <w:color w:val="00000A"/>
              </w:rPr>
            </w:pPr>
          </w:p>
          <w:p w14:paraId="23C2F42E" w14:textId="77777777" w:rsidR="001353D1" w:rsidRPr="00416538" w:rsidRDefault="001353D1" w:rsidP="00000842">
            <w:pPr>
              <w:pStyle w:val="7"/>
              <w:shd w:val="clear" w:color="auto" w:fill="auto"/>
              <w:tabs>
                <w:tab w:val="left" w:pos="1070"/>
              </w:tabs>
              <w:spacing w:before="0" w:line="240" w:lineRule="auto"/>
              <w:jc w:val="both"/>
              <w:rPr>
                <w:rFonts w:eastAsia="Times New Roman"/>
                <w:color w:val="00000A"/>
              </w:rPr>
            </w:pPr>
          </w:p>
          <w:p w14:paraId="091E57FD" w14:textId="77777777" w:rsidR="002D3C3D" w:rsidRPr="004B1692" w:rsidRDefault="00B16939" w:rsidP="00000842">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6 200 000 (шесть миллионов двести тысяч) рублей 00 копеек</w:t>
            </w:r>
          </w:p>
          <w:p w14:paraId="6C224AA1" w14:textId="77777777" w:rsidR="00590236" w:rsidRPr="00416538" w:rsidRDefault="00590236" w:rsidP="00000842">
            <w:pPr>
              <w:pStyle w:val="7"/>
              <w:shd w:val="clear" w:color="auto" w:fill="auto"/>
              <w:tabs>
                <w:tab w:val="left" w:pos="1070"/>
              </w:tabs>
              <w:spacing w:before="0" w:line="240" w:lineRule="auto"/>
              <w:jc w:val="both"/>
              <w:rPr>
                <w:sz w:val="24"/>
                <w:szCs w:val="24"/>
              </w:rPr>
            </w:pPr>
          </w:p>
        </w:tc>
      </w:tr>
      <w:tr w:rsidR="00D6639E" w14:paraId="1DEE125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AA204" w14:textId="77777777" w:rsidR="00D6639E" w:rsidRPr="004A6A0B" w:rsidRDefault="00D6639E" w:rsidP="0041589F">
            <w:pPr>
              <w:numPr>
                <w:ilvl w:val="0"/>
                <w:numId w:val="4"/>
              </w:numPr>
              <w:suppressAutoHyphens/>
              <w:ind w:left="0" w:firstLine="0"/>
              <w:rPr>
                <w:rFonts w:ascii="Times New Roman" w:hAnsi="Times New Roman" w:cs="Times New Roman"/>
                <w:color w:val="00000A"/>
              </w:rPr>
            </w:pPr>
            <w:bookmarkStart w:id="372" w:name="_Toc375898299"/>
            <w:bookmarkStart w:id="373" w:name="_Toc375898883"/>
            <w:bookmarkStart w:id="374" w:name="_Toc376103901"/>
            <w:bookmarkStart w:id="375" w:name="_Toc376103998"/>
            <w:bookmarkStart w:id="376" w:name="_Toc376104156"/>
            <w:bookmarkStart w:id="377" w:name="_Toc376104430"/>
            <w:bookmarkEnd w:id="372"/>
            <w:bookmarkEnd w:id="373"/>
            <w:bookmarkEnd w:id="374"/>
            <w:bookmarkEnd w:id="375"/>
            <w:bookmarkEnd w:id="376"/>
            <w:bookmarkEnd w:id="37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666E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71BB0" w14:textId="77777777" w:rsidR="00611BBA" w:rsidRPr="00795C1C" w:rsidRDefault="00401DFB" w:rsidP="00000842">
            <w:pPr>
              <w:jc w:val="both"/>
              <w:rPr>
                <w:rFonts w:ascii="Times New Roman" w:hAnsi="Times New Roman" w:cs="Times New Roman"/>
                <w:color w:val="auto"/>
                <w:u w:val="single"/>
              </w:rPr>
            </w:pPr>
            <w:r w:rsidRPr="004B1692">
              <w:rPr>
                <w:rFonts w:ascii="Times New Roman" w:hAnsi="Times New Roman" w:cs="Times New Roman"/>
                <w:color w:val="auto"/>
              </w:rPr>
              <w:t>2021 - За счет средств, полученных при осуществлении иной приносящей доход деятельности от физических лиц, юридических лиц</w:t>
            </w:r>
            <w:r w:rsidRPr="004B1692">
              <w:rPr>
                <w:rFonts w:ascii="Times New Roman" w:hAnsi="Times New Roman" w:cs="Times New Roman"/>
                <w:color w:val="auto"/>
              </w:rPr>
              <w:br/>
            </w:r>
            <w:r w:rsidRPr="004B1692">
              <w:rPr>
                <w:rFonts w:ascii="Times New Roman" w:hAnsi="Times New Roman" w:cs="Times New Roman"/>
                <w:color w:val="auto"/>
              </w:rPr>
              <w:br/>
              <w:t>6</w:t>
            </w:r>
            <w:r w:rsidRPr="00401DFB">
              <w:rPr>
                <w:rFonts w:ascii="Times New Roman" w:hAnsi="Times New Roman" w:cs="Times New Roman"/>
                <w:color w:val="auto"/>
                <w:lang w:val="en-US"/>
              </w:rPr>
              <w:t> </w:t>
            </w:r>
            <w:r w:rsidRPr="004B1692">
              <w:rPr>
                <w:rFonts w:ascii="Times New Roman" w:hAnsi="Times New Roman" w:cs="Times New Roman"/>
                <w:color w:val="auto"/>
              </w:rPr>
              <w:t>200</w:t>
            </w:r>
            <w:r w:rsidRPr="00401DFB">
              <w:rPr>
                <w:rFonts w:ascii="Times New Roman" w:hAnsi="Times New Roman" w:cs="Times New Roman"/>
                <w:color w:val="auto"/>
                <w:lang w:val="en-US"/>
              </w:rPr>
              <w:t> </w:t>
            </w:r>
            <w:r w:rsidRPr="004B1692">
              <w:rPr>
                <w:rFonts w:ascii="Times New Roman" w:hAnsi="Times New Roman" w:cs="Times New Roman"/>
                <w:color w:val="auto"/>
              </w:rPr>
              <w:t>000 рублей 00 копеек</w:t>
            </w:r>
            <w:r w:rsidRPr="004B1692">
              <w:rPr>
                <w:rFonts w:ascii="Times New Roman" w:hAnsi="Times New Roman" w:cs="Times New Roman"/>
                <w:color w:val="auto"/>
              </w:rPr>
              <w:br/>
            </w:r>
            <w:r w:rsidRPr="004B1692">
              <w:rPr>
                <w:rFonts w:ascii="Times New Roman" w:hAnsi="Times New Roman" w:cs="Times New Roman"/>
                <w:color w:val="auto"/>
              </w:rPr>
              <w:br/>
              <w:t>ОКПД2: 05.10.10.131 Уголь марки Д - длиннопламенный;</w:t>
            </w:r>
            <w:r w:rsidRPr="004B1692">
              <w:rPr>
                <w:rFonts w:ascii="Times New Roman" w:hAnsi="Times New Roman" w:cs="Times New Roman"/>
                <w:color w:val="auto"/>
              </w:rPr>
              <w:br/>
            </w:r>
            <w:r w:rsidRPr="004B1692">
              <w:rPr>
                <w:rFonts w:ascii="Times New Roman" w:hAnsi="Times New Roman" w:cs="Times New Roman"/>
                <w:color w:val="auto"/>
              </w:rPr>
              <w:br/>
              <w:t>ОКВЭД2: 05.10.16 Добыча угля, за исключением антрацита, угля коксующегося и угля бурого, подземным способом;</w:t>
            </w:r>
            <w:r w:rsidRPr="004B1692">
              <w:rPr>
                <w:rFonts w:ascii="Times New Roman" w:hAnsi="Times New Roman" w:cs="Times New Roman"/>
                <w:color w:val="auto"/>
              </w:rPr>
              <w:br/>
            </w:r>
            <w:r w:rsidRPr="004B1692">
              <w:rPr>
                <w:rFonts w:ascii="Times New Roman" w:hAnsi="Times New Roman" w:cs="Times New Roman"/>
                <w:color w:val="auto"/>
              </w:rPr>
              <w:br/>
              <w:t>Код КОЗ: 01.08.01.05.07 Уголь каменный марки ДПК;</w:t>
            </w:r>
            <w:r w:rsidRPr="004B1692">
              <w:rPr>
                <w:rFonts w:ascii="Times New Roman" w:hAnsi="Times New Roman" w:cs="Times New Roman"/>
                <w:color w:val="auto"/>
              </w:rPr>
              <w:br/>
            </w:r>
          </w:p>
        </w:tc>
      </w:tr>
      <w:tr w:rsidR="00B1523A" w14:paraId="49FD3965" w14:textId="77777777" w:rsidTr="00000842">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1437B69" w14:textId="77777777" w:rsidR="00B1523A" w:rsidRDefault="00B1523A" w:rsidP="0041589F">
            <w:pPr>
              <w:numPr>
                <w:ilvl w:val="0"/>
                <w:numId w:val="4"/>
              </w:numPr>
              <w:suppressAutoHyphens/>
              <w:ind w:left="0" w:firstLine="0"/>
              <w:rPr>
                <w:rFonts w:ascii="Times New Roman" w:hAnsi="Times New Roman" w:cs="Times New Roman"/>
                <w:color w:val="00000A"/>
              </w:rPr>
            </w:pPr>
            <w:bookmarkStart w:id="378" w:name="_Toc375898300"/>
            <w:bookmarkStart w:id="379" w:name="_Toc375898884"/>
            <w:bookmarkStart w:id="380" w:name="_Toc376103902"/>
            <w:bookmarkStart w:id="381" w:name="_Toc376103999"/>
            <w:bookmarkStart w:id="382" w:name="_Toc376104157"/>
            <w:bookmarkStart w:id="383" w:name="_Toc376104431"/>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E24E20" w14:textId="77777777" w:rsidR="00B1523A" w:rsidRPr="004B1692" w:rsidRDefault="00B1523A" w:rsidP="00B9234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007D0F13" w:rsidRPr="004B1692">
              <w:rPr>
                <w:rFonts w:ascii="Times New Roman" w:hAnsi="Times New Roman" w:cs="Times New Roman"/>
                <w:color w:val="000000" w:themeColor="text1"/>
                <w:szCs w:val="28"/>
              </w:rPr>
              <w:t>начальной (максимальной) цены</w:t>
            </w:r>
            <w:r w:rsidR="00B9234B" w:rsidRPr="004B1692">
              <w:rPr>
                <w:rFonts w:ascii="Times New Roman" w:hAnsi="Times New Roman" w:cs="Times New Roman"/>
                <w:color w:val="000000" w:themeColor="text1"/>
                <w:szCs w:val="28"/>
              </w:rPr>
              <w:t xml:space="preserve"> </w:t>
            </w:r>
            <w:r w:rsidR="007D0F13" w:rsidRPr="007D0F13">
              <w:rPr>
                <w:rFonts w:ascii="Times New Roman" w:hAnsi="Times New Roman" w:cs="Times New Roman"/>
                <w:color w:val="000000" w:themeColor="text1"/>
                <w:szCs w:val="28"/>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BF972" w14:textId="77777777" w:rsidR="00B1523A" w:rsidRPr="00453861" w:rsidRDefault="00A66BC1" w:rsidP="00000842">
            <w:pPr>
              <w:jc w:val="both"/>
              <w:rPr>
                <w:rFonts w:ascii="Times New Roman" w:hAnsi="Times New Roman" w:cs="Times New Roman"/>
                <w:color w:val="00000A"/>
              </w:rPr>
            </w:pPr>
            <w:r>
              <w:rPr>
                <w:rFonts w:ascii="Times New Roman" w:hAnsi="Times New Roman" w:cs="Times New Roman"/>
                <w:color w:val="00000A"/>
              </w:rPr>
              <w:t>С</w:t>
            </w:r>
            <w:r w:rsidR="00453861" w:rsidRPr="00453861">
              <w:rPr>
                <w:rFonts w:ascii="Times New Roman" w:hAnsi="Times New Roman" w:cs="Times New Roman"/>
                <w:color w:val="00000A"/>
              </w:rPr>
              <w:t>формирована</w:t>
            </w:r>
            <w:r w:rsidR="00B1523A" w:rsidRPr="00453861">
              <w:rPr>
                <w:rFonts w:ascii="Times New Roman" w:hAnsi="Times New Roman" w:cs="Times New Roman"/>
                <w:color w:val="00000A"/>
              </w:rPr>
              <w:t xml:space="preserve"> в соответствии с </w:t>
            </w:r>
            <w:r w:rsidR="004C4348" w:rsidRPr="00453861">
              <w:rPr>
                <w:rFonts w:ascii="Times New Roman" w:hAnsi="Times New Roman" w:cs="Times New Roman"/>
                <w:color w:val="00000A"/>
              </w:rPr>
              <w:t>Положением</w:t>
            </w:r>
            <w:r w:rsidR="00B1523A" w:rsidRPr="00453861">
              <w:rPr>
                <w:rFonts w:ascii="Times New Roman" w:hAnsi="Times New Roman" w:cs="Times New Roman"/>
                <w:color w:val="00000A"/>
              </w:rPr>
              <w:t xml:space="preserve"> </w:t>
            </w:r>
            <w:r w:rsidR="00725410">
              <w:rPr>
                <w:rFonts w:ascii="Times New Roman" w:hAnsi="Times New Roman" w:cs="Times New Roman"/>
                <w:color w:val="00000A"/>
              </w:rPr>
              <w:t xml:space="preserve">о закупке </w:t>
            </w:r>
            <w:r w:rsidR="00B1523A" w:rsidRPr="00453861">
              <w:rPr>
                <w:rFonts w:ascii="Times New Roman" w:hAnsi="Times New Roman" w:cs="Times New Roman"/>
                <w:color w:val="00000A"/>
              </w:rPr>
              <w:t>и</w:t>
            </w:r>
            <w:r w:rsidR="00453861" w:rsidRPr="00453861">
              <w:rPr>
                <w:rFonts w:ascii="Times New Roman" w:hAnsi="Times New Roman" w:cs="Times New Roman"/>
                <w:color w:val="00000A"/>
              </w:rPr>
              <w:t xml:space="preserve"> приведена</w:t>
            </w:r>
            <w:r w:rsidR="00B1523A" w:rsidRPr="00453861">
              <w:rPr>
                <w:rFonts w:ascii="Times New Roman" w:hAnsi="Times New Roman" w:cs="Times New Roman"/>
                <w:color w:val="00000A"/>
              </w:rPr>
              <w:t xml:space="preserve"> </w:t>
            </w:r>
            <w:r w:rsidR="00453861" w:rsidRPr="00453861">
              <w:rPr>
                <w:rFonts w:ascii="Times New Roman" w:hAnsi="Times New Roman" w:cs="Times New Roman"/>
                <w:color w:val="00000A"/>
              </w:rPr>
              <w:t xml:space="preserve">в </w:t>
            </w:r>
            <w:r w:rsidR="00B1523A" w:rsidRPr="00453861">
              <w:rPr>
                <w:rFonts w:ascii="Times New Roman" w:hAnsi="Times New Roman" w:cs="Times New Roman"/>
                <w:color w:val="00000A"/>
              </w:rPr>
              <w:t xml:space="preserve">части </w:t>
            </w:r>
            <w:r w:rsidR="00BC622E" w:rsidRPr="00453861">
              <w:rPr>
                <w:rFonts w:ascii="Times New Roman" w:hAnsi="Times New Roman" w:cs="Times New Roman"/>
                <w:color w:val="00000A"/>
              </w:rPr>
              <w:t>XII</w:t>
            </w:r>
            <w:r w:rsidR="00B1523A" w:rsidRPr="00453861">
              <w:rPr>
                <w:rFonts w:ascii="Times New Roman" w:hAnsi="Times New Roman" w:cs="Times New Roman"/>
                <w:color w:val="00000A"/>
              </w:rPr>
              <w:t xml:space="preserve"> «Обоснование начальной </w:t>
            </w:r>
            <w:r w:rsidR="004D41B5" w:rsidRPr="00453861">
              <w:rPr>
                <w:rFonts w:ascii="Times New Roman" w:hAnsi="Times New Roman" w:cs="Times New Roman"/>
                <w:color w:val="00000A"/>
              </w:rPr>
              <w:t>(максимальной) цены договора»</w:t>
            </w:r>
            <w:r w:rsidR="002D674B">
              <w:rPr>
                <w:rFonts w:ascii="Times New Roman" w:hAnsi="Times New Roman" w:cs="Times New Roman"/>
                <w:color w:val="00000A"/>
              </w:rPr>
              <w:t xml:space="preserve"> документации</w:t>
            </w:r>
            <w:r w:rsidR="00453861" w:rsidRPr="00453861">
              <w:rPr>
                <w:rFonts w:ascii="Times New Roman" w:hAnsi="Times New Roman" w:cs="Times New Roman"/>
                <w:color w:val="00000A"/>
              </w:rPr>
              <w:t>.</w:t>
            </w:r>
          </w:p>
        </w:tc>
      </w:tr>
      <w:tr w:rsidR="00B1523A" w14:paraId="6CC817B2" w14:textId="77777777" w:rsidTr="00000842">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28FAD43" w14:textId="77777777" w:rsidR="00B1523A" w:rsidRDefault="00B1523A" w:rsidP="00B1523A">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F6A773" w14:textId="77777777" w:rsidR="00AB057F" w:rsidRPr="00E0481A" w:rsidRDefault="00AB057F" w:rsidP="00CB68B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w:t>
            </w:r>
            <w:r w:rsidR="00F622B2">
              <w:rPr>
                <w:rFonts w:ascii="Times New Roman" w:hAnsi="Times New Roman" w:cs="Times New Roman"/>
                <w:color w:val="00000A"/>
              </w:rPr>
              <w:t>формирования</w:t>
            </w:r>
            <w:r w:rsidR="00CB68BA">
              <w:rPr>
                <w:rFonts w:ascii="Times New Roman" w:hAnsi="Times New Roman" w:cs="Times New Roman"/>
                <w:color w:val="00000A"/>
              </w:rPr>
              <w:t xml:space="preserve"> </w:t>
            </w:r>
            <w:r w:rsidR="00F0166A" w:rsidRPr="004B1692">
              <w:rPr>
                <w:rFonts w:ascii="Times New Roman" w:hAnsi="Times New Roman" w:cs="Times New Roman"/>
                <w:color w:val="000000" w:themeColor="text1"/>
                <w:szCs w:val="28"/>
              </w:rPr>
              <w:t>начальной (максимальной) цены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2C4E4" w14:textId="77777777" w:rsidR="00B1523A" w:rsidRPr="00AB057F" w:rsidRDefault="007D0F13" w:rsidP="0000084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D6639E" w14:paraId="699208B9" w14:textId="77777777" w:rsidTr="00000842">
        <w:trPr>
          <w:trHeight w:val="6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202B2"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84" w:name="_Toc375898301"/>
            <w:bookmarkStart w:id="385" w:name="_Toc375898885"/>
            <w:bookmarkStart w:id="386" w:name="_Toc376103903"/>
            <w:bookmarkStart w:id="387" w:name="_Toc376104000"/>
            <w:bookmarkStart w:id="388" w:name="_Toc376104158"/>
            <w:bookmarkStart w:id="389" w:name="_Toc376104432"/>
            <w:bookmarkEnd w:id="384"/>
            <w:bookmarkEnd w:id="385"/>
            <w:bookmarkEnd w:id="386"/>
            <w:bookmarkEnd w:id="387"/>
            <w:bookmarkEnd w:id="388"/>
            <w:bookmarkEnd w:id="38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6E4A65" w14:textId="77777777" w:rsidR="00D6639E" w:rsidRPr="00BB2B1F" w:rsidRDefault="00393BBB" w:rsidP="00D6639E">
            <w:pPr>
              <w:rPr>
                <w:rFonts w:ascii="Times New Roman" w:hAnsi="Times New Roman" w:cs="Times New Roman"/>
                <w:color w:val="00000A"/>
              </w:rPr>
            </w:pPr>
            <w:r>
              <w:rPr>
                <w:rFonts w:ascii="Times New Roman" w:hAnsi="Times New Roman" w:cs="Times New Roman"/>
                <w:color w:val="00000A"/>
              </w:rPr>
              <w:t xml:space="preserve">Величина </w:t>
            </w:r>
            <w:r w:rsidRPr="00EC618B">
              <w:rPr>
                <w:rFonts w:ascii="Times New Roman" w:hAnsi="Times New Roman" w:cs="Times New Roman"/>
                <w:color w:val="00000A"/>
              </w:rPr>
              <w:t>«шага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28D576" w14:textId="77777777" w:rsidR="00D6639E" w:rsidRPr="00DC6BA8" w:rsidRDefault="007D0F13" w:rsidP="00000842">
            <w:pPr>
              <w:jc w:val="both"/>
              <w:rPr>
                <w:rFonts w:ascii="Times New Roman" w:hAnsi="Times New Roman" w:cs="Times New Roman"/>
                <w:lang w:val="en-US"/>
              </w:rPr>
            </w:pPr>
            <w:r w:rsidRPr="007D0F13">
              <w:rPr>
                <w:rFonts w:ascii="Times New Roman" w:hAnsi="Times New Roman" w:cs="Times New Roman"/>
              </w:rPr>
              <w:t>от 0.5% до 5%</w:t>
            </w:r>
          </w:p>
        </w:tc>
      </w:tr>
      <w:tr w:rsidR="00393BBB" w14:paraId="4A04896F" w14:textId="77777777" w:rsidTr="00000842">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5A0F6"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CCB98" w14:textId="77777777" w:rsidR="00393BBB" w:rsidRPr="00BB2B1F" w:rsidRDefault="00E0481A" w:rsidP="00810E42">
            <w:pPr>
              <w:rPr>
                <w:rFonts w:ascii="Times New Roman" w:hAnsi="Times New Roman" w:cs="Times New Roman"/>
                <w:color w:val="00000A"/>
              </w:rPr>
            </w:pPr>
            <w:r>
              <w:rPr>
                <w:rFonts w:ascii="Times New Roman" w:hAnsi="Times New Roman" w:cs="Times New Roman"/>
                <w:color w:val="00000A"/>
              </w:rPr>
              <w:t>Форма, с</w:t>
            </w:r>
            <w:r w:rsidR="00393BBB" w:rsidRPr="00BB2B1F">
              <w:rPr>
                <w:rFonts w:ascii="Times New Roman" w:hAnsi="Times New Roman" w:cs="Times New Roman"/>
                <w:color w:val="00000A"/>
              </w:rPr>
              <w:t>роки и порядок оплаты</w:t>
            </w:r>
            <w:r w:rsidR="007D0F13">
              <w:t xml:space="preserve"> </w:t>
            </w:r>
            <w:r w:rsidR="007D0F13" w:rsidRPr="007D0F13">
              <w:rPr>
                <w:rFonts w:ascii="Times New Roman" w:hAnsi="Times New Roman" w:cs="Times New Roman"/>
                <w:color w:val="auto"/>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B51F9" w14:textId="77777777" w:rsidR="00393BBB" w:rsidRPr="00E41CFB"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Оплата производится за фактически поставленный Товар по безналичному расчету до 31.12.2021 года.  Датой оплаты считается дата списания денежных средств со счета Заказчика, что подтверждается банковской выпиской.</w:t>
            </w:r>
          </w:p>
        </w:tc>
      </w:tr>
      <w:tr w:rsidR="004F60CE" w14:paraId="4C37C47B" w14:textId="77777777" w:rsidTr="0000084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94835" w14:textId="77777777" w:rsidR="004F60CE" w:rsidRPr="005D4978" w:rsidRDefault="00A568A9" w:rsidP="004F60CE">
            <w:pPr>
              <w:suppressAutoHyphens/>
              <w:rPr>
                <w:rFonts w:ascii="Times New Roman" w:hAnsi="Times New Roman" w:cs="Times New Roman"/>
                <w:color w:val="00000A"/>
              </w:rPr>
            </w:pPr>
            <w:r>
              <w:rPr>
                <w:rFonts w:ascii="Times New Roman" w:hAnsi="Times New Roman" w:cs="Times New Roman"/>
                <w:color w:val="00000A"/>
              </w:rPr>
              <w:t>15</w:t>
            </w:r>
            <w:r w:rsidR="005D4978">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F3EDC7" w14:textId="77777777" w:rsidR="004F60CE" w:rsidRPr="004F60CE" w:rsidRDefault="004F60CE" w:rsidP="00810E42">
            <w:pPr>
              <w:rPr>
                <w:rFonts w:ascii="Times New Roman" w:hAnsi="Times New Roman" w:cs="Times New Roman"/>
                <w:color w:val="00000A"/>
              </w:rPr>
            </w:pPr>
            <w:r>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F59A93" w14:textId="77777777" w:rsidR="004F60CE" w:rsidRPr="005D4978"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0%</w:t>
            </w:r>
          </w:p>
        </w:tc>
      </w:tr>
      <w:tr w:rsidR="00393BBB" w14:paraId="7906A194"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797CA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0" w:name="_Toc375898302"/>
            <w:bookmarkStart w:id="391" w:name="_Toc375898886"/>
            <w:bookmarkStart w:id="392" w:name="_Toc376103904"/>
            <w:bookmarkStart w:id="393" w:name="_Toc376104001"/>
            <w:bookmarkStart w:id="394" w:name="_Toc376104159"/>
            <w:bookmarkStart w:id="395" w:name="_Toc376104433"/>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B0B217" w14:textId="77777777" w:rsidR="00393BBB" w:rsidRPr="009D7C09" w:rsidRDefault="009D7C09" w:rsidP="00393BBB">
            <w:pPr>
              <w:rPr>
                <w:rFonts w:ascii="Times New Roman" w:hAnsi="Times New Roman" w:cs="Times New Roman"/>
                <w:color w:val="00000A"/>
              </w:rPr>
            </w:pPr>
            <w:r w:rsidRPr="009D7C09">
              <w:rPr>
                <w:rFonts w:ascii="Times New Roman" w:hAnsi="Times New Roman" w:cs="Times New Roman"/>
                <w:color w:val="00000A"/>
              </w:rPr>
              <w:t>Обязательные т</w:t>
            </w:r>
            <w:r w:rsidR="00393BBB" w:rsidRPr="00BB2B1F">
              <w:rPr>
                <w:rFonts w:ascii="Times New Roman" w:hAnsi="Times New Roman" w:cs="Times New Roman"/>
                <w:color w:val="00000A"/>
              </w:rPr>
              <w:t xml:space="preserve">ребования к участникам </w:t>
            </w:r>
            <w:r w:rsidR="00393BBB">
              <w:rPr>
                <w:rFonts w:ascii="Times New Roman" w:hAnsi="Times New Roman" w:cs="Times New Roman"/>
                <w:color w:val="00000A"/>
              </w:rPr>
              <w:t>аукциона</w:t>
            </w:r>
            <w:r w:rsidR="00393BBB" w:rsidRPr="00DD7DA2">
              <w:rPr>
                <w:rFonts w:ascii="Times New Roman" w:hAnsi="Times New Roman" w:cs="Times New Roman"/>
                <w:color w:val="00000A"/>
              </w:rPr>
              <w:t xml:space="preserve"> в электронной фор</w:t>
            </w:r>
            <w:r w:rsidR="00393BBB" w:rsidRPr="009D7C09">
              <w:rPr>
                <w:rFonts w:ascii="Times New Roman" w:hAnsi="Times New Roman" w:cs="Times New Roman"/>
                <w:color w:val="00000A"/>
              </w:rPr>
              <w:t>ме</w:t>
            </w:r>
          </w:p>
          <w:p w14:paraId="6AAD13DD" w14:textId="77777777" w:rsidR="004F7D31" w:rsidRDefault="004F7D31" w:rsidP="00393BBB">
            <w:pPr>
              <w:rPr>
                <w:rFonts w:ascii="Times New Roman" w:hAnsi="Times New Roman" w:cs="Times New Roman"/>
                <w:color w:val="00000A"/>
              </w:rPr>
            </w:pPr>
            <w:r>
              <w:rPr>
                <w:rFonts w:ascii="Times New Roman" w:hAnsi="Times New Roman" w:cs="Times New Roman"/>
                <w:color w:val="00000A"/>
              </w:rPr>
              <w:t xml:space="preserve"> </w:t>
            </w:r>
          </w:p>
          <w:p w14:paraId="0CDFFAA0" w14:textId="77777777" w:rsidR="004F7D31" w:rsidRPr="004F7D31" w:rsidRDefault="004F7D31" w:rsidP="00393BBB">
            <w:pPr>
              <w:rPr>
                <w:rFonts w:ascii="Times New Roman" w:hAnsi="Times New Roman" w:cs="Times New Roman"/>
                <w:color w:val="00000A"/>
                <w:sz w:val="20"/>
                <w:szCs w:val="20"/>
              </w:rPr>
            </w:pPr>
          </w:p>
          <w:p w14:paraId="079E90D7" w14:textId="77777777" w:rsidR="004F7D31" w:rsidRPr="00BB2B1F" w:rsidRDefault="004F7D31"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72ADF" w14:textId="77777777" w:rsidR="001A3A9B" w:rsidRDefault="001A3A9B" w:rsidP="00661C58">
            <w:pPr>
              <w:tabs>
                <w:tab w:val="left" w:pos="0"/>
              </w:tabs>
              <w:suppressAutoHyphens/>
              <w:ind w:firstLine="494"/>
              <w:jc w:val="both"/>
              <w:rPr>
                <w:i/>
                <w:color w:val="auto"/>
                <w:sz w:val="28"/>
                <w:szCs w:val="28"/>
                <w:vertAlign w:val="superscript"/>
              </w:rPr>
            </w:pPr>
            <w:r w:rsidRPr="001A3A9B">
              <w:rPr>
                <w:rFonts w:ascii="Times New Roman" w:hAnsi="Times New Roman" w:cs="Times New Roman"/>
                <w:color w:val="00000A"/>
              </w:rPr>
              <w:t>1. С</w:t>
            </w:r>
            <w:r w:rsidR="00393BBB" w:rsidRPr="001A3A9B">
              <w:rPr>
                <w:rFonts w:ascii="Times New Roman" w:hAnsi="Times New Roman" w:cs="Times New Roman"/>
                <w:color w:val="00000A"/>
              </w:rPr>
              <w:t>оответствие участников закупок требованиям, устанавливаемым законодательством Российской Фед</w:t>
            </w:r>
            <w:r w:rsidR="00FA010B" w:rsidRPr="001A3A9B">
              <w:rPr>
                <w:rFonts w:ascii="Times New Roman" w:hAnsi="Times New Roman" w:cs="Times New Roman"/>
                <w:color w:val="00000A"/>
              </w:rPr>
              <w:t xml:space="preserve">ерации к лицам, </w:t>
            </w:r>
            <w:r w:rsidR="00AA0B1F" w:rsidRPr="001A3A9B">
              <w:rPr>
                <w:rFonts w:ascii="Times New Roman" w:hAnsi="Times New Roman" w:cs="Times New Roman"/>
                <w:color w:val="00000A"/>
              </w:rPr>
              <w:t>осуществляющим</w:t>
            </w:r>
            <w:r w:rsidR="00AA0B1F" w:rsidRPr="00A90000">
              <w:rPr>
                <w:rFonts w:ascii="Times New Roman" w:hAnsi="Times New Roman" w:cs="Times New Roman"/>
                <w:color w:val="00000A"/>
              </w:rPr>
              <w:t xml:space="preserve"> </w:t>
            </w:r>
            <w:r w:rsidR="00AA0B1F">
              <w:rPr>
                <w:rFonts w:ascii="Times New Roman" w:hAnsi="Times New Roman" w:cs="Times New Roman"/>
                <w:color w:val="00000A"/>
              </w:rPr>
              <w:t>поставки товаров</w:t>
            </w:r>
            <w:r w:rsidR="00393BBB">
              <w:rPr>
                <w:rFonts w:ascii="Times New Roman" w:hAnsi="Times New Roman" w:cs="Times New Roman"/>
                <w:color w:val="00000A"/>
              </w:rPr>
              <w:t xml:space="preserve">,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sidR="00393BBB" w:rsidRPr="00B874B3">
              <w:rPr>
                <w:rFonts w:ascii="Times New Roman" w:hAnsi="Times New Roman" w:cs="Times New Roman"/>
                <w:color w:val="00000A"/>
              </w:rPr>
              <w:t>работ):</w:t>
            </w:r>
            <w:r w:rsidR="00393BBB">
              <w:rPr>
                <w:rFonts w:ascii="Times New Roman" w:hAnsi="Times New Roman" w:cs="Times New Roman"/>
                <w:color w:val="00000A"/>
              </w:rPr>
              <w:t xml:space="preserve"> </w:t>
            </w:r>
            <w:r>
              <w:rPr>
                <w:rFonts w:ascii="Times New Roman" w:hAnsi="Times New Roman" w:cs="Times New Roman"/>
                <w:color w:val="auto"/>
              </w:rPr>
              <w:t>.</w:t>
            </w:r>
            <w:r w:rsidR="00393BBB" w:rsidRPr="00785F23">
              <w:rPr>
                <w:i/>
                <w:color w:val="auto"/>
                <w:sz w:val="28"/>
                <w:szCs w:val="28"/>
                <w:vertAlign w:val="superscript"/>
              </w:rPr>
              <w:t xml:space="preserve">                                        </w:t>
            </w:r>
          </w:p>
          <w:p w14:paraId="1EA491A5" w14:textId="77777777" w:rsidR="00A91050" w:rsidRDefault="001A3A9B" w:rsidP="00000842">
            <w:pPr>
              <w:tabs>
                <w:tab w:val="left" w:pos="0"/>
              </w:tabs>
              <w:suppressAutoHyphens/>
              <w:ind w:firstLine="494"/>
              <w:jc w:val="both"/>
              <w:rPr>
                <w:rFonts w:ascii="Times New Roman" w:hAnsi="Times New Roman" w:cs="Times New Roman"/>
                <w:color w:val="00000A"/>
              </w:rPr>
            </w:pPr>
            <w:r>
              <w:rPr>
                <w:rFonts w:ascii="Times New Roman" w:hAnsi="Times New Roman" w:cs="Times New Roman"/>
                <w:color w:val="00000A"/>
              </w:rPr>
              <w:t>2. Н</w:t>
            </w:r>
            <w:r w:rsidR="00393BBB">
              <w:rPr>
                <w:rFonts w:ascii="Times New Roman" w:hAnsi="Times New Roman" w:cs="Times New Roman"/>
                <w:color w:val="00000A"/>
              </w:rPr>
              <w:t>е</w:t>
            </w:r>
            <w:r w:rsidR="00393BBB" w:rsidRPr="00B874B3">
              <w:rPr>
                <w:rFonts w:ascii="Times New Roman" w:hAnsi="Times New Roman" w:cs="Times New Roman"/>
                <w:color w:val="00000A"/>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w:t>
            </w:r>
            <w:r w:rsidR="00393BBB" w:rsidRPr="00B874B3">
              <w:rPr>
                <w:rFonts w:ascii="Times New Roman" w:hAnsi="Times New Roman" w:cs="Times New Roman"/>
                <w:color w:val="00000A"/>
              </w:rPr>
              <w:lastRenderedPageBreak/>
              <w:t>предпринимателя, банкротом и об от</w:t>
            </w:r>
            <w:r>
              <w:rPr>
                <w:rFonts w:ascii="Times New Roman" w:hAnsi="Times New Roman" w:cs="Times New Roman"/>
                <w:color w:val="00000A"/>
              </w:rPr>
              <w:t>крытии конкурсного производства.</w:t>
            </w:r>
          </w:p>
          <w:p w14:paraId="2A74183F"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3. Н</w:t>
            </w:r>
            <w:r w:rsidR="00393BBB" w:rsidRPr="00A91050">
              <w:rPr>
                <w:rFonts w:ascii="Times New Roman" w:eastAsia="Arial Unicode MS" w:hAnsi="Times New Roman" w:cs="Times New Roman"/>
                <w:color w:val="00000A"/>
                <w:sz w:val="24"/>
                <w:szCs w:val="24"/>
              </w:rPr>
              <w:t xml:space="preserve">еприостановление деятельности участника закупки в порядке, предусмотренном </w:t>
            </w:r>
            <w:hyperlink r:id="rId13">
              <w:r w:rsidR="00393BBB" w:rsidRPr="00A91050">
                <w:rPr>
                  <w:rFonts w:ascii="Times New Roman" w:eastAsia="Arial Unicode MS" w:hAnsi="Times New Roman" w:cs="Times New Roman"/>
                  <w:webHidden/>
                  <w:color w:val="00000A"/>
                  <w:sz w:val="24"/>
                  <w:szCs w:val="24"/>
                </w:rPr>
                <w:t>Кодексом</w:t>
              </w:r>
            </w:hyperlink>
            <w:r w:rsidR="00393BBB" w:rsidRPr="00A91050">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2D2F04B"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4. О</w:t>
            </w:r>
            <w:r w:rsidR="00393BBB" w:rsidRPr="00A91050">
              <w:rPr>
                <w:rFonts w:ascii="Times New Roman" w:eastAsia="Arial Unicode MS" w:hAnsi="Times New Roman" w:cs="Times New Roman"/>
                <w:color w:val="00000A"/>
                <w:sz w:val="24"/>
                <w:szCs w:val="24"/>
              </w:rPr>
              <w:t xml:space="preserve">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601042" w:rsidRPr="00A91050">
              <w:rPr>
                <w:rFonts w:ascii="Times New Roman" w:eastAsia="Arial Unicode MS" w:hAnsi="Times New Roman" w:cs="Times New Roman"/>
                <w:color w:val="00000A"/>
                <w:sz w:val="24"/>
                <w:szCs w:val="24"/>
              </w:rPr>
              <w:t>в связи с исполнением договора З</w:t>
            </w:r>
            <w:r w:rsidR="00393BBB" w:rsidRPr="00A91050">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1594B0F" w14:textId="77777777" w:rsidR="00A91050" w:rsidRDefault="001A3A9B" w:rsidP="00000842">
            <w:pPr>
              <w:pStyle w:val="ConsPlusNormal"/>
              <w:tabs>
                <w:tab w:val="left" w:pos="69"/>
              </w:tabs>
              <w:suppressAutoHyphens/>
              <w:autoSpaceDE/>
              <w:autoSpaceDN/>
              <w:adjustRightInd/>
              <w:ind w:left="69" w:firstLine="425"/>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5. О</w:t>
            </w:r>
            <w:r w:rsidR="00393BBB" w:rsidRPr="00A91050">
              <w:rPr>
                <w:rFonts w:ascii="Times New Roman" w:eastAsia="Arial Unicode MS" w:hAnsi="Times New Roman" w:cs="Times New Roman"/>
                <w:color w:val="00000A"/>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49A141CF"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6. О</w:t>
            </w:r>
            <w:r w:rsidR="00393BBB" w:rsidRPr="00A91050">
              <w:rPr>
                <w:rFonts w:ascii="Times New Roman" w:eastAsia="Arial Unicode MS" w:hAnsi="Times New Roman" w:cs="Times New Roman"/>
                <w:color w:val="00000A"/>
                <w:sz w:val="24"/>
                <w:szCs w:val="24"/>
              </w:rPr>
              <w:t xml:space="preserve">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D2A58" w:rsidRPr="002D2A58">
              <w:rPr>
                <w:rFonts w:ascii="Times New Roman" w:eastAsia="Arial Unicode MS" w:hAnsi="Times New Roman" w:cs="Times New Roman"/>
                <w:color w:val="00000A"/>
                <w:sz w:val="24"/>
                <w:szCs w:val="24"/>
              </w:rPr>
              <w:t>поставкой товара</w:t>
            </w:r>
            <w:r w:rsidR="00393BBB" w:rsidRPr="00A91050">
              <w:rPr>
                <w:rFonts w:ascii="Times New Roman" w:eastAsia="Arial Unicode MS" w:hAnsi="Times New Roman" w:cs="Times New Roman"/>
                <w:color w:val="00000A"/>
                <w:sz w:val="24"/>
                <w:szCs w:val="24"/>
              </w:rPr>
              <w:t xml:space="preserve">, являющихся </w:t>
            </w:r>
            <w:r w:rsidR="00393BBB" w:rsidRPr="00A91050">
              <w:rPr>
                <w:rFonts w:ascii="Times New Roman" w:eastAsia="Arial Unicode MS" w:hAnsi="Times New Roman" w:cs="Times New Roman"/>
                <w:color w:val="00000A"/>
                <w:sz w:val="24"/>
                <w:szCs w:val="24"/>
              </w:rPr>
              <w:lastRenderedPageBreak/>
              <w:t>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A66875A"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7. О</w:t>
            </w:r>
            <w:r w:rsidR="00393BBB" w:rsidRPr="00A91050">
              <w:rPr>
                <w:rFonts w:ascii="Times New Roman" w:eastAsia="Arial Unicode MS" w:hAnsi="Times New Roman" w:cs="Times New Roman"/>
                <w:color w:val="00000A"/>
                <w:sz w:val="24"/>
                <w:szCs w:val="24"/>
              </w:rPr>
              <w:t>тсутст</w:t>
            </w:r>
            <w:r w:rsidR="00601042" w:rsidRPr="00A91050">
              <w:rPr>
                <w:rFonts w:ascii="Times New Roman" w:eastAsia="Arial Unicode MS" w:hAnsi="Times New Roman" w:cs="Times New Roman"/>
                <w:color w:val="00000A"/>
                <w:sz w:val="24"/>
                <w:szCs w:val="24"/>
              </w:rPr>
              <w:t>вие между участником закупки и З</w:t>
            </w:r>
            <w:r w:rsidR="00393BBB" w:rsidRPr="00A91050">
              <w:rPr>
                <w:rFonts w:ascii="Times New Roman" w:eastAsia="Arial Unicode MS" w:hAnsi="Times New Roman" w:cs="Times New Roman"/>
                <w:color w:val="00000A"/>
                <w:sz w:val="24"/>
                <w:szCs w:val="24"/>
              </w:rPr>
              <w:t>аказчиком конфликта интересов, под которым понимаются сл</w:t>
            </w:r>
            <w:r w:rsidR="00601042" w:rsidRPr="00A91050">
              <w:rPr>
                <w:rFonts w:ascii="Times New Roman" w:eastAsia="Arial Unicode MS" w:hAnsi="Times New Roman" w:cs="Times New Roman"/>
                <w:color w:val="00000A"/>
                <w:sz w:val="24"/>
                <w:szCs w:val="24"/>
              </w:rPr>
              <w:t>учаи, при которых руководитель З</w:t>
            </w:r>
            <w:r w:rsidR="00393BBB" w:rsidRPr="00A91050">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5A6369C6"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8. У</w:t>
            </w:r>
            <w:r w:rsidR="00393BBB" w:rsidRPr="00A91050">
              <w:rPr>
                <w:rFonts w:ascii="Times New Roman" w:eastAsia="Arial Unicode MS" w:hAnsi="Times New Roman" w:cs="Times New Roman"/>
                <w:color w:val="00000A"/>
                <w:sz w:val="24"/>
                <w:szCs w:val="24"/>
              </w:rPr>
              <w:t>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2DDC837" w14:textId="77777777" w:rsidR="00174D86"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9. </w:t>
            </w:r>
            <w:r w:rsidR="00A91050">
              <w:rPr>
                <w:rFonts w:ascii="Times New Roman" w:eastAsia="Arial Unicode MS" w:hAnsi="Times New Roman" w:cs="Times New Roman"/>
                <w:color w:val="00000A"/>
                <w:sz w:val="24"/>
                <w:szCs w:val="24"/>
              </w:rPr>
              <w:t>о</w:t>
            </w:r>
            <w:r w:rsidR="00393BBB" w:rsidRPr="00A91050">
              <w:rPr>
                <w:rFonts w:ascii="Times New Roman" w:eastAsia="Arial Unicode MS" w:hAnsi="Times New Roman" w:cs="Times New Roman"/>
                <w:color w:val="00000A"/>
                <w:sz w:val="24"/>
                <w:szCs w:val="24"/>
              </w:rPr>
              <w:t>тсутствие у участника закупки ограничений для участия в закупках, установленных законодательством Российской Федерации.</w:t>
            </w:r>
          </w:p>
          <w:p w14:paraId="0156C66B" w14:textId="77777777" w:rsidR="00393BBB" w:rsidRPr="00174D86" w:rsidRDefault="00393BBB" w:rsidP="00000842">
            <w:pPr>
              <w:tabs>
                <w:tab w:val="left" w:pos="362"/>
              </w:tabs>
              <w:suppressAutoHyphens/>
              <w:jc w:val="both"/>
              <w:rPr>
                <w:rFonts w:ascii="Times New Roman" w:hAnsi="Times New Roman" w:cs="Times New Roman"/>
                <w:i/>
                <w:color w:val="00000A"/>
                <w:sz w:val="28"/>
                <w:szCs w:val="28"/>
                <w:vertAlign w:val="superscript"/>
              </w:rPr>
            </w:pPr>
          </w:p>
        </w:tc>
      </w:tr>
      <w:tr w:rsidR="009D7C09" w14:paraId="2A0EDF3D"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719924" w14:textId="77777777" w:rsidR="009D7C09"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lastRenderedPageBreak/>
              <w:t>16.1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CA829" w14:textId="77777777" w:rsidR="009D7C09" w:rsidRPr="009D7C09" w:rsidRDefault="009D7C09" w:rsidP="00451634">
            <w:pPr>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FB91" w14:textId="77777777" w:rsidR="002510B7" w:rsidRPr="002510B7" w:rsidRDefault="002510B7" w:rsidP="00000842">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393BBB" w14:paraId="114FA033"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700DA" w14:textId="77777777" w:rsidR="00393BBB"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t>16.2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086EEF" w14:textId="77777777" w:rsidR="00393BBB" w:rsidRPr="0073468B" w:rsidRDefault="00393BBB" w:rsidP="00810E42">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r w:rsidRPr="00323C25">
              <w:rPr>
                <w:rFonts w:ascii="Times New Roman" w:hAnsi="Times New Roman" w:cs="Times New Roman"/>
                <w:color w:val="00000A"/>
              </w:rPr>
              <w:t xml:space="preserve"> и привлекаемым ими</w:t>
            </w:r>
            <w:r w:rsidR="002510B7">
              <w:t xml:space="preserve"> </w:t>
            </w:r>
            <w:r w:rsidR="002510B7" w:rsidRPr="002510B7">
              <w:rPr>
                <w:rFonts w:ascii="Times New Roman" w:hAnsi="Times New Roman" w:cs="Times New Roman"/>
                <w:color w:val="00000A"/>
              </w:rPr>
              <w:t>изготовителям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48218" w14:textId="77777777" w:rsidR="00884800" w:rsidRPr="0090591A" w:rsidRDefault="0090591A" w:rsidP="00000842">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393BBB" w14:paraId="4C82E88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C170F6"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6" w:name="_Toc375898303"/>
            <w:bookmarkStart w:id="397" w:name="_Toc375898887"/>
            <w:bookmarkStart w:id="398" w:name="_Toc375898304"/>
            <w:bookmarkStart w:id="399" w:name="_Toc375898888"/>
            <w:bookmarkStart w:id="400" w:name="_Toc376103905"/>
            <w:bookmarkStart w:id="401" w:name="_Toc376104002"/>
            <w:bookmarkStart w:id="402" w:name="_Toc376104160"/>
            <w:bookmarkStart w:id="403" w:name="_Toc376104434"/>
            <w:bookmarkEnd w:id="396"/>
            <w:bookmarkEnd w:id="397"/>
            <w:bookmarkEnd w:id="398"/>
            <w:bookmarkEnd w:id="399"/>
            <w:bookmarkEnd w:id="400"/>
            <w:bookmarkEnd w:id="401"/>
            <w:bookmarkEnd w:id="402"/>
            <w:bookmarkEnd w:id="40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75C31" w14:textId="77777777" w:rsidR="005147D6" w:rsidRPr="00D92241" w:rsidRDefault="00224ED6" w:rsidP="00810E42">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w:t>
            </w:r>
            <w:r w:rsidRPr="00224ED6">
              <w:rPr>
                <w:rFonts w:ascii="Times New Roman" w:hAnsi="Times New Roman" w:cs="Times New Roman"/>
                <w:color w:val="00000A"/>
              </w:rPr>
              <w:lastRenderedPageBreak/>
              <w:t>иностранного государства, работам, услугам, выполняемым, 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8A0F0" w14:textId="77777777" w:rsidR="00B56586" w:rsidRPr="00794FD3" w:rsidRDefault="0090591A" w:rsidP="0000084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lastRenderedPageBreak/>
              <w:t>Предоставляется</w:t>
            </w:r>
            <w:r w:rsidRPr="0090591A">
              <w:rPr>
                <w:rFonts w:ascii="Times New Roman" w:eastAsia="Times New Roman" w:hAnsi="Times New Roman" w:cs="Times New Roman"/>
                <w:color w:val="00000A"/>
              </w:rPr>
              <w:b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При исполнении договора, заключенного с участником закупки, которому </w:t>
            </w:r>
            <w:r w:rsidRPr="0090591A">
              <w:rPr>
                <w:rFonts w:ascii="Times New Roman" w:eastAsia="Times New Roman" w:hAnsi="Times New Roman" w:cs="Times New Roman"/>
                <w:color w:val="00000A"/>
              </w:rPr>
              <w:lastRenderedPageBreak/>
              <w:t>предоставлен приоритет в соответствии с положением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393BBB" w14:paraId="2595D5B8"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099D4" w14:textId="77777777" w:rsidR="00393BBB" w:rsidRPr="00C03AE2"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A38B9" w14:textId="77777777" w:rsidR="0051012B" w:rsidRPr="008D0928" w:rsidRDefault="00224ED6" w:rsidP="00810E42">
            <w:pPr>
              <w:rPr>
                <w:rFonts w:ascii="Times New Roman" w:hAnsi="Times New Roman" w:cs="Times New Roman"/>
                <w:color w:val="00000A"/>
                <w:vertAlign w:val="superscript"/>
              </w:rPr>
            </w:pPr>
            <w:r>
              <w:rPr>
                <w:rFonts w:ascii="Times New Roman" w:hAnsi="Times New Roman" w:cs="Times New Roman"/>
                <w:color w:val="00000A"/>
              </w:rPr>
              <w:t xml:space="preserve">Особенности </w:t>
            </w:r>
            <w:r w:rsidR="00393BBB" w:rsidRPr="00DD7DA2">
              <w:rPr>
                <w:rFonts w:ascii="Times New Roman" w:hAnsi="Times New Roman" w:cs="Times New Roman"/>
                <w:color w:val="00000A"/>
              </w:rPr>
              <w:t>участия в аукционе в электронной форме</w:t>
            </w:r>
            <w:r w:rsidR="00393BBB" w:rsidRPr="00BB2B1F">
              <w:rPr>
                <w:rStyle w:val="aff5"/>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F01D3" w14:textId="77777777" w:rsidR="0051012B" w:rsidRPr="0090591A" w:rsidRDefault="0090591A" w:rsidP="00000842">
            <w:pPr>
              <w:jc w:val="both"/>
              <w:rPr>
                <w:rFonts w:ascii="Times New Roman" w:hAnsi="Times New Roman"/>
                <w:color w:val="00000A"/>
              </w:rPr>
            </w:pPr>
            <w:r w:rsidRPr="0090591A">
              <w:rPr>
                <w:rFonts w:ascii="Times New Roman" w:hAnsi="Times New Roman"/>
                <w:color w:val="00000A"/>
              </w:rPr>
              <w:t>Не установлено</w:t>
            </w:r>
          </w:p>
        </w:tc>
      </w:tr>
      <w:tr w:rsidR="00393BBB" w14:paraId="7A7AC765"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4B410"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C707B" w14:textId="77777777" w:rsidR="00473820" w:rsidRDefault="00473820" w:rsidP="00393BBB">
            <w:pPr>
              <w:rPr>
                <w:rFonts w:ascii="Times New Roman" w:hAnsi="Times New Roman" w:cs="Times New Roman"/>
                <w:color w:val="00000A"/>
              </w:rPr>
            </w:pPr>
          </w:p>
          <w:p w14:paraId="09A3C7AD" w14:textId="77777777" w:rsidR="00393BBB" w:rsidRPr="00473820" w:rsidRDefault="00393BBB" w:rsidP="00393BBB">
            <w:pPr>
              <w:rPr>
                <w:rFonts w:ascii="Times New Roman" w:hAnsi="Times New Roman" w:cs="Times New Roman"/>
                <w:color w:val="00000A"/>
              </w:rPr>
            </w:pPr>
            <w:r w:rsidRPr="00BB2B1F">
              <w:rPr>
                <w:rFonts w:ascii="Times New Roman" w:hAnsi="Times New Roman" w:cs="Times New Roman"/>
                <w:color w:val="00000A"/>
              </w:rPr>
              <w:t>Т</w:t>
            </w:r>
            <w:r w:rsidR="00366216">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6B2FE10B" w14:textId="77777777" w:rsidR="0051012B" w:rsidRPr="00BB2B1F" w:rsidRDefault="0051012B" w:rsidP="00393BBB">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95411" w14:textId="77777777" w:rsidR="00393BBB" w:rsidRPr="00391DB9" w:rsidRDefault="00391DB9" w:rsidP="00000842">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393BBB" w14:paraId="5ECBAD42"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068DF"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42487" w14:textId="77777777" w:rsidR="00393BBB" w:rsidRPr="00BB2B1F" w:rsidRDefault="00393BBB" w:rsidP="00393BBB">
            <w:pPr>
              <w:rPr>
                <w:rFonts w:ascii="Times New Roman" w:hAnsi="Times New Roman" w:cs="Times New Roman"/>
                <w:color w:val="00000A"/>
              </w:rPr>
            </w:pPr>
          </w:p>
          <w:p w14:paraId="5EFA3000" w14:textId="77777777" w:rsidR="00393BBB" w:rsidRPr="00BB2B1F" w:rsidRDefault="00393BBB" w:rsidP="00393BBB">
            <w:pPr>
              <w:rPr>
                <w:rFonts w:ascii="Times New Roman" w:hAnsi="Times New Roman" w:cs="Times New Roman"/>
                <w:color w:val="00000A"/>
              </w:rPr>
            </w:pPr>
          </w:p>
          <w:p w14:paraId="3F104B7D" w14:textId="77777777" w:rsidR="00393BBB" w:rsidRPr="00BB2B1F" w:rsidRDefault="00393BBB" w:rsidP="00393BBB">
            <w:pPr>
              <w:rPr>
                <w:rFonts w:ascii="Times New Roman" w:hAnsi="Times New Roman" w:cs="Times New Roman"/>
                <w:color w:val="00000A"/>
              </w:rPr>
            </w:pPr>
          </w:p>
          <w:p w14:paraId="6F2CCBEE" w14:textId="77777777" w:rsidR="00393BBB" w:rsidRPr="00BB2B1F" w:rsidRDefault="00393BBB" w:rsidP="00393BBB">
            <w:pPr>
              <w:rPr>
                <w:rFonts w:ascii="Times New Roman" w:hAnsi="Times New Roman" w:cs="Times New Roman"/>
                <w:color w:val="00000A"/>
              </w:rPr>
            </w:pPr>
          </w:p>
          <w:p w14:paraId="24985B47" w14:textId="77777777" w:rsidR="00393BBB" w:rsidRPr="00BB2B1F" w:rsidRDefault="00393BBB" w:rsidP="00393BBB">
            <w:pPr>
              <w:rPr>
                <w:rFonts w:ascii="Times New Roman" w:hAnsi="Times New Roman" w:cs="Times New Roman"/>
                <w:color w:val="00000A"/>
              </w:rPr>
            </w:pPr>
          </w:p>
          <w:p w14:paraId="03F28957" w14:textId="77777777" w:rsidR="00393BBB" w:rsidRPr="00BB2B1F" w:rsidRDefault="00393BBB" w:rsidP="00393BBB">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0A8B7A38" w14:textId="77777777" w:rsidR="00393BBB" w:rsidRPr="00BB2B1F" w:rsidRDefault="00393BBB" w:rsidP="00393BBB">
            <w:pPr>
              <w:rPr>
                <w:rFonts w:ascii="Times New Roman" w:hAnsi="Times New Roman" w:cs="Times New Roman"/>
                <w:color w:val="00000A"/>
              </w:rPr>
            </w:pPr>
          </w:p>
          <w:p w14:paraId="23DC5EE2" w14:textId="77777777" w:rsidR="00393BBB" w:rsidRPr="00BB2B1F" w:rsidRDefault="00393BBB" w:rsidP="00393BBB">
            <w:pPr>
              <w:rPr>
                <w:rFonts w:ascii="Times New Roman" w:hAnsi="Times New Roman" w:cs="Times New Roman"/>
                <w:color w:val="00000A"/>
              </w:rPr>
            </w:pPr>
          </w:p>
          <w:p w14:paraId="5830C1D7" w14:textId="77777777" w:rsidR="00393BBB" w:rsidRPr="00BB2B1F" w:rsidRDefault="00393BBB" w:rsidP="00393BBB">
            <w:pPr>
              <w:rPr>
                <w:rFonts w:ascii="Times New Roman" w:hAnsi="Times New Roman" w:cs="Times New Roman"/>
                <w:color w:val="00000A"/>
              </w:rPr>
            </w:pPr>
          </w:p>
          <w:p w14:paraId="618948B8" w14:textId="77777777" w:rsidR="00393BBB" w:rsidRPr="00BB2B1F" w:rsidRDefault="00393BBB" w:rsidP="00393BBB">
            <w:pPr>
              <w:rPr>
                <w:rFonts w:ascii="Times New Roman" w:hAnsi="Times New Roman" w:cs="Times New Roman"/>
                <w:color w:val="00000A"/>
              </w:rPr>
            </w:pPr>
          </w:p>
          <w:p w14:paraId="6AB79F18" w14:textId="77777777" w:rsidR="00393BBB" w:rsidRPr="00BB2B1F" w:rsidRDefault="00393BBB" w:rsidP="00393BBB">
            <w:pPr>
              <w:rPr>
                <w:rFonts w:ascii="Times New Roman" w:hAnsi="Times New Roman" w:cs="Times New Roman"/>
                <w:color w:val="00000A"/>
              </w:rPr>
            </w:pPr>
          </w:p>
          <w:p w14:paraId="215F5D46" w14:textId="77777777" w:rsidR="00393BBB" w:rsidRPr="00BB2B1F" w:rsidRDefault="00393BBB" w:rsidP="00393BBB">
            <w:pPr>
              <w:rPr>
                <w:rFonts w:ascii="Times New Roman" w:hAnsi="Times New Roman" w:cs="Times New Roman"/>
                <w:color w:val="00000A"/>
              </w:rPr>
            </w:pPr>
          </w:p>
          <w:p w14:paraId="6289FC14" w14:textId="77777777" w:rsidR="00393BBB" w:rsidRPr="00BB2B1F" w:rsidRDefault="00393BBB" w:rsidP="00393BBB">
            <w:pPr>
              <w:rPr>
                <w:rFonts w:ascii="Times New Roman" w:hAnsi="Times New Roman" w:cs="Times New Roman"/>
                <w:color w:val="00000A"/>
              </w:rPr>
            </w:pPr>
          </w:p>
          <w:p w14:paraId="62986733" w14:textId="77777777" w:rsidR="00393BBB" w:rsidRPr="00BB2B1F" w:rsidRDefault="00393BBB" w:rsidP="00393BBB">
            <w:pPr>
              <w:rPr>
                <w:rFonts w:ascii="Times New Roman" w:hAnsi="Times New Roman" w:cs="Times New Roman"/>
                <w:color w:val="00000A"/>
              </w:rPr>
            </w:pPr>
          </w:p>
          <w:p w14:paraId="0BBC0ADD" w14:textId="77777777" w:rsidR="00393BBB" w:rsidRPr="00BB2B1F" w:rsidRDefault="00393BBB" w:rsidP="00393BBB">
            <w:pPr>
              <w:rPr>
                <w:rFonts w:ascii="Times New Roman" w:hAnsi="Times New Roman" w:cs="Times New Roman"/>
                <w:color w:val="00000A"/>
              </w:rPr>
            </w:pPr>
          </w:p>
          <w:p w14:paraId="47F97303" w14:textId="77777777" w:rsidR="00393BBB" w:rsidRPr="00BB2B1F" w:rsidRDefault="00393BBB" w:rsidP="00393BBB">
            <w:pPr>
              <w:rPr>
                <w:rFonts w:ascii="Times New Roman" w:hAnsi="Times New Roman" w:cs="Times New Roman"/>
                <w:color w:val="00000A"/>
              </w:rPr>
            </w:pPr>
          </w:p>
          <w:p w14:paraId="47BE12CE" w14:textId="77777777" w:rsidR="00393BBB" w:rsidRPr="00BB2B1F" w:rsidRDefault="00393BBB" w:rsidP="00393BBB">
            <w:pPr>
              <w:rPr>
                <w:rFonts w:ascii="Times New Roman" w:hAnsi="Times New Roman" w:cs="Times New Roman"/>
                <w:color w:val="00000A"/>
              </w:rPr>
            </w:pPr>
          </w:p>
          <w:p w14:paraId="61E44512" w14:textId="77777777" w:rsidR="00393BBB" w:rsidRPr="00BB2B1F" w:rsidRDefault="00393BBB" w:rsidP="00393BBB">
            <w:pPr>
              <w:rPr>
                <w:rFonts w:ascii="Times New Roman" w:hAnsi="Times New Roman" w:cs="Times New Roman"/>
                <w:color w:val="00000A"/>
              </w:rPr>
            </w:pPr>
          </w:p>
          <w:p w14:paraId="0D3AB462" w14:textId="77777777" w:rsidR="00393BBB" w:rsidRPr="00BB2B1F" w:rsidRDefault="00393BBB" w:rsidP="00393BBB">
            <w:pPr>
              <w:rPr>
                <w:rFonts w:ascii="Times New Roman" w:hAnsi="Times New Roman" w:cs="Times New Roman"/>
                <w:color w:val="00000A"/>
              </w:rPr>
            </w:pPr>
          </w:p>
          <w:p w14:paraId="2026DC36" w14:textId="77777777" w:rsidR="00393BBB" w:rsidRPr="00BB2B1F" w:rsidRDefault="00393BBB" w:rsidP="00393BBB">
            <w:pPr>
              <w:rPr>
                <w:rFonts w:ascii="Times New Roman" w:hAnsi="Times New Roman" w:cs="Times New Roman"/>
                <w:color w:val="00000A"/>
              </w:rPr>
            </w:pPr>
          </w:p>
          <w:p w14:paraId="0DDAB779" w14:textId="77777777" w:rsidR="00393BBB" w:rsidRPr="00BB2B1F" w:rsidRDefault="00393BBB" w:rsidP="00393BBB">
            <w:pPr>
              <w:rPr>
                <w:rFonts w:ascii="Times New Roman" w:hAnsi="Times New Roman" w:cs="Times New Roman"/>
                <w:color w:val="00000A"/>
              </w:rPr>
            </w:pPr>
          </w:p>
          <w:p w14:paraId="1ABD44BF" w14:textId="77777777" w:rsidR="00393BBB" w:rsidRPr="00BB2B1F" w:rsidRDefault="00393BBB" w:rsidP="00393BBB">
            <w:pPr>
              <w:rPr>
                <w:rFonts w:ascii="Times New Roman" w:hAnsi="Times New Roman" w:cs="Times New Roman"/>
                <w:color w:val="00000A"/>
              </w:rPr>
            </w:pPr>
          </w:p>
          <w:p w14:paraId="6A03182B" w14:textId="77777777" w:rsidR="00393BBB" w:rsidRPr="00BB2B1F" w:rsidRDefault="00393BBB" w:rsidP="00393BBB">
            <w:pPr>
              <w:rPr>
                <w:rFonts w:ascii="Times New Roman" w:hAnsi="Times New Roman" w:cs="Times New Roman"/>
                <w:color w:val="00000A"/>
              </w:rPr>
            </w:pPr>
          </w:p>
          <w:p w14:paraId="13C32016" w14:textId="77777777" w:rsidR="00393BBB" w:rsidRPr="00BB2B1F" w:rsidRDefault="00393BBB" w:rsidP="00393BBB">
            <w:pPr>
              <w:rPr>
                <w:rFonts w:ascii="Times New Roman" w:hAnsi="Times New Roman" w:cs="Times New Roman"/>
                <w:color w:val="00000A"/>
              </w:rPr>
            </w:pPr>
          </w:p>
          <w:p w14:paraId="3FB2A623" w14:textId="77777777" w:rsidR="00393BBB" w:rsidRPr="00BB2B1F" w:rsidRDefault="00393BBB" w:rsidP="00393BBB">
            <w:pPr>
              <w:rPr>
                <w:rFonts w:ascii="Times New Roman" w:hAnsi="Times New Roman" w:cs="Times New Roman"/>
                <w:color w:val="00000A"/>
              </w:rPr>
            </w:pPr>
          </w:p>
          <w:p w14:paraId="439C64C1" w14:textId="77777777" w:rsidR="00393BBB" w:rsidRPr="00BB2B1F" w:rsidRDefault="00393BBB" w:rsidP="00393BBB">
            <w:pPr>
              <w:rPr>
                <w:rFonts w:ascii="Times New Roman" w:hAnsi="Times New Roman" w:cs="Times New Roman"/>
                <w:color w:val="00000A"/>
              </w:rPr>
            </w:pPr>
          </w:p>
          <w:p w14:paraId="61D22A5C" w14:textId="77777777" w:rsidR="00393BBB" w:rsidRPr="00BB2B1F" w:rsidRDefault="00393BBB" w:rsidP="00393BBB">
            <w:pPr>
              <w:rPr>
                <w:rFonts w:ascii="Times New Roman" w:hAnsi="Times New Roman" w:cs="Times New Roman"/>
                <w:color w:val="00000A"/>
              </w:rPr>
            </w:pPr>
          </w:p>
          <w:p w14:paraId="56AFFAFD" w14:textId="77777777" w:rsidR="00393BBB" w:rsidRPr="00BB2B1F" w:rsidRDefault="00393BBB" w:rsidP="00393BBB">
            <w:pPr>
              <w:rPr>
                <w:rFonts w:ascii="Times New Roman" w:hAnsi="Times New Roman" w:cs="Times New Roman"/>
                <w:color w:val="00000A"/>
              </w:rPr>
            </w:pPr>
          </w:p>
          <w:p w14:paraId="383CA782" w14:textId="77777777" w:rsidR="00393BBB" w:rsidRPr="00BB2B1F" w:rsidRDefault="00393BBB" w:rsidP="00393BBB">
            <w:pPr>
              <w:rPr>
                <w:rFonts w:ascii="Times New Roman" w:hAnsi="Times New Roman" w:cs="Times New Roman"/>
                <w:color w:val="00000A"/>
              </w:rPr>
            </w:pPr>
          </w:p>
          <w:p w14:paraId="09F2F9C6" w14:textId="77777777" w:rsidR="00393BBB" w:rsidRPr="00BB2B1F" w:rsidRDefault="00393BBB" w:rsidP="00393BBB">
            <w:pPr>
              <w:rPr>
                <w:rFonts w:ascii="Times New Roman" w:hAnsi="Times New Roman" w:cs="Times New Roman"/>
                <w:color w:val="00000A"/>
              </w:rPr>
            </w:pPr>
          </w:p>
          <w:p w14:paraId="4964E8B6" w14:textId="77777777" w:rsidR="00393BBB" w:rsidRPr="00BB2B1F" w:rsidRDefault="00393BBB" w:rsidP="00393BBB">
            <w:pPr>
              <w:rPr>
                <w:rFonts w:ascii="Times New Roman" w:hAnsi="Times New Roman" w:cs="Times New Roman"/>
                <w:color w:val="00000A"/>
              </w:rPr>
            </w:pPr>
          </w:p>
          <w:p w14:paraId="3F406868" w14:textId="77777777" w:rsidR="00393BBB" w:rsidRPr="00BB2B1F" w:rsidRDefault="00393BBB" w:rsidP="00393BBB">
            <w:pPr>
              <w:rPr>
                <w:rFonts w:ascii="Times New Roman" w:hAnsi="Times New Roman" w:cs="Times New Roman"/>
                <w:color w:val="00000A"/>
              </w:rPr>
            </w:pPr>
          </w:p>
          <w:p w14:paraId="24F232E7" w14:textId="77777777" w:rsidR="00393BBB" w:rsidRPr="00BB2B1F" w:rsidRDefault="00393BBB" w:rsidP="00393BBB">
            <w:pPr>
              <w:rPr>
                <w:rFonts w:ascii="Times New Roman" w:hAnsi="Times New Roman" w:cs="Times New Roman"/>
                <w:color w:val="00000A"/>
              </w:rPr>
            </w:pPr>
          </w:p>
          <w:p w14:paraId="7A978894" w14:textId="77777777" w:rsidR="00393BBB" w:rsidRPr="00BB2B1F" w:rsidRDefault="00393BBB" w:rsidP="00393BBB">
            <w:pPr>
              <w:rPr>
                <w:rFonts w:ascii="Times New Roman" w:hAnsi="Times New Roman" w:cs="Times New Roman"/>
                <w:color w:val="00000A"/>
              </w:rPr>
            </w:pPr>
          </w:p>
          <w:p w14:paraId="225F8C9B" w14:textId="77777777" w:rsidR="00393BBB" w:rsidRPr="00BB2B1F" w:rsidRDefault="00393BBB" w:rsidP="00393BBB">
            <w:pPr>
              <w:rPr>
                <w:rFonts w:ascii="Times New Roman" w:hAnsi="Times New Roman" w:cs="Times New Roman"/>
                <w:color w:val="00000A"/>
              </w:rPr>
            </w:pPr>
          </w:p>
          <w:p w14:paraId="46A1CD15" w14:textId="77777777" w:rsidR="00393BBB" w:rsidRPr="00BB2B1F" w:rsidRDefault="00393BBB" w:rsidP="00393BBB">
            <w:pPr>
              <w:rPr>
                <w:rFonts w:ascii="Times New Roman" w:hAnsi="Times New Roman" w:cs="Times New Roman"/>
                <w:color w:val="00000A"/>
              </w:rPr>
            </w:pPr>
          </w:p>
          <w:p w14:paraId="48457000" w14:textId="77777777" w:rsidR="00393BBB" w:rsidRPr="00BB2B1F" w:rsidRDefault="00393BBB" w:rsidP="00393BBB">
            <w:pPr>
              <w:rPr>
                <w:rFonts w:ascii="Times New Roman" w:hAnsi="Times New Roman" w:cs="Times New Roman"/>
                <w:color w:val="00000A"/>
              </w:rPr>
            </w:pPr>
          </w:p>
          <w:p w14:paraId="2AE693E2" w14:textId="77777777" w:rsidR="00393BBB" w:rsidRPr="00BB2B1F" w:rsidRDefault="00393BBB" w:rsidP="00393BBB">
            <w:pPr>
              <w:rPr>
                <w:rFonts w:ascii="Times New Roman" w:hAnsi="Times New Roman" w:cs="Times New Roman"/>
                <w:color w:val="00000A"/>
              </w:rPr>
            </w:pPr>
          </w:p>
          <w:p w14:paraId="6AC3FD72" w14:textId="77777777" w:rsidR="00393BBB" w:rsidRPr="00BB2B1F" w:rsidRDefault="00393BBB" w:rsidP="00393BBB">
            <w:pPr>
              <w:rPr>
                <w:rFonts w:ascii="Times New Roman" w:hAnsi="Times New Roman" w:cs="Times New Roman"/>
                <w:color w:val="00000A"/>
              </w:rPr>
            </w:pPr>
          </w:p>
          <w:p w14:paraId="7BDEEF07" w14:textId="77777777" w:rsidR="00393BBB" w:rsidRPr="00BB2B1F" w:rsidRDefault="00393BBB" w:rsidP="00393BBB">
            <w:pPr>
              <w:rPr>
                <w:rFonts w:ascii="Times New Roman" w:hAnsi="Times New Roman" w:cs="Times New Roman"/>
                <w:color w:val="00000A"/>
              </w:rPr>
            </w:pPr>
          </w:p>
          <w:p w14:paraId="3284DFF9" w14:textId="77777777" w:rsidR="00393BBB" w:rsidRPr="00BB2B1F" w:rsidRDefault="00393BBB" w:rsidP="00393BBB">
            <w:pPr>
              <w:rPr>
                <w:rFonts w:ascii="Times New Roman" w:hAnsi="Times New Roman" w:cs="Times New Roman"/>
                <w:color w:val="00000A"/>
              </w:rPr>
            </w:pPr>
          </w:p>
          <w:p w14:paraId="2E9113D2" w14:textId="77777777" w:rsidR="00393BBB" w:rsidRPr="00BB2B1F" w:rsidRDefault="00393BBB" w:rsidP="00393BBB">
            <w:pPr>
              <w:rPr>
                <w:rFonts w:ascii="Times New Roman" w:hAnsi="Times New Roman" w:cs="Times New Roman"/>
                <w:color w:val="00000A"/>
              </w:rPr>
            </w:pPr>
          </w:p>
          <w:p w14:paraId="0EB23A41" w14:textId="77777777" w:rsidR="00393BBB" w:rsidRPr="00BB2B1F" w:rsidRDefault="00393BBB" w:rsidP="00393BBB">
            <w:pPr>
              <w:rPr>
                <w:rFonts w:ascii="Times New Roman" w:hAnsi="Times New Roman" w:cs="Times New Roman"/>
                <w:color w:val="00000A"/>
              </w:rPr>
            </w:pPr>
          </w:p>
          <w:p w14:paraId="667196B8" w14:textId="77777777" w:rsidR="00393BBB" w:rsidRPr="00BB2B1F" w:rsidRDefault="00393BBB" w:rsidP="00393BBB">
            <w:pPr>
              <w:rPr>
                <w:rFonts w:ascii="Times New Roman" w:hAnsi="Times New Roman" w:cs="Times New Roman"/>
                <w:color w:val="00000A"/>
              </w:rPr>
            </w:pPr>
          </w:p>
          <w:p w14:paraId="2EAFF925" w14:textId="77777777" w:rsidR="00393BBB" w:rsidRPr="00BB2B1F" w:rsidRDefault="00393BBB" w:rsidP="00393BBB">
            <w:pPr>
              <w:rPr>
                <w:rFonts w:ascii="Times New Roman" w:hAnsi="Times New Roman" w:cs="Times New Roman"/>
                <w:color w:val="00000A"/>
              </w:rPr>
            </w:pPr>
          </w:p>
          <w:p w14:paraId="2FF5D44A" w14:textId="77777777" w:rsidR="00393BBB" w:rsidRPr="00BB2B1F" w:rsidRDefault="00393BBB" w:rsidP="00393BBB">
            <w:pPr>
              <w:rPr>
                <w:rFonts w:ascii="Times New Roman" w:hAnsi="Times New Roman" w:cs="Times New Roman"/>
                <w:color w:val="00000A"/>
              </w:rPr>
            </w:pPr>
          </w:p>
          <w:p w14:paraId="04DDD82E" w14:textId="77777777" w:rsidR="00393BBB" w:rsidRPr="00BB2B1F" w:rsidRDefault="00393BBB" w:rsidP="00393BBB">
            <w:pPr>
              <w:rPr>
                <w:rFonts w:ascii="Times New Roman" w:hAnsi="Times New Roman" w:cs="Times New Roman"/>
                <w:color w:val="00000A"/>
              </w:rPr>
            </w:pPr>
          </w:p>
          <w:p w14:paraId="4DBB0027" w14:textId="77777777" w:rsidR="00393BBB" w:rsidRPr="00BB2B1F" w:rsidRDefault="00393BBB" w:rsidP="00393BBB">
            <w:pPr>
              <w:rPr>
                <w:rFonts w:ascii="Times New Roman" w:hAnsi="Times New Roman" w:cs="Times New Roman"/>
                <w:color w:val="00000A"/>
              </w:rPr>
            </w:pPr>
          </w:p>
          <w:p w14:paraId="1A01AECA" w14:textId="77777777" w:rsidR="00393BBB" w:rsidRPr="00BB2B1F" w:rsidRDefault="00393BBB" w:rsidP="00393BBB">
            <w:pPr>
              <w:rPr>
                <w:rFonts w:ascii="Times New Roman" w:hAnsi="Times New Roman" w:cs="Times New Roman"/>
                <w:color w:val="00000A"/>
              </w:rPr>
            </w:pPr>
          </w:p>
          <w:p w14:paraId="4D9B2DF5" w14:textId="77777777" w:rsidR="00393BBB" w:rsidRPr="00BB2B1F" w:rsidRDefault="00393BBB" w:rsidP="00393BBB">
            <w:pPr>
              <w:rPr>
                <w:rFonts w:ascii="Times New Roman" w:hAnsi="Times New Roman" w:cs="Times New Roman"/>
                <w:color w:val="00000A"/>
              </w:rPr>
            </w:pPr>
          </w:p>
          <w:p w14:paraId="553F0125" w14:textId="77777777" w:rsidR="00393BBB" w:rsidRPr="00BB2B1F" w:rsidRDefault="00393BBB" w:rsidP="00393BBB">
            <w:pPr>
              <w:rPr>
                <w:rFonts w:ascii="Times New Roman" w:hAnsi="Times New Roman" w:cs="Times New Roman"/>
                <w:color w:val="00000A"/>
              </w:rPr>
            </w:pPr>
          </w:p>
          <w:p w14:paraId="6D1BCCEB" w14:textId="77777777" w:rsidR="00393BBB" w:rsidRPr="00BB2B1F" w:rsidRDefault="00393BBB" w:rsidP="00393BBB">
            <w:pPr>
              <w:rPr>
                <w:rFonts w:ascii="Times New Roman" w:hAnsi="Times New Roman" w:cs="Times New Roman"/>
                <w:color w:val="00000A"/>
              </w:rPr>
            </w:pPr>
          </w:p>
          <w:p w14:paraId="5E914376" w14:textId="77777777" w:rsidR="00393BBB" w:rsidRPr="00BB2B1F" w:rsidRDefault="00393BBB" w:rsidP="00393BBB">
            <w:pPr>
              <w:rPr>
                <w:rFonts w:ascii="Times New Roman" w:hAnsi="Times New Roman" w:cs="Times New Roman"/>
                <w:color w:val="00000A"/>
              </w:rPr>
            </w:pPr>
          </w:p>
          <w:p w14:paraId="05D5FBE2" w14:textId="77777777" w:rsidR="00393BBB" w:rsidRPr="00BB2B1F" w:rsidRDefault="00393BBB" w:rsidP="00393BBB">
            <w:pPr>
              <w:rPr>
                <w:rFonts w:ascii="Times New Roman" w:hAnsi="Times New Roman" w:cs="Times New Roman"/>
                <w:color w:val="00000A"/>
              </w:rPr>
            </w:pPr>
          </w:p>
          <w:p w14:paraId="7D2CC3CC" w14:textId="77777777" w:rsidR="00393BBB" w:rsidRPr="00BB2B1F" w:rsidRDefault="00393BBB" w:rsidP="00393BBB">
            <w:pPr>
              <w:rPr>
                <w:rFonts w:ascii="Times New Roman" w:hAnsi="Times New Roman" w:cs="Times New Roman"/>
                <w:color w:val="00000A"/>
              </w:rPr>
            </w:pPr>
          </w:p>
          <w:p w14:paraId="396059E1" w14:textId="77777777" w:rsidR="00393BBB" w:rsidRPr="00BB2B1F" w:rsidRDefault="00393BBB" w:rsidP="00393BBB">
            <w:pPr>
              <w:rPr>
                <w:rFonts w:ascii="Times New Roman" w:hAnsi="Times New Roman" w:cs="Times New Roman"/>
                <w:color w:val="00000A"/>
              </w:rPr>
            </w:pPr>
          </w:p>
          <w:p w14:paraId="4064CE73" w14:textId="77777777" w:rsidR="00393BBB" w:rsidRPr="00BB2B1F" w:rsidRDefault="00393BBB" w:rsidP="00393BBB">
            <w:pPr>
              <w:rPr>
                <w:rFonts w:ascii="Times New Roman" w:hAnsi="Times New Roman" w:cs="Times New Roman"/>
                <w:color w:val="00000A"/>
              </w:rPr>
            </w:pPr>
          </w:p>
          <w:p w14:paraId="7650F714" w14:textId="77777777" w:rsidR="00393BBB" w:rsidRPr="00BB2B1F" w:rsidRDefault="00393BBB" w:rsidP="00393BBB">
            <w:pPr>
              <w:rPr>
                <w:rFonts w:ascii="Times New Roman" w:hAnsi="Times New Roman" w:cs="Times New Roman"/>
                <w:color w:val="00000A"/>
              </w:rPr>
            </w:pPr>
          </w:p>
          <w:p w14:paraId="1B23AA49" w14:textId="77777777" w:rsidR="00393BBB" w:rsidRPr="00BB2B1F" w:rsidRDefault="00393BBB" w:rsidP="00393BBB">
            <w:pPr>
              <w:rPr>
                <w:rFonts w:ascii="Times New Roman" w:hAnsi="Times New Roman" w:cs="Times New Roman"/>
                <w:color w:val="00000A"/>
              </w:rPr>
            </w:pPr>
          </w:p>
          <w:p w14:paraId="42487B46" w14:textId="77777777" w:rsidR="00393BBB" w:rsidRPr="00BB2B1F" w:rsidRDefault="00393BBB" w:rsidP="00393BBB">
            <w:pPr>
              <w:rPr>
                <w:rFonts w:ascii="Times New Roman" w:hAnsi="Times New Roman" w:cs="Times New Roman"/>
                <w:color w:val="00000A"/>
              </w:rPr>
            </w:pPr>
          </w:p>
          <w:p w14:paraId="71AE1494" w14:textId="77777777" w:rsidR="00393BBB" w:rsidRPr="00BB2B1F" w:rsidRDefault="00393BBB" w:rsidP="00393BBB">
            <w:pPr>
              <w:rPr>
                <w:rFonts w:ascii="Times New Roman" w:hAnsi="Times New Roman" w:cs="Times New Roman"/>
                <w:color w:val="00000A"/>
              </w:rPr>
            </w:pPr>
          </w:p>
          <w:p w14:paraId="3E585E0A" w14:textId="77777777" w:rsidR="00393BBB" w:rsidRPr="00BB2B1F" w:rsidRDefault="00393BBB" w:rsidP="00393BBB">
            <w:pPr>
              <w:rPr>
                <w:rFonts w:ascii="Times New Roman" w:hAnsi="Times New Roman" w:cs="Times New Roman"/>
                <w:color w:val="00000A"/>
              </w:rPr>
            </w:pPr>
          </w:p>
          <w:p w14:paraId="5F1C6B3D" w14:textId="77777777" w:rsidR="00393BBB" w:rsidRPr="00BB2B1F" w:rsidRDefault="00393BBB" w:rsidP="00393BBB">
            <w:pPr>
              <w:rPr>
                <w:rFonts w:ascii="Times New Roman" w:hAnsi="Times New Roman" w:cs="Times New Roman"/>
                <w:color w:val="00000A"/>
              </w:rPr>
            </w:pPr>
          </w:p>
          <w:p w14:paraId="604AF98C" w14:textId="77777777" w:rsidR="00393BBB" w:rsidRPr="00BB2B1F" w:rsidRDefault="00393BBB" w:rsidP="00393BBB">
            <w:pPr>
              <w:rPr>
                <w:rFonts w:ascii="Times New Roman" w:hAnsi="Times New Roman" w:cs="Times New Roman"/>
                <w:color w:val="00000A"/>
              </w:rPr>
            </w:pPr>
          </w:p>
          <w:p w14:paraId="37544966" w14:textId="77777777" w:rsidR="00393BBB" w:rsidRPr="00BB2B1F" w:rsidRDefault="00393BBB" w:rsidP="00393BBB">
            <w:pPr>
              <w:rPr>
                <w:rFonts w:ascii="Times New Roman" w:hAnsi="Times New Roman" w:cs="Times New Roman"/>
                <w:color w:val="00000A"/>
              </w:rPr>
            </w:pPr>
          </w:p>
          <w:p w14:paraId="3790AA38" w14:textId="77777777" w:rsidR="00393BBB" w:rsidRPr="00BB2B1F" w:rsidRDefault="00393BBB" w:rsidP="00393BBB">
            <w:pPr>
              <w:rPr>
                <w:rFonts w:ascii="Times New Roman" w:hAnsi="Times New Roman" w:cs="Times New Roman"/>
                <w:color w:val="00000A"/>
              </w:rPr>
            </w:pPr>
          </w:p>
          <w:p w14:paraId="43DEE9DB" w14:textId="77777777" w:rsidR="00393BBB" w:rsidRPr="00BB2B1F" w:rsidRDefault="00393BBB" w:rsidP="00393BBB">
            <w:pPr>
              <w:rPr>
                <w:rFonts w:ascii="Times New Roman" w:hAnsi="Times New Roman" w:cs="Times New Roman"/>
                <w:color w:val="00000A"/>
              </w:rPr>
            </w:pPr>
          </w:p>
          <w:p w14:paraId="59BE4349" w14:textId="77777777" w:rsidR="00393BBB" w:rsidRPr="00BB2B1F" w:rsidRDefault="00393BBB" w:rsidP="00393BBB">
            <w:pPr>
              <w:rPr>
                <w:rFonts w:ascii="Times New Roman" w:hAnsi="Times New Roman" w:cs="Times New Roman"/>
                <w:color w:val="00000A"/>
              </w:rPr>
            </w:pPr>
          </w:p>
          <w:p w14:paraId="7328215B" w14:textId="77777777" w:rsidR="00393BBB" w:rsidRPr="00BB2B1F" w:rsidRDefault="00393BBB" w:rsidP="00393BBB">
            <w:pPr>
              <w:rPr>
                <w:rFonts w:ascii="Times New Roman" w:hAnsi="Times New Roman" w:cs="Times New Roman"/>
                <w:color w:val="00000A"/>
              </w:rPr>
            </w:pPr>
          </w:p>
          <w:p w14:paraId="65949817" w14:textId="77777777" w:rsidR="00393BBB" w:rsidRPr="00BB2B1F" w:rsidRDefault="00393BBB" w:rsidP="00393BBB">
            <w:pPr>
              <w:rPr>
                <w:rFonts w:ascii="Times New Roman" w:hAnsi="Times New Roman" w:cs="Times New Roman"/>
                <w:color w:val="00000A"/>
              </w:rPr>
            </w:pPr>
          </w:p>
          <w:p w14:paraId="109BAA43" w14:textId="77777777" w:rsidR="00393BBB" w:rsidRPr="00BB2B1F" w:rsidRDefault="00393BBB" w:rsidP="00393BBB">
            <w:pPr>
              <w:rPr>
                <w:rFonts w:ascii="Times New Roman" w:hAnsi="Times New Roman" w:cs="Times New Roman"/>
                <w:color w:val="00000A"/>
              </w:rPr>
            </w:pPr>
          </w:p>
          <w:p w14:paraId="3EDF8224" w14:textId="77777777" w:rsidR="00393BBB" w:rsidRPr="00BB2B1F" w:rsidRDefault="00393BBB" w:rsidP="00393BBB">
            <w:pPr>
              <w:rPr>
                <w:rFonts w:ascii="Times New Roman" w:hAnsi="Times New Roman" w:cs="Times New Roman"/>
                <w:color w:val="00000A"/>
              </w:rPr>
            </w:pPr>
          </w:p>
          <w:p w14:paraId="1F906297" w14:textId="77777777" w:rsidR="00393BBB" w:rsidRPr="00BB2B1F" w:rsidRDefault="00393BBB" w:rsidP="00393BBB">
            <w:pPr>
              <w:rPr>
                <w:rFonts w:ascii="Times New Roman" w:hAnsi="Times New Roman" w:cs="Times New Roman"/>
                <w:color w:val="00000A"/>
              </w:rPr>
            </w:pPr>
          </w:p>
          <w:p w14:paraId="01230796" w14:textId="77777777" w:rsidR="00393BBB" w:rsidRPr="00BB2B1F" w:rsidRDefault="00393BBB" w:rsidP="00393BBB">
            <w:pPr>
              <w:rPr>
                <w:rFonts w:ascii="Times New Roman" w:hAnsi="Times New Roman" w:cs="Times New Roman"/>
                <w:color w:val="00000A"/>
              </w:rPr>
            </w:pPr>
          </w:p>
          <w:p w14:paraId="37E6B8F8" w14:textId="77777777" w:rsidR="00393BBB" w:rsidRPr="00BB2B1F" w:rsidRDefault="00393BBB" w:rsidP="00393BBB">
            <w:pPr>
              <w:rPr>
                <w:rFonts w:ascii="Times New Roman" w:hAnsi="Times New Roman" w:cs="Times New Roman"/>
                <w:color w:val="00000A"/>
              </w:rPr>
            </w:pPr>
          </w:p>
          <w:p w14:paraId="2952D3C5" w14:textId="77777777" w:rsidR="00393BBB" w:rsidRPr="00BB2B1F" w:rsidRDefault="00393BBB" w:rsidP="00393BBB">
            <w:pPr>
              <w:rPr>
                <w:rFonts w:ascii="Times New Roman" w:hAnsi="Times New Roman" w:cs="Times New Roman"/>
                <w:color w:val="00000A"/>
              </w:rPr>
            </w:pPr>
          </w:p>
          <w:p w14:paraId="6992EB0E" w14:textId="77777777" w:rsidR="00393BBB" w:rsidRPr="00BB2B1F" w:rsidRDefault="00393BBB" w:rsidP="00393BBB">
            <w:pPr>
              <w:rPr>
                <w:rFonts w:ascii="Times New Roman" w:hAnsi="Times New Roman" w:cs="Times New Roman"/>
                <w:color w:val="00000A"/>
              </w:rPr>
            </w:pPr>
          </w:p>
          <w:p w14:paraId="445064A8" w14:textId="77777777" w:rsidR="00393BBB" w:rsidRPr="00BB2B1F" w:rsidRDefault="00393BBB" w:rsidP="00393BBB">
            <w:pPr>
              <w:rPr>
                <w:rFonts w:ascii="Times New Roman" w:hAnsi="Times New Roman" w:cs="Times New Roman"/>
                <w:color w:val="00000A"/>
              </w:rPr>
            </w:pPr>
          </w:p>
          <w:p w14:paraId="5B326270" w14:textId="77777777" w:rsidR="00393BBB" w:rsidRPr="00BB2B1F" w:rsidRDefault="00393BBB" w:rsidP="00393BBB">
            <w:pPr>
              <w:rPr>
                <w:rFonts w:ascii="Times New Roman" w:hAnsi="Times New Roman" w:cs="Times New Roman"/>
                <w:color w:val="00000A"/>
              </w:rPr>
            </w:pPr>
          </w:p>
          <w:p w14:paraId="36F7419F" w14:textId="77777777" w:rsidR="00393BBB" w:rsidRPr="00BB2B1F" w:rsidRDefault="00393BBB" w:rsidP="00393BBB">
            <w:pPr>
              <w:rPr>
                <w:rFonts w:ascii="Times New Roman" w:hAnsi="Times New Roman" w:cs="Times New Roman"/>
                <w:color w:val="00000A"/>
              </w:rPr>
            </w:pPr>
          </w:p>
          <w:p w14:paraId="469D4FEC" w14:textId="77777777" w:rsidR="00393BBB" w:rsidRPr="00BB2B1F" w:rsidRDefault="00393BBB" w:rsidP="00393BBB">
            <w:pPr>
              <w:rPr>
                <w:rFonts w:ascii="Times New Roman" w:hAnsi="Times New Roman" w:cs="Times New Roman"/>
                <w:color w:val="00000A"/>
              </w:rPr>
            </w:pPr>
          </w:p>
          <w:p w14:paraId="1C0FDE70" w14:textId="77777777" w:rsidR="00393BBB" w:rsidRPr="00BB2B1F" w:rsidRDefault="00393BBB" w:rsidP="00393BBB">
            <w:pPr>
              <w:rPr>
                <w:rFonts w:ascii="Times New Roman" w:hAnsi="Times New Roman" w:cs="Times New Roman"/>
                <w:color w:val="00000A"/>
              </w:rPr>
            </w:pPr>
          </w:p>
          <w:p w14:paraId="27D53007" w14:textId="77777777" w:rsidR="00393BBB" w:rsidRPr="00BB2B1F" w:rsidRDefault="00393BBB" w:rsidP="00393BBB">
            <w:pPr>
              <w:rPr>
                <w:rFonts w:ascii="Times New Roman" w:hAnsi="Times New Roman" w:cs="Times New Roman"/>
                <w:color w:val="00000A"/>
              </w:rPr>
            </w:pPr>
          </w:p>
          <w:p w14:paraId="38A03F01" w14:textId="77777777" w:rsidR="00393BBB" w:rsidRPr="00BB2B1F" w:rsidRDefault="00393BBB" w:rsidP="00393BBB">
            <w:pPr>
              <w:rPr>
                <w:rFonts w:ascii="Times New Roman" w:hAnsi="Times New Roman" w:cs="Times New Roman"/>
                <w:color w:val="00000A"/>
              </w:rPr>
            </w:pPr>
          </w:p>
          <w:p w14:paraId="769DE79F" w14:textId="77777777" w:rsidR="00393BBB" w:rsidRPr="00BB2B1F" w:rsidRDefault="00393BBB" w:rsidP="00393BBB">
            <w:pPr>
              <w:rPr>
                <w:rFonts w:ascii="Times New Roman" w:hAnsi="Times New Roman" w:cs="Times New Roman"/>
                <w:color w:val="00000A"/>
              </w:rPr>
            </w:pPr>
          </w:p>
          <w:p w14:paraId="22CBABEF" w14:textId="77777777" w:rsidR="00393BBB" w:rsidRPr="00BB2B1F" w:rsidRDefault="00393BBB" w:rsidP="00393BBB">
            <w:pPr>
              <w:rPr>
                <w:rFonts w:ascii="Times New Roman" w:hAnsi="Times New Roman" w:cs="Times New Roman"/>
                <w:color w:val="00000A"/>
              </w:rPr>
            </w:pPr>
          </w:p>
          <w:p w14:paraId="7A8FBC53" w14:textId="77777777" w:rsidR="00393BBB" w:rsidRPr="00BB2B1F" w:rsidRDefault="00393BBB" w:rsidP="00393BBB">
            <w:pPr>
              <w:rPr>
                <w:rFonts w:ascii="Times New Roman" w:hAnsi="Times New Roman" w:cs="Times New Roman"/>
                <w:color w:val="00000A"/>
              </w:rPr>
            </w:pPr>
          </w:p>
          <w:p w14:paraId="7738A772" w14:textId="77777777" w:rsidR="00393BBB" w:rsidRPr="00BB2B1F" w:rsidRDefault="00393BBB" w:rsidP="00393BBB">
            <w:pPr>
              <w:rPr>
                <w:rFonts w:ascii="Times New Roman" w:hAnsi="Times New Roman" w:cs="Times New Roman"/>
                <w:color w:val="00000A"/>
              </w:rPr>
            </w:pPr>
          </w:p>
          <w:p w14:paraId="537CC4D0" w14:textId="77777777" w:rsidR="00393BBB" w:rsidRPr="00BB2B1F" w:rsidRDefault="00393BBB" w:rsidP="00393BBB">
            <w:pPr>
              <w:rPr>
                <w:rFonts w:ascii="Times New Roman" w:hAnsi="Times New Roman" w:cs="Times New Roman"/>
                <w:color w:val="00000A"/>
              </w:rPr>
            </w:pPr>
          </w:p>
          <w:p w14:paraId="749737E6" w14:textId="77777777" w:rsidR="00393BBB" w:rsidRPr="00BB2B1F" w:rsidRDefault="00393BBB" w:rsidP="00393BBB">
            <w:pPr>
              <w:rPr>
                <w:rFonts w:ascii="Times New Roman" w:hAnsi="Times New Roman" w:cs="Times New Roman"/>
                <w:color w:val="00000A"/>
              </w:rPr>
            </w:pPr>
          </w:p>
          <w:p w14:paraId="684878AD" w14:textId="77777777" w:rsidR="00393BBB" w:rsidRPr="00BB2B1F" w:rsidRDefault="00393BBB" w:rsidP="00393BBB">
            <w:pPr>
              <w:rPr>
                <w:rFonts w:ascii="Times New Roman" w:hAnsi="Times New Roman" w:cs="Times New Roman"/>
                <w:color w:val="00000A"/>
              </w:rPr>
            </w:pPr>
          </w:p>
          <w:p w14:paraId="3F4A6415" w14:textId="77777777" w:rsidR="00393BBB" w:rsidRPr="00BB2B1F" w:rsidRDefault="00393BBB" w:rsidP="00393BBB">
            <w:pPr>
              <w:rPr>
                <w:rFonts w:ascii="Times New Roman" w:hAnsi="Times New Roman" w:cs="Times New Roman"/>
                <w:color w:val="00000A"/>
              </w:rPr>
            </w:pPr>
          </w:p>
          <w:p w14:paraId="23EE4E4D" w14:textId="77777777" w:rsidR="00393BBB" w:rsidRPr="00BB2B1F" w:rsidRDefault="00393BBB" w:rsidP="00393BBB">
            <w:pPr>
              <w:rPr>
                <w:rFonts w:ascii="Times New Roman" w:hAnsi="Times New Roman" w:cs="Times New Roman"/>
                <w:color w:val="00000A"/>
              </w:rPr>
            </w:pPr>
          </w:p>
          <w:p w14:paraId="083E9D31" w14:textId="77777777" w:rsidR="00393BBB" w:rsidRPr="00BB2B1F" w:rsidRDefault="00393BBB" w:rsidP="00393BBB">
            <w:pPr>
              <w:rPr>
                <w:rFonts w:ascii="Times New Roman" w:hAnsi="Times New Roman" w:cs="Times New Roman"/>
                <w:color w:val="00000A"/>
              </w:rPr>
            </w:pPr>
          </w:p>
          <w:p w14:paraId="652123A3" w14:textId="77777777" w:rsidR="00393BBB" w:rsidRPr="00BB2B1F" w:rsidRDefault="00393BBB" w:rsidP="00393BBB">
            <w:pPr>
              <w:rPr>
                <w:rFonts w:ascii="Times New Roman" w:hAnsi="Times New Roman" w:cs="Times New Roman"/>
                <w:color w:val="00000A"/>
              </w:rPr>
            </w:pPr>
          </w:p>
          <w:p w14:paraId="4360FEF4" w14:textId="77777777" w:rsidR="00393BBB" w:rsidRPr="00BB2B1F" w:rsidRDefault="00393BBB" w:rsidP="00393BBB">
            <w:pPr>
              <w:rPr>
                <w:rFonts w:ascii="Times New Roman" w:hAnsi="Times New Roman" w:cs="Times New Roman"/>
                <w:color w:val="00000A"/>
              </w:rPr>
            </w:pPr>
          </w:p>
          <w:p w14:paraId="7B21AF34" w14:textId="77777777" w:rsidR="00393BBB" w:rsidRPr="00BB2B1F" w:rsidRDefault="00393BBB" w:rsidP="00393BBB">
            <w:pPr>
              <w:rPr>
                <w:rFonts w:ascii="Times New Roman" w:hAnsi="Times New Roman" w:cs="Times New Roman"/>
                <w:color w:val="00000A"/>
              </w:rPr>
            </w:pPr>
          </w:p>
          <w:p w14:paraId="564B528E" w14:textId="77777777" w:rsidR="00393BBB" w:rsidRPr="00BB2B1F" w:rsidRDefault="00393BBB" w:rsidP="00393BBB">
            <w:pPr>
              <w:rPr>
                <w:rFonts w:ascii="Times New Roman" w:hAnsi="Times New Roman" w:cs="Times New Roman"/>
                <w:color w:val="00000A"/>
              </w:rPr>
            </w:pPr>
          </w:p>
          <w:p w14:paraId="22AAE462" w14:textId="77777777" w:rsidR="00393BBB" w:rsidRPr="00BB2B1F" w:rsidRDefault="00393BBB"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526E" w14:textId="77777777" w:rsidR="00393BBB" w:rsidRPr="00B018F8" w:rsidRDefault="00393BBB" w:rsidP="00000842">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sidR="003B42EF">
              <w:rPr>
                <w:sz w:val="24"/>
                <w:szCs w:val="24"/>
              </w:rPr>
              <w:t>аукционе в электронной форме</w:t>
            </w:r>
            <w:r w:rsidRPr="00B018F8">
              <w:rPr>
                <w:sz w:val="24"/>
                <w:szCs w:val="24"/>
              </w:rPr>
              <w:t xml:space="preserve"> состоит из двух частей и ценового предложения.</w:t>
            </w:r>
          </w:p>
          <w:p w14:paraId="074EFCBD" w14:textId="77777777" w:rsidR="00393BBB" w:rsidRPr="00B018F8" w:rsidRDefault="00393BBB" w:rsidP="00000842">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sidR="003B42EF">
              <w:rPr>
                <w:rFonts w:eastAsia="Arial Unicode MS"/>
                <w:szCs w:val="24"/>
              </w:rPr>
              <w:t>аукционе в электронной форме</w:t>
            </w:r>
            <w:r w:rsidRPr="00B018F8">
              <w:rPr>
                <w:rFonts w:eastAsia="Arial Unicode MS"/>
                <w:szCs w:val="24"/>
              </w:rPr>
              <w:t xml:space="preserve"> должна содержать:</w:t>
            </w:r>
          </w:p>
          <w:p w14:paraId="7C4289AA" w14:textId="77777777" w:rsidR="00393BBB" w:rsidRPr="004D6B57" w:rsidRDefault="00393BBB" w:rsidP="00000842">
            <w:pPr>
              <w:pStyle w:val="ConsPlusNormal"/>
              <w:numPr>
                <w:ilvl w:val="1"/>
                <w:numId w:val="25"/>
              </w:numPr>
              <w:ind w:left="0" w:firstLine="360"/>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 xml:space="preserve">Согласие </w:t>
            </w:r>
            <w:r w:rsidR="001C7E0A">
              <w:rPr>
                <w:rFonts w:ascii="Times New Roman" w:eastAsia="Arial Unicode MS" w:hAnsi="Times New Roman" w:cs="Times New Roman"/>
                <w:sz w:val="24"/>
                <w:szCs w:val="24"/>
              </w:rPr>
              <w:t xml:space="preserve">участника такого аукциона на </w:t>
            </w:r>
            <w:r w:rsidR="001C7E0A" w:rsidRPr="001C7E0A">
              <w:rPr>
                <w:rFonts w:ascii="Times New Roman" w:eastAsia="Arial Unicode MS" w:hAnsi="Times New Roman" w:cs="Times New Roman"/>
                <w:sz w:val="24"/>
                <w:szCs w:val="24"/>
              </w:rPr>
              <w:t>поставку товара</w:t>
            </w:r>
            <w:r w:rsidR="005D1BED" w:rsidRPr="005D1BED">
              <w:rPr>
                <w:rFonts w:ascii="Times New Roman" w:eastAsia="Arial Unicode MS" w:hAnsi="Times New Roman" w:cs="Times New Roman"/>
                <w:sz w:val="24"/>
                <w:szCs w:val="24"/>
              </w:rPr>
              <w:t xml:space="preserve"> </w:t>
            </w:r>
            <w:r w:rsidR="004C6F1E" w:rsidRPr="004D6B57">
              <w:rPr>
                <w:rFonts w:ascii="Times New Roman" w:eastAsia="Arial Unicode MS" w:hAnsi="Times New Roman" w:cs="Times New Roman"/>
                <w:sz w:val="24"/>
                <w:szCs w:val="24"/>
              </w:rPr>
              <w:t xml:space="preserve">на условиях, предусмотренных </w:t>
            </w:r>
            <w:r w:rsidRPr="004D6B57">
              <w:rPr>
                <w:rFonts w:ascii="Times New Roman" w:eastAsia="Arial Unicode MS" w:hAnsi="Times New Roman" w:cs="Times New Roman"/>
                <w:sz w:val="24"/>
                <w:szCs w:val="24"/>
              </w:rPr>
              <w:t>документацией и не подлежащих изменению по результатам проведен</w:t>
            </w:r>
            <w:r w:rsidR="000B6AA1" w:rsidRPr="004D6B57">
              <w:rPr>
                <w:rFonts w:ascii="Times New Roman" w:eastAsia="Arial Unicode MS" w:hAnsi="Times New Roman" w:cs="Times New Roman"/>
                <w:sz w:val="24"/>
                <w:szCs w:val="24"/>
              </w:rPr>
              <w:t>ия аукциона в электронной форме;</w:t>
            </w:r>
          </w:p>
          <w:p w14:paraId="1FA84901" w14:textId="77777777" w:rsidR="00393BBB" w:rsidRPr="00B018F8" w:rsidRDefault="00AE7A5A" w:rsidP="00000842">
            <w:pPr>
              <w:pStyle w:val="af9"/>
              <w:ind w:left="0" w:firstLine="362"/>
              <w:jc w:val="both"/>
              <w:rPr>
                <w:rFonts w:eastAsia="Arial Unicode MS"/>
                <w:szCs w:val="24"/>
              </w:rPr>
            </w:pPr>
            <w:r w:rsidRPr="00AE7A5A">
              <w:rPr>
                <w:rFonts w:eastAsia="Arial Unicode MS"/>
                <w:szCs w:val="24"/>
              </w:rPr>
              <w:t>1.2.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60563CA" w14:textId="77777777" w:rsidR="00393BBB" w:rsidRPr="00B018F8" w:rsidRDefault="00AE7A5A" w:rsidP="00000842">
            <w:pPr>
              <w:pStyle w:val="ConsPlusNormal"/>
              <w:ind w:firstLine="362"/>
              <w:jc w:val="both"/>
              <w:rPr>
                <w:rFonts w:ascii="Times New Roman" w:eastAsia="Arial Unicode MS" w:hAnsi="Times New Roman" w:cs="Times New Roman"/>
                <w:sz w:val="24"/>
                <w:szCs w:val="24"/>
              </w:rPr>
            </w:pPr>
            <w:r w:rsidRPr="00AE7A5A">
              <w:rPr>
                <w:rFonts w:ascii="Times New Roman" w:eastAsia="Arial Unicode MS" w:hAnsi="Times New Roman" w:cs="Times New Roman"/>
                <w:sz w:val="24"/>
                <w:szCs w:val="24"/>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67D1E73D"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lastRenderedPageBreak/>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7AA10B77"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0F41BB2F" w14:textId="77777777" w:rsidR="00393BBB" w:rsidRDefault="00393BBB" w:rsidP="00000842">
            <w:pPr>
              <w:pStyle w:val="7"/>
              <w:shd w:val="clear" w:color="auto" w:fill="auto"/>
              <w:tabs>
                <w:tab w:val="left" w:pos="796"/>
              </w:tabs>
              <w:spacing w:before="0" w:line="240" w:lineRule="auto"/>
              <w:ind w:firstLine="494"/>
              <w:jc w:val="both"/>
              <w:rPr>
                <w:sz w:val="24"/>
                <w:szCs w:val="24"/>
              </w:rPr>
            </w:pPr>
            <w:r>
              <w:rPr>
                <w:sz w:val="24"/>
                <w:szCs w:val="24"/>
              </w:rPr>
              <w:t xml:space="preserve">2. Вторая часть заявки на участие в </w:t>
            </w:r>
            <w:r w:rsidR="003B42EF">
              <w:rPr>
                <w:sz w:val="24"/>
                <w:szCs w:val="24"/>
              </w:rPr>
              <w:t>аукционе в электронной форме</w:t>
            </w:r>
            <w:r>
              <w:rPr>
                <w:sz w:val="24"/>
                <w:szCs w:val="24"/>
              </w:rPr>
              <w:t xml:space="preserve"> должна содержать следующие документы и информацию:</w:t>
            </w:r>
          </w:p>
          <w:p w14:paraId="67B6C3B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00393BBB"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sidR="00393BBB">
              <w:rPr>
                <w:rFonts w:ascii="Times New Roman" w:eastAsia="Arial Unicode MS" w:hAnsi="Times New Roman" w:cs="Times New Roman"/>
                <w:sz w:val="24"/>
                <w:szCs w:val="24"/>
              </w:rPr>
              <w:t>ца), номер контактного телефона;</w:t>
            </w:r>
            <w:r w:rsidR="00393BBB" w:rsidRPr="00B018F8">
              <w:rPr>
                <w:rFonts w:ascii="Times New Roman" w:eastAsia="Arial Unicode MS" w:hAnsi="Times New Roman" w:cs="Times New Roman"/>
                <w:sz w:val="24"/>
                <w:szCs w:val="24"/>
              </w:rPr>
              <w:t xml:space="preserve"> </w:t>
            </w:r>
          </w:p>
          <w:p w14:paraId="697FA59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00393BBB" w:rsidRPr="00B018F8">
              <w:rPr>
                <w:rFonts w:ascii="Times New Roman" w:eastAsia="Arial Unicode MS" w:hAnsi="Times New Roman" w:cs="Times New Roman"/>
                <w:sz w:val="24"/>
                <w:szCs w:val="24"/>
              </w:rPr>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sidR="00393BBB">
              <w:rPr>
                <w:rFonts w:ascii="Times New Roman" w:eastAsia="Arial Unicode MS" w:hAnsi="Times New Roman" w:cs="Times New Roman"/>
                <w:sz w:val="24"/>
                <w:szCs w:val="24"/>
              </w:rPr>
              <w:t>кциона (для иностранного лица);</w:t>
            </w:r>
          </w:p>
          <w:p w14:paraId="61015937"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00393BBB"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BC88360"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00393BBB"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664BF09"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00393BBB" w:rsidRPr="00B018F8">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w:t>
            </w:r>
            <w:r w:rsidR="00393BBB" w:rsidRPr="00B018F8">
              <w:rPr>
                <w:rFonts w:ascii="Times New Roman" w:eastAsia="Arial Unicode MS" w:hAnsi="Times New Roman" w:cs="Times New Roman"/>
                <w:sz w:val="24"/>
                <w:szCs w:val="24"/>
              </w:rPr>
              <w:lastRenderedPageBreak/>
              <w:t>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20188D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00393BBB"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00393BBB" w:rsidRPr="00697105">
              <w:rPr>
                <w:rFonts w:ascii="Times New Roman" w:eastAsia="Arial Unicode MS" w:hAnsi="Times New Roman" w:cs="Times New Roman"/>
                <w:sz w:val="24"/>
                <w:szCs w:val="24"/>
              </w:rPr>
              <w:t>(для юридических лиц);</w:t>
            </w:r>
          </w:p>
          <w:p w14:paraId="0FEBB8B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w:t>
            </w:r>
            <w:r w:rsidR="00FE72FA" w:rsidRPr="00FE72FA">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 xml:space="preserve"> </w:t>
            </w:r>
            <w:r w:rsidR="005D1BED" w:rsidRPr="004B1692">
              <w:rPr>
                <w:rFonts w:ascii="Times New Roman" w:eastAsia="Arial Unicode MS" w:hAnsi="Times New Roman" w:cs="Times New Roman"/>
                <w:sz w:val="24"/>
                <w:szCs w:val="24"/>
              </w:rPr>
              <w:t>поставку товаров</w:t>
            </w:r>
            <w:r w:rsidR="005D1BED" w:rsidRPr="005D1BED">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1ADE36" w14:textId="77777777" w:rsidR="00393BBB" w:rsidRPr="00437CC4" w:rsidRDefault="004140CF" w:rsidP="00DC78B1">
            <w:pPr>
              <w:pStyle w:val="ConsPlusNormal"/>
              <w:ind w:firstLine="494"/>
              <w:jc w:val="both"/>
              <w:rPr>
                <w:rFonts w:ascii="Times New Roman" w:hAnsi="Times New Roman" w:cs="Times New Roman"/>
              </w:rPr>
            </w:pPr>
            <w:r>
              <w:rPr>
                <w:rFonts w:ascii="Times New Roman" w:eastAsia="Arial Unicode MS" w:hAnsi="Times New Roman" w:cs="Times New Roman"/>
                <w:sz w:val="24"/>
                <w:szCs w:val="24"/>
              </w:rPr>
              <w:t xml:space="preserve">2.8.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sidR="00393BBB">
              <w:rPr>
                <w:rFonts w:ascii="Times New Roman" w:eastAsia="Arial Unicode MS" w:hAnsi="Times New Roman" w:cs="Times New Roman"/>
                <w:sz w:val="24"/>
                <w:szCs w:val="24"/>
              </w:rPr>
              <w:t>б одобрении или о ее совершении;</w:t>
            </w:r>
            <w:r w:rsidR="008C4537">
              <w:rPr>
                <w:rFonts w:ascii="Times New Roman" w:eastAsia="Arial Unicode MS" w:hAnsi="Times New Roman" w:cs="Times New Roman"/>
                <w:sz w:val="24"/>
                <w:szCs w:val="24"/>
              </w:rPr>
              <w:t xml:space="preserve"> </w:t>
            </w:r>
            <w:r w:rsidR="00DA13D5" w:rsidRPr="004B1692">
              <w:rPr>
                <w:rFonts w:ascii="Times New Roman" w:eastAsia="Arial Unicode MS" w:hAnsi="Times New Roman" w:cs="Times New Roman"/>
                <w:sz w:val="24"/>
                <w:szCs w:val="24"/>
              </w:rPr>
              <w:br/>
              <w:t>2.9. документы или копии документов, подтверждающие соответствие участника аукциона в электронной форме установленным документацией требованиям к участникам аукциона в электронной форме</w:t>
            </w:r>
            <w:r w:rsidR="00DA13D5" w:rsidRPr="004B1692">
              <w:rPr>
                <w:rFonts w:ascii="Times New Roman" w:eastAsia="Arial Unicode MS" w:hAnsi="Times New Roman" w:cs="Times New Roman"/>
                <w:sz w:val="24"/>
                <w:szCs w:val="24"/>
              </w:rPr>
              <w:br/>
              <w:t>2.10.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DA13D5" w:rsidRPr="004B1692">
              <w:rPr>
                <w:rFonts w:ascii="Times New Roman" w:eastAsia="Arial Unicode MS" w:hAnsi="Times New Roman" w:cs="Times New Roman"/>
                <w:sz w:val="24"/>
                <w:szCs w:val="24"/>
              </w:rPr>
              <w:br/>
              <w:t>2.11. согласие субъекта персональных данных на обработку его персональных данных (если участником аукциона в электронной форме выступает физическое лицо);</w:t>
            </w:r>
            <w:r w:rsidR="00DA13D5" w:rsidRPr="004B1692">
              <w:rPr>
                <w:rFonts w:ascii="Times New Roman" w:eastAsia="Arial Unicode MS" w:hAnsi="Times New Roman" w:cs="Times New Roman"/>
                <w:sz w:val="24"/>
                <w:szCs w:val="24"/>
              </w:rPr>
              <w:br/>
            </w:r>
          </w:p>
        </w:tc>
      </w:tr>
      <w:tr w:rsidR="00393BBB" w14:paraId="2D234F9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2AF8B"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D536EC" w14:textId="77777777" w:rsidR="00393BBB" w:rsidRPr="00BB2B1F" w:rsidRDefault="00393BBB" w:rsidP="00393BBB">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4FA8C3E4" w14:textId="77777777" w:rsidR="00393BBB" w:rsidRPr="00C60DEE" w:rsidRDefault="00393BBB"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FD899" w14:textId="77777777" w:rsidR="004F7FB6" w:rsidRPr="00BF05C0" w:rsidRDefault="004F7FB6" w:rsidP="00000842">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BF05C0">
              <w:rPr>
                <w:sz w:val="24"/>
                <w:szCs w:val="24"/>
                <w:shd w:val="clear" w:color="auto" w:fill="FFFFFF" w:themeFill="background1"/>
              </w:rPr>
              <w:t xml:space="preserve">а </w:t>
            </w:r>
            <w:r w:rsidRPr="00BF05C0">
              <w:rPr>
                <w:sz w:val="24"/>
                <w:szCs w:val="24"/>
              </w:rPr>
              <w:t>участие в аукционе в электронной форме состоит из двух частей и ценового предложения.</w:t>
            </w:r>
          </w:p>
          <w:p w14:paraId="15D52619" w14:textId="77777777" w:rsidR="00393BBB" w:rsidRPr="002B72BE" w:rsidRDefault="004F7FB6" w:rsidP="00000842">
            <w:pPr>
              <w:pStyle w:val="7"/>
              <w:shd w:val="clear" w:color="auto" w:fill="auto"/>
              <w:tabs>
                <w:tab w:val="left" w:pos="1055"/>
              </w:tabs>
              <w:spacing w:before="0" w:line="240" w:lineRule="auto"/>
              <w:ind w:firstLine="322"/>
              <w:jc w:val="both"/>
              <w:rPr>
                <w:i/>
                <w:sz w:val="24"/>
                <w:szCs w:val="24"/>
              </w:rPr>
            </w:pPr>
            <w:r w:rsidRPr="00BF05C0">
              <w:rPr>
                <w:sz w:val="24"/>
                <w:szCs w:val="24"/>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3D0AC3" w14:paraId="1EBEA59D" w14:textId="77777777" w:rsidTr="00000842">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EB245A1" w14:textId="77777777" w:rsidR="003D0AC3" w:rsidRDefault="003D0AC3" w:rsidP="003D0AC3">
            <w:pPr>
              <w:numPr>
                <w:ilvl w:val="0"/>
                <w:numId w:val="4"/>
              </w:numPr>
              <w:tabs>
                <w:tab w:val="clear" w:pos="644"/>
                <w:tab w:val="num" w:pos="328"/>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25F42C" w14:textId="77777777" w:rsidR="003D0AC3" w:rsidRPr="004B1692" w:rsidRDefault="00412364" w:rsidP="00DA4EF6">
            <w:pPr>
              <w:rPr>
                <w:rFonts w:ascii="Times New Roman" w:hAnsi="Times New Roman" w:cs="Times New Roman"/>
                <w:color w:val="00000A"/>
              </w:rPr>
            </w:pPr>
            <w:r w:rsidRPr="004B1692">
              <w:rPr>
                <w:rFonts w:ascii="Times New Roman" w:hAnsi="Times New Roman" w:cs="Times New Roman"/>
                <w:color w:val="00000A"/>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2F26" w14:textId="77777777" w:rsidR="003D0AC3" w:rsidRPr="004B1692" w:rsidRDefault="00E51CF3" w:rsidP="00DE2FF8">
            <w:pPr>
              <w:pStyle w:val="1"/>
              <w:spacing w:before="0" w:after="0"/>
              <w:jc w:val="both"/>
              <w:rPr>
                <w:b w:val="0"/>
                <w:color w:val="000000" w:themeColor="text1"/>
                <w:sz w:val="24"/>
                <w:szCs w:val="24"/>
              </w:rPr>
            </w:pPr>
            <w:r w:rsidRPr="004B1692">
              <w:rPr>
                <w:b w:val="0"/>
                <w:sz w:val="24"/>
                <w:szCs w:val="24"/>
              </w:rPr>
              <w:t xml:space="preserve">В соответствии с разделом 12 части </w:t>
            </w:r>
            <w:r>
              <w:rPr>
                <w:b w:val="0"/>
                <w:sz w:val="24"/>
                <w:szCs w:val="24"/>
                <w:lang w:val="en-US"/>
              </w:rPr>
              <w:t>II</w:t>
            </w:r>
            <w:r w:rsidRPr="004B1692">
              <w:rPr>
                <w:b w:val="0"/>
                <w:sz w:val="24"/>
                <w:szCs w:val="24"/>
              </w:rPr>
              <w:t xml:space="preserve"> «ПОДГОТОВКА ЗАЯВКИ НА УЧАСТИЕ В АУКЦИОНЕ В ЭЛЕКТРОННОЙ ФОРМЕ» документации.</w:t>
            </w:r>
          </w:p>
        </w:tc>
      </w:tr>
      <w:tr w:rsidR="00393BBB" w14:paraId="36BCCDA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44597"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04" w:name="_Toc375898306"/>
            <w:bookmarkStart w:id="405" w:name="_Toc375898890"/>
            <w:bookmarkStart w:id="406" w:name="_Toc376103907"/>
            <w:bookmarkStart w:id="407" w:name="_Toc376104004"/>
            <w:bookmarkStart w:id="408" w:name="_Toc376104162"/>
            <w:bookmarkStart w:id="409" w:name="_Toc376104436"/>
            <w:bookmarkEnd w:id="404"/>
            <w:bookmarkEnd w:id="405"/>
            <w:bookmarkEnd w:id="406"/>
            <w:bookmarkEnd w:id="407"/>
            <w:bookmarkEnd w:id="408"/>
            <w:bookmarkEnd w:id="40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4E6541" w14:textId="77777777" w:rsidR="00393BBB" w:rsidRPr="00BB2B1F" w:rsidRDefault="00B806DC" w:rsidP="00A93181">
            <w:pPr>
              <w:rPr>
                <w:rFonts w:ascii="Times New Roman" w:hAnsi="Times New Roman" w:cs="Times New Roman"/>
                <w:color w:val="auto"/>
              </w:rPr>
            </w:pPr>
            <w:r>
              <w:rPr>
                <w:rFonts w:ascii="Times New Roman" w:hAnsi="Times New Roman" w:cs="Times New Roman"/>
                <w:color w:val="auto"/>
              </w:rPr>
              <w:t>Д</w:t>
            </w:r>
            <w:r w:rsidR="00393BBB"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00393BBB" w:rsidRPr="001B7D4D">
              <w:rPr>
                <w:rFonts w:ascii="Times New Roman" w:hAnsi="Times New Roman" w:cs="Times New Roman"/>
                <w:color w:val="auto"/>
              </w:rPr>
              <w:t xml:space="preserve">извещения </w:t>
            </w:r>
            <w:r w:rsidR="00A93181">
              <w:rPr>
                <w:rFonts w:ascii="Times New Roman" w:hAnsi="Times New Roman" w:cs="Times New Roman"/>
                <w:color w:val="auto"/>
              </w:rPr>
              <w:t xml:space="preserve">и </w:t>
            </w:r>
            <w:r w:rsidR="00393BBB"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F5FAF" w14:textId="77777777" w:rsidR="00393BBB" w:rsidRPr="0006003F" w:rsidRDefault="00393BBB" w:rsidP="00000842">
            <w:pPr>
              <w:jc w:val="both"/>
              <w:rPr>
                <w:rFonts w:ascii="Times New Roman" w:hAnsi="Times New Roman" w:cs="Times New Roman"/>
                <w:color w:val="auto"/>
              </w:rPr>
            </w:pPr>
            <w:r w:rsidRPr="0006003F">
              <w:rPr>
                <w:rFonts w:ascii="Times New Roman" w:hAnsi="Times New Roman" w:cs="Times New Roman"/>
                <w:color w:val="auto"/>
              </w:rPr>
              <w:t>Дата начала срока предоставления разъяснений положений</w:t>
            </w:r>
            <w:r w:rsidR="00423D86">
              <w:rPr>
                <w:rFonts w:ascii="Times New Roman" w:hAnsi="Times New Roman" w:cs="Times New Roman"/>
                <w:color w:val="auto"/>
              </w:rPr>
              <w:t xml:space="preserve"> </w:t>
            </w:r>
            <w:r w:rsidR="00423D86" w:rsidRPr="001B7D4D">
              <w:rPr>
                <w:rFonts w:ascii="Times New Roman" w:hAnsi="Times New Roman" w:cs="Times New Roman"/>
                <w:color w:val="auto"/>
              </w:rPr>
              <w:t xml:space="preserve">извещения </w:t>
            </w:r>
            <w:r w:rsidR="00423D86" w:rsidRPr="00DF3A4A">
              <w:rPr>
                <w:rFonts w:ascii="Times New Roman" w:hAnsi="Times New Roman" w:cs="Times New Roman"/>
                <w:color w:val="auto"/>
              </w:rPr>
              <w:t>и</w:t>
            </w:r>
            <w:r w:rsidRPr="0006003F">
              <w:rPr>
                <w:rFonts w:ascii="Times New Roman" w:hAnsi="Times New Roman" w:cs="Times New Roman"/>
                <w:color w:val="auto"/>
              </w:rPr>
              <w:t xml:space="preserve"> документации:</w:t>
            </w:r>
          </w:p>
          <w:p w14:paraId="735673B8" w14:textId="77777777" w:rsidR="00393BBB" w:rsidRPr="00FF000C" w:rsidRDefault="00176B09" w:rsidP="00000842">
            <w:pPr>
              <w:jc w:val="both"/>
              <w:rPr>
                <w:rFonts w:ascii="Times New Roman" w:eastAsia="Times New Roman" w:hAnsi="Times New Roman" w:cs="Times New Roman"/>
                <w:color w:val="auto"/>
              </w:rPr>
            </w:pPr>
            <w:r w:rsidRPr="00176B09">
              <w:rPr>
                <w:rFonts w:ascii="Times New Roman" w:eastAsia="Times New Roman" w:hAnsi="Times New Roman"/>
                <w:color w:val="auto"/>
              </w:rPr>
              <w:t>«15» апреля 2021</w:t>
            </w:r>
            <w:r w:rsidR="00393BBB" w:rsidRPr="00FF000C">
              <w:rPr>
                <w:rFonts w:ascii="Times New Roman" w:eastAsia="Times New Roman" w:hAnsi="Times New Roman" w:cs="Times New Roman"/>
                <w:color w:val="auto"/>
              </w:rPr>
              <w:t>.</w:t>
            </w:r>
          </w:p>
          <w:p w14:paraId="56A24E0E" w14:textId="77777777" w:rsidR="00393BBB" w:rsidRPr="0006003F" w:rsidRDefault="00393BBB" w:rsidP="00000842">
            <w:pPr>
              <w:jc w:val="both"/>
              <w:rPr>
                <w:rFonts w:ascii="Times New Roman" w:eastAsia="Times New Roman" w:hAnsi="Times New Roman" w:cs="Times New Roman"/>
                <w:color w:val="auto"/>
              </w:rPr>
            </w:pPr>
          </w:p>
          <w:p w14:paraId="2B9964CD" w14:textId="77777777" w:rsidR="00393BBB" w:rsidRPr="001C283F" w:rsidRDefault="00393BBB" w:rsidP="00000842">
            <w:pPr>
              <w:jc w:val="both"/>
              <w:rPr>
                <w:rFonts w:ascii="Times New Roman" w:hAnsi="Times New Roman" w:cs="Times New Roman"/>
                <w:color w:val="auto"/>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sidR="00423D86" w:rsidRPr="001B7D4D">
              <w:rPr>
                <w:rFonts w:ascii="Times New Roman" w:hAnsi="Times New Roman" w:cs="Times New Roman"/>
                <w:color w:val="auto"/>
              </w:rPr>
              <w:t xml:space="preserve">извещения </w:t>
            </w:r>
            <w:r w:rsidR="00423D86" w:rsidRPr="00DF3A4A">
              <w:rPr>
                <w:rFonts w:ascii="Times New Roman" w:hAnsi="Times New Roman" w:cs="Times New Roman"/>
                <w:color w:val="auto"/>
              </w:rPr>
              <w:t>и</w:t>
            </w:r>
            <w:r w:rsidR="00423D86" w:rsidRPr="0006003F">
              <w:rPr>
                <w:rFonts w:ascii="Times New Roman" w:hAnsi="Times New Roman" w:cs="Times New Roman"/>
                <w:color w:val="auto"/>
              </w:rPr>
              <w:t xml:space="preserve"> </w:t>
            </w:r>
            <w:r w:rsidRPr="0006003F">
              <w:rPr>
                <w:rFonts w:ascii="Times New Roman" w:hAnsi="Times New Roman" w:cs="Times New Roman"/>
                <w:color w:val="auto"/>
              </w:rPr>
              <w:t>документации:</w:t>
            </w:r>
            <w:r w:rsidRPr="0006003F">
              <w:rPr>
                <w:rFonts w:ascii="Times New Roman" w:hAnsi="Times New Roman" w:cs="Times New Roman"/>
                <w:color w:val="auto"/>
              </w:rPr>
              <w:br/>
            </w:r>
            <w:r w:rsidR="00176B09" w:rsidRPr="00176B09">
              <w:rPr>
                <w:rFonts w:ascii="Times New Roman" w:hAnsi="Times New Roman" w:cs="Times New Roman"/>
                <w:color w:val="auto"/>
              </w:rPr>
              <w:t>«26» апреля 2021 в 15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393BBB" w14:paraId="26A8D67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2AA749"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10" w:name="_Toc375898307"/>
            <w:bookmarkStart w:id="411" w:name="_Toc375898891"/>
            <w:bookmarkStart w:id="412" w:name="_Toc376103908"/>
            <w:bookmarkStart w:id="413" w:name="_Toc376104005"/>
            <w:bookmarkStart w:id="414" w:name="_Toc376104163"/>
            <w:bookmarkStart w:id="415" w:name="_Toc376104437"/>
            <w:bookmarkEnd w:id="410"/>
            <w:bookmarkEnd w:id="411"/>
            <w:bookmarkEnd w:id="412"/>
            <w:bookmarkEnd w:id="413"/>
            <w:bookmarkEnd w:id="414"/>
            <w:bookmarkEnd w:id="41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605BA8" w14:textId="77777777" w:rsidR="00393BBB" w:rsidRPr="00BB2B1F" w:rsidRDefault="00E432FA" w:rsidP="00393BBB">
            <w:pPr>
              <w:rPr>
                <w:rFonts w:ascii="Times New Roman" w:hAnsi="Times New Roman" w:cs="Times New Roman"/>
                <w:color w:val="auto"/>
              </w:rPr>
            </w:pPr>
            <w:r>
              <w:rPr>
                <w:rFonts w:ascii="Times New Roman" w:hAnsi="Times New Roman" w:cs="Times New Roman"/>
                <w:color w:val="auto"/>
              </w:rPr>
              <w:t>Д</w:t>
            </w:r>
            <w:r w:rsidR="00393BBB"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92874" w14:textId="77777777" w:rsidR="00393BBB" w:rsidRPr="00E432FA" w:rsidRDefault="00393BBB" w:rsidP="00000842">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sidR="003B42EF">
              <w:rPr>
                <w:rFonts w:ascii="Times New Roman" w:hAnsi="Times New Roman" w:cs="Times New Roman"/>
                <w:color w:val="auto"/>
              </w:rPr>
              <w:t>аукционе в электронной форме</w:t>
            </w:r>
            <w:r w:rsidRPr="005C5C8A">
              <w:rPr>
                <w:rFonts w:ascii="Times New Roman" w:hAnsi="Times New Roman" w:cs="Times New Roman"/>
                <w:color w:val="auto"/>
              </w:rPr>
              <w:t xml:space="preserve">: </w:t>
            </w:r>
            <w:r w:rsidR="00A86C21" w:rsidRPr="00A86C21">
              <w:rPr>
                <w:rFonts w:ascii="Times New Roman" w:hAnsi="Times New Roman" w:cs="Times New Roman"/>
                <w:color w:val="auto"/>
              </w:rPr>
              <w:t>«15» апреля 2021</w:t>
            </w:r>
            <w:r w:rsidR="00E432FA">
              <w:rPr>
                <w:rFonts w:ascii="Times New Roman" w:eastAsia="Times New Roman" w:hAnsi="Times New Roman"/>
                <w:color w:val="auto"/>
              </w:rPr>
              <w:t xml:space="preserve"> </w:t>
            </w:r>
            <w:r w:rsidRPr="00E432FA">
              <w:rPr>
                <w:rFonts w:ascii="Times New Roman" w:hAnsi="Times New Roman" w:cs="Times New Roman"/>
                <w:color w:val="auto"/>
              </w:rPr>
              <w:t>с момента размещения извещения.</w:t>
            </w:r>
          </w:p>
          <w:p w14:paraId="3E81BDB0" w14:textId="77777777" w:rsidR="00393BBB" w:rsidRPr="005C5C8A" w:rsidRDefault="00393BBB" w:rsidP="00000842">
            <w:pPr>
              <w:contextualSpacing/>
              <w:jc w:val="both"/>
              <w:rPr>
                <w:rFonts w:ascii="Times New Roman" w:hAnsi="Times New Roman" w:cs="Times New Roman"/>
                <w:color w:val="auto"/>
              </w:rPr>
            </w:pPr>
          </w:p>
          <w:p w14:paraId="1256D0B9" w14:textId="17892C9A" w:rsidR="00393BBB" w:rsidRPr="003643C7" w:rsidRDefault="00393BBB" w:rsidP="00000842">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C5C8A">
              <w:rPr>
                <w:rFonts w:ascii="Times New Roman" w:hAnsi="Times New Roman" w:cs="Times New Roman"/>
                <w:color w:val="auto"/>
              </w:rPr>
              <w:br/>
            </w:r>
            <w:r w:rsidR="00A86C21" w:rsidRPr="00A86C21">
              <w:rPr>
                <w:rFonts w:ascii="Times New Roman" w:hAnsi="Times New Roman" w:cs="Times New Roman"/>
                <w:color w:val="auto"/>
              </w:rPr>
              <w:t>«</w:t>
            </w:r>
            <w:r w:rsidR="009D3C18">
              <w:rPr>
                <w:rFonts w:ascii="Times New Roman" w:hAnsi="Times New Roman" w:cs="Times New Roman"/>
                <w:color w:val="auto"/>
              </w:rPr>
              <w:t>08</w:t>
            </w:r>
            <w:r w:rsidR="00A86C21" w:rsidRPr="00A86C21">
              <w:rPr>
                <w:rFonts w:ascii="Times New Roman" w:hAnsi="Times New Roman" w:cs="Times New Roman"/>
                <w:color w:val="auto"/>
              </w:rPr>
              <w:t>»</w:t>
            </w:r>
            <w:r w:rsidR="009D3C18">
              <w:rPr>
                <w:rFonts w:ascii="Times New Roman" w:hAnsi="Times New Roman" w:cs="Times New Roman"/>
                <w:color w:val="auto"/>
              </w:rPr>
              <w:t xml:space="preserve"> мая</w:t>
            </w:r>
            <w:r w:rsidR="00A86C21" w:rsidRPr="00A86C21">
              <w:rPr>
                <w:rFonts w:ascii="Times New Roman" w:hAnsi="Times New Roman" w:cs="Times New Roman"/>
                <w:color w:val="auto"/>
              </w:rPr>
              <w:t xml:space="preserve"> 2021 в </w:t>
            </w:r>
            <w:r w:rsidR="009D3C18">
              <w:rPr>
                <w:rFonts w:ascii="Times New Roman" w:hAnsi="Times New Roman" w:cs="Times New Roman"/>
                <w:color w:val="auto"/>
              </w:rPr>
              <w:t>23 ч. 59</w:t>
            </w:r>
            <w:r w:rsidR="00A86C21" w:rsidRPr="00A86C21">
              <w:rPr>
                <w:rFonts w:ascii="Times New Roman" w:hAnsi="Times New Roman" w:cs="Times New Roman"/>
                <w:color w:val="auto"/>
              </w:rPr>
              <w:t xml:space="preserve"> мин.</w:t>
            </w:r>
          </w:p>
          <w:p w14:paraId="2791FD22" w14:textId="77777777" w:rsidR="00393BBB" w:rsidRPr="005C5C8A" w:rsidRDefault="002B72BE" w:rsidP="00000842">
            <w:pPr>
              <w:contextualSpacing/>
              <w:jc w:val="both"/>
              <w:rPr>
                <w:rFonts w:ascii="Times New Roman" w:hAnsi="Times New Roman" w:cs="Times New Roman"/>
                <w:color w:val="auto"/>
              </w:rPr>
            </w:pPr>
            <w:r>
              <w:rPr>
                <w:rFonts w:ascii="Times New Roman" w:hAnsi="Times New Roman" w:cs="Times New Roman"/>
                <w:color w:val="auto"/>
              </w:rPr>
              <w:t>(время московское)</w:t>
            </w:r>
          </w:p>
        </w:tc>
      </w:tr>
      <w:tr w:rsidR="00393BBB" w14:paraId="367A21A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38A09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16" w:name="_Toc376103909"/>
            <w:bookmarkStart w:id="417" w:name="_Toc376104006"/>
            <w:bookmarkStart w:id="418" w:name="_Toc376104164"/>
            <w:bookmarkStart w:id="419" w:name="_Toc376104438"/>
            <w:bookmarkEnd w:id="416"/>
            <w:bookmarkEnd w:id="417"/>
            <w:bookmarkEnd w:id="418"/>
            <w:bookmarkEnd w:id="41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76C43C" w14:textId="77777777" w:rsidR="00393BBB" w:rsidRPr="00C20826" w:rsidRDefault="00393BBB" w:rsidP="00393BBB">
            <w:pPr>
              <w:rPr>
                <w:rFonts w:ascii="Times New Roman" w:eastAsia="Times New Roman" w:hAnsi="Times New Roman" w:cs="Times New Roman"/>
                <w:b/>
                <w:i/>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sidR="00C20826">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30EC9" w14:textId="77777777" w:rsidR="00393BBB" w:rsidRPr="005C5C8A" w:rsidRDefault="00393BBB" w:rsidP="00000842">
            <w:pPr>
              <w:contextualSpacing/>
              <w:jc w:val="both"/>
              <w:rPr>
                <w:color w:val="auto"/>
              </w:rPr>
            </w:pPr>
            <w:r w:rsidRPr="005C5C8A">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43CA6643" w14:textId="16E3DBB3" w:rsidR="00393BBB" w:rsidRPr="00A02C56" w:rsidRDefault="00E120F1" w:rsidP="00000842">
            <w:pPr>
              <w:jc w:val="both"/>
              <w:rPr>
                <w:rFonts w:ascii="Times New Roman" w:eastAsia="Times New Roman" w:hAnsi="Times New Roman" w:cs="Times New Roman"/>
                <w:b/>
                <w:i/>
                <w:color w:val="auto"/>
              </w:rPr>
            </w:pPr>
            <w:r w:rsidRPr="00E120F1">
              <w:rPr>
                <w:rFonts w:ascii="Times New Roman" w:hAnsi="Times New Roman" w:cs="Times New Roman"/>
                <w:color w:val="auto"/>
              </w:rPr>
              <w:t>«</w:t>
            </w:r>
            <w:r w:rsidR="009D3C18">
              <w:rPr>
                <w:rFonts w:ascii="Times New Roman" w:hAnsi="Times New Roman" w:cs="Times New Roman"/>
                <w:color w:val="auto"/>
              </w:rPr>
              <w:t>11</w:t>
            </w:r>
            <w:r w:rsidRPr="00E120F1">
              <w:rPr>
                <w:rFonts w:ascii="Times New Roman" w:hAnsi="Times New Roman" w:cs="Times New Roman"/>
                <w:color w:val="auto"/>
              </w:rPr>
              <w:t xml:space="preserve">» </w:t>
            </w:r>
            <w:r w:rsidR="009D3C18">
              <w:rPr>
                <w:rFonts w:ascii="Times New Roman" w:hAnsi="Times New Roman" w:cs="Times New Roman"/>
                <w:color w:val="auto"/>
              </w:rPr>
              <w:t>мая</w:t>
            </w:r>
            <w:r w:rsidRPr="00E120F1">
              <w:rPr>
                <w:rFonts w:ascii="Times New Roman" w:hAnsi="Times New Roman" w:cs="Times New Roman"/>
                <w:color w:val="auto"/>
              </w:rPr>
              <w:t xml:space="preserve"> 2021</w:t>
            </w:r>
            <w:r w:rsidR="00393BBB" w:rsidRPr="00A02C56">
              <w:rPr>
                <w:rFonts w:ascii="Times New Roman" w:eastAsia="Times New Roman" w:hAnsi="Times New Roman" w:cs="Times New Roman"/>
                <w:b/>
                <w:i/>
                <w:color w:val="auto"/>
              </w:rPr>
              <w:t xml:space="preserve"> </w:t>
            </w:r>
          </w:p>
          <w:p w14:paraId="46C1F64D" w14:textId="77777777" w:rsidR="00393BBB" w:rsidRPr="00A02C56" w:rsidRDefault="00393BBB" w:rsidP="00000842">
            <w:pPr>
              <w:contextualSpacing/>
              <w:jc w:val="both"/>
              <w:rPr>
                <w:color w:val="auto"/>
              </w:rPr>
            </w:pPr>
            <w:r w:rsidRPr="00A02C56">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1A12B946" w14:textId="7F8028A5" w:rsidR="00393BBB" w:rsidRPr="00A02C56" w:rsidRDefault="00E120F1" w:rsidP="00000842">
            <w:pPr>
              <w:jc w:val="both"/>
              <w:rPr>
                <w:rFonts w:ascii="Times New Roman" w:eastAsia="Times New Roman" w:hAnsi="Times New Roman"/>
                <w:color w:val="auto"/>
              </w:rPr>
            </w:pPr>
            <w:r w:rsidRPr="00E120F1">
              <w:rPr>
                <w:rFonts w:ascii="Times New Roman" w:hAnsi="Times New Roman" w:cs="Times New Roman"/>
                <w:color w:val="auto"/>
              </w:rPr>
              <w:t>«</w:t>
            </w:r>
            <w:r w:rsidR="009D3C18">
              <w:rPr>
                <w:rFonts w:ascii="Times New Roman" w:hAnsi="Times New Roman" w:cs="Times New Roman"/>
                <w:color w:val="auto"/>
              </w:rPr>
              <w:t>11</w:t>
            </w:r>
            <w:r w:rsidRPr="00E120F1">
              <w:rPr>
                <w:rFonts w:ascii="Times New Roman" w:hAnsi="Times New Roman" w:cs="Times New Roman"/>
                <w:color w:val="auto"/>
              </w:rPr>
              <w:t xml:space="preserve">» </w:t>
            </w:r>
            <w:r w:rsidR="009D3C18">
              <w:rPr>
                <w:rFonts w:ascii="Times New Roman" w:hAnsi="Times New Roman" w:cs="Times New Roman"/>
                <w:color w:val="auto"/>
              </w:rPr>
              <w:t xml:space="preserve">мая </w:t>
            </w:r>
            <w:r w:rsidRPr="00E120F1">
              <w:rPr>
                <w:rFonts w:ascii="Times New Roman" w:hAnsi="Times New Roman" w:cs="Times New Roman"/>
                <w:color w:val="auto"/>
              </w:rPr>
              <w:t>2021</w:t>
            </w:r>
          </w:p>
          <w:p w14:paraId="5B5A68FA" w14:textId="77777777" w:rsidR="00393BBB" w:rsidRPr="00FF000C" w:rsidRDefault="00393BBB" w:rsidP="00000842">
            <w:pPr>
              <w:jc w:val="both"/>
              <w:rPr>
                <w:rFonts w:ascii="Times New Roman" w:eastAsia="Times New Roman" w:hAnsi="Times New Roman"/>
                <w:color w:val="auto"/>
              </w:rPr>
            </w:pPr>
          </w:p>
        </w:tc>
      </w:tr>
      <w:tr w:rsidR="00393BBB" w14:paraId="2AEF9673"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69CD8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0" w:name="_Toc376103910"/>
            <w:bookmarkStart w:id="421" w:name="_Toc376104007"/>
            <w:bookmarkStart w:id="422" w:name="_Toc376104165"/>
            <w:bookmarkStart w:id="423" w:name="_Toc376104439"/>
            <w:bookmarkEnd w:id="420"/>
            <w:bookmarkEnd w:id="421"/>
            <w:bookmarkEnd w:id="422"/>
            <w:bookmarkEnd w:id="42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FF5172" w14:textId="77777777" w:rsidR="00393BBB" w:rsidRPr="0091569A" w:rsidRDefault="0091569A" w:rsidP="00393BBB">
            <w:pPr>
              <w:rPr>
                <w:color w:val="auto"/>
                <w:sz w:val="18"/>
                <w:szCs w:val="18"/>
              </w:rPr>
            </w:pPr>
            <w:r>
              <w:rPr>
                <w:rFonts w:ascii="Times New Roman" w:hAnsi="Times New Roman" w:cs="Times New Roman"/>
                <w:color w:val="auto"/>
              </w:rPr>
              <w:t>Д</w:t>
            </w:r>
            <w:r w:rsidR="00393BBB" w:rsidRPr="00BB2B1F">
              <w:rPr>
                <w:rFonts w:ascii="Times New Roman" w:hAnsi="Times New Roman" w:cs="Times New Roman"/>
                <w:color w:val="auto"/>
              </w:rPr>
              <w:t>ата проведения аукциона в электронной форме</w:t>
            </w:r>
          </w:p>
          <w:p w14:paraId="14E4573C" w14:textId="77777777" w:rsidR="00393BBB" w:rsidRPr="00BB2B1F" w:rsidRDefault="00393BBB" w:rsidP="00393BBB">
            <w:pPr>
              <w:pStyle w:val="ConsPlusNormal"/>
              <w:jc w:val="both"/>
              <w:rPr>
                <w:i/>
                <w:iCs/>
                <w:sz w:val="18"/>
                <w:szCs w:val="18"/>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3F4" w14:textId="77777777" w:rsidR="00393BBB" w:rsidRPr="003643C7" w:rsidRDefault="00393BBB" w:rsidP="00000842">
            <w:pPr>
              <w:jc w:val="both"/>
              <w:rPr>
                <w:rFonts w:ascii="Times New Roman" w:eastAsia="Times New Roman" w:hAnsi="Times New Roman"/>
                <w:color w:val="auto"/>
              </w:rPr>
            </w:pPr>
            <w:r>
              <w:rPr>
                <w:rFonts w:ascii="Times New Roman" w:hAnsi="Times New Roman" w:cs="Times New Roman"/>
                <w:color w:val="auto"/>
              </w:rPr>
              <w:t>Д</w:t>
            </w:r>
            <w:r w:rsidRPr="005C5C8A">
              <w:rPr>
                <w:rFonts w:ascii="Times New Roman" w:hAnsi="Times New Roman" w:cs="Times New Roman"/>
                <w:color w:val="auto"/>
              </w:rPr>
              <w:t>ата проведения аукциона</w:t>
            </w:r>
            <w:r>
              <w:rPr>
                <w:rFonts w:ascii="Times New Roman" w:hAnsi="Times New Roman" w:cs="Times New Roman"/>
                <w:color w:val="auto"/>
              </w:rPr>
              <w:t xml:space="preserve"> в электронной форме:</w:t>
            </w:r>
          </w:p>
          <w:p w14:paraId="124E423D" w14:textId="2461C1FB" w:rsidR="00393BBB" w:rsidRDefault="00CD27F2" w:rsidP="00000842">
            <w:pPr>
              <w:jc w:val="both"/>
              <w:rPr>
                <w:rFonts w:ascii="Times New Roman" w:eastAsia="Times New Roman" w:hAnsi="Times New Roman" w:cs="Times New Roman"/>
                <w:b/>
                <w:i/>
                <w:color w:val="auto"/>
              </w:rPr>
            </w:pPr>
            <w:r w:rsidRPr="00CD27F2">
              <w:rPr>
                <w:rFonts w:ascii="Times New Roman" w:hAnsi="Times New Roman" w:cs="Times New Roman"/>
                <w:color w:val="auto"/>
              </w:rPr>
              <w:t>«</w:t>
            </w:r>
            <w:r w:rsidR="000B3967">
              <w:rPr>
                <w:rFonts w:ascii="Times New Roman" w:hAnsi="Times New Roman" w:cs="Times New Roman"/>
                <w:color w:val="auto"/>
              </w:rPr>
              <w:t>1</w:t>
            </w:r>
            <w:r w:rsidR="009D3C18">
              <w:rPr>
                <w:rFonts w:ascii="Times New Roman" w:hAnsi="Times New Roman" w:cs="Times New Roman"/>
                <w:color w:val="auto"/>
              </w:rPr>
              <w:t>4</w:t>
            </w:r>
            <w:r w:rsidRPr="00CD27F2">
              <w:rPr>
                <w:rFonts w:ascii="Times New Roman" w:hAnsi="Times New Roman" w:cs="Times New Roman"/>
                <w:color w:val="auto"/>
              </w:rPr>
              <w:t>» мая 2021</w:t>
            </w:r>
            <w:r w:rsidR="00393BBB" w:rsidRPr="005C5C8A">
              <w:rPr>
                <w:rFonts w:ascii="Times New Roman" w:eastAsia="Times New Roman" w:hAnsi="Times New Roman" w:cs="Times New Roman"/>
                <w:b/>
                <w:i/>
                <w:color w:val="auto"/>
              </w:rPr>
              <w:t xml:space="preserve"> </w:t>
            </w:r>
            <w:r w:rsidR="008367A0" w:rsidRPr="008367A0">
              <w:rPr>
                <w:rFonts w:ascii="Times New Roman" w:eastAsia="Times New Roman" w:hAnsi="Times New Roman" w:cs="Times New Roman"/>
                <w:color w:val="auto"/>
              </w:rPr>
              <w:t>в 9-00</w:t>
            </w:r>
          </w:p>
          <w:p w14:paraId="5F4FD348" w14:textId="77777777" w:rsidR="00393BBB" w:rsidRPr="005C5C8A" w:rsidRDefault="00393BBB" w:rsidP="00000842">
            <w:pPr>
              <w:jc w:val="both"/>
              <w:rPr>
                <w:rFonts w:ascii="Times New Roman" w:eastAsia="Times New Roman" w:hAnsi="Times New Roman"/>
                <w:bCs/>
                <w:color w:val="auto"/>
                <w:lang w:eastAsia="ar-SA"/>
              </w:rPr>
            </w:pPr>
          </w:p>
          <w:p w14:paraId="1469690B" w14:textId="77777777" w:rsidR="00393BBB" w:rsidRPr="00BF05C0" w:rsidRDefault="00393BBB" w:rsidP="00000842">
            <w:pPr>
              <w:jc w:val="both"/>
              <w:rPr>
                <w:rFonts w:ascii="Times New Roman" w:hAnsi="Times New Roman" w:cs="Times New Roman"/>
                <w:color w:val="auto"/>
              </w:rPr>
            </w:pPr>
            <w:r w:rsidRPr="00BF05C0">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393BBB" w14:paraId="65D985E3" w14:textId="77777777" w:rsidTr="00000842">
        <w:trPr>
          <w:trHeight w:val="1387"/>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446B903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4" w:name="_Toc375898308"/>
            <w:bookmarkStart w:id="425" w:name="_Toc375898892"/>
            <w:bookmarkStart w:id="426" w:name="_Toc376103911"/>
            <w:bookmarkStart w:id="427" w:name="_Toc376104008"/>
            <w:bookmarkStart w:id="428" w:name="_Toc376104166"/>
            <w:bookmarkStart w:id="429" w:name="_Toc376104440"/>
            <w:bookmarkStart w:id="430" w:name="_Toc375898309"/>
            <w:bookmarkStart w:id="431" w:name="_Toc375898893"/>
            <w:bookmarkStart w:id="432" w:name="_Toc375898310"/>
            <w:bookmarkStart w:id="433" w:name="_Toc375898894"/>
            <w:bookmarkStart w:id="434" w:name="_Toc376103913"/>
            <w:bookmarkStart w:id="435" w:name="_Toc376104010"/>
            <w:bookmarkStart w:id="436" w:name="_Toc376104168"/>
            <w:bookmarkStart w:id="437" w:name="_Toc37610444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98BE3" w14:textId="77777777" w:rsidR="00393BBB" w:rsidRPr="00C20826" w:rsidRDefault="00393BBB" w:rsidP="00393BBB">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sidR="00C20826">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87CD9" w14:textId="77777777" w:rsidR="00393BBB" w:rsidRDefault="00393BBB" w:rsidP="00000842">
            <w:pPr>
              <w:contextualSpacing/>
              <w:jc w:val="both"/>
            </w:pPr>
            <w:r>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366A7490" w14:textId="32BB1957" w:rsidR="00393BBB" w:rsidRDefault="00C72984" w:rsidP="00000842">
            <w:pPr>
              <w:jc w:val="both"/>
              <w:rPr>
                <w:rFonts w:ascii="Times New Roman" w:eastAsia="Times New Roman" w:hAnsi="Times New Roman" w:cs="Times New Roman"/>
                <w:b/>
                <w:i/>
                <w:color w:val="00000A"/>
              </w:rPr>
            </w:pPr>
            <w:r w:rsidRPr="00C72984">
              <w:rPr>
                <w:rFonts w:ascii="Times New Roman" w:hAnsi="Times New Roman" w:cs="Times New Roman"/>
                <w:color w:val="auto"/>
              </w:rPr>
              <w:t>«</w:t>
            </w:r>
            <w:r w:rsidR="000B3967">
              <w:rPr>
                <w:rFonts w:ascii="Times New Roman" w:hAnsi="Times New Roman" w:cs="Times New Roman"/>
                <w:color w:val="auto"/>
              </w:rPr>
              <w:t>1</w:t>
            </w:r>
            <w:r w:rsidR="009D3C18">
              <w:rPr>
                <w:rFonts w:ascii="Times New Roman" w:hAnsi="Times New Roman" w:cs="Times New Roman"/>
                <w:color w:val="auto"/>
              </w:rPr>
              <w:t>4</w:t>
            </w:r>
            <w:r w:rsidRPr="00C72984">
              <w:rPr>
                <w:rFonts w:ascii="Times New Roman" w:hAnsi="Times New Roman" w:cs="Times New Roman"/>
                <w:color w:val="auto"/>
              </w:rPr>
              <w:t>» мая 2021</w:t>
            </w:r>
            <w:r w:rsidR="00393BBB" w:rsidRPr="005C5C8A">
              <w:rPr>
                <w:rFonts w:ascii="Times New Roman" w:eastAsia="Times New Roman" w:hAnsi="Times New Roman" w:cs="Times New Roman"/>
                <w:b/>
                <w:i/>
                <w:color w:val="auto"/>
              </w:rPr>
              <w:t xml:space="preserve"> </w:t>
            </w:r>
          </w:p>
          <w:p w14:paraId="2D068916" w14:textId="77777777" w:rsidR="001A4035" w:rsidRDefault="001A4035" w:rsidP="00000842">
            <w:pPr>
              <w:contextualSpacing/>
              <w:jc w:val="both"/>
              <w:rPr>
                <w:rFonts w:ascii="Times New Roman" w:eastAsia="Times New Roman" w:hAnsi="Times New Roman" w:cs="Times New Roman"/>
                <w:color w:val="00000A"/>
              </w:rPr>
            </w:pPr>
          </w:p>
          <w:p w14:paraId="6EC5E37C" w14:textId="77777777" w:rsidR="00393BBB" w:rsidRDefault="00393BBB" w:rsidP="00000842">
            <w:pPr>
              <w:contextualSpacing/>
              <w:jc w:val="both"/>
            </w:pPr>
            <w:r>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38B50BBA" w14:textId="6596617C" w:rsidR="00393BBB" w:rsidRDefault="00C72984" w:rsidP="00000842">
            <w:pPr>
              <w:jc w:val="both"/>
              <w:rPr>
                <w:rFonts w:ascii="Times New Roman" w:eastAsia="Times New Roman" w:hAnsi="Times New Roman"/>
                <w:color w:val="auto"/>
              </w:rPr>
            </w:pPr>
            <w:r w:rsidRPr="00C72984">
              <w:rPr>
                <w:rFonts w:ascii="Times New Roman" w:hAnsi="Times New Roman" w:cs="Times New Roman"/>
                <w:color w:val="auto"/>
              </w:rPr>
              <w:t>«</w:t>
            </w:r>
            <w:r w:rsidR="000B3967">
              <w:rPr>
                <w:rFonts w:ascii="Times New Roman" w:hAnsi="Times New Roman" w:cs="Times New Roman"/>
                <w:color w:val="auto"/>
              </w:rPr>
              <w:t>1</w:t>
            </w:r>
            <w:r w:rsidR="009D3C18">
              <w:rPr>
                <w:rFonts w:ascii="Times New Roman" w:hAnsi="Times New Roman" w:cs="Times New Roman"/>
                <w:color w:val="auto"/>
              </w:rPr>
              <w:t>4</w:t>
            </w:r>
            <w:r w:rsidRPr="00C72984">
              <w:rPr>
                <w:rFonts w:ascii="Times New Roman" w:hAnsi="Times New Roman" w:cs="Times New Roman"/>
                <w:color w:val="auto"/>
              </w:rPr>
              <w:t>» мая 2021</w:t>
            </w:r>
          </w:p>
          <w:p w14:paraId="148FA5D5" w14:textId="77777777" w:rsidR="00393BBB" w:rsidRDefault="00393BBB" w:rsidP="00000842">
            <w:pPr>
              <w:jc w:val="both"/>
            </w:pPr>
          </w:p>
        </w:tc>
      </w:tr>
      <w:tr w:rsidR="00870EAF" w14:paraId="31F33017" w14:textId="77777777" w:rsidTr="0000084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4F2476E" w14:textId="77777777" w:rsidR="00870EAF" w:rsidRDefault="00870EAF"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AB2B5E" w14:textId="77777777" w:rsidR="00870EAF" w:rsidRPr="00BB2B1F" w:rsidRDefault="00A5614D" w:rsidP="00870EAF">
            <w:pPr>
              <w:rPr>
                <w:rFonts w:ascii="Times New Roman" w:hAnsi="Times New Roman" w:cs="Times New Roman"/>
                <w:color w:val="00000A"/>
              </w:rPr>
            </w:pPr>
            <w:r>
              <w:rPr>
                <w:rFonts w:ascii="Times New Roman" w:hAnsi="Times New Roman" w:cs="Times New Roman"/>
                <w:color w:val="00000A"/>
              </w:rPr>
              <w:t>Д</w:t>
            </w:r>
            <w:r w:rsidR="00870EAF"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B77E8" w14:textId="77777777" w:rsidR="00870EAF" w:rsidRPr="00132001" w:rsidRDefault="00870EAF" w:rsidP="00000842">
            <w:pPr>
              <w:jc w:val="both"/>
              <w:rPr>
                <w:rFonts w:ascii="Times New Roman" w:hAnsi="Times New Roman" w:cs="Times New Roman"/>
                <w:color w:val="00000A"/>
              </w:rPr>
            </w:pPr>
            <w:r>
              <w:rPr>
                <w:rFonts w:ascii="Times New Roman" w:hAnsi="Times New Roman" w:cs="Times New Roman"/>
                <w:color w:val="00000A"/>
              </w:rPr>
              <w:t>Дата подведения итогов аукциона в электронной форме:</w:t>
            </w:r>
          </w:p>
          <w:p w14:paraId="4F23F96A" w14:textId="4AD8CFE4" w:rsidR="00870EAF" w:rsidRDefault="00F371B8" w:rsidP="00000842">
            <w:pPr>
              <w:jc w:val="both"/>
              <w:rPr>
                <w:rFonts w:ascii="Times New Roman" w:eastAsia="Times New Roman" w:hAnsi="Times New Roman"/>
                <w:color w:val="auto"/>
              </w:rPr>
            </w:pPr>
            <w:r w:rsidRPr="00F371B8">
              <w:rPr>
                <w:rFonts w:ascii="Times New Roman" w:hAnsi="Times New Roman" w:cs="Times New Roman"/>
                <w:color w:val="auto"/>
              </w:rPr>
              <w:t>«</w:t>
            </w:r>
            <w:r w:rsidR="000B3967">
              <w:rPr>
                <w:rFonts w:ascii="Times New Roman" w:hAnsi="Times New Roman" w:cs="Times New Roman"/>
                <w:color w:val="auto"/>
              </w:rPr>
              <w:t>1</w:t>
            </w:r>
            <w:r w:rsidR="009D3C18">
              <w:rPr>
                <w:rFonts w:ascii="Times New Roman" w:hAnsi="Times New Roman" w:cs="Times New Roman"/>
                <w:color w:val="auto"/>
              </w:rPr>
              <w:t>7</w:t>
            </w:r>
            <w:bookmarkStart w:id="438" w:name="_GoBack"/>
            <w:bookmarkEnd w:id="438"/>
            <w:r w:rsidRPr="00F371B8">
              <w:rPr>
                <w:rFonts w:ascii="Times New Roman" w:hAnsi="Times New Roman" w:cs="Times New Roman"/>
                <w:color w:val="auto"/>
              </w:rPr>
              <w:t>» мая 2021</w:t>
            </w:r>
          </w:p>
          <w:p w14:paraId="32243432" w14:textId="77777777" w:rsidR="00870EAF" w:rsidRPr="00400F88" w:rsidRDefault="00870EAF" w:rsidP="00000842">
            <w:pPr>
              <w:jc w:val="both"/>
              <w:rPr>
                <w:rFonts w:ascii="Times New Roman" w:hAnsi="Times New Roman" w:cs="Times New Roman"/>
                <w:color w:val="auto"/>
              </w:rPr>
            </w:pPr>
          </w:p>
        </w:tc>
      </w:tr>
      <w:tr w:rsidR="000E7F62" w14:paraId="3FC6EEEB" w14:textId="77777777" w:rsidTr="0000084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988B899" w14:textId="77777777" w:rsidR="000E7F62" w:rsidRDefault="000E7F62"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EA20B" w14:textId="77777777" w:rsidR="000E7F62" w:rsidRPr="00BB2B1F" w:rsidRDefault="000E7F62" w:rsidP="000E7F62">
            <w:pPr>
              <w:rPr>
                <w:rFonts w:ascii="Times New Roman" w:hAnsi="Times New Roman" w:cs="Times New Roman"/>
                <w:color w:val="00000A"/>
              </w:rPr>
            </w:pPr>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B5F61" w14:textId="77777777" w:rsidR="000E7F62" w:rsidRPr="00C8651B" w:rsidRDefault="00C8651B" w:rsidP="00000842">
            <w:pPr>
              <w:jc w:val="both"/>
              <w:rPr>
                <w:rFonts w:ascii="Times New Roman" w:hAnsi="Times New Roman" w:cs="Times New Roman"/>
                <w:color w:val="auto"/>
              </w:rPr>
            </w:pPr>
            <w:r w:rsidRPr="00C8651B">
              <w:rPr>
                <w:rFonts w:ascii="Times New Roman" w:hAnsi="Times New Roman" w:cs="Times New Roman"/>
                <w:color w:val="auto"/>
              </w:rPr>
              <w:t>Требуется</w:t>
            </w:r>
          </w:p>
        </w:tc>
      </w:tr>
      <w:tr w:rsidR="00E46237" w14:paraId="72EB7691" w14:textId="77777777" w:rsidTr="0000084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4DC88FAD" w14:textId="77777777" w:rsidR="00E46237" w:rsidRPr="008D2024" w:rsidRDefault="00AE1D4C" w:rsidP="008D2024">
            <w:pPr>
              <w:suppressAutoHyphens/>
              <w:rPr>
                <w:rFonts w:ascii="Times New Roman" w:hAnsi="Times New Roman" w:cs="Times New Roman"/>
                <w:color w:val="00000A"/>
              </w:rPr>
            </w:pPr>
            <w:r>
              <w:rPr>
                <w:rFonts w:ascii="Times New Roman" w:hAnsi="Times New Roman" w:cs="Times New Roman"/>
                <w:color w:val="00000A"/>
              </w:rPr>
              <w:t>29</w:t>
            </w:r>
            <w:r w:rsidR="008D2024">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3CC5AD" w14:textId="77777777" w:rsidR="00E46237" w:rsidRPr="00D9366E" w:rsidRDefault="00E46237" w:rsidP="00C455B9">
            <w:pPr>
              <w:rPr>
                <w:rFonts w:ascii="Times New Roman" w:hAnsi="Times New Roman" w:cs="Times New Roman"/>
                <w:color w:val="00000A"/>
              </w:rPr>
            </w:pPr>
            <w:r w:rsidRPr="00BB2B1F">
              <w:rPr>
                <w:rFonts w:ascii="Times New Roman" w:hAnsi="Times New Roman" w:cs="Times New Roman"/>
                <w:color w:val="00000A"/>
              </w:rPr>
              <w:t>Размер обеспечения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851EC" w14:textId="77777777" w:rsidR="00E46237" w:rsidRPr="00485298" w:rsidRDefault="00756F65" w:rsidP="00000842">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Размер обеспечения заявки на участие в аукционе в электронной форме составляет: 5,00% от начальной (максимальной) цены договора, что составляет: 310 000 (триста десять тысяч) рублей 00 копеек, НДС не облагается.</w:t>
            </w:r>
          </w:p>
        </w:tc>
      </w:tr>
      <w:tr w:rsidR="00870EAF" w14:paraId="0008432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07C7B" w14:textId="77777777" w:rsidR="00870EAF" w:rsidRPr="008D2024" w:rsidRDefault="00AE1D4C" w:rsidP="008D2024">
            <w:pPr>
              <w:suppressAutoHyphens/>
              <w:rPr>
                <w:rFonts w:ascii="Times New Roman" w:hAnsi="Times New Roman" w:cs="Times New Roman"/>
                <w:color w:val="00000A"/>
              </w:rPr>
            </w:pPr>
            <w:bookmarkStart w:id="439" w:name="_Toc375898311"/>
            <w:bookmarkStart w:id="440" w:name="_Toc375898895"/>
            <w:bookmarkStart w:id="441" w:name="_Toc376103914"/>
            <w:bookmarkStart w:id="442" w:name="_Toc376104011"/>
            <w:bookmarkStart w:id="443" w:name="_Toc376104169"/>
            <w:bookmarkStart w:id="444" w:name="_Toc376104443"/>
            <w:bookmarkEnd w:id="439"/>
            <w:bookmarkEnd w:id="440"/>
            <w:bookmarkEnd w:id="441"/>
            <w:bookmarkEnd w:id="442"/>
            <w:bookmarkEnd w:id="443"/>
            <w:bookmarkEnd w:id="444"/>
            <w:r>
              <w:rPr>
                <w:rFonts w:ascii="Times New Roman" w:hAnsi="Times New Roman" w:cs="Times New Roman"/>
                <w:color w:val="00000A"/>
              </w:rPr>
              <w:t>29</w:t>
            </w:r>
            <w:r w:rsidR="008D2024">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4526D" w14:textId="77777777" w:rsidR="00870EAF" w:rsidRPr="00BB2B1F" w:rsidRDefault="008D2024" w:rsidP="00C455B9">
            <w:pPr>
              <w:rPr>
                <w:rFonts w:ascii="Times New Roman" w:hAnsi="Times New Roman" w:cs="Times New Roman"/>
                <w:color w:val="00000A"/>
              </w:rPr>
            </w:pPr>
            <w:r>
              <w:rPr>
                <w:rFonts w:ascii="Times New Roman" w:hAnsi="Times New Roman" w:cs="Times New Roman"/>
                <w:color w:val="00000A"/>
              </w:rPr>
              <w:t>С</w:t>
            </w:r>
            <w:r w:rsidR="00870EAF" w:rsidRPr="008D2024">
              <w:rPr>
                <w:rFonts w:ascii="Times New Roman" w:hAnsi="Times New Roman" w:cs="Times New Roman"/>
                <w:color w:val="00000A"/>
              </w:rPr>
              <w:t xml:space="preserve">рок </w:t>
            </w:r>
            <w:r w:rsidR="007437F0">
              <w:rPr>
                <w:rFonts w:ascii="Times New Roman" w:hAnsi="Times New Roman" w:cs="Times New Roman"/>
                <w:color w:val="00000A"/>
              </w:rPr>
              <w:t xml:space="preserve">и порядок </w:t>
            </w:r>
            <w:r w:rsidR="00870EAF" w:rsidRPr="008D2024">
              <w:rPr>
                <w:rFonts w:ascii="Times New Roman" w:hAnsi="Times New Roman" w:cs="Times New Roman"/>
                <w:color w:val="00000A"/>
              </w:rPr>
              <w:t>предоставления обеспечения</w:t>
            </w:r>
            <w:r w:rsidR="00DE7B2E" w:rsidRPr="00BB2B1F">
              <w:rPr>
                <w:rFonts w:ascii="Times New Roman" w:hAnsi="Times New Roman" w:cs="Times New Roman"/>
                <w:color w:val="00000A"/>
              </w:rPr>
              <w:t xml:space="preserve"> заявок на участие в аукционе</w:t>
            </w:r>
            <w:r w:rsidR="00DE7B2E">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AEDF9" w14:textId="77777777" w:rsidR="00870EAF" w:rsidRPr="00E4004E" w:rsidRDefault="00756F65" w:rsidP="00000842">
            <w:pPr>
              <w:jc w:val="both"/>
              <w:rPr>
                <w:rFonts w:ascii="Times New Roman" w:hAnsi="Times New Roman" w:cs="Times New Roman"/>
                <w:color w:val="auto"/>
              </w:rPr>
            </w:pPr>
            <w:r w:rsidRPr="00756F65">
              <w:rPr>
                <w:rFonts w:ascii="Times New Roman" w:hAnsi="Times New Roman" w:cs="Times New Roman"/>
                <w:color w:val="auto"/>
              </w:rPr>
              <w:t>Срок и порядок предоставления обеспечения заявок на участие в аукционе в электронной форме определены в разделе 14 части IV «ОБЕСПЕЧЕНИЕ ЗАЯВКИ НА УЧАСТИЕ В АУКЦИОНЕ В ЭЛЕКТРОННОЙ ФОРМЕ» документации.</w:t>
            </w:r>
          </w:p>
        </w:tc>
      </w:tr>
      <w:tr w:rsidR="00D9366E" w14:paraId="1E704D7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04CC8A" w14:textId="77777777" w:rsidR="00D9366E" w:rsidRDefault="00D9366E"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7ABC4" w14:textId="77777777" w:rsidR="00D9366E" w:rsidRPr="00BB2B1F" w:rsidRDefault="008D2024" w:rsidP="00870EAF">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55951" w14:textId="77777777" w:rsidR="00D9366E" w:rsidRPr="006E30B4" w:rsidRDefault="006E30B4" w:rsidP="00000842">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870EAF" w14:paraId="4D6AFC9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58D4A7" w14:textId="77777777" w:rsidR="00870EAF" w:rsidRPr="008D2024" w:rsidRDefault="00AE1D4C" w:rsidP="008D2024">
            <w:pPr>
              <w:suppressAutoHyphens/>
              <w:rPr>
                <w:rFonts w:ascii="Times New Roman" w:hAnsi="Times New Roman" w:cs="Times New Roman"/>
                <w:color w:val="00000A"/>
              </w:rPr>
            </w:pPr>
            <w:bookmarkStart w:id="445" w:name="_Toc375898312"/>
            <w:bookmarkStart w:id="446" w:name="_Toc375898896"/>
            <w:bookmarkStart w:id="447" w:name="_Toc375898313"/>
            <w:bookmarkStart w:id="448" w:name="_Toc375898897"/>
            <w:bookmarkStart w:id="449" w:name="_Toc375898314"/>
            <w:bookmarkStart w:id="450" w:name="_Toc375898898"/>
            <w:bookmarkStart w:id="451" w:name="_Toc375898316"/>
            <w:bookmarkStart w:id="452" w:name="_Toc375898900"/>
            <w:bookmarkStart w:id="453" w:name="_Toc376103915"/>
            <w:bookmarkStart w:id="454" w:name="_Toc376104012"/>
            <w:bookmarkStart w:id="455" w:name="_Toc376104170"/>
            <w:bookmarkStart w:id="456" w:name="_Toc376104444"/>
            <w:bookmarkEnd w:id="445"/>
            <w:bookmarkEnd w:id="446"/>
            <w:bookmarkEnd w:id="447"/>
            <w:bookmarkEnd w:id="448"/>
            <w:bookmarkEnd w:id="449"/>
            <w:bookmarkEnd w:id="450"/>
            <w:bookmarkEnd w:id="451"/>
            <w:bookmarkEnd w:id="452"/>
            <w:bookmarkEnd w:id="453"/>
            <w:bookmarkEnd w:id="454"/>
            <w:bookmarkEnd w:id="455"/>
            <w:bookmarkEnd w:id="456"/>
            <w:r>
              <w:rPr>
                <w:rFonts w:ascii="Times New Roman" w:hAnsi="Times New Roman" w:cs="Times New Roman"/>
                <w:color w:val="00000A"/>
              </w:rPr>
              <w:t>30</w:t>
            </w:r>
            <w:r w:rsidR="008D2024">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2DF43" w14:textId="77777777" w:rsidR="00870EAF" w:rsidRPr="00BB2B1F" w:rsidRDefault="00870EAF" w:rsidP="00C455B9">
            <w:pPr>
              <w:rPr>
                <w:rFonts w:ascii="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договора</w:t>
            </w:r>
            <w:r w:rsidR="0042670F">
              <w:rPr>
                <w:rFonts w:ascii="Times New Roman" w:eastAsia="Times New Roman" w:hAnsi="Times New Roman" w:cs="Times New Roman"/>
                <w:color w:val="00000A"/>
              </w:rPr>
              <w:t xml:space="preserve">, срок и порядок </w:t>
            </w:r>
            <w:r w:rsidRPr="00BB2B1F">
              <w:rPr>
                <w:rFonts w:ascii="Times New Roman" w:eastAsia="Times New Roman" w:hAnsi="Times New Roman" w:cs="Times New Roman"/>
                <w:color w:val="00000A"/>
              </w:rPr>
              <w:t>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BE9F3" w14:textId="77777777" w:rsidR="00870EAF" w:rsidRPr="000D316C" w:rsidRDefault="003B62FE" w:rsidP="00000842">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C14801" w14:paraId="16826E22"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953F3" w14:textId="77777777" w:rsidR="00C14801" w:rsidRPr="0042670F" w:rsidRDefault="00C14801" w:rsidP="0042670F">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64701" w14:textId="77777777" w:rsidR="00C14801" w:rsidRPr="00BB2B1F" w:rsidRDefault="00C14801" w:rsidP="00C14801">
            <w:pPr>
              <w:rPr>
                <w:rFonts w:ascii="Times New Roman" w:eastAsia="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9EADE8" w14:textId="77777777" w:rsidR="00C14801" w:rsidRDefault="006E30B4" w:rsidP="00000842">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C14801" w14:paraId="3EC013BA"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C7C174" w14:textId="77777777" w:rsidR="00C14801" w:rsidRDefault="00AE1D4C" w:rsidP="008D2024">
            <w:pPr>
              <w:suppressAutoHyphens/>
              <w:rPr>
                <w:rFonts w:ascii="Times New Roman" w:hAnsi="Times New Roman" w:cs="Times New Roman"/>
                <w:color w:val="00000A"/>
              </w:rPr>
            </w:pPr>
            <w:r>
              <w:rPr>
                <w:rFonts w:ascii="Times New Roman" w:hAnsi="Times New Roman" w:cs="Times New Roman"/>
                <w:color w:val="00000A"/>
              </w:rPr>
              <w:t>31</w:t>
            </w:r>
            <w:r w:rsidR="0042670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555456" w14:textId="77777777" w:rsidR="00C14801" w:rsidRPr="00BB2B1F" w:rsidRDefault="00C14801" w:rsidP="00C455B9">
            <w:pPr>
              <w:rPr>
                <w:rFonts w:ascii="Times New Roman" w:eastAsia="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912EE0" w14:textId="77777777" w:rsidR="00C14801" w:rsidRDefault="00E77665" w:rsidP="00000842">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870EAF" w14:paraId="69D51F2E"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C1A3EE" w14:textId="77777777" w:rsidR="00870EAF" w:rsidRDefault="00870EAF" w:rsidP="00870EAF">
            <w:pPr>
              <w:numPr>
                <w:ilvl w:val="0"/>
                <w:numId w:val="4"/>
              </w:numPr>
              <w:suppressAutoHyphens/>
              <w:ind w:left="0" w:firstLine="0"/>
              <w:rPr>
                <w:rFonts w:ascii="Times New Roman" w:hAnsi="Times New Roman" w:cs="Times New Roman"/>
                <w:color w:val="00000A"/>
              </w:rPr>
            </w:pPr>
            <w:bookmarkStart w:id="457" w:name="_Toc375898317"/>
            <w:bookmarkStart w:id="458" w:name="_Toc375898901"/>
            <w:bookmarkStart w:id="459" w:name="_Toc376103916"/>
            <w:bookmarkStart w:id="460" w:name="_Toc376104013"/>
            <w:bookmarkStart w:id="461" w:name="_Toc376104171"/>
            <w:bookmarkStart w:id="462" w:name="_Toc376104445"/>
            <w:bookmarkEnd w:id="457"/>
            <w:bookmarkEnd w:id="458"/>
            <w:bookmarkEnd w:id="459"/>
            <w:bookmarkEnd w:id="460"/>
            <w:bookmarkEnd w:id="461"/>
            <w:bookmarkEnd w:id="46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AC7BD" w14:textId="77777777" w:rsidR="00870EAF" w:rsidRPr="000D4B58" w:rsidRDefault="00870EAF" w:rsidP="000D4B58">
            <w:pPr>
              <w:rPr>
                <w:rFonts w:ascii="Times New Roman" w:hAnsi="Times New Roman" w:cs="Times New Roman"/>
                <w:color w:val="00000A"/>
              </w:rPr>
            </w:pPr>
            <w:r w:rsidRPr="005028C4">
              <w:rPr>
                <w:rFonts w:ascii="Times New Roman" w:hAnsi="Times New Roman" w:cs="Times New Roman"/>
                <w:color w:val="00000A"/>
              </w:rPr>
              <w:t>Реквизиты счета для перечисления денежных средств в качестве обеспечения</w:t>
            </w:r>
            <w:r w:rsidR="000D4B58" w:rsidRPr="005028C4">
              <w:rPr>
                <w:rFonts w:ascii="Times New Roman" w:hAnsi="Times New Roman" w:cs="Times New Roman"/>
                <w:color w:val="00000A"/>
              </w:rPr>
              <w:t xml:space="preserve"> заявки, </w:t>
            </w:r>
            <w:r w:rsidRPr="005028C4">
              <w:rPr>
                <w:rFonts w:ascii="Times New Roman" w:hAnsi="Times New Roman" w:cs="Times New Roman"/>
                <w:color w:val="00000A"/>
              </w:rPr>
              <w:t>исполнения</w:t>
            </w:r>
            <w:r w:rsidR="000D4B58" w:rsidRPr="005028C4">
              <w:rPr>
                <w:rFonts w:ascii="Times New Roman" w:hAnsi="Times New Roman" w:cs="Times New Roman"/>
                <w:color w:val="00000A"/>
              </w:rPr>
              <w:t xml:space="preserve"> </w:t>
            </w:r>
            <w:r w:rsidRPr="005028C4">
              <w:rPr>
                <w:rFonts w:ascii="Times New Roman" w:hAnsi="Times New Roman" w:cs="Times New Roman"/>
                <w:color w:val="00000A"/>
              </w:rPr>
              <w:t>договора,</w:t>
            </w:r>
            <w:r w:rsidR="000D4B58" w:rsidRPr="005028C4">
              <w:rPr>
                <w:rFonts w:ascii="Times New Roman" w:hAnsi="Times New Roman" w:cs="Times New Roman"/>
                <w:color w:val="00000A"/>
              </w:rPr>
              <w:t xml:space="preserve"> гарантийных обязательств,</w:t>
            </w:r>
            <w:r w:rsidRPr="005028C4">
              <w:rPr>
                <w:rFonts w:ascii="Times New Roman" w:hAnsi="Times New Roman" w:cs="Times New Roman"/>
                <w:color w:val="00000A"/>
              </w:rPr>
              <w:t xml:space="preserve"> реквизиты для оформления банковской гарантии в качестве обеспечения </w:t>
            </w:r>
            <w:r w:rsidR="000D4B58" w:rsidRPr="005028C4">
              <w:rPr>
                <w:rFonts w:ascii="Times New Roman" w:hAnsi="Times New Roman" w:cs="Times New Roman"/>
                <w:color w:val="00000A"/>
              </w:rPr>
              <w:t xml:space="preserve">заявки, </w:t>
            </w:r>
            <w:r w:rsidRPr="005028C4">
              <w:rPr>
                <w:rFonts w:ascii="Times New Roman" w:hAnsi="Times New Roman" w:cs="Times New Roman"/>
                <w:color w:val="00000A"/>
              </w:rPr>
              <w:t>исполнения договора</w:t>
            </w:r>
            <w:r w:rsidR="000D4B58" w:rsidRPr="005028C4">
              <w:rPr>
                <w:rFonts w:ascii="Times New Roman" w:hAnsi="Times New Roman" w:cs="Times New Roman"/>
                <w:color w:val="00000A"/>
              </w:rPr>
              <w:t>,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D752D" w14:textId="77777777" w:rsidR="00870EAF" w:rsidRPr="004B1692" w:rsidRDefault="00E77665" w:rsidP="00000842">
            <w:pPr>
              <w:jc w:val="both"/>
              <w:rPr>
                <w:rFonts w:ascii="Times New Roman" w:hAnsi="Times New Roman" w:cs="Times New Roman"/>
                <w:color w:val="00000A"/>
              </w:rPr>
            </w:pPr>
            <w:r w:rsidRPr="00E77665">
              <w:rPr>
                <w:rFonts w:ascii="Times New Roman" w:eastAsia="Times New Roman" w:hAnsi="Times New Roman"/>
                <w:color w:val="00000A"/>
              </w:rPr>
              <w:t>Получатель: Муниципальное унитарное предприятие "Шатурское производственно-техническое объединение городского хозяйства"</w:t>
            </w:r>
            <w:r w:rsidRPr="00E77665">
              <w:rPr>
                <w:rFonts w:ascii="Times New Roman" w:eastAsia="Times New Roman" w:hAnsi="Times New Roman"/>
                <w:color w:val="00000A"/>
              </w:rPr>
              <w:br/>
              <w:t>ИНН: 5049003153</w:t>
            </w:r>
            <w:r w:rsidRPr="00E77665">
              <w:rPr>
                <w:rFonts w:ascii="Times New Roman" w:eastAsia="Times New Roman" w:hAnsi="Times New Roman"/>
                <w:color w:val="00000A"/>
              </w:rPr>
              <w:br/>
              <w:t>КПП: 504901001</w:t>
            </w:r>
            <w:r w:rsidRPr="00E77665">
              <w:rPr>
                <w:rFonts w:ascii="Times New Roman" w:eastAsia="Times New Roman" w:hAnsi="Times New Roman"/>
                <w:color w:val="00000A"/>
              </w:rPr>
              <w:br/>
              <w:t>ОКПО: 03291073</w:t>
            </w:r>
            <w:r w:rsidRPr="00E77665">
              <w:rPr>
                <w:rFonts w:ascii="Times New Roman" w:eastAsia="Times New Roman" w:hAnsi="Times New Roman"/>
                <w:color w:val="00000A"/>
              </w:rPr>
              <w:br/>
              <w:t>ОГРН: 1025006470796</w:t>
            </w:r>
            <w:r w:rsidRPr="00E77665">
              <w:rPr>
                <w:rFonts w:ascii="Times New Roman" w:eastAsia="Times New Roman" w:hAnsi="Times New Roman"/>
                <w:color w:val="00000A"/>
              </w:rPr>
              <w:br/>
              <w:t>ОКТМО:</w:t>
            </w:r>
            <w:r w:rsidRPr="00E77665">
              <w:rPr>
                <w:rFonts w:ascii="Times New Roman" w:eastAsia="Times New Roman" w:hAnsi="Times New Roman"/>
                <w:color w:val="00000A"/>
              </w:rPr>
              <w:br/>
            </w:r>
            <w:r w:rsidRPr="00E77665">
              <w:rPr>
                <w:rFonts w:ascii="Times New Roman" w:eastAsia="Times New Roman" w:hAnsi="Times New Roman"/>
                <w:color w:val="00000A"/>
              </w:rPr>
              <w:br/>
              <w:t>Телефон: 7-496-4531911</w:t>
            </w:r>
            <w:r w:rsidRPr="00E77665">
              <w:rPr>
                <w:rFonts w:ascii="Times New Roman" w:eastAsia="Times New Roman" w:hAnsi="Times New Roman"/>
                <w:color w:val="00000A"/>
              </w:rPr>
              <w:br/>
              <w:t>Почта: shptogh@mail.ru</w:t>
            </w:r>
            <w:r w:rsidRPr="00E77665">
              <w:rPr>
                <w:rFonts w:ascii="Times New Roman" w:eastAsia="Times New Roman" w:hAnsi="Times New Roman"/>
                <w:color w:val="00000A"/>
              </w:rPr>
              <w:br/>
            </w:r>
            <w:r w:rsidRPr="00E77665">
              <w:rPr>
                <w:rFonts w:ascii="Times New Roman" w:eastAsia="Times New Roman" w:hAnsi="Times New Roman"/>
                <w:color w:val="00000A"/>
              </w:rPr>
              <w:br/>
              <w:t>Банк получателя:</w:t>
            </w:r>
            <w:r w:rsidRPr="00E77665">
              <w:rPr>
                <w:rFonts w:ascii="Times New Roman" w:eastAsia="Times New Roman" w:hAnsi="Times New Roman"/>
                <w:color w:val="00000A"/>
              </w:rPr>
              <w:br/>
            </w:r>
            <w:r w:rsidRPr="00E77665">
              <w:rPr>
                <w:rFonts w:ascii="Times New Roman" w:eastAsia="Times New Roman" w:hAnsi="Times New Roman"/>
                <w:color w:val="00000A"/>
              </w:rPr>
              <w:lastRenderedPageBreak/>
              <w:t>л/с: 00000000000000000000</w:t>
            </w:r>
            <w:r w:rsidRPr="00E77665">
              <w:rPr>
                <w:rFonts w:ascii="Times New Roman" w:eastAsia="Times New Roman" w:hAnsi="Times New Roman"/>
                <w:color w:val="00000A"/>
              </w:rPr>
              <w:br/>
              <w:t>р/с: 40702810102060000054</w:t>
            </w:r>
            <w:r w:rsidRPr="00E77665">
              <w:rPr>
                <w:rFonts w:ascii="Times New Roman" w:eastAsia="Times New Roman" w:hAnsi="Times New Roman"/>
                <w:color w:val="00000A"/>
              </w:rPr>
              <w:br/>
              <w:t>Филиал "ЦЕНТРАЛЬНЫЙ" Банка ВТБ ПАО Г. МОСКВА</w:t>
            </w:r>
            <w:r w:rsidRPr="00E77665">
              <w:rPr>
                <w:rFonts w:ascii="Times New Roman" w:eastAsia="Times New Roman" w:hAnsi="Times New Roman"/>
                <w:color w:val="00000A"/>
              </w:rPr>
              <w:br/>
              <w:t>БИК: 044525411</w:t>
            </w:r>
            <w:r w:rsidRPr="00E77665">
              <w:rPr>
                <w:rFonts w:ascii="Times New Roman" w:eastAsia="Times New Roman" w:hAnsi="Times New Roman"/>
                <w:color w:val="00000A"/>
              </w:rPr>
              <w:br/>
            </w:r>
          </w:p>
        </w:tc>
      </w:tr>
      <w:tr w:rsidR="00870EAF" w14:paraId="14B37C68"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A0DC4" w14:textId="77777777" w:rsidR="00870EAF" w:rsidRPr="00BB2B1F" w:rsidRDefault="00870EAF" w:rsidP="00870EAF">
            <w:pPr>
              <w:numPr>
                <w:ilvl w:val="0"/>
                <w:numId w:val="4"/>
              </w:numPr>
              <w:suppressAutoHyphens/>
              <w:ind w:left="0" w:firstLine="0"/>
              <w:rPr>
                <w:rFonts w:ascii="Times New Roman" w:hAnsi="Times New Roman" w:cs="Times New Roman"/>
                <w:color w:val="00000A"/>
              </w:rPr>
            </w:pPr>
            <w:bookmarkStart w:id="463" w:name="_Toc375898318"/>
            <w:bookmarkStart w:id="464" w:name="_Toc375898902"/>
            <w:bookmarkStart w:id="465" w:name="_Toc376103917"/>
            <w:bookmarkStart w:id="466" w:name="_Toc376104014"/>
            <w:bookmarkStart w:id="467" w:name="_Toc376104172"/>
            <w:bookmarkStart w:id="468" w:name="_Toc376104446"/>
            <w:bookmarkStart w:id="469" w:name="_Toc375898320"/>
            <w:bookmarkStart w:id="470" w:name="_Toc375898904"/>
            <w:bookmarkStart w:id="471" w:name="_Toc376103919"/>
            <w:bookmarkStart w:id="472" w:name="_Toc376104016"/>
            <w:bookmarkStart w:id="473" w:name="_Toc376104174"/>
            <w:bookmarkStart w:id="474" w:name="_Toc376104448"/>
            <w:bookmarkEnd w:id="463"/>
            <w:bookmarkEnd w:id="464"/>
            <w:bookmarkEnd w:id="465"/>
            <w:bookmarkEnd w:id="466"/>
            <w:bookmarkEnd w:id="467"/>
            <w:bookmarkEnd w:id="468"/>
            <w:bookmarkEnd w:id="469"/>
            <w:bookmarkEnd w:id="470"/>
            <w:bookmarkEnd w:id="471"/>
            <w:bookmarkEnd w:id="472"/>
            <w:bookmarkEnd w:id="473"/>
            <w:bookmarkEnd w:id="4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EDAD0" w14:textId="77777777" w:rsidR="00870EAF" w:rsidRPr="00DE1467" w:rsidRDefault="00601042" w:rsidP="00870EAF">
            <w:pPr>
              <w:rPr>
                <w:rFonts w:ascii="Times New Roman" w:hAnsi="Times New Roman" w:cs="Times New Roman"/>
                <w:color w:val="00000A"/>
              </w:rPr>
            </w:pPr>
            <w:r>
              <w:rPr>
                <w:rFonts w:ascii="Times New Roman" w:hAnsi="Times New Roman" w:cs="Times New Roman"/>
                <w:color w:val="00000A"/>
              </w:rPr>
              <w:t>Возможность З</w:t>
            </w:r>
            <w:r w:rsidR="00870EAF" w:rsidRPr="00BB2B1F">
              <w:rPr>
                <w:rFonts w:ascii="Times New Roman" w:hAnsi="Times New Roman" w:cs="Times New Roman"/>
                <w:color w:val="00000A"/>
              </w:rPr>
              <w:t>аказчика изменить условия договора</w:t>
            </w:r>
            <w:r w:rsidR="00DE1467">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D49C2" w14:textId="77777777" w:rsidR="00A77703" w:rsidRPr="00F20AF1" w:rsidRDefault="00E77665" w:rsidP="00000842">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DE1467" w14:paraId="7C543BB6"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86F08"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86A28"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5D8214" w14:textId="77777777" w:rsidR="00A77703" w:rsidRPr="00A5123A"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Не предусмотрена</w:t>
            </w:r>
          </w:p>
        </w:tc>
      </w:tr>
      <w:tr w:rsidR="00DE1467" w14:paraId="67A278D4"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3BE76"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2E8CC2" w14:textId="77777777" w:rsidR="00AA4083" w:rsidRPr="00BB2B1F" w:rsidRDefault="00DE1467" w:rsidP="00DE1467">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DACAC9" w14:textId="77777777" w:rsidR="00DE1467" w:rsidRPr="00A77703"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r w:rsidR="00DE1467" w14:paraId="533F83E8"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0247DD" w14:textId="77777777" w:rsidR="00DE1467" w:rsidRDefault="00DE1467" w:rsidP="00DE1467">
            <w:pPr>
              <w:numPr>
                <w:ilvl w:val="0"/>
                <w:numId w:val="4"/>
              </w:numPr>
              <w:suppressAutoHyphens/>
              <w:ind w:left="0" w:firstLine="0"/>
              <w:rPr>
                <w:rFonts w:ascii="Times New Roman" w:hAnsi="Times New Roman" w:cs="Times New Roman"/>
                <w:color w:val="00000A"/>
              </w:rPr>
            </w:pPr>
            <w:bookmarkStart w:id="475" w:name="_Toc375898321"/>
            <w:bookmarkStart w:id="476" w:name="_Toc375898905"/>
            <w:bookmarkStart w:id="477" w:name="_Toc376103920"/>
            <w:bookmarkStart w:id="478" w:name="_Toc376104017"/>
            <w:bookmarkStart w:id="479" w:name="_Toc376104175"/>
            <w:bookmarkStart w:id="480" w:name="_Toc376104449"/>
            <w:bookmarkStart w:id="481" w:name="_Toc375898322"/>
            <w:bookmarkStart w:id="482" w:name="_Toc375898906"/>
            <w:bookmarkStart w:id="483" w:name="_Toc376103921"/>
            <w:bookmarkStart w:id="484" w:name="_Toc376104018"/>
            <w:bookmarkStart w:id="485" w:name="_Toc376104176"/>
            <w:bookmarkStart w:id="486" w:name="_Toc376104450"/>
            <w:bookmarkEnd w:id="475"/>
            <w:bookmarkEnd w:id="476"/>
            <w:bookmarkEnd w:id="477"/>
            <w:bookmarkEnd w:id="478"/>
            <w:bookmarkEnd w:id="479"/>
            <w:bookmarkEnd w:id="480"/>
            <w:bookmarkEnd w:id="481"/>
            <w:bookmarkEnd w:id="482"/>
            <w:bookmarkEnd w:id="483"/>
            <w:bookmarkEnd w:id="484"/>
            <w:bookmarkEnd w:id="485"/>
            <w:bookmarkEnd w:id="48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8BC3DF"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E63302" w14:textId="77777777" w:rsidR="00DE1467" w:rsidRPr="003E578C" w:rsidRDefault="003E578C" w:rsidP="00000842">
            <w:pPr>
              <w:pStyle w:val="1"/>
              <w:spacing w:before="0" w:after="0"/>
              <w:jc w:val="both"/>
              <w:rPr>
                <w:rFonts w:eastAsia="Arial Unicode MS"/>
                <w:b w:val="0"/>
                <w:bCs w:val="0"/>
                <w:color w:val="00000A"/>
                <w:kern w:val="0"/>
                <w:sz w:val="24"/>
                <w:szCs w:val="24"/>
              </w:rPr>
            </w:pPr>
            <w:r w:rsidRPr="003E578C">
              <w:rPr>
                <w:rFonts w:eastAsia="Arial Unicode MS"/>
                <w:b w:val="0"/>
                <w:bCs w:val="0"/>
                <w:color w:val="00000A"/>
                <w:kern w:val="0"/>
                <w:sz w:val="24"/>
                <w:szCs w:val="24"/>
              </w:rPr>
              <w:t>В соответствии с частью VI</w:t>
            </w:r>
            <w:r>
              <w:rPr>
                <w:rFonts w:eastAsia="Arial Unicode MS"/>
                <w:b w:val="0"/>
                <w:bCs w:val="0"/>
                <w:color w:val="00000A"/>
                <w:kern w:val="0"/>
                <w:sz w:val="24"/>
                <w:szCs w:val="24"/>
              </w:rPr>
              <w:t xml:space="preserve"> «</w:t>
            </w:r>
            <w:r w:rsidRPr="003E578C">
              <w:rPr>
                <w:rFonts w:eastAsia="Arial Unicode MS"/>
                <w:b w:val="0"/>
                <w:bCs w:val="0"/>
                <w:color w:val="00000A"/>
                <w:kern w:val="0"/>
                <w:sz w:val="24"/>
                <w:szCs w:val="24"/>
              </w:rPr>
              <w:t>ЗАКЛЮЧЕНИЕ ДОГОВОРА ПО РЕЗУЛЬТАТАМ АУКЦИОНА В ЭЛЕКТРОННОЙ ФОРМЕ» документации.</w:t>
            </w:r>
          </w:p>
        </w:tc>
      </w:tr>
    </w:tbl>
    <w:p w14:paraId="46B42D41" w14:textId="77777777" w:rsidR="00D6639E" w:rsidRPr="00F619B0" w:rsidRDefault="00D6639E" w:rsidP="001801FB">
      <w:pPr>
        <w:widowControl w:val="0"/>
        <w:autoSpaceDE w:val="0"/>
        <w:autoSpaceDN w:val="0"/>
        <w:ind w:firstLine="572"/>
        <w:jc w:val="both"/>
        <w:rPr>
          <w:rStyle w:val="1a"/>
          <w:bCs/>
          <w:color w:val="00000A"/>
        </w:rPr>
      </w:pPr>
      <w:bookmarkStart w:id="487" w:name="_Toc375898323"/>
      <w:bookmarkStart w:id="488" w:name="_Toc375898907"/>
      <w:bookmarkStart w:id="489" w:name="_Toc376103922"/>
      <w:bookmarkStart w:id="490" w:name="_Toc376104019"/>
      <w:bookmarkStart w:id="491" w:name="_Toc376104177"/>
      <w:bookmarkStart w:id="492" w:name="_Toc376104451"/>
      <w:bookmarkEnd w:id="487"/>
      <w:bookmarkEnd w:id="488"/>
      <w:bookmarkEnd w:id="489"/>
      <w:bookmarkEnd w:id="490"/>
      <w:bookmarkEnd w:id="491"/>
      <w:bookmarkEnd w:id="492"/>
      <w:r w:rsidRPr="00F619B0">
        <w:rPr>
          <w:rStyle w:val="1a"/>
          <w:b w:val="0"/>
          <w:color w:val="00000A"/>
        </w:rPr>
        <w:br w:type="page"/>
      </w:r>
    </w:p>
    <w:p w14:paraId="0938E584" w14:textId="77777777" w:rsidR="00D6639E" w:rsidRDefault="006A51D9" w:rsidP="00D6639E">
      <w:pPr>
        <w:pStyle w:val="1"/>
      </w:pPr>
      <w:bookmarkStart w:id="493"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93"/>
    </w:p>
    <w:p w14:paraId="2D087184" w14:textId="5E199441" w:rsidR="000E27DF" w:rsidRPr="006867AC" w:rsidRDefault="000E27DF" w:rsidP="000E27DF">
      <w:pPr>
        <w:jc w:val="both"/>
        <w:rPr>
          <w:rFonts w:ascii="Times New Roman" w:hAnsi="Times New Roman" w:cs="Times New Roman"/>
          <w:spacing w:val="-4"/>
        </w:rPr>
      </w:pPr>
      <w:r w:rsidRPr="006867AC">
        <w:rPr>
          <w:rFonts w:ascii="Times New Roman" w:hAnsi="Times New Roman" w:cs="Times New Roman"/>
        </w:rPr>
        <w:t>г. Шатура</w:t>
      </w:r>
      <w:r w:rsidRPr="006867AC">
        <w:rPr>
          <w:rFonts w:ascii="Times New Roman" w:hAnsi="Times New Roman" w:cs="Times New Roman"/>
        </w:rPr>
        <w:tab/>
      </w:r>
      <w:r w:rsidRPr="006867AC">
        <w:rPr>
          <w:rFonts w:ascii="Times New Roman" w:hAnsi="Times New Roman" w:cs="Times New Roman"/>
        </w:rPr>
        <w:tab/>
        <w:t xml:space="preserve">             </w:t>
      </w:r>
      <w:r w:rsidRPr="006867AC">
        <w:rPr>
          <w:rFonts w:ascii="Times New Roman" w:hAnsi="Times New Roman" w:cs="Times New Roman"/>
        </w:rPr>
        <w:tab/>
      </w:r>
      <w:r w:rsidRPr="006867AC">
        <w:rPr>
          <w:rFonts w:ascii="Times New Roman" w:hAnsi="Times New Roman" w:cs="Times New Roman"/>
        </w:rPr>
        <w:tab/>
      </w:r>
      <w:r w:rsidRPr="006867AC">
        <w:rPr>
          <w:rFonts w:ascii="Times New Roman" w:hAnsi="Times New Roman" w:cs="Times New Roman"/>
        </w:rPr>
        <w:tab/>
      </w:r>
      <w:r w:rsidRPr="006867AC">
        <w:rPr>
          <w:rFonts w:ascii="Times New Roman" w:hAnsi="Times New Roman" w:cs="Times New Roman"/>
        </w:rPr>
        <w:tab/>
      </w:r>
      <w:r w:rsidRPr="006867AC">
        <w:rPr>
          <w:rFonts w:ascii="Times New Roman" w:hAnsi="Times New Roman" w:cs="Times New Roman"/>
        </w:rPr>
        <w:tab/>
        <w:t xml:space="preserve">            </w:t>
      </w:r>
      <w:r w:rsidRPr="006867AC">
        <w:rPr>
          <w:rFonts w:ascii="Times New Roman" w:hAnsi="Times New Roman" w:cs="Times New Roman"/>
          <w:spacing w:val="-4"/>
        </w:rPr>
        <w:t>«___» ___________ 202</w:t>
      </w:r>
      <w:r>
        <w:rPr>
          <w:rFonts w:ascii="Times New Roman" w:hAnsi="Times New Roman" w:cs="Times New Roman"/>
          <w:spacing w:val="-4"/>
        </w:rPr>
        <w:t>1</w:t>
      </w:r>
      <w:r w:rsidRPr="006867AC">
        <w:rPr>
          <w:rFonts w:ascii="Times New Roman" w:hAnsi="Times New Roman" w:cs="Times New Roman"/>
          <w:spacing w:val="-4"/>
        </w:rPr>
        <w:t>г.</w:t>
      </w:r>
    </w:p>
    <w:p w14:paraId="37F7A43A" w14:textId="77777777" w:rsidR="000E27DF" w:rsidRPr="006867AC" w:rsidRDefault="000E27DF" w:rsidP="000E27DF">
      <w:pPr>
        <w:jc w:val="both"/>
        <w:rPr>
          <w:rFonts w:ascii="Times New Roman" w:hAnsi="Times New Roman" w:cs="Times New Roman"/>
          <w:u w:val="single"/>
        </w:rPr>
      </w:pPr>
    </w:p>
    <w:p w14:paraId="326425A7" w14:textId="39AAFB21" w:rsidR="000E27DF" w:rsidRPr="006867AC" w:rsidRDefault="000E27DF" w:rsidP="000E27DF">
      <w:pPr>
        <w:ind w:firstLine="708"/>
        <w:jc w:val="both"/>
        <w:rPr>
          <w:rFonts w:ascii="Times New Roman" w:hAnsi="Times New Roman" w:cs="Times New Roman"/>
        </w:rPr>
      </w:pPr>
      <w:r w:rsidRPr="006867AC">
        <w:rPr>
          <w:rFonts w:ascii="Times New Roman" w:hAnsi="Times New Roman" w:cs="Times New Roman"/>
        </w:rPr>
        <w:t xml:space="preserve">Муниципальное унитарное предприятие «Шатурское производственно-техническое объединение городского хозяйства», именуемое в дальнейшем «Заказчик», в лице директора Окоркова Владимира Николаевича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МУП «Шатурское производственно-техническое объединение городского хозяйства», на основании  протокола </w:t>
      </w:r>
      <w:r>
        <w:rPr>
          <w:rFonts w:ascii="Times New Roman" w:hAnsi="Times New Roman" w:cs="Times New Roman"/>
        </w:rPr>
        <w:t>аукциона</w:t>
      </w:r>
      <w:r w:rsidRPr="006867AC">
        <w:rPr>
          <w:rFonts w:ascii="Times New Roman" w:hAnsi="Times New Roman" w:cs="Times New Roman"/>
        </w:rPr>
        <w:t xml:space="preserve"> в электронной форме № ____ от «___» _________ 202</w:t>
      </w:r>
      <w:r>
        <w:rPr>
          <w:rFonts w:ascii="Times New Roman" w:hAnsi="Times New Roman" w:cs="Times New Roman"/>
        </w:rPr>
        <w:t>1</w:t>
      </w:r>
      <w:r w:rsidRPr="006867AC">
        <w:rPr>
          <w:rFonts w:ascii="Times New Roman" w:hAnsi="Times New Roman" w:cs="Times New Roman"/>
        </w:rPr>
        <w:t xml:space="preserve"> года,  заключили настоящий Договор о нижеследующем:</w:t>
      </w:r>
    </w:p>
    <w:p w14:paraId="470556AD" w14:textId="77777777" w:rsidR="000E27DF" w:rsidRPr="006867AC" w:rsidRDefault="000E27DF" w:rsidP="000E27DF">
      <w:pPr>
        <w:numPr>
          <w:ilvl w:val="0"/>
          <w:numId w:val="27"/>
        </w:numPr>
        <w:tabs>
          <w:tab w:val="clear" w:pos="1080"/>
          <w:tab w:val="num" w:pos="284"/>
        </w:tabs>
        <w:ind w:left="0" w:firstLine="0"/>
        <w:jc w:val="center"/>
        <w:rPr>
          <w:rFonts w:ascii="Times New Roman" w:hAnsi="Times New Roman" w:cs="Times New Roman"/>
          <w:b/>
        </w:rPr>
      </w:pPr>
      <w:r w:rsidRPr="006867AC">
        <w:rPr>
          <w:rFonts w:ascii="Times New Roman" w:hAnsi="Times New Roman" w:cs="Times New Roman"/>
          <w:b/>
        </w:rPr>
        <w:t>Предмет Договора.</w:t>
      </w:r>
    </w:p>
    <w:p w14:paraId="32DB10FA" w14:textId="77777777" w:rsidR="000E27DF" w:rsidRPr="006867AC" w:rsidRDefault="000E27DF" w:rsidP="000E27DF">
      <w:pPr>
        <w:rPr>
          <w:rFonts w:ascii="Times New Roman" w:hAnsi="Times New Roman" w:cs="Times New Roman"/>
          <w:b/>
        </w:rPr>
      </w:pPr>
    </w:p>
    <w:p w14:paraId="19271067" w14:textId="77777777" w:rsidR="000E27DF" w:rsidRPr="006867AC" w:rsidRDefault="000E27DF" w:rsidP="000E27DF">
      <w:pPr>
        <w:numPr>
          <w:ilvl w:val="1"/>
          <w:numId w:val="27"/>
        </w:numPr>
        <w:tabs>
          <w:tab w:val="clear" w:pos="667"/>
          <w:tab w:val="num" w:pos="284"/>
        </w:tabs>
        <w:ind w:left="0" w:firstLine="0"/>
        <w:jc w:val="both"/>
        <w:rPr>
          <w:rFonts w:ascii="Times New Roman" w:hAnsi="Times New Roman" w:cs="Times New Roman"/>
        </w:rPr>
      </w:pPr>
      <w:r w:rsidRPr="006867AC">
        <w:rPr>
          <w:rFonts w:ascii="Times New Roman" w:hAnsi="Times New Roman" w:cs="Times New Roman"/>
        </w:rPr>
        <w:t xml:space="preserve">Предметом Договора является поставка </w:t>
      </w:r>
      <w:r>
        <w:rPr>
          <w:rFonts w:ascii="Times New Roman" w:hAnsi="Times New Roman" w:cs="Times New Roman"/>
        </w:rPr>
        <w:t>угля</w:t>
      </w:r>
      <w:r w:rsidRPr="006867AC">
        <w:rPr>
          <w:rFonts w:ascii="Times New Roman" w:hAnsi="Times New Roman" w:cs="Times New Roman"/>
        </w:rPr>
        <w:t xml:space="preserve">, именуемого в дальнейшем «Товар», в соответствии с Техническим заданием (Приложение №2), являющимся неотъемлемой частью настоящего Договора. </w:t>
      </w:r>
    </w:p>
    <w:p w14:paraId="0AAD0122" w14:textId="77777777" w:rsidR="000E27DF" w:rsidRPr="006867AC" w:rsidRDefault="000E27DF" w:rsidP="000E27DF">
      <w:pPr>
        <w:numPr>
          <w:ilvl w:val="1"/>
          <w:numId w:val="27"/>
        </w:numPr>
        <w:tabs>
          <w:tab w:val="clear" w:pos="667"/>
          <w:tab w:val="num" w:pos="284"/>
        </w:tabs>
        <w:ind w:left="0" w:firstLine="0"/>
        <w:jc w:val="both"/>
        <w:rPr>
          <w:rFonts w:ascii="Times New Roman" w:hAnsi="Times New Roman" w:cs="Times New Roman"/>
        </w:rPr>
      </w:pPr>
      <w:r w:rsidRPr="006867AC">
        <w:rPr>
          <w:rFonts w:ascii="Times New Roman" w:hAnsi="Times New Roman" w:cs="Times New Roman"/>
        </w:rPr>
        <w:t>Срок поставки товара – в соответствии с Техническим заданием (Приложение №2),.</w:t>
      </w:r>
    </w:p>
    <w:p w14:paraId="2A11344B" w14:textId="77777777" w:rsidR="000E27DF" w:rsidRPr="006867AC" w:rsidRDefault="000E27DF" w:rsidP="000E27DF">
      <w:pPr>
        <w:pStyle w:val="2f0"/>
        <w:tabs>
          <w:tab w:val="num" w:pos="284"/>
        </w:tabs>
        <w:spacing w:line="240" w:lineRule="auto"/>
        <w:jc w:val="both"/>
        <w:rPr>
          <w:rFonts w:ascii="Times New Roman" w:hAnsi="Times New Roman"/>
          <w:sz w:val="24"/>
          <w:szCs w:val="24"/>
        </w:rPr>
      </w:pPr>
      <w:r w:rsidRPr="006867AC">
        <w:rPr>
          <w:rFonts w:ascii="Times New Roman" w:hAnsi="Times New Roman"/>
          <w:sz w:val="24"/>
          <w:szCs w:val="24"/>
        </w:rPr>
        <w:t>Моментом поставки является подписание сторонами Товарно–транспортной накладной в 2 (двух) экземплярах.</w:t>
      </w:r>
    </w:p>
    <w:p w14:paraId="710FEAE6" w14:textId="77777777" w:rsidR="000E27DF" w:rsidRPr="006867AC" w:rsidRDefault="000E27DF" w:rsidP="000E27DF">
      <w:pPr>
        <w:pStyle w:val="2f0"/>
        <w:numPr>
          <w:ilvl w:val="1"/>
          <w:numId w:val="27"/>
        </w:numPr>
        <w:tabs>
          <w:tab w:val="clear" w:pos="667"/>
          <w:tab w:val="num" w:pos="284"/>
        </w:tabs>
        <w:spacing w:line="240" w:lineRule="auto"/>
        <w:ind w:left="0" w:firstLine="0"/>
        <w:jc w:val="both"/>
        <w:rPr>
          <w:rFonts w:ascii="Times New Roman" w:hAnsi="Times New Roman"/>
          <w:sz w:val="24"/>
          <w:szCs w:val="24"/>
        </w:rPr>
      </w:pPr>
      <w:r w:rsidRPr="006867AC">
        <w:rPr>
          <w:rFonts w:ascii="Times New Roman" w:hAnsi="Times New Roman"/>
          <w:sz w:val="24"/>
          <w:szCs w:val="24"/>
        </w:rPr>
        <w:t>Количество, поставляемого Товара указано в Спецификации (Приложении №1), являющимся неотъемлемой частью Договора.</w:t>
      </w:r>
    </w:p>
    <w:p w14:paraId="0AB3689A" w14:textId="77777777" w:rsidR="000E27DF" w:rsidRPr="006867AC" w:rsidRDefault="000E27DF" w:rsidP="000E27DF">
      <w:pPr>
        <w:numPr>
          <w:ilvl w:val="1"/>
          <w:numId w:val="27"/>
        </w:numPr>
        <w:tabs>
          <w:tab w:val="clear" w:pos="667"/>
          <w:tab w:val="num" w:pos="0"/>
        </w:tabs>
        <w:ind w:left="0" w:firstLine="0"/>
        <w:jc w:val="both"/>
        <w:rPr>
          <w:rFonts w:ascii="Times New Roman" w:hAnsi="Times New Roman" w:cs="Times New Roman"/>
        </w:rPr>
      </w:pPr>
      <w:r w:rsidRPr="006867AC">
        <w:rPr>
          <w:rFonts w:ascii="Times New Roman" w:hAnsi="Times New Roman" w:cs="Times New Roman"/>
        </w:rPr>
        <w:t>Источник финансирования - собственные средства предприятия.</w:t>
      </w:r>
    </w:p>
    <w:p w14:paraId="1FC096EB" w14:textId="77777777" w:rsidR="000E27DF" w:rsidRPr="006867AC" w:rsidRDefault="000E27DF" w:rsidP="000E27DF">
      <w:pPr>
        <w:tabs>
          <w:tab w:val="left" w:pos="426"/>
        </w:tabs>
        <w:ind w:left="667"/>
        <w:jc w:val="both"/>
        <w:rPr>
          <w:rFonts w:ascii="Times New Roman" w:hAnsi="Times New Roman" w:cs="Times New Roman"/>
        </w:rPr>
      </w:pPr>
    </w:p>
    <w:p w14:paraId="3A6A66F9" w14:textId="77777777" w:rsidR="000E27DF" w:rsidRPr="006867AC" w:rsidRDefault="000E27DF" w:rsidP="000E27DF">
      <w:pPr>
        <w:numPr>
          <w:ilvl w:val="0"/>
          <w:numId w:val="27"/>
        </w:numPr>
        <w:tabs>
          <w:tab w:val="clear" w:pos="1080"/>
          <w:tab w:val="num" w:pos="284"/>
        </w:tabs>
        <w:ind w:left="0" w:firstLine="0"/>
        <w:jc w:val="center"/>
        <w:rPr>
          <w:rFonts w:ascii="Times New Roman" w:hAnsi="Times New Roman" w:cs="Times New Roman"/>
          <w:b/>
        </w:rPr>
      </w:pPr>
      <w:r w:rsidRPr="006867AC">
        <w:rPr>
          <w:rFonts w:ascii="Times New Roman" w:hAnsi="Times New Roman" w:cs="Times New Roman"/>
          <w:b/>
          <w:bCs/>
        </w:rPr>
        <w:t>Качество Товара</w:t>
      </w:r>
      <w:r w:rsidRPr="006867AC">
        <w:rPr>
          <w:rFonts w:ascii="Times New Roman" w:hAnsi="Times New Roman" w:cs="Times New Roman"/>
          <w:b/>
        </w:rPr>
        <w:t>.</w:t>
      </w:r>
    </w:p>
    <w:p w14:paraId="1EFD41BD"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4CFBCFC"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2.2. Качество Товара с указанием даты изготовления удостоверяется паспортом качества, сертификатом соответствия или иным документом.</w:t>
      </w:r>
      <w:r w:rsidRPr="006867AC">
        <w:rPr>
          <w:rFonts w:ascii="Times New Roman" w:hAnsi="Times New Roman" w:cs="Times New Roman"/>
          <w:i/>
          <w:iCs/>
        </w:rPr>
        <w:t>.</w:t>
      </w:r>
      <w:r w:rsidRPr="006867AC">
        <w:rPr>
          <w:rFonts w:ascii="Times New Roman" w:hAnsi="Times New Roman" w:cs="Times New Roman"/>
        </w:rPr>
        <w:t xml:space="preserve"> Гарантия качества товара должна предоставляться на весь объем поставляемого Товара.</w:t>
      </w:r>
    </w:p>
    <w:p w14:paraId="6091FAC5"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2.3. Заказчик</w:t>
      </w:r>
      <w:r w:rsidRPr="006867AC">
        <w:rPr>
          <w:rFonts w:ascii="Times New Roman" w:hAnsi="Times New Roman" w:cs="Times New Roman"/>
          <w:i/>
        </w:rPr>
        <w:t xml:space="preserve">, </w:t>
      </w:r>
      <w:r w:rsidRPr="006867AC">
        <w:rPr>
          <w:rFonts w:ascii="Times New Roman" w:hAnsi="Times New Roman" w:cs="Times New Roman"/>
        </w:rPr>
        <w:t>которому передан Товар ненадлежащего качества, вправе по своему усмотрению потребовать от Поставщика, а Поставщик</w:t>
      </w:r>
      <w:r w:rsidRPr="006867AC">
        <w:rPr>
          <w:rFonts w:ascii="Times New Roman" w:hAnsi="Times New Roman" w:cs="Times New Roman"/>
          <w:i/>
        </w:rPr>
        <w:t xml:space="preserve"> </w:t>
      </w:r>
      <w:r w:rsidRPr="006867AC">
        <w:rPr>
          <w:rFonts w:ascii="Times New Roman" w:hAnsi="Times New Roman" w:cs="Times New Roman"/>
        </w:rPr>
        <w:t>обязан исполнить требования о:</w:t>
      </w:r>
    </w:p>
    <w:p w14:paraId="5B4E2EB5" w14:textId="77777777" w:rsidR="000E27DF" w:rsidRPr="006867AC" w:rsidRDefault="000E27DF" w:rsidP="000E27DF">
      <w:pPr>
        <w:numPr>
          <w:ilvl w:val="0"/>
          <w:numId w:val="28"/>
        </w:numPr>
        <w:jc w:val="both"/>
        <w:rPr>
          <w:rFonts w:ascii="Times New Roman" w:hAnsi="Times New Roman" w:cs="Times New Roman"/>
        </w:rPr>
      </w:pPr>
      <w:r w:rsidRPr="006867AC">
        <w:rPr>
          <w:rFonts w:ascii="Times New Roman" w:hAnsi="Times New Roman" w:cs="Times New Roman"/>
        </w:rPr>
        <w:t>возмещении стоимости некачественного Товара;</w:t>
      </w:r>
    </w:p>
    <w:p w14:paraId="6162B91B" w14:textId="77777777" w:rsidR="000E27DF" w:rsidRPr="006867AC" w:rsidRDefault="000E27DF" w:rsidP="000E27DF">
      <w:pPr>
        <w:numPr>
          <w:ilvl w:val="0"/>
          <w:numId w:val="28"/>
        </w:numPr>
        <w:jc w:val="both"/>
        <w:rPr>
          <w:rFonts w:ascii="Times New Roman" w:hAnsi="Times New Roman" w:cs="Times New Roman"/>
          <w:i/>
        </w:rPr>
      </w:pPr>
      <w:r w:rsidRPr="006867AC">
        <w:rPr>
          <w:rFonts w:ascii="Times New Roman" w:hAnsi="Times New Roman" w:cs="Times New Roman"/>
        </w:rPr>
        <w:t>возмещение ущерба, нанесенного Заказчиком</w:t>
      </w:r>
      <w:r w:rsidRPr="006867AC">
        <w:rPr>
          <w:rFonts w:ascii="Times New Roman" w:hAnsi="Times New Roman" w:cs="Times New Roman"/>
          <w:i/>
        </w:rPr>
        <w:t xml:space="preserve"> </w:t>
      </w:r>
      <w:r w:rsidRPr="006867AC">
        <w:rPr>
          <w:rFonts w:ascii="Times New Roman" w:hAnsi="Times New Roman" w:cs="Times New Roman"/>
        </w:rPr>
        <w:t>в связи с использованием некачественного Товара.</w:t>
      </w:r>
    </w:p>
    <w:p w14:paraId="23643B78"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поставки некачественного Товара, Поставщик</w:t>
      </w:r>
      <w:r w:rsidRPr="006867AC">
        <w:rPr>
          <w:rFonts w:ascii="Times New Roman" w:hAnsi="Times New Roman" w:cs="Times New Roman"/>
          <w:i/>
        </w:rPr>
        <w:t xml:space="preserve"> </w:t>
      </w:r>
      <w:r w:rsidRPr="006867AC">
        <w:rPr>
          <w:rFonts w:ascii="Times New Roman" w:hAnsi="Times New Roman" w:cs="Times New Roman"/>
        </w:rPr>
        <w:t>возмещает Заказчику, причиненный ущерб и затраты по проведению независимой экспертизы.</w:t>
      </w:r>
    </w:p>
    <w:p w14:paraId="574A2B55" w14:textId="77777777" w:rsidR="000E27DF" w:rsidRPr="006867AC" w:rsidRDefault="000E27DF" w:rsidP="000E27DF">
      <w:pPr>
        <w:numPr>
          <w:ilvl w:val="0"/>
          <w:numId w:val="27"/>
        </w:numPr>
        <w:tabs>
          <w:tab w:val="clear" w:pos="1080"/>
          <w:tab w:val="num" w:pos="284"/>
        </w:tabs>
        <w:ind w:left="0" w:firstLine="0"/>
        <w:jc w:val="center"/>
        <w:rPr>
          <w:rFonts w:ascii="Times New Roman" w:hAnsi="Times New Roman" w:cs="Times New Roman"/>
          <w:b/>
        </w:rPr>
      </w:pPr>
      <w:r w:rsidRPr="006867AC">
        <w:rPr>
          <w:rFonts w:ascii="Times New Roman" w:hAnsi="Times New Roman" w:cs="Times New Roman"/>
          <w:b/>
        </w:rPr>
        <w:t>Цена Договора и порядок расчетов.</w:t>
      </w:r>
    </w:p>
    <w:p w14:paraId="536D3352"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3.1. Цена Договора составляет ________________ рублей (________________ рублей), в том числе НДС ___ % (в случае применения участником УСН указывается «НДС не облагается»).</w:t>
      </w:r>
    </w:p>
    <w:p w14:paraId="005D2691" w14:textId="77777777" w:rsidR="000E27DF" w:rsidRDefault="000E27DF" w:rsidP="000E27DF">
      <w:pPr>
        <w:jc w:val="both"/>
        <w:rPr>
          <w:rFonts w:ascii="Times New Roman" w:hAnsi="Times New Roman" w:cs="Times New Roman"/>
          <w:color w:val="00000A"/>
        </w:rPr>
      </w:pPr>
      <w:r w:rsidRPr="006867AC">
        <w:rPr>
          <w:rFonts w:ascii="Times New Roman" w:hAnsi="Times New Roman" w:cs="Times New Roman"/>
        </w:rPr>
        <w:t xml:space="preserve">3.2. </w:t>
      </w:r>
      <w:r w:rsidRPr="00E41CFB">
        <w:rPr>
          <w:rFonts w:ascii="Times New Roman" w:hAnsi="Times New Roman" w:cs="Times New Roman"/>
          <w:color w:val="00000A"/>
        </w:rPr>
        <w:t>Оплата производится за фактически поставленный Товар по безналичному расчету до 31.12.2021 года.  Датой оплаты считается дата списания денежных средств со счета Заказчика, что подтверждается банковской выпиской.</w:t>
      </w:r>
    </w:p>
    <w:p w14:paraId="466501B5" w14:textId="109D3F3A" w:rsidR="000E27DF" w:rsidRPr="006867AC" w:rsidRDefault="000E27DF" w:rsidP="000E27DF">
      <w:pPr>
        <w:jc w:val="both"/>
        <w:rPr>
          <w:rFonts w:ascii="Times New Roman" w:hAnsi="Times New Roman" w:cs="Times New Roman"/>
        </w:rPr>
      </w:pPr>
      <w:r w:rsidRPr="006867AC">
        <w:rPr>
          <w:rFonts w:ascii="Times New Roman" w:hAnsi="Times New Roman" w:cs="Times New Roman"/>
        </w:rPr>
        <w:t>3.3. Установленная Цена Договора является твердой и определяется на весь срок исполнения Договора.</w:t>
      </w:r>
    </w:p>
    <w:p w14:paraId="2BFF461C"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lastRenderedPageBreak/>
        <w:t xml:space="preserve">3.4. В Цену Договора входят все расходы на перевозку, доставку Товара, </w:t>
      </w:r>
      <w:r>
        <w:rPr>
          <w:rFonts w:ascii="Times New Roman" w:hAnsi="Times New Roman" w:cs="Times New Roman"/>
        </w:rPr>
        <w:t xml:space="preserve">страхование, уплату таможенных </w:t>
      </w:r>
      <w:r w:rsidRPr="006867AC">
        <w:rPr>
          <w:rFonts w:ascii="Times New Roman" w:hAnsi="Times New Roman" w:cs="Times New Roman"/>
        </w:rPr>
        <w:t>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7B317357"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3322C246"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 xml:space="preserve">3.6. По соглашению Сторон цена </w:t>
      </w:r>
      <w:r>
        <w:rPr>
          <w:rFonts w:ascii="Times New Roman" w:hAnsi="Times New Roman" w:cs="Times New Roman"/>
        </w:rPr>
        <w:t xml:space="preserve">Договора может быть снижена без </w:t>
      </w:r>
      <w:r w:rsidRPr="006867AC">
        <w:rPr>
          <w:rFonts w:ascii="Times New Roman" w:hAnsi="Times New Roman" w:cs="Times New Roman"/>
        </w:rPr>
        <w:t>измене</w:t>
      </w:r>
      <w:r>
        <w:rPr>
          <w:rFonts w:ascii="Times New Roman" w:hAnsi="Times New Roman" w:cs="Times New Roman"/>
        </w:rPr>
        <w:t xml:space="preserve">ния предусмотренного Договором </w:t>
      </w:r>
      <w:r w:rsidRPr="006867AC">
        <w:rPr>
          <w:rFonts w:ascii="Times New Roman" w:hAnsi="Times New Roman" w:cs="Times New Roman"/>
        </w:rPr>
        <w:t>количества Товара, качества поставляемого Товара и иных условий исполнения Договора.</w:t>
      </w:r>
    </w:p>
    <w:p w14:paraId="5783C009"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3.7. Источник финансирования – собственные средства предприятия.</w:t>
      </w:r>
    </w:p>
    <w:p w14:paraId="746AF37B" w14:textId="77777777" w:rsidR="000E27DF" w:rsidRPr="006867AC" w:rsidRDefault="000E27DF" w:rsidP="000E27DF">
      <w:pPr>
        <w:jc w:val="both"/>
        <w:rPr>
          <w:rFonts w:ascii="Times New Roman" w:hAnsi="Times New Roman" w:cs="Times New Roman"/>
        </w:rPr>
      </w:pPr>
    </w:p>
    <w:p w14:paraId="460BAA32" w14:textId="77777777" w:rsidR="000E27DF" w:rsidRPr="006867AC" w:rsidRDefault="000E27DF" w:rsidP="000E27DF">
      <w:pPr>
        <w:jc w:val="center"/>
        <w:rPr>
          <w:rFonts w:ascii="Times New Roman" w:hAnsi="Times New Roman" w:cs="Times New Roman"/>
          <w:b/>
        </w:rPr>
      </w:pPr>
      <w:r w:rsidRPr="006867AC">
        <w:rPr>
          <w:rFonts w:ascii="Times New Roman" w:hAnsi="Times New Roman" w:cs="Times New Roman"/>
          <w:b/>
        </w:rPr>
        <w:t>4. Права и обязанности сторон.</w:t>
      </w:r>
    </w:p>
    <w:p w14:paraId="488D2B63"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sz w:val="24"/>
          <w:szCs w:val="24"/>
        </w:rPr>
        <w:t>4</w:t>
      </w:r>
      <w:r w:rsidRPr="006867AC">
        <w:rPr>
          <w:rFonts w:ascii="Times New Roman" w:hAnsi="Times New Roman"/>
          <w:sz w:val="24"/>
          <w:szCs w:val="24"/>
          <w:lang w:val="x-none"/>
        </w:rPr>
        <w:t xml:space="preserve">.1. </w:t>
      </w:r>
      <w:r w:rsidRPr="006867AC">
        <w:rPr>
          <w:rFonts w:ascii="Times New Roman" w:hAnsi="Times New Roman"/>
          <w:color w:val="000000"/>
          <w:sz w:val="24"/>
          <w:szCs w:val="24"/>
        </w:rPr>
        <w:t>Заказчик вправе:</w:t>
      </w:r>
    </w:p>
    <w:p w14:paraId="6AC64C07"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545FAB4B"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 xml:space="preserve">4.1.2. </w:t>
      </w:r>
      <w:r w:rsidRPr="006867AC">
        <w:rPr>
          <w:rFonts w:ascii="Times New Roman" w:eastAsia="Calibri" w:hAnsi="Times New Roman"/>
          <w:sz w:val="24"/>
          <w:szCs w:val="24"/>
          <w:lang w:eastAsia="en-US"/>
        </w:rPr>
        <w:t>Принять решение об одностороннем отказе от исполнения Договора в соответствии с гражданским законодательством</w:t>
      </w:r>
      <w:r w:rsidRPr="006867AC">
        <w:rPr>
          <w:rFonts w:ascii="Times New Roman" w:hAnsi="Times New Roman"/>
          <w:noProof/>
          <w:sz w:val="24"/>
          <w:szCs w:val="24"/>
        </w:rPr>
        <w:t xml:space="preserve"> в случаях, предусмотренных пунктом 8 настоящего Договора</w:t>
      </w:r>
      <w:r w:rsidRPr="006867AC">
        <w:rPr>
          <w:rFonts w:ascii="Times New Roman" w:hAnsi="Times New Roman"/>
          <w:bCs/>
          <w:sz w:val="24"/>
          <w:szCs w:val="24"/>
        </w:rPr>
        <w:t>.</w:t>
      </w:r>
    </w:p>
    <w:p w14:paraId="753B34BC"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7B62FDFD"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1FB6D01E"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435AD675"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 Заказчик обязан:</w:t>
      </w:r>
    </w:p>
    <w:p w14:paraId="0EE20BE4"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10EEE4F3"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4.2.2. Обеспечивать своевременную оплату товара в соответствии с условиями настоящего Договора.</w:t>
      </w:r>
    </w:p>
    <w:p w14:paraId="37D1FDD1"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4.2.3. Обеспечивать своевременную приемку исполнения обязательств Поставщика по выполненным им обязательствам.</w:t>
      </w:r>
    </w:p>
    <w:p w14:paraId="0E0315F8" w14:textId="77777777" w:rsidR="000E27DF" w:rsidRPr="006867AC" w:rsidRDefault="000E27DF" w:rsidP="000E27DF">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276E72CF" w14:textId="77777777" w:rsidR="000E27DF" w:rsidRPr="006867AC" w:rsidRDefault="000E27DF" w:rsidP="000E27DF">
      <w:pPr>
        <w:pStyle w:val="ConsPlusNormal"/>
        <w:ind w:firstLine="567"/>
        <w:jc w:val="both"/>
        <w:rPr>
          <w:rFonts w:ascii="Times New Roman" w:hAnsi="Times New Roman"/>
          <w:noProof/>
          <w:sz w:val="24"/>
          <w:szCs w:val="24"/>
        </w:rPr>
      </w:pPr>
      <w:r w:rsidRPr="006867AC">
        <w:rPr>
          <w:rFonts w:ascii="Times New Roman" w:hAnsi="Times New Roman"/>
          <w:noProof/>
          <w:snapToGrid w:val="0"/>
          <w:sz w:val="24"/>
          <w:szCs w:val="24"/>
        </w:rPr>
        <w:t>4.2.5.</w:t>
      </w:r>
      <w:r w:rsidRPr="006867AC">
        <w:rPr>
          <w:rFonts w:ascii="Times New Roman" w:hAnsi="Times New Roman"/>
          <w:noProof/>
          <w:sz w:val="24"/>
          <w:szCs w:val="24"/>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53372D04" w14:textId="77777777" w:rsidR="000E27DF" w:rsidRPr="006867AC" w:rsidRDefault="000E27DF" w:rsidP="000E27DF">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noProof/>
          <w:snapToGrid w:val="0"/>
        </w:rPr>
        <w:t>4.2.6. Взыскивать пеню и штраф, а также требовать возмещения убытков в соответствии с разделом 8 Договора.</w:t>
      </w:r>
    </w:p>
    <w:p w14:paraId="06C6C6AD" w14:textId="77777777" w:rsidR="000E27DF" w:rsidRPr="006867AC" w:rsidRDefault="000E27DF" w:rsidP="000E27DF">
      <w:pPr>
        <w:spacing w:line="252" w:lineRule="auto"/>
        <w:ind w:firstLine="567"/>
        <w:jc w:val="both"/>
        <w:rPr>
          <w:rFonts w:ascii="Times New Roman" w:hAnsi="Times New Roman" w:cs="Times New Roman"/>
          <w:noProof/>
        </w:rPr>
      </w:pPr>
      <w:r w:rsidRPr="006867AC">
        <w:rPr>
          <w:rFonts w:ascii="Times New Roman" w:hAnsi="Times New Roman" w:cs="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12C0949F" w14:textId="77777777" w:rsidR="000E27DF" w:rsidRPr="006867AC" w:rsidRDefault="000E27DF" w:rsidP="000E27DF">
      <w:pPr>
        <w:spacing w:line="252" w:lineRule="auto"/>
        <w:ind w:firstLine="567"/>
        <w:jc w:val="both"/>
        <w:rPr>
          <w:rFonts w:ascii="Times New Roman" w:hAnsi="Times New Roman" w:cs="Times New Roman"/>
          <w:noProof/>
        </w:rPr>
      </w:pPr>
      <w:r w:rsidRPr="006867AC">
        <w:rPr>
          <w:rFonts w:ascii="Times New Roman" w:hAnsi="Times New Roman" w:cs="Times New Roman"/>
          <w:noProof/>
        </w:rPr>
        <w:t xml:space="preserve">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w:t>
      </w:r>
      <w:r w:rsidRPr="006867AC">
        <w:rPr>
          <w:rFonts w:ascii="Times New Roman" w:hAnsi="Times New Roman" w:cs="Times New Roman"/>
          <w:noProof/>
        </w:rPr>
        <w:lastRenderedPageBreak/>
        <w:t>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01124CF7" w14:textId="77777777" w:rsidR="000E27DF" w:rsidRPr="006867AC" w:rsidRDefault="000E27DF" w:rsidP="000E27DF">
      <w:pPr>
        <w:spacing w:line="252" w:lineRule="auto"/>
        <w:ind w:firstLine="567"/>
        <w:jc w:val="both"/>
        <w:rPr>
          <w:rFonts w:ascii="Times New Roman" w:hAnsi="Times New Roman" w:cs="Times New Roman"/>
          <w:noProof/>
        </w:rPr>
      </w:pPr>
      <w:r w:rsidRPr="006867AC">
        <w:rPr>
          <w:rFonts w:ascii="Times New Roman" w:hAnsi="Times New Roman" w:cs="Times New Roman"/>
          <w:noProof/>
        </w:rPr>
        <w:t>4.2.9. Выполнять иные обязанности, предусмотренные законодательством Российской Федерации и Договором.</w:t>
      </w:r>
    </w:p>
    <w:p w14:paraId="361F51DC"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4.3. Поставщик вправе:</w:t>
      </w:r>
    </w:p>
    <w:p w14:paraId="6A942C41"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51729BEB"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4.3.2. Требовать своевременной оплаты поставленного товара в соответствии с подписанными Сторонами счетов, товарными накладными.</w:t>
      </w:r>
    </w:p>
    <w:p w14:paraId="34D46C33" w14:textId="77777777" w:rsidR="000E27DF" w:rsidRPr="006867AC" w:rsidRDefault="000E27DF" w:rsidP="000E27DF">
      <w:pPr>
        <w:widowControl w:val="0"/>
        <w:spacing w:line="252" w:lineRule="auto"/>
        <w:ind w:right="-71" w:firstLine="567"/>
        <w:jc w:val="both"/>
        <w:rPr>
          <w:rFonts w:ascii="Times New Roman" w:hAnsi="Times New Roman" w:cs="Times New Roman"/>
          <w:snapToGrid w:val="0"/>
        </w:rPr>
      </w:pPr>
      <w:r w:rsidRPr="006867AC">
        <w:rPr>
          <w:rFonts w:ascii="Times New Roman" w:hAnsi="Times New Roman" w:cs="Times New Roman"/>
        </w:rPr>
        <w:t>4.3</w:t>
      </w:r>
      <w:r w:rsidRPr="006867AC">
        <w:rPr>
          <w:rFonts w:ascii="Times New Roman" w:hAnsi="Times New Roman" w:cs="Times New Roman"/>
          <w:snapToGrid w:val="0"/>
        </w:rPr>
        <w:t>.3. Требовать уплату пеней, а также возмещения убытков, согласно раздела 5 настоящего Договора.</w:t>
      </w:r>
    </w:p>
    <w:p w14:paraId="5447B499" w14:textId="77777777" w:rsidR="000E27DF" w:rsidRPr="006867AC" w:rsidRDefault="000E27DF" w:rsidP="000E27DF">
      <w:pPr>
        <w:widowControl w:val="0"/>
        <w:spacing w:line="252" w:lineRule="auto"/>
        <w:ind w:right="-71" w:firstLine="567"/>
        <w:jc w:val="both"/>
        <w:rPr>
          <w:rFonts w:ascii="Times New Roman" w:hAnsi="Times New Roman" w:cs="Times New Roman"/>
          <w:snapToGrid w:val="0"/>
        </w:rPr>
      </w:pPr>
      <w:r w:rsidRPr="006867AC">
        <w:rPr>
          <w:rFonts w:ascii="Times New Roman" w:hAnsi="Times New Roman" w:cs="Times New Roman"/>
          <w:snapToGrid w:val="0"/>
        </w:rPr>
        <w:t xml:space="preserve">4.3.4. </w:t>
      </w:r>
      <w:r w:rsidRPr="006867AC">
        <w:rPr>
          <w:rFonts w:ascii="Times New Roman" w:hAnsi="Times New Roman" w:cs="Times New Roman"/>
          <w:noProof/>
        </w:rPr>
        <w:t>Принять решение об одностороннем отказе от исполнения Договора в соответствии с гражданским законодательством.</w:t>
      </w:r>
    </w:p>
    <w:p w14:paraId="5DE823C7"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 Поставщик обязан:</w:t>
      </w:r>
    </w:p>
    <w:p w14:paraId="2DB16D19"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w:t>
      </w:r>
      <w:r w:rsidRPr="006867AC">
        <w:rPr>
          <w:rFonts w:ascii="Times New Roman" w:hAnsi="Times New Roman"/>
          <w:sz w:val="24"/>
          <w:szCs w:val="24"/>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0AB32FD4"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173E8008" w14:textId="77777777" w:rsidR="000E27DF" w:rsidRPr="006867AC" w:rsidRDefault="000E27DF" w:rsidP="000E27DF">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4.4.3. Безвозмездно осуществить замену товара при выявлении недостатков в течение 3 рабочих дней, а так же в порядке и на условиях, предусмотренных настоящим Договором.</w:t>
      </w:r>
    </w:p>
    <w:p w14:paraId="53C2663B" w14:textId="77777777" w:rsidR="000E27DF" w:rsidRPr="006867AC" w:rsidRDefault="000E27DF" w:rsidP="000E27DF">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rPr>
        <w:t>4.4</w:t>
      </w:r>
      <w:r w:rsidRPr="006867AC">
        <w:rPr>
          <w:rFonts w:ascii="Times New Roman" w:hAnsi="Times New Roman" w:cs="Times New Roman"/>
          <w:noProof/>
          <w:snapToGrid w:val="0"/>
        </w:rPr>
        <w:t xml:space="preserve">.4. Передать товар в порядке и в сроки, указанные в разделе 1 настоящего Договора. </w:t>
      </w:r>
    </w:p>
    <w:p w14:paraId="63D8CF88" w14:textId="77777777" w:rsidR="000E27DF" w:rsidRPr="006867AC" w:rsidRDefault="000E27DF" w:rsidP="000E27DF">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rPr>
        <w:t>4.4</w:t>
      </w:r>
      <w:r w:rsidRPr="006867AC">
        <w:rPr>
          <w:rFonts w:ascii="Times New Roman" w:hAnsi="Times New Roman" w:cs="Times New Roman"/>
          <w:noProof/>
          <w:snapToGrid w:val="0"/>
        </w:rPr>
        <w:t>.5. Передать товар в комплекте с относящейся к нему документацией, перечисленной Техническом задании (Приложении №2 к Договору).</w:t>
      </w:r>
    </w:p>
    <w:p w14:paraId="0F9E760B" w14:textId="77777777" w:rsidR="000E27DF" w:rsidRPr="006867AC" w:rsidRDefault="000E27DF" w:rsidP="000E27DF">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rPr>
        <w:t>4.4</w:t>
      </w:r>
      <w:r w:rsidRPr="006867AC">
        <w:rPr>
          <w:rFonts w:ascii="Times New Roman" w:hAnsi="Times New Roman" w:cs="Times New Roman"/>
          <w:noProof/>
          <w:snapToGrid w:val="0"/>
        </w:rPr>
        <w:t>.6. Передать Заказчику платежные и иные документы в порядке и на условиях, установленных разделом 3 настоящего Договора.</w:t>
      </w:r>
    </w:p>
    <w:p w14:paraId="4D232B1C" w14:textId="77777777" w:rsidR="000E27DF" w:rsidRPr="006867AC" w:rsidRDefault="000E27DF" w:rsidP="000E27DF">
      <w:pPr>
        <w:jc w:val="both"/>
        <w:rPr>
          <w:rFonts w:ascii="Times New Roman" w:hAnsi="Times New Roman" w:cs="Times New Roman"/>
          <w:snapToGrid w:val="0"/>
        </w:rPr>
      </w:pPr>
      <w:r w:rsidRPr="006867AC">
        <w:rPr>
          <w:rFonts w:ascii="Times New Roman" w:hAnsi="Times New Roman" w:cs="Times New Roman"/>
        </w:rPr>
        <w:t>4.4</w:t>
      </w:r>
      <w:r w:rsidRPr="006867AC">
        <w:rPr>
          <w:rFonts w:ascii="Times New Roman" w:hAnsi="Times New Roman" w:cs="Times New Roman"/>
          <w:snapToGrid w:val="0"/>
        </w:rPr>
        <w:t>.7. В случае нарушения условий Договора о сроках поставки и качестве товара возместить убытки, в порядке и на условиях, предусмотренных разделом 5 Договора</w:t>
      </w:r>
    </w:p>
    <w:p w14:paraId="5939A3F7" w14:textId="77777777" w:rsidR="000E27DF" w:rsidRPr="006867AC" w:rsidRDefault="000E27DF" w:rsidP="000E27DF">
      <w:pPr>
        <w:jc w:val="both"/>
        <w:rPr>
          <w:rFonts w:ascii="Times New Roman" w:hAnsi="Times New Roman" w:cs="Times New Roman"/>
          <w:snapToGrid w:val="0"/>
        </w:rPr>
      </w:pPr>
    </w:p>
    <w:p w14:paraId="13542FEC" w14:textId="77777777" w:rsidR="000E27DF" w:rsidRPr="006867AC" w:rsidRDefault="000E27DF" w:rsidP="000E27DF">
      <w:pPr>
        <w:jc w:val="center"/>
        <w:rPr>
          <w:rFonts w:ascii="Times New Roman" w:hAnsi="Times New Roman" w:cs="Times New Roman"/>
          <w:b/>
        </w:rPr>
      </w:pPr>
      <w:r w:rsidRPr="006867AC">
        <w:rPr>
          <w:rFonts w:ascii="Times New Roman" w:hAnsi="Times New Roman" w:cs="Times New Roman"/>
          <w:b/>
        </w:rPr>
        <w:t>5. Ответственность сторон.</w:t>
      </w:r>
    </w:p>
    <w:p w14:paraId="1FBF2782"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 xml:space="preserve">5.1. За поставку Товара ненадлежащего качества либо с нарушением требований его количества Поставщик уплачивает Заказчику штраф в размере 2%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14:paraId="035B779A"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5.2.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14:paraId="67080C76"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5.3. Применение штрафных санкций не освобождает стороны от выполнения ими принятых на себя обязательств.</w:t>
      </w:r>
    </w:p>
    <w:p w14:paraId="3AD2E994" w14:textId="77777777" w:rsidR="000E27DF" w:rsidRPr="006867AC" w:rsidRDefault="000E27DF" w:rsidP="000E27DF">
      <w:pPr>
        <w:pStyle w:val="1f2"/>
        <w:spacing w:line="21" w:lineRule="atLeast"/>
        <w:ind w:left="1080" w:right="-71"/>
        <w:jc w:val="center"/>
        <w:rPr>
          <w:b/>
          <w:spacing w:val="2"/>
          <w:szCs w:val="24"/>
        </w:rPr>
      </w:pPr>
      <w:r w:rsidRPr="006867AC">
        <w:rPr>
          <w:b/>
          <w:spacing w:val="2"/>
          <w:szCs w:val="24"/>
        </w:rPr>
        <w:t>6. Обеспечение исполнения Договора</w:t>
      </w:r>
    </w:p>
    <w:p w14:paraId="48579D05" w14:textId="77777777" w:rsidR="000E27DF" w:rsidRPr="006867AC" w:rsidRDefault="000E27DF" w:rsidP="000E27DF">
      <w:pPr>
        <w:pStyle w:val="1f2"/>
        <w:spacing w:line="21" w:lineRule="atLeast"/>
        <w:ind w:right="-71"/>
        <w:jc w:val="both"/>
        <w:rPr>
          <w:szCs w:val="24"/>
        </w:rPr>
      </w:pPr>
      <w:r w:rsidRPr="006867AC">
        <w:rPr>
          <w:szCs w:val="24"/>
        </w:rPr>
        <w:t xml:space="preserve">6.1.Заказчиком определены следующие обязательства по Договору, которые должны быть обеспечены: </w:t>
      </w:r>
    </w:p>
    <w:p w14:paraId="642FA2E1" w14:textId="77777777" w:rsidR="000E27DF" w:rsidRPr="006867AC" w:rsidRDefault="000E27DF" w:rsidP="000E27DF">
      <w:pPr>
        <w:pStyle w:val="1f2"/>
        <w:numPr>
          <w:ilvl w:val="0"/>
          <w:numId w:val="29"/>
        </w:numPr>
        <w:spacing w:line="21" w:lineRule="atLeast"/>
        <w:ind w:right="-71"/>
        <w:jc w:val="both"/>
        <w:rPr>
          <w:szCs w:val="24"/>
        </w:rPr>
      </w:pPr>
      <w:r w:rsidRPr="006867AC">
        <w:rPr>
          <w:szCs w:val="24"/>
        </w:rPr>
        <w:t>обязательство о поставке товара в установленные Договором сроки;</w:t>
      </w:r>
    </w:p>
    <w:p w14:paraId="12887851" w14:textId="77777777" w:rsidR="000E27DF" w:rsidRPr="006867AC" w:rsidRDefault="000E27DF" w:rsidP="000E27DF">
      <w:pPr>
        <w:pStyle w:val="1f2"/>
        <w:numPr>
          <w:ilvl w:val="0"/>
          <w:numId w:val="29"/>
        </w:numPr>
        <w:spacing w:line="21" w:lineRule="atLeast"/>
        <w:ind w:right="-71"/>
        <w:jc w:val="both"/>
        <w:rPr>
          <w:szCs w:val="24"/>
        </w:rPr>
      </w:pPr>
      <w:r w:rsidRPr="006867AC">
        <w:rPr>
          <w:szCs w:val="24"/>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187C8874" w14:textId="77777777" w:rsidR="000E27DF" w:rsidRPr="006867AC" w:rsidRDefault="000E27DF" w:rsidP="000E27DF">
      <w:pPr>
        <w:pStyle w:val="1f2"/>
        <w:numPr>
          <w:ilvl w:val="0"/>
          <w:numId w:val="29"/>
        </w:numPr>
        <w:spacing w:line="21" w:lineRule="atLeast"/>
        <w:ind w:right="-71"/>
        <w:jc w:val="both"/>
        <w:rPr>
          <w:color w:val="FF0000"/>
          <w:szCs w:val="24"/>
        </w:rPr>
      </w:pPr>
      <w:r w:rsidRPr="006867AC">
        <w:rPr>
          <w:szCs w:val="24"/>
        </w:rPr>
        <w:t>обязательство о замене товара ненадлежащего качества в установленные Договором сроки.</w:t>
      </w:r>
    </w:p>
    <w:p w14:paraId="7C8B997C" w14:textId="77777777" w:rsidR="000E27DF" w:rsidRPr="006867AC" w:rsidRDefault="000E27DF" w:rsidP="000E27DF">
      <w:pPr>
        <w:jc w:val="both"/>
        <w:rPr>
          <w:rFonts w:ascii="Times New Roman" w:eastAsia="Calibri" w:hAnsi="Times New Roman" w:cs="Times New Roman"/>
        </w:rPr>
      </w:pPr>
      <w:r w:rsidRPr="006867AC">
        <w:rPr>
          <w:rFonts w:ascii="Times New Roman" w:hAnsi="Times New Roman" w:cs="Times New Roman"/>
        </w:rPr>
        <w:t>6.2. Заказчиком</w:t>
      </w:r>
      <w:r w:rsidRPr="006867AC">
        <w:rPr>
          <w:rFonts w:ascii="Times New Roman" w:hAnsi="Times New Roman" w:cs="Times New Roman"/>
          <w:bCs/>
        </w:rPr>
        <w:t xml:space="preserve"> установлено требование обеспечения исполнения договора. Договор заключается только после п</w:t>
      </w:r>
      <w:r w:rsidRPr="006867AC">
        <w:rPr>
          <w:rFonts w:ascii="Times New Roman" w:hAnsi="Times New Roman" w:cs="Times New Roman"/>
        </w:rPr>
        <w:t xml:space="preserve">редоставления участником запроса котировок, с которым заключается договор, </w:t>
      </w:r>
      <w:r w:rsidRPr="006867AC">
        <w:rPr>
          <w:rFonts w:ascii="Times New Roman" w:hAnsi="Times New Roman" w:cs="Times New Roman"/>
          <w:u w:val="single"/>
        </w:rPr>
        <w:t>безотзывной банковской гарантии</w:t>
      </w:r>
      <w:r w:rsidRPr="006867AC">
        <w:rPr>
          <w:rFonts w:ascii="Times New Roman" w:hAnsi="Times New Roman" w:cs="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w:t>
      </w:r>
      <w:r w:rsidRPr="006867AC">
        <w:rPr>
          <w:rFonts w:ascii="Times New Roman" w:hAnsi="Times New Roman" w:cs="Times New Roman"/>
        </w:rPr>
        <w:lastRenderedPageBreak/>
        <w:t xml:space="preserve">требованиям для принятия банковских гарантий в целях налогообложения или </w:t>
      </w:r>
      <w:r w:rsidRPr="006867AC">
        <w:rPr>
          <w:rFonts w:ascii="Times New Roman" w:eastAsia="Calibri" w:hAnsi="Times New Roman" w:cs="Times New Roman"/>
        </w:rPr>
        <w:t>внесением денежных средств на указанный З</w:t>
      </w:r>
      <w:r w:rsidRPr="006867AC">
        <w:rPr>
          <w:rFonts w:ascii="Times New Roman" w:hAnsi="Times New Roman" w:cs="Times New Roman"/>
        </w:rPr>
        <w:t>аказчиком</w:t>
      </w:r>
      <w:r w:rsidRPr="006867AC">
        <w:rPr>
          <w:rFonts w:ascii="Times New Roman" w:eastAsia="Calibri" w:hAnsi="Times New Roman" w:cs="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6867AC">
        <w:rPr>
          <w:rFonts w:ascii="Times New Roman" w:hAnsi="Times New Roman" w:cs="Times New Roman"/>
        </w:rPr>
        <w:t>З</w:t>
      </w:r>
      <w:r w:rsidRPr="006867AC">
        <w:rPr>
          <w:rFonts w:ascii="Times New Roman" w:eastAsia="Calibri" w:hAnsi="Times New Roman" w:cs="Times New Roman"/>
        </w:rPr>
        <w:t>аказчику</w:t>
      </w:r>
      <w:r w:rsidRPr="006867AC">
        <w:rPr>
          <w:rFonts w:ascii="Times New Roman" w:hAnsi="Times New Roman" w:cs="Times New Roman"/>
        </w:rPr>
        <w:t xml:space="preserve">, в размере обеспечения исполнения договора, установленном котировочной документацией. </w:t>
      </w:r>
    </w:p>
    <w:p w14:paraId="128C37F7" w14:textId="77777777" w:rsidR="000E27DF" w:rsidRPr="006867AC" w:rsidRDefault="000E27DF" w:rsidP="000E27DF">
      <w:pPr>
        <w:jc w:val="both"/>
        <w:rPr>
          <w:rFonts w:ascii="Times New Roman" w:eastAsia="Calibri" w:hAnsi="Times New Roman" w:cs="Times New Roman"/>
        </w:rPr>
      </w:pPr>
      <w:r w:rsidRPr="006867AC">
        <w:rPr>
          <w:rFonts w:ascii="Times New Roman" w:eastAsia="Calibri" w:hAnsi="Times New Roman" w:cs="Times New Roman"/>
        </w:rPr>
        <w:t xml:space="preserve">Способ обеспечения исполнения договора определяется участником закупки, с которым заключается договор, самостоятельно. </w:t>
      </w:r>
    </w:p>
    <w:p w14:paraId="284BB368" w14:textId="77777777" w:rsidR="000E27DF" w:rsidRPr="006867AC" w:rsidRDefault="000E27DF" w:rsidP="000E27DF">
      <w:pPr>
        <w:jc w:val="both"/>
        <w:rPr>
          <w:rFonts w:ascii="Times New Roman" w:eastAsia="Calibri" w:hAnsi="Times New Roman" w:cs="Times New Roman"/>
        </w:rPr>
      </w:pPr>
      <w:r w:rsidRPr="006867AC">
        <w:rPr>
          <w:rFonts w:ascii="Times New Roman" w:hAnsi="Times New Roman" w:cs="Times New Roman"/>
        </w:rPr>
        <w:t>6.3.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7B2E6ADA" w14:textId="77777777" w:rsidR="000E27DF" w:rsidRPr="006867AC" w:rsidRDefault="000E27DF" w:rsidP="000E27DF">
      <w:pPr>
        <w:jc w:val="both"/>
        <w:rPr>
          <w:rFonts w:ascii="Times New Roman" w:eastAsia="Calibri" w:hAnsi="Times New Roman" w:cs="Times New Roman"/>
        </w:rPr>
      </w:pPr>
      <w:r w:rsidRPr="006867AC">
        <w:rPr>
          <w:rFonts w:ascii="Times New Roman" w:hAnsi="Times New Roman" w:cs="Times New Roman"/>
        </w:rPr>
        <w:t>6.4. Срок действия банковской гарантии должен превышать срок действия контракта не менее чем на один месяц.</w:t>
      </w:r>
    </w:p>
    <w:p w14:paraId="3EC637BD"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 xml:space="preserve">6.5. Обеспечение исполнения Договора должно быть действительно </w:t>
      </w:r>
      <w:r w:rsidRPr="006867AC">
        <w:rPr>
          <w:rFonts w:ascii="Times New Roman" w:hAnsi="Times New Roman" w:cs="Times New Roman"/>
        </w:rPr>
        <w:br/>
        <w:t xml:space="preserve">в течение срока действия Договора. </w:t>
      </w:r>
    </w:p>
    <w:p w14:paraId="555521F4"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
    <w:p w14:paraId="3E0474BE"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6.7.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BFF7477"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6.8. Если способом обеспечения исполнения Договора Поставщиком определено внесение денежных средств на счет Заказчика, то указанное о</w:t>
      </w:r>
      <w:r w:rsidRPr="006867AC">
        <w:rPr>
          <w:rFonts w:ascii="Times New Roman" w:hAnsi="Times New Roman" w:cs="Times New Roman"/>
          <w:spacing w:val="-4"/>
        </w:rPr>
        <w:t xml:space="preserve">беспечение возвращается Поставщику по Договору в срок, не превышающий 7 рабочих дней, после надлежащего исполнения им всех своих обязательств по Договору и </w:t>
      </w:r>
      <w:r w:rsidRPr="006867AC">
        <w:rPr>
          <w:rFonts w:ascii="Times New Roman" w:hAnsi="Times New Roman" w:cs="Times New Roman"/>
        </w:rPr>
        <w:t>получения Заказчиком соответствующего письменного требования Поставщика</w:t>
      </w:r>
      <w:r w:rsidRPr="006867AC">
        <w:rPr>
          <w:rFonts w:ascii="Times New Roman" w:hAnsi="Times New Roman" w:cs="Times New Roman"/>
          <w:spacing w:val="-4"/>
        </w:rPr>
        <w:t>.</w:t>
      </w:r>
    </w:p>
    <w:p w14:paraId="2223D219" w14:textId="77777777" w:rsidR="000E27DF" w:rsidRPr="006867AC" w:rsidRDefault="000E27DF" w:rsidP="000E27DF">
      <w:pPr>
        <w:tabs>
          <w:tab w:val="left" w:pos="0"/>
        </w:tabs>
        <w:jc w:val="both"/>
        <w:rPr>
          <w:rFonts w:ascii="Times New Roman" w:hAnsi="Times New Roman" w:cs="Times New Roman"/>
          <w:b/>
        </w:rPr>
      </w:pPr>
      <w:r w:rsidRPr="006867AC">
        <w:rPr>
          <w:rFonts w:ascii="Times New Roman" w:hAnsi="Times New Roman" w:cs="Times New Roman"/>
        </w:rPr>
        <w:t>6.9. В случае ненадлежащего исполнения Поставщиком обязательств по Договору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533FCCE4" w14:textId="77777777" w:rsidR="000E27DF" w:rsidRPr="006867AC" w:rsidRDefault="000E27DF" w:rsidP="000E27DF">
      <w:pPr>
        <w:tabs>
          <w:tab w:val="left" w:pos="284"/>
        </w:tabs>
        <w:rPr>
          <w:rFonts w:ascii="Times New Roman" w:hAnsi="Times New Roman" w:cs="Times New Roman"/>
          <w:b/>
        </w:rPr>
      </w:pPr>
    </w:p>
    <w:p w14:paraId="51A42F6D" w14:textId="77777777" w:rsidR="000E27DF" w:rsidRPr="006867AC" w:rsidRDefault="000E27DF" w:rsidP="000E27DF">
      <w:pPr>
        <w:numPr>
          <w:ilvl w:val="0"/>
          <w:numId w:val="30"/>
        </w:numPr>
        <w:tabs>
          <w:tab w:val="left" w:pos="284"/>
        </w:tabs>
        <w:jc w:val="center"/>
        <w:rPr>
          <w:rFonts w:ascii="Times New Roman" w:hAnsi="Times New Roman" w:cs="Times New Roman"/>
          <w:b/>
        </w:rPr>
      </w:pPr>
      <w:r w:rsidRPr="006867AC">
        <w:rPr>
          <w:rFonts w:ascii="Times New Roman" w:hAnsi="Times New Roman" w:cs="Times New Roman"/>
          <w:b/>
        </w:rPr>
        <w:t>Порядок рассмотрения спора</w:t>
      </w:r>
    </w:p>
    <w:p w14:paraId="22BC5851"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 xml:space="preserve">7.1.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2E94EE99"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7.2.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22922EE3"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7.3. Все споры, возникшие между сторонами, по которым не было достигнуто соглашение, разрешаются в арбитражном суде.</w:t>
      </w:r>
    </w:p>
    <w:p w14:paraId="5D1D82FE" w14:textId="77777777" w:rsidR="000E27DF" w:rsidRPr="006867AC" w:rsidRDefault="000E27DF" w:rsidP="000E27DF">
      <w:pPr>
        <w:jc w:val="both"/>
        <w:rPr>
          <w:rFonts w:ascii="Times New Roman" w:hAnsi="Times New Roman" w:cs="Times New Roman"/>
        </w:rPr>
      </w:pPr>
    </w:p>
    <w:p w14:paraId="503743E2" w14:textId="77777777" w:rsidR="000E27DF" w:rsidRPr="006867AC" w:rsidRDefault="000E27DF" w:rsidP="000E27DF">
      <w:pPr>
        <w:jc w:val="center"/>
        <w:rPr>
          <w:rFonts w:ascii="Times New Roman" w:hAnsi="Times New Roman" w:cs="Times New Roman"/>
          <w:b/>
        </w:rPr>
      </w:pPr>
      <w:r w:rsidRPr="006867AC">
        <w:rPr>
          <w:rFonts w:ascii="Times New Roman" w:hAnsi="Times New Roman" w:cs="Times New Roman"/>
          <w:b/>
        </w:rPr>
        <w:t>8. Действие непреодолимой силы.</w:t>
      </w:r>
    </w:p>
    <w:p w14:paraId="7334075F"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8.1.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зависящие от воли сторон, сроки выполнения обязательства продлеваются на то время, в течение которого действуют эти обстоятельства.</w:t>
      </w:r>
    </w:p>
    <w:p w14:paraId="2E0BB249"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 xml:space="preserve">8.2.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11C36E38" w14:textId="77777777" w:rsidR="000E27DF" w:rsidRPr="006867AC" w:rsidRDefault="000E27DF" w:rsidP="000E27DF">
      <w:pPr>
        <w:jc w:val="both"/>
        <w:rPr>
          <w:rFonts w:ascii="Times New Roman" w:hAnsi="Times New Roman" w:cs="Times New Roman"/>
        </w:rPr>
      </w:pPr>
    </w:p>
    <w:p w14:paraId="116809B4" w14:textId="77777777" w:rsidR="000E27DF" w:rsidRPr="006867AC" w:rsidRDefault="000E27DF" w:rsidP="000E27DF">
      <w:pPr>
        <w:jc w:val="center"/>
        <w:rPr>
          <w:rFonts w:ascii="Times New Roman" w:hAnsi="Times New Roman" w:cs="Times New Roman"/>
          <w:b/>
        </w:rPr>
      </w:pPr>
      <w:r w:rsidRPr="006867AC">
        <w:rPr>
          <w:rFonts w:ascii="Times New Roman" w:hAnsi="Times New Roman" w:cs="Times New Roman"/>
          <w:b/>
        </w:rPr>
        <w:t>9. Срок действия Договора и порядок его расторжения.</w:t>
      </w:r>
    </w:p>
    <w:p w14:paraId="5F48EA12"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9.1. Настоящий Договор вступает в силу с даты его заключения и действует по «3</w:t>
      </w:r>
      <w:r>
        <w:rPr>
          <w:rFonts w:ascii="Times New Roman" w:hAnsi="Times New Roman" w:cs="Times New Roman"/>
        </w:rPr>
        <w:t>1</w:t>
      </w:r>
      <w:r w:rsidRPr="006867AC">
        <w:rPr>
          <w:rFonts w:ascii="Times New Roman" w:hAnsi="Times New Roman" w:cs="Times New Roman"/>
        </w:rPr>
        <w:t xml:space="preserve">» </w:t>
      </w:r>
      <w:r>
        <w:rPr>
          <w:rFonts w:ascii="Times New Roman" w:hAnsi="Times New Roman" w:cs="Times New Roman"/>
        </w:rPr>
        <w:t xml:space="preserve">декабря </w:t>
      </w:r>
      <w:r w:rsidRPr="006867AC">
        <w:rPr>
          <w:rFonts w:ascii="Times New Roman" w:hAnsi="Times New Roman" w:cs="Times New Roman"/>
        </w:rPr>
        <w:t>202</w:t>
      </w:r>
      <w:r>
        <w:rPr>
          <w:rFonts w:ascii="Times New Roman" w:hAnsi="Times New Roman" w:cs="Times New Roman"/>
        </w:rPr>
        <w:t>1</w:t>
      </w:r>
      <w:r w:rsidRPr="006867AC">
        <w:rPr>
          <w:rFonts w:ascii="Times New Roman" w:hAnsi="Times New Roman" w:cs="Times New Roman"/>
        </w:rPr>
        <w:t xml:space="preserve"> года, включительно, а в части принятых обязательств до полного их исполнения.</w:t>
      </w:r>
    </w:p>
    <w:p w14:paraId="0B48B0C6"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9.2. Настоящий Договор, может быть, расторгнут по соглашению Сторон, а также по основаниям и в порядке, предусмотренном гражданским законодательством.</w:t>
      </w:r>
    </w:p>
    <w:p w14:paraId="7EB2558C"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lastRenderedPageBreak/>
        <w:t>9.3.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1A88CFDA"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9.4. Расторжение Договора производится Сторонами путем подписания соответствующего соглашения о расторжении.</w:t>
      </w:r>
    </w:p>
    <w:p w14:paraId="0D9A9891" w14:textId="77777777" w:rsidR="000E27DF" w:rsidRPr="006867AC" w:rsidRDefault="000E27DF" w:rsidP="000E27DF">
      <w:pPr>
        <w:jc w:val="both"/>
        <w:rPr>
          <w:rFonts w:ascii="Times New Roman" w:hAnsi="Times New Roman" w:cs="Times New Roman"/>
        </w:rPr>
      </w:pPr>
      <w:r w:rsidRPr="006867AC">
        <w:rPr>
          <w:rFonts w:ascii="Times New Roman" w:hAnsi="Times New Roman" w:cs="Times New Roman"/>
        </w:rPr>
        <w:t>9.5.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7EDBB941" w14:textId="77777777" w:rsidR="000E27DF" w:rsidRPr="006867AC" w:rsidRDefault="000E27DF" w:rsidP="000E27DF">
      <w:pPr>
        <w:numPr>
          <w:ilvl w:val="0"/>
          <w:numId w:val="31"/>
        </w:numPr>
        <w:tabs>
          <w:tab w:val="left" w:pos="284"/>
        </w:tabs>
        <w:jc w:val="center"/>
        <w:rPr>
          <w:rFonts w:ascii="Times New Roman" w:hAnsi="Times New Roman" w:cs="Times New Roman"/>
          <w:b/>
        </w:rPr>
      </w:pPr>
      <w:r w:rsidRPr="006867AC">
        <w:rPr>
          <w:rFonts w:ascii="Times New Roman" w:hAnsi="Times New Roman" w:cs="Times New Roman"/>
          <w:b/>
        </w:rPr>
        <w:t xml:space="preserve"> Прочие условия</w:t>
      </w:r>
    </w:p>
    <w:p w14:paraId="4E5EF6DC" w14:textId="77777777" w:rsidR="000E27DF" w:rsidRPr="006867AC" w:rsidRDefault="000E27DF" w:rsidP="000E27DF">
      <w:pPr>
        <w:numPr>
          <w:ilvl w:val="1"/>
          <w:numId w:val="31"/>
        </w:numPr>
        <w:ind w:left="0" w:firstLine="0"/>
        <w:jc w:val="both"/>
        <w:rPr>
          <w:rFonts w:ascii="Times New Roman" w:hAnsi="Times New Roman" w:cs="Times New Roman"/>
        </w:rPr>
      </w:pPr>
      <w:r w:rsidRPr="006867AC">
        <w:rPr>
          <w:rFonts w:ascii="Times New Roman" w:hAnsi="Times New Roman" w:cs="Times New Roman"/>
        </w:rPr>
        <w:t>В случаях, непредусмотренных настоящим Договором, стороны руководствуются действующим законодательством на территории РФ.</w:t>
      </w:r>
    </w:p>
    <w:p w14:paraId="2C3146B1" w14:textId="77777777" w:rsidR="000E27DF" w:rsidRPr="006867AC" w:rsidRDefault="000E27DF" w:rsidP="000E27DF">
      <w:pPr>
        <w:numPr>
          <w:ilvl w:val="1"/>
          <w:numId w:val="31"/>
        </w:numPr>
        <w:ind w:left="0" w:firstLine="0"/>
        <w:jc w:val="both"/>
        <w:rPr>
          <w:rFonts w:ascii="Times New Roman" w:hAnsi="Times New Roman" w:cs="Times New Roman"/>
        </w:rPr>
      </w:pPr>
      <w:r w:rsidRPr="006867AC">
        <w:rPr>
          <w:rFonts w:ascii="Times New Roman" w:hAnsi="Times New Roman" w:cs="Times New Roman"/>
        </w:rPr>
        <w:t>Стороны обязуются при изменении адресов и банковских реквизитов известить об этом другую сторону в течение 5 (пяти) дней.</w:t>
      </w:r>
    </w:p>
    <w:p w14:paraId="7971B5EF" w14:textId="77777777" w:rsidR="000E27DF" w:rsidRPr="006867AC" w:rsidRDefault="000E27DF" w:rsidP="000E27DF">
      <w:pPr>
        <w:jc w:val="center"/>
        <w:rPr>
          <w:rFonts w:ascii="Times New Roman" w:hAnsi="Times New Roman" w:cs="Times New Roman"/>
          <w:b/>
        </w:rPr>
      </w:pPr>
      <w:r w:rsidRPr="006867AC">
        <w:rPr>
          <w:rFonts w:ascii="Times New Roman" w:hAnsi="Times New Roman" w:cs="Times New Roman"/>
          <w:b/>
        </w:rPr>
        <w:t>11. Адреса и банковские реквизиты сторон.</w:t>
      </w:r>
    </w:p>
    <w:p w14:paraId="1A5D9686" w14:textId="77777777" w:rsidR="000E27DF" w:rsidRPr="006867AC" w:rsidRDefault="000E27DF" w:rsidP="000E27DF">
      <w:pPr>
        <w:jc w:val="center"/>
        <w:rPr>
          <w:rFonts w:ascii="Times New Roman" w:hAnsi="Times New Roman" w:cs="Times New Roman"/>
        </w:rPr>
      </w:pPr>
    </w:p>
    <w:tbl>
      <w:tblPr>
        <w:tblW w:w="10395" w:type="dxa"/>
        <w:tblInd w:w="2" w:type="dxa"/>
        <w:tblLayout w:type="fixed"/>
        <w:tblLook w:val="0000" w:firstRow="0" w:lastRow="0" w:firstColumn="0" w:lastColumn="0" w:noHBand="0" w:noVBand="0"/>
      </w:tblPr>
      <w:tblGrid>
        <w:gridCol w:w="5776"/>
        <w:gridCol w:w="4619"/>
      </w:tblGrid>
      <w:tr w:rsidR="000E27DF" w:rsidRPr="006867AC" w14:paraId="5804C3CB" w14:textId="77777777" w:rsidTr="008367A0">
        <w:tc>
          <w:tcPr>
            <w:tcW w:w="5776" w:type="dxa"/>
          </w:tcPr>
          <w:p w14:paraId="13646089" w14:textId="77777777" w:rsidR="000E27DF" w:rsidRPr="006867AC" w:rsidRDefault="000E27DF" w:rsidP="008367A0">
            <w:pPr>
              <w:pStyle w:val="afff7"/>
              <w:widowControl w:val="0"/>
              <w:ind w:right="17"/>
              <w:jc w:val="both"/>
              <w:rPr>
                <w:color w:val="000000"/>
                <w:sz w:val="24"/>
                <w:szCs w:val="24"/>
              </w:rPr>
            </w:pPr>
            <w:r w:rsidRPr="006867AC">
              <w:rPr>
                <w:color w:val="000000"/>
                <w:sz w:val="24"/>
                <w:szCs w:val="24"/>
              </w:rPr>
              <w:t xml:space="preserve">ЗАКАЗЧИК  </w:t>
            </w:r>
          </w:p>
        </w:tc>
        <w:tc>
          <w:tcPr>
            <w:tcW w:w="4619" w:type="dxa"/>
          </w:tcPr>
          <w:p w14:paraId="0CD810AF" w14:textId="77777777" w:rsidR="000E27DF" w:rsidRPr="006867AC" w:rsidRDefault="000E27DF" w:rsidP="008367A0">
            <w:pPr>
              <w:pStyle w:val="afff7"/>
              <w:widowControl w:val="0"/>
              <w:ind w:right="17"/>
              <w:jc w:val="both"/>
              <w:rPr>
                <w:color w:val="000000"/>
                <w:sz w:val="24"/>
                <w:szCs w:val="24"/>
              </w:rPr>
            </w:pPr>
            <w:r w:rsidRPr="006867AC">
              <w:rPr>
                <w:color w:val="000000"/>
                <w:sz w:val="24"/>
                <w:szCs w:val="24"/>
              </w:rPr>
              <w:t>ПОСТАВЩИК</w:t>
            </w:r>
          </w:p>
        </w:tc>
      </w:tr>
      <w:tr w:rsidR="000E27DF" w:rsidRPr="006867AC" w14:paraId="607CC334" w14:textId="77777777" w:rsidTr="008367A0">
        <w:tc>
          <w:tcPr>
            <w:tcW w:w="5776" w:type="dxa"/>
          </w:tcPr>
          <w:p w14:paraId="49D821C1"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ШПТО ГХ</w:t>
            </w:r>
          </w:p>
          <w:p w14:paraId="0393CF3F"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Юридический и почтовый адрес: 140700, Московская область. г. Шатура, Конный проезд, д. 7.</w:t>
            </w:r>
          </w:p>
          <w:p w14:paraId="5882471A"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 xml:space="preserve">ИНН 5049003153 КПП 504901001 </w:t>
            </w:r>
          </w:p>
          <w:p w14:paraId="18EE9886"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ОГРН 1025006470796</w:t>
            </w:r>
          </w:p>
          <w:p w14:paraId="145E0B9F"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БИК 044525974</w:t>
            </w:r>
          </w:p>
          <w:p w14:paraId="76F09C6A"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р/с</w:t>
            </w:r>
            <w:r>
              <w:rPr>
                <w:rFonts w:ascii="Times New Roman" w:hAnsi="Times New Roman" w:cs="Times New Roman"/>
              </w:rPr>
              <w:t xml:space="preserve"> </w:t>
            </w:r>
            <w:r w:rsidRPr="00AB7879">
              <w:rPr>
                <w:rFonts w:ascii="Times New Roman" w:hAnsi="Times New Roman"/>
                <w:lang w:val="ru"/>
              </w:rPr>
              <w:t>40702810210000516827</w:t>
            </w:r>
          </w:p>
          <w:p w14:paraId="07AD7D8E"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к/с 30101810145250000974</w:t>
            </w:r>
          </w:p>
          <w:p w14:paraId="25B66B8E"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АО «Тинькофф Банк»</w:t>
            </w:r>
          </w:p>
          <w:p w14:paraId="6248FE8D"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Тел. 8-49645-21530</w:t>
            </w:r>
          </w:p>
          <w:p w14:paraId="255A4A81" w14:textId="77777777" w:rsidR="000E27DF" w:rsidRPr="006867AC" w:rsidRDefault="000E27DF" w:rsidP="008367A0">
            <w:pPr>
              <w:pStyle w:val="afff7"/>
              <w:widowControl w:val="0"/>
              <w:ind w:right="17"/>
              <w:jc w:val="both"/>
              <w:rPr>
                <w:b/>
                <w:bCs/>
                <w:color w:val="000000"/>
                <w:sz w:val="24"/>
                <w:szCs w:val="24"/>
              </w:rPr>
            </w:pPr>
          </w:p>
        </w:tc>
        <w:tc>
          <w:tcPr>
            <w:tcW w:w="4619" w:type="dxa"/>
          </w:tcPr>
          <w:p w14:paraId="13E90431" w14:textId="77777777" w:rsidR="000E27DF" w:rsidRPr="006867AC" w:rsidRDefault="000E27DF" w:rsidP="008367A0">
            <w:pPr>
              <w:pStyle w:val="afff7"/>
              <w:widowControl w:val="0"/>
              <w:ind w:right="17"/>
              <w:jc w:val="both"/>
              <w:rPr>
                <w:color w:val="000000"/>
                <w:sz w:val="24"/>
                <w:szCs w:val="24"/>
              </w:rPr>
            </w:pPr>
          </w:p>
          <w:p w14:paraId="6D5290A8" w14:textId="77777777" w:rsidR="000E27DF" w:rsidRPr="006867AC" w:rsidRDefault="000E27DF" w:rsidP="008367A0">
            <w:pPr>
              <w:pStyle w:val="afff7"/>
              <w:widowControl w:val="0"/>
              <w:ind w:right="17"/>
              <w:jc w:val="both"/>
              <w:rPr>
                <w:color w:val="000000"/>
                <w:sz w:val="24"/>
                <w:szCs w:val="24"/>
              </w:rPr>
            </w:pPr>
          </w:p>
          <w:p w14:paraId="13847A77" w14:textId="77777777" w:rsidR="000E27DF" w:rsidRPr="006867AC" w:rsidRDefault="000E27DF" w:rsidP="008367A0">
            <w:pPr>
              <w:pStyle w:val="afff7"/>
              <w:widowControl w:val="0"/>
              <w:ind w:right="17"/>
              <w:jc w:val="both"/>
              <w:rPr>
                <w:color w:val="000000"/>
                <w:sz w:val="24"/>
                <w:szCs w:val="24"/>
              </w:rPr>
            </w:pPr>
          </w:p>
          <w:p w14:paraId="5C5ADD67" w14:textId="77777777" w:rsidR="000E27DF" w:rsidRPr="006867AC" w:rsidRDefault="000E27DF" w:rsidP="008367A0">
            <w:pPr>
              <w:pStyle w:val="afff7"/>
              <w:widowControl w:val="0"/>
              <w:ind w:right="17"/>
              <w:jc w:val="both"/>
              <w:rPr>
                <w:color w:val="000000"/>
                <w:sz w:val="24"/>
                <w:szCs w:val="24"/>
              </w:rPr>
            </w:pPr>
          </w:p>
          <w:p w14:paraId="24EC9EC6" w14:textId="77777777" w:rsidR="000E27DF" w:rsidRPr="006867AC" w:rsidRDefault="000E27DF" w:rsidP="008367A0">
            <w:pPr>
              <w:pStyle w:val="afff7"/>
              <w:widowControl w:val="0"/>
              <w:ind w:right="17"/>
              <w:jc w:val="both"/>
              <w:rPr>
                <w:color w:val="000000"/>
                <w:sz w:val="24"/>
                <w:szCs w:val="24"/>
              </w:rPr>
            </w:pPr>
          </w:p>
          <w:p w14:paraId="2493CA0E" w14:textId="77777777" w:rsidR="000E27DF" w:rsidRPr="006867AC" w:rsidRDefault="000E27DF" w:rsidP="008367A0">
            <w:pPr>
              <w:pStyle w:val="afff7"/>
              <w:widowControl w:val="0"/>
              <w:ind w:right="17"/>
              <w:jc w:val="both"/>
              <w:rPr>
                <w:color w:val="000000"/>
                <w:sz w:val="24"/>
                <w:szCs w:val="24"/>
              </w:rPr>
            </w:pPr>
          </w:p>
          <w:p w14:paraId="54BB306F" w14:textId="77777777" w:rsidR="000E27DF" w:rsidRPr="006867AC" w:rsidRDefault="000E27DF" w:rsidP="008367A0">
            <w:pPr>
              <w:pStyle w:val="afff7"/>
              <w:widowControl w:val="0"/>
              <w:ind w:right="17"/>
              <w:jc w:val="both"/>
              <w:rPr>
                <w:color w:val="000000"/>
                <w:sz w:val="24"/>
                <w:szCs w:val="24"/>
              </w:rPr>
            </w:pPr>
          </w:p>
          <w:p w14:paraId="2C3DF8C1" w14:textId="77777777" w:rsidR="000E27DF" w:rsidRPr="006867AC" w:rsidRDefault="000E27DF" w:rsidP="008367A0">
            <w:pPr>
              <w:pStyle w:val="afff7"/>
              <w:widowControl w:val="0"/>
              <w:ind w:right="17"/>
              <w:jc w:val="both"/>
              <w:rPr>
                <w:color w:val="000000"/>
                <w:sz w:val="24"/>
                <w:szCs w:val="24"/>
              </w:rPr>
            </w:pPr>
          </w:p>
        </w:tc>
      </w:tr>
    </w:tbl>
    <w:p w14:paraId="2D59797C" w14:textId="77777777" w:rsidR="000E27DF" w:rsidRPr="006867AC" w:rsidRDefault="000E27DF" w:rsidP="000E27DF">
      <w:pPr>
        <w:pStyle w:val="afff8"/>
        <w:suppressAutoHyphens w:val="0"/>
        <w:spacing w:before="0" w:after="0"/>
        <w:jc w:val="left"/>
        <w:rPr>
          <w:rFonts w:ascii="Times New Roman" w:hAnsi="Times New Roman" w:cs="Times New Roman"/>
          <w:b w:val="0"/>
          <w:bCs w:val="0"/>
          <w:color w:val="000000"/>
          <w:spacing w:val="0"/>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0E27DF" w:rsidRPr="006867AC" w14:paraId="7DC6582B" w14:textId="77777777" w:rsidTr="008367A0">
        <w:tc>
          <w:tcPr>
            <w:tcW w:w="5040" w:type="dxa"/>
            <w:tcBorders>
              <w:top w:val="nil"/>
              <w:left w:val="nil"/>
              <w:bottom w:val="nil"/>
              <w:right w:val="nil"/>
            </w:tcBorders>
          </w:tcPr>
          <w:p w14:paraId="5C964A7C" w14:textId="77777777" w:rsidR="000E27DF" w:rsidRPr="006867AC" w:rsidRDefault="000E27DF" w:rsidP="008367A0">
            <w:pPr>
              <w:ind w:left="178"/>
              <w:rPr>
                <w:rFonts w:ascii="Times New Roman" w:hAnsi="Times New Roman" w:cs="Times New Roman"/>
                <w:b/>
                <w:bCs/>
              </w:rPr>
            </w:pPr>
            <w:r w:rsidRPr="006867AC">
              <w:rPr>
                <w:rFonts w:ascii="Times New Roman" w:hAnsi="Times New Roman" w:cs="Times New Roman"/>
                <w:b/>
                <w:bCs/>
              </w:rPr>
              <w:t>ЗАКАЗЧИК:</w:t>
            </w:r>
          </w:p>
        </w:tc>
        <w:tc>
          <w:tcPr>
            <w:tcW w:w="4860" w:type="dxa"/>
            <w:tcBorders>
              <w:top w:val="nil"/>
              <w:left w:val="nil"/>
              <w:bottom w:val="nil"/>
              <w:right w:val="nil"/>
            </w:tcBorders>
          </w:tcPr>
          <w:p w14:paraId="0CB458FB" w14:textId="77777777" w:rsidR="000E27DF" w:rsidRPr="006867AC" w:rsidRDefault="000E27DF" w:rsidP="008367A0">
            <w:pPr>
              <w:rPr>
                <w:rFonts w:ascii="Times New Roman" w:hAnsi="Times New Roman" w:cs="Times New Roman"/>
                <w:b/>
                <w:bCs/>
              </w:rPr>
            </w:pPr>
            <w:r w:rsidRPr="006867AC">
              <w:rPr>
                <w:rFonts w:ascii="Times New Roman" w:hAnsi="Times New Roman" w:cs="Times New Roman"/>
                <w:b/>
                <w:bCs/>
              </w:rPr>
              <w:t>ПОСТАВЩИК:</w:t>
            </w:r>
          </w:p>
        </w:tc>
      </w:tr>
      <w:tr w:rsidR="000E27DF" w:rsidRPr="006867AC" w14:paraId="5BE12A87" w14:textId="77777777" w:rsidTr="008367A0">
        <w:tc>
          <w:tcPr>
            <w:tcW w:w="5040" w:type="dxa"/>
            <w:tcBorders>
              <w:top w:val="nil"/>
              <w:left w:val="nil"/>
              <w:bottom w:val="nil"/>
              <w:right w:val="nil"/>
            </w:tcBorders>
          </w:tcPr>
          <w:p w14:paraId="3D31524C" w14:textId="77777777" w:rsidR="000E27DF" w:rsidRPr="006867AC" w:rsidRDefault="000E27DF" w:rsidP="008367A0">
            <w:pPr>
              <w:tabs>
                <w:tab w:val="center" w:pos="4956"/>
              </w:tabs>
              <w:rPr>
                <w:rFonts w:ascii="Times New Roman" w:hAnsi="Times New Roman" w:cs="Times New Roman"/>
              </w:rPr>
            </w:pPr>
            <w:r w:rsidRPr="006867AC">
              <w:rPr>
                <w:rFonts w:ascii="Times New Roman" w:hAnsi="Times New Roman" w:cs="Times New Roman"/>
              </w:rPr>
              <w:t>Директор</w:t>
            </w:r>
          </w:p>
          <w:p w14:paraId="282EFE02" w14:textId="77777777" w:rsidR="000E27DF" w:rsidRPr="006867AC" w:rsidRDefault="000E27DF" w:rsidP="008367A0">
            <w:pPr>
              <w:tabs>
                <w:tab w:val="center" w:pos="4956"/>
              </w:tabs>
              <w:rPr>
                <w:rFonts w:ascii="Times New Roman" w:hAnsi="Times New Roman" w:cs="Times New Roman"/>
              </w:rPr>
            </w:pPr>
          </w:p>
          <w:p w14:paraId="2DD368BF" w14:textId="77777777" w:rsidR="000E27DF" w:rsidRPr="006867AC" w:rsidRDefault="000E27DF" w:rsidP="008367A0">
            <w:pPr>
              <w:pStyle w:val="afff6"/>
              <w:rPr>
                <w:rFonts w:ascii="Times New Roman" w:hAnsi="Times New Roman" w:cs="Times New Roman"/>
                <w:color w:val="000000"/>
                <w:sz w:val="24"/>
                <w:szCs w:val="24"/>
              </w:rPr>
            </w:pPr>
          </w:p>
          <w:p w14:paraId="22662EF2" w14:textId="77777777" w:rsidR="000E27DF" w:rsidRPr="006867AC" w:rsidRDefault="000E27DF" w:rsidP="008367A0">
            <w:pPr>
              <w:pStyle w:val="afff6"/>
              <w:rPr>
                <w:rFonts w:ascii="Times New Roman" w:hAnsi="Times New Roman" w:cs="Times New Roman"/>
                <w:b/>
                <w:bCs/>
                <w:color w:val="000000"/>
                <w:sz w:val="24"/>
                <w:szCs w:val="24"/>
              </w:rPr>
            </w:pPr>
            <w:r w:rsidRPr="006867AC">
              <w:rPr>
                <w:rFonts w:ascii="Times New Roman" w:hAnsi="Times New Roman" w:cs="Times New Roman"/>
                <w:color w:val="000000"/>
                <w:sz w:val="24"/>
                <w:szCs w:val="24"/>
              </w:rPr>
              <w:t xml:space="preserve">____________________ /В.Н. Окорков/ </w:t>
            </w:r>
          </w:p>
        </w:tc>
        <w:tc>
          <w:tcPr>
            <w:tcW w:w="4860" w:type="dxa"/>
            <w:tcBorders>
              <w:top w:val="nil"/>
              <w:left w:val="nil"/>
              <w:bottom w:val="nil"/>
              <w:right w:val="nil"/>
            </w:tcBorders>
          </w:tcPr>
          <w:p w14:paraId="4523BF4C" w14:textId="77777777" w:rsidR="000E27DF" w:rsidRPr="006867AC" w:rsidRDefault="000E27DF" w:rsidP="008367A0">
            <w:pPr>
              <w:rPr>
                <w:rFonts w:ascii="Times New Roman" w:hAnsi="Times New Roman" w:cs="Times New Roman"/>
                <w:b/>
                <w:bCs/>
              </w:rPr>
            </w:pPr>
            <w:r w:rsidRPr="006867AC">
              <w:rPr>
                <w:rFonts w:ascii="Times New Roman" w:hAnsi="Times New Roman" w:cs="Times New Roman"/>
                <w:b/>
                <w:bCs/>
              </w:rPr>
              <w:t xml:space="preserve"> </w:t>
            </w:r>
          </w:p>
          <w:p w14:paraId="076EA818" w14:textId="77777777" w:rsidR="000E27DF" w:rsidRPr="006867AC" w:rsidRDefault="000E27DF" w:rsidP="008367A0">
            <w:pPr>
              <w:rPr>
                <w:rFonts w:ascii="Times New Roman" w:hAnsi="Times New Roman" w:cs="Times New Roman"/>
                <w:b/>
                <w:bCs/>
              </w:rPr>
            </w:pPr>
          </w:p>
          <w:p w14:paraId="3B336042" w14:textId="77777777" w:rsidR="000E27DF" w:rsidRPr="006867AC" w:rsidRDefault="000E27DF" w:rsidP="008367A0">
            <w:pPr>
              <w:rPr>
                <w:rFonts w:ascii="Times New Roman" w:hAnsi="Times New Roman" w:cs="Times New Roman"/>
                <w:b/>
                <w:bCs/>
              </w:rPr>
            </w:pPr>
          </w:p>
          <w:p w14:paraId="3D009F04" w14:textId="77777777" w:rsidR="000E27DF" w:rsidRPr="006867AC" w:rsidRDefault="000E27DF" w:rsidP="008367A0">
            <w:pPr>
              <w:rPr>
                <w:rFonts w:ascii="Times New Roman" w:hAnsi="Times New Roman" w:cs="Times New Roman"/>
                <w:b/>
                <w:bCs/>
              </w:rPr>
            </w:pPr>
            <w:r w:rsidRPr="006867AC">
              <w:rPr>
                <w:rFonts w:ascii="Times New Roman" w:hAnsi="Times New Roman" w:cs="Times New Roman"/>
                <w:b/>
                <w:bCs/>
              </w:rPr>
              <w:t xml:space="preserve">______________________ </w:t>
            </w:r>
          </w:p>
        </w:tc>
      </w:tr>
      <w:tr w:rsidR="000E27DF" w:rsidRPr="006867AC" w14:paraId="5201B33B" w14:textId="77777777" w:rsidTr="008367A0">
        <w:tc>
          <w:tcPr>
            <w:tcW w:w="5040" w:type="dxa"/>
            <w:tcBorders>
              <w:top w:val="nil"/>
              <w:left w:val="nil"/>
              <w:bottom w:val="nil"/>
              <w:right w:val="nil"/>
            </w:tcBorders>
          </w:tcPr>
          <w:p w14:paraId="68296138"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М.П.</w:t>
            </w:r>
          </w:p>
        </w:tc>
        <w:tc>
          <w:tcPr>
            <w:tcW w:w="4860" w:type="dxa"/>
            <w:tcBorders>
              <w:top w:val="nil"/>
              <w:left w:val="nil"/>
              <w:bottom w:val="nil"/>
              <w:right w:val="nil"/>
            </w:tcBorders>
          </w:tcPr>
          <w:p w14:paraId="16839BEE" w14:textId="77777777" w:rsidR="000E27DF" w:rsidRPr="006867AC" w:rsidRDefault="000E27DF" w:rsidP="008367A0">
            <w:pPr>
              <w:rPr>
                <w:rFonts w:ascii="Times New Roman" w:hAnsi="Times New Roman" w:cs="Times New Roman"/>
              </w:rPr>
            </w:pPr>
            <w:r w:rsidRPr="006867AC">
              <w:rPr>
                <w:rFonts w:ascii="Times New Roman" w:hAnsi="Times New Roman" w:cs="Times New Roman"/>
              </w:rPr>
              <w:t>М.П.</w:t>
            </w:r>
          </w:p>
        </w:tc>
      </w:tr>
    </w:tbl>
    <w:p w14:paraId="2645B9FF" w14:textId="77777777" w:rsidR="000E27DF" w:rsidRDefault="000E27DF" w:rsidP="000E27DF">
      <w:pPr>
        <w:rPr>
          <w:rFonts w:ascii="Times New Roman" w:hAnsi="Times New Roman" w:cs="Times New Roman"/>
          <w:b/>
        </w:rPr>
      </w:pPr>
      <w:r w:rsidRPr="001964A0">
        <w:rPr>
          <w:rFonts w:ascii="Times New Roman" w:hAnsi="Times New Roman" w:cs="Times New Roman"/>
        </w:rPr>
        <w:t xml:space="preserve">                                                      </w:t>
      </w:r>
    </w:p>
    <w:p w14:paraId="5BFD4420" w14:textId="77777777" w:rsidR="000E27DF" w:rsidRDefault="000E27DF" w:rsidP="000E27DF">
      <w:pPr>
        <w:jc w:val="both"/>
        <w:rPr>
          <w:rFonts w:ascii="Times New Roman" w:hAnsi="Times New Roman" w:cs="Times New Roman"/>
        </w:rPr>
      </w:pPr>
    </w:p>
    <w:p w14:paraId="7B8F5089" w14:textId="77777777" w:rsidR="000E27DF" w:rsidRDefault="000E27DF" w:rsidP="000E27DF">
      <w:pPr>
        <w:jc w:val="both"/>
        <w:rPr>
          <w:rFonts w:ascii="Times New Roman" w:hAnsi="Times New Roman" w:cs="Times New Roman"/>
        </w:rPr>
      </w:pPr>
    </w:p>
    <w:p w14:paraId="44119661" w14:textId="77777777" w:rsidR="000E27DF" w:rsidRDefault="000E27DF" w:rsidP="000E27DF">
      <w:pPr>
        <w:jc w:val="both"/>
        <w:rPr>
          <w:rFonts w:ascii="Times New Roman" w:hAnsi="Times New Roman" w:cs="Times New Roman"/>
        </w:rPr>
      </w:pPr>
    </w:p>
    <w:p w14:paraId="71C2E7F8" w14:textId="77777777" w:rsidR="000E27DF" w:rsidRDefault="000E27DF" w:rsidP="000E27DF">
      <w:pPr>
        <w:jc w:val="both"/>
        <w:rPr>
          <w:rFonts w:ascii="Times New Roman" w:hAnsi="Times New Roman" w:cs="Times New Roman"/>
        </w:rPr>
      </w:pPr>
    </w:p>
    <w:p w14:paraId="5D4A020A" w14:textId="77777777" w:rsidR="000E27DF" w:rsidRDefault="000E27DF" w:rsidP="000E27DF">
      <w:pPr>
        <w:jc w:val="both"/>
        <w:rPr>
          <w:rFonts w:ascii="Times New Roman" w:hAnsi="Times New Roman" w:cs="Times New Roman"/>
        </w:rPr>
      </w:pPr>
    </w:p>
    <w:p w14:paraId="7B3D17AA" w14:textId="77777777" w:rsidR="000E27DF" w:rsidRDefault="000E27DF" w:rsidP="000E27DF">
      <w:pPr>
        <w:jc w:val="both"/>
        <w:rPr>
          <w:rFonts w:ascii="Times New Roman" w:hAnsi="Times New Roman" w:cs="Times New Roman"/>
        </w:rPr>
      </w:pPr>
    </w:p>
    <w:p w14:paraId="71C1D362" w14:textId="77777777" w:rsidR="000E27DF" w:rsidRDefault="000E27DF" w:rsidP="000E27DF">
      <w:pPr>
        <w:jc w:val="both"/>
        <w:rPr>
          <w:rFonts w:ascii="Times New Roman" w:hAnsi="Times New Roman" w:cs="Times New Roman"/>
        </w:rPr>
      </w:pPr>
    </w:p>
    <w:p w14:paraId="33D755E8" w14:textId="77777777" w:rsidR="000E27DF" w:rsidRDefault="000E27DF" w:rsidP="000E27DF">
      <w:pPr>
        <w:jc w:val="both"/>
        <w:rPr>
          <w:rFonts w:ascii="Times New Roman" w:hAnsi="Times New Roman" w:cs="Times New Roman"/>
        </w:rPr>
      </w:pPr>
    </w:p>
    <w:p w14:paraId="67077022" w14:textId="77777777" w:rsidR="000E27DF" w:rsidRDefault="000E27DF" w:rsidP="000E27DF">
      <w:pPr>
        <w:jc w:val="both"/>
        <w:rPr>
          <w:rFonts w:ascii="Times New Roman" w:hAnsi="Times New Roman" w:cs="Times New Roman"/>
        </w:rPr>
      </w:pPr>
    </w:p>
    <w:p w14:paraId="2365B3CD" w14:textId="77777777" w:rsidR="000E27DF" w:rsidRDefault="000E27DF" w:rsidP="000E27DF">
      <w:pPr>
        <w:jc w:val="both"/>
        <w:rPr>
          <w:rFonts w:ascii="Times New Roman" w:hAnsi="Times New Roman" w:cs="Times New Roman"/>
        </w:rPr>
      </w:pPr>
    </w:p>
    <w:p w14:paraId="0FAF8516" w14:textId="77777777" w:rsidR="000E27DF" w:rsidRDefault="000E27DF" w:rsidP="000E27DF">
      <w:pPr>
        <w:jc w:val="both"/>
        <w:rPr>
          <w:rFonts w:ascii="Times New Roman" w:hAnsi="Times New Roman" w:cs="Times New Roman"/>
        </w:rPr>
      </w:pPr>
    </w:p>
    <w:p w14:paraId="5B9146A7" w14:textId="77777777" w:rsidR="000E27DF" w:rsidRDefault="000E27DF" w:rsidP="000E27DF">
      <w:pPr>
        <w:jc w:val="both"/>
        <w:rPr>
          <w:rFonts w:ascii="Times New Roman" w:hAnsi="Times New Roman" w:cs="Times New Roman"/>
        </w:rPr>
      </w:pPr>
    </w:p>
    <w:p w14:paraId="6F504E34" w14:textId="77777777" w:rsidR="000E27DF" w:rsidRDefault="000E27DF" w:rsidP="000E27DF">
      <w:pPr>
        <w:jc w:val="both"/>
        <w:rPr>
          <w:rFonts w:ascii="Times New Roman" w:hAnsi="Times New Roman" w:cs="Times New Roman"/>
        </w:rPr>
      </w:pPr>
    </w:p>
    <w:p w14:paraId="76D5236A" w14:textId="77777777" w:rsidR="000E27DF" w:rsidRDefault="000E27DF" w:rsidP="000E27DF">
      <w:pPr>
        <w:jc w:val="both"/>
        <w:rPr>
          <w:rFonts w:ascii="Times New Roman" w:hAnsi="Times New Roman" w:cs="Times New Roman"/>
        </w:rPr>
      </w:pPr>
    </w:p>
    <w:p w14:paraId="69BC8387" w14:textId="77777777" w:rsidR="000E27DF" w:rsidRDefault="000E27DF" w:rsidP="000E27DF">
      <w:pPr>
        <w:jc w:val="both"/>
        <w:rPr>
          <w:rFonts w:ascii="Times New Roman" w:hAnsi="Times New Roman" w:cs="Times New Roman"/>
        </w:rPr>
      </w:pPr>
    </w:p>
    <w:p w14:paraId="000ED326" w14:textId="77777777" w:rsidR="000E27DF" w:rsidRDefault="000E27DF" w:rsidP="000E27DF">
      <w:pPr>
        <w:jc w:val="both"/>
        <w:rPr>
          <w:rFonts w:ascii="Times New Roman" w:hAnsi="Times New Roman" w:cs="Times New Roman"/>
        </w:rPr>
      </w:pPr>
    </w:p>
    <w:p w14:paraId="53C70B01" w14:textId="77777777" w:rsidR="000E27DF" w:rsidRDefault="000E27DF" w:rsidP="000E27DF">
      <w:pPr>
        <w:jc w:val="both"/>
        <w:rPr>
          <w:rFonts w:ascii="Times New Roman" w:hAnsi="Times New Roman" w:cs="Times New Roman"/>
        </w:rPr>
      </w:pPr>
    </w:p>
    <w:p w14:paraId="15FE1A08" w14:textId="77777777" w:rsidR="000E27DF" w:rsidRDefault="000E27DF" w:rsidP="000E27DF">
      <w:pPr>
        <w:jc w:val="both"/>
        <w:rPr>
          <w:rFonts w:ascii="Times New Roman" w:hAnsi="Times New Roman" w:cs="Times New Roman"/>
        </w:rPr>
      </w:pPr>
    </w:p>
    <w:p w14:paraId="50395EE6" w14:textId="77777777" w:rsidR="000E27DF" w:rsidRDefault="000E27DF" w:rsidP="000E27DF">
      <w:pPr>
        <w:jc w:val="both"/>
        <w:rPr>
          <w:rFonts w:ascii="Times New Roman" w:hAnsi="Times New Roman" w:cs="Times New Roman"/>
        </w:rPr>
      </w:pPr>
    </w:p>
    <w:p w14:paraId="43FA8E06" w14:textId="77777777" w:rsidR="000E27DF" w:rsidRDefault="000E27DF" w:rsidP="000E27DF">
      <w:pPr>
        <w:jc w:val="both"/>
        <w:rPr>
          <w:rFonts w:ascii="Times New Roman" w:hAnsi="Times New Roman" w:cs="Times New Roman"/>
        </w:rPr>
      </w:pPr>
    </w:p>
    <w:p w14:paraId="7E27484E" w14:textId="77777777" w:rsidR="000E27DF" w:rsidRDefault="000E27DF" w:rsidP="000E27DF">
      <w:pPr>
        <w:jc w:val="both"/>
        <w:rPr>
          <w:rFonts w:ascii="Times New Roman" w:hAnsi="Times New Roman" w:cs="Times New Roman"/>
        </w:rPr>
      </w:pPr>
    </w:p>
    <w:p w14:paraId="1E2B6D53" w14:textId="77777777" w:rsidR="000E27DF" w:rsidRDefault="000E27DF" w:rsidP="000E27DF">
      <w:pPr>
        <w:jc w:val="right"/>
        <w:rPr>
          <w:rFonts w:ascii="Times New Roman" w:hAnsi="Times New Roman" w:cs="Times New Roman"/>
        </w:rPr>
      </w:pPr>
      <w:r>
        <w:rPr>
          <w:rFonts w:ascii="Times New Roman" w:hAnsi="Times New Roman" w:cs="Times New Roman"/>
        </w:rPr>
        <w:lastRenderedPageBreak/>
        <w:t xml:space="preserve">Приложение №1 </w:t>
      </w:r>
    </w:p>
    <w:p w14:paraId="030DB9A3" w14:textId="77777777" w:rsidR="000E27DF" w:rsidRDefault="000E27DF" w:rsidP="000E27DF">
      <w:pPr>
        <w:jc w:val="right"/>
        <w:rPr>
          <w:rFonts w:ascii="Times New Roman" w:hAnsi="Times New Roman" w:cs="Times New Roman"/>
        </w:rPr>
      </w:pPr>
      <w:r>
        <w:rPr>
          <w:rFonts w:ascii="Times New Roman" w:hAnsi="Times New Roman" w:cs="Times New Roman"/>
        </w:rPr>
        <w:t>к договору №______ от ______</w:t>
      </w:r>
    </w:p>
    <w:p w14:paraId="40974355"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 xml:space="preserve">СПЕЦИФИКАЦИЯ </w:t>
      </w:r>
    </w:p>
    <w:p w14:paraId="05FEF8AA"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ПОСТАВЛЯЕМЫХ ТОВАРОВ</w:t>
      </w:r>
    </w:p>
    <w:p w14:paraId="219641A4" w14:textId="77777777" w:rsidR="000E27DF" w:rsidRPr="00ED575E" w:rsidRDefault="000E27DF" w:rsidP="000E27DF">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0E27DF" w:rsidRPr="00ED575E" w14:paraId="1C67D8DE" w14:textId="77777777" w:rsidTr="008367A0">
        <w:trPr>
          <w:trHeight w:val="1023"/>
        </w:trPr>
        <w:tc>
          <w:tcPr>
            <w:tcW w:w="2765" w:type="dxa"/>
            <w:tcBorders>
              <w:top w:val="single" w:sz="4" w:space="0" w:color="auto"/>
              <w:left w:val="single" w:sz="4" w:space="0" w:color="auto"/>
              <w:bottom w:val="single" w:sz="4" w:space="0" w:color="auto"/>
              <w:right w:val="single" w:sz="4" w:space="0" w:color="auto"/>
            </w:tcBorders>
          </w:tcPr>
          <w:p w14:paraId="1C60E6AE" w14:textId="77777777" w:rsidR="000E27DF" w:rsidRPr="00ED575E" w:rsidRDefault="000E27DF" w:rsidP="008367A0">
            <w:pPr>
              <w:pStyle w:val="ConsPlusCell"/>
              <w:jc w:val="center"/>
            </w:pPr>
            <w:r w:rsidRPr="00ED575E">
              <w:t>Наименование</w:t>
            </w:r>
            <w:r w:rsidRPr="00ED575E">
              <w:br/>
              <w:t>товара</w:t>
            </w:r>
          </w:p>
        </w:tc>
        <w:tc>
          <w:tcPr>
            <w:tcW w:w="1771" w:type="dxa"/>
            <w:tcBorders>
              <w:top w:val="single" w:sz="4" w:space="0" w:color="auto"/>
              <w:left w:val="single" w:sz="4" w:space="0" w:color="auto"/>
              <w:bottom w:val="single" w:sz="4" w:space="0" w:color="auto"/>
              <w:right w:val="single" w:sz="4" w:space="0" w:color="auto"/>
            </w:tcBorders>
          </w:tcPr>
          <w:p w14:paraId="4C7E5A3B" w14:textId="77777777" w:rsidR="000E27DF" w:rsidRPr="00ED575E" w:rsidRDefault="000E27DF" w:rsidP="008367A0">
            <w:pPr>
              <w:pStyle w:val="ConsPlusCell"/>
              <w:jc w:val="center"/>
            </w:pPr>
            <w:r w:rsidRPr="00ED575E">
              <w:t xml:space="preserve">Страна       </w:t>
            </w:r>
            <w:r w:rsidRPr="00ED57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26586C0B" w14:textId="77777777" w:rsidR="000E27DF" w:rsidRPr="00ED575E" w:rsidRDefault="000E27DF" w:rsidP="008367A0">
            <w:pPr>
              <w:pStyle w:val="ConsPlusCell"/>
              <w:jc w:val="center"/>
            </w:pPr>
            <w:r w:rsidRPr="00ED575E">
              <w:t xml:space="preserve">Ед. </w:t>
            </w:r>
            <w:r w:rsidRPr="00ED575E">
              <w:br/>
              <w:t>изм.</w:t>
            </w:r>
          </w:p>
        </w:tc>
        <w:tc>
          <w:tcPr>
            <w:tcW w:w="1276" w:type="dxa"/>
            <w:tcBorders>
              <w:top w:val="single" w:sz="4" w:space="0" w:color="auto"/>
              <w:left w:val="single" w:sz="4" w:space="0" w:color="auto"/>
              <w:bottom w:val="single" w:sz="4" w:space="0" w:color="auto"/>
              <w:right w:val="single" w:sz="4" w:space="0" w:color="auto"/>
            </w:tcBorders>
          </w:tcPr>
          <w:p w14:paraId="293596F9" w14:textId="77777777" w:rsidR="000E27DF" w:rsidRPr="00ED575E" w:rsidRDefault="000E27DF" w:rsidP="008367A0">
            <w:pPr>
              <w:pStyle w:val="ConsPlusCell"/>
              <w:jc w:val="center"/>
            </w:pPr>
            <w:r w:rsidRPr="00ED575E">
              <w:t>Цена</w:t>
            </w:r>
          </w:p>
          <w:p w14:paraId="07ED920C" w14:textId="77777777" w:rsidR="000E27DF" w:rsidRPr="00ED575E" w:rsidRDefault="000E27DF" w:rsidP="008367A0">
            <w:pPr>
              <w:pStyle w:val="ConsPlusCell"/>
              <w:jc w:val="center"/>
            </w:pPr>
            <w:r w:rsidRPr="00ED575E">
              <w:t xml:space="preserve">за ед. </w:t>
            </w:r>
            <w:r w:rsidRPr="00ED57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400883B1" w14:textId="77777777" w:rsidR="000E27DF" w:rsidRPr="00ED575E" w:rsidRDefault="000E27DF" w:rsidP="008367A0">
            <w:pPr>
              <w:pStyle w:val="ConsPlusCell"/>
              <w:jc w:val="center"/>
            </w:pPr>
            <w:r w:rsidRPr="00ED575E">
              <w:t>Количество</w:t>
            </w:r>
          </w:p>
        </w:tc>
        <w:tc>
          <w:tcPr>
            <w:tcW w:w="1559" w:type="dxa"/>
            <w:tcBorders>
              <w:top w:val="single" w:sz="4" w:space="0" w:color="auto"/>
              <w:left w:val="single" w:sz="4" w:space="0" w:color="auto"/>
              <w:bottom w:val="single" w:sz="4" w:space="0" w:color="auto"/>
              <w:right w:val="single" w:sz="4" w:space="0" w:color="auto"/>
            </w:tcBorders>
          </w:tcPr>
          <w:p w14:paraId="21B0F305" w14:textId="77777777" w:rsidR="000E27DF" w:rsidRPr="00ED575E" w:rsidRDefault="000E27DF" w:rsidP="008367A0">
            <w:pPr>
              <w:pStyle w:val="ConsPlusCell"/>
              <w:jc w:val="center"/>
            </w:pPr>
            <w:r w:rsidRPr="00ED575E">
              <w:t xml:space="preserve">Сумма   </w:t>
            </w:r>
            <w:r w:rsidRPr="00ED575E">
              <w:br/>
              <w:t xml:space="preserve">в руб.  </w:t>
            </w:r>
            <w:r w:rsidRPr="00ED575E">
              <w:br/>
            </w:r>
          </w:p>
        </w:tc>
      </w:tr>
      <w:tr w:rsidR="000E27DF" w:rsidRPr="00ED575E" w14:paraId="7A6B332E" w14:textId="77777777" w:rsidTr="008367A0">
        <w:tc>
          <w:tcPr>
            <w:tcW w:w="2765" w:type="dxa"/>
            <w:tcBorders>
              <w:top w:val="nil"/>
              <w:left w:val="single" w:sz="4" w:space="0" w:color="auto"/>
              <w:bottom w:val="single" w:sz="4" w:space="0" w:color="auto"/>
              <w:right w:val="single" w:sz="4" w:space="0" w:color="auto"/>
            </w:tcBorders>
          </w:tcPr>
          <w:p w14:paraId="56F76C27" w14:textId="77777777" w:rsidR="000E27DF" w:rsidRPr="00ED575E" w:rsidRDefault="000E27DF" w:rsidP="008367A0">
            <w:pPr>
              <w:pStyle w:val="ConsPlusCell"/>
              <w:jc w:val="center"/>
            </w:pPr>
            <w:r w:rsidRPr="00ED575E">
              <w:t>1</w:t>
            </w:r>
          </w:p>
        </w:tc>
        <w:tc>
          <w:tcPr>
            <w:tcW w:w="1771" w:type="dxa"/>
            <w:tcBorders>
              <w:top w:val="nil"/>
              <w:left w:val="single" w:sz="4" w:space="0" w:color="auto"/>
              <w:bottom w:val="single" w:sz="4" w:space="0" w:color="auto"/>
              <w:right w:val="single" w:sz="4" w:space="0" w:color="auto"/>
            </w:tcBorders>
          </w:tcPr>
          <w:p w14:paraId="6CFCF426" w14:textId="77777777" w:rsidR="000E27DF" w:rsidRPr="00ED575E" w:rsidRDefault="000E27DF" w:rsidP="008367A0">
            <w:pPr>
              <w:pStyle w:val="ConsPlusCell"/>
              <w:jc w:val="center"/>
            </w:pPr>
            <w:r w:rsidRPr="00ED575E">
              <w:t>2</w:t>
            </w:r>
          </w:p>
        </w:tc>
        <w:tc>
          <w:tcPr>
            <w:tcW w:w="851" w:type="dxa"/>
            <w:tcBorders>
              <w:top w:val="nil"/>
              <w:left w:val="single" w:sz="4" w:space="0" w:color="auto"/>
              <w:bottom w:val="single" w:sz="4" w:space="0" w:color="auto"/>
              <w:right w:val="single" w:sz="4" w:space="0" w:color="auto"/>
            </w:tcBorders>
          </w:tcPr>
          <w:p w14:paraId="3F2F49CB" w14:textId="77777777" w:rsidR="000E27DF" w:rsidRPr="00ED575E" w:rsidRDefault="000E27DF" w:rsidP="008367A0">
            <w:pPr>
              <w:pStyle w:val="ConsPlusCell"/>
              <w:jc w:val="center"/>
            </w:pPr>
            <w:r w:rsidRPr="00ED575E">
              <w:t>3</w:t>
            </w:r>
          </w:p>
        </w:tc>
        <w:tc>
          <w:tcPr>
            <w:tcW w:w="1276" w:type="dxa"/>
            <w:tcBorders>
              <w:top w:val="nil"/>
              <w:left w:val="single" w:sz="4" w:space="0" w:color="auto"/>
              <w:bottom w:val="single" w:sz="4" w:space="0" w:color="auto"/>
              <w:right w:val="single" w:sz="4" w:space="0" w:color="auto"/>
            </w:tcBorders>
          </w:tcPr>
          <w:p w14:paraId="142ED17B" w14:textId="77777777" w:rsidR="000E27DF" w:rsidRPr="00ED575E" w:rsidRDefault="000E27DF" w:rsidP="008367A0">
            <w:pPr>
              <w:pStyle w:val="ConsPlusCell"/>
              <w:jc w:val="center"/>
            </w:pPr>
            <w:r w:rsidRPr="00ED575E">
              <w:t>4</w:t>
            </w:r>
          </w:p>
        </w:tc>
        <w:tc>
          <w:tcPr>
            <w:tcW w:w="1134" w:type="dxa"/>
            <w:tcBorders>
              <w:top w:val="nil"/>
              <w:left w:val="single" w:sz="4" w:space="0" w:color="auto"/>
              <w:bottom w:val="single" w:sz="4" w:space="0" w:color="auto"/>
              <w:right w:val="single" w:sz="4" w:space="0" w:color="auto"/>
            </w:tcBorders>
          </w:tcPr>
          <w:p w14:paraId="63272244" w14:textId="77777777" w:rsidR="000E27DF" w:rsidRPr="00ED575E" w:rsidRDefault="000E27DF" w:rsidP="008367A0">
            <w:pPr>
              <w:pStyle w:val="ConsPlusCell"/>
              <w:jc w:val="center"/>
            </w:pPr>
            <w:r w:rsidRPr="00ED575E">
              <w:t>6</w:t>
            </w:r>
          </w:p>
        </w:tc>
        <w:tc>
          <w:tcPr>
            <w:tcW w:w="1559" w:type="dxa"/>
            <w:tcBorders>
              <w:top w:val="nil"/>
              <w:left w:val="single" w:sz="4" w:space="0" w:color="auto"/>
              <w:bottom w:val="single" w:sz="4" w:space="0" w:color="auto"/>
              <w:right w:val="single" w:sz="4" w:space="0" w:color="auto"/>
            </w:tcBorders>
          </w:tcPr>
          <w:p w14:paraId="6F5A6896" w14:textId="77777777" w:rsidR="000E27DF" w:rsidRPr="00ED575E" w:rsidRDefault="000E27DF" w:rsidP="008367A0">
            <w:pPr>
              <w:pStyle w:val="ConsPlusCell"/>
              <w:jc w:val="center"/>
            </w:pPr>
            <w:r w:rsidRPr="00ED575E">
              <w:t>7</w:t>
            </w:r>
          </w:p>
        </w:tc>
      </w:tr>
      <w:tr w:rsidR="000E27DF" w:rsidRPr="00ED575E" w14:paraId="3A051948" w14:textId="77777777" w:rsidTr="008367A0">
        <w:trPr>
          <w:trHeight w:val="450"/>
        </w:trPr>
        <w:tc>
          <w:tcPr>
            <w:tcW w:w="2765" w:type="dxa"/>
            <w:tcBorders>
              <w:top w:val="nil"/>
              <w:left w:val="single" w:sz="4" w:space="0" w:color="auto"/>
              <w:bottom w:val="single" w:sz="4" w:space="0" w:color="auto"/>
              <w:right w:val="single" w:sz="4" w:space="0" w:color="auto"/>
            </w:tcBorders>
            <w:vAlign w:val="center"/>
          </w:tcPr>
          <w:p w14:paraId="7D97731A" w14:textId="77777777" w:rsidR="000E27DF" w:rsidRPr="00FA31A9" w:rsidRDefault="000E27DF" w:rsidP="008367A0">
            <w:pPr>
              <w:rPr>
                <w:rFonts w:ascii="Times New Roman" w:hAnsi="Times New Roman" w:cs="Times New Roman"/>
                <w:b/>
                <w:bCs/>
              </w:rPr>
            </w:pPr>
          </w:p>
        </w:tc>
        <w:tc>
          <w:tcPr>
            <w:tcW w:w="1771" w:type="dxa"/>
            <w:tcBorders>
              <w:top w:val="nil"/>
              <w:left w:val="single" w:sz="4" w:space="0" w:color="auto"/>
              <w:bottom w:val="single" w:sz="4" w:space="0" w:color="auto"/>
              <w:right w:val="single" w:sz="4" w:space="0" w:color="auto"/>
            </w:tcBorders>
          </w:tcPr>
          <w:p w14:paraId="3627B557" w14:textId="77777777" w:rsidR="000E27DF" w:rsidRPr="002F7B30" w:rsidRDefault="000E27DF" w:rsidP="008367A0">
            <w:pPr>
              <w:pStyle w:val="ConsPlusCell"/>
            </w:pPr>
          </w:p>
        </w:tc>
        <w:tc>
          <w:tcPr>
            <w:tcW w:w="851" w:type="dxa"/>
            <w:tcBorders>
              <w:top w:val="nil"/>
              <w:left w:val="single" w:sz="4" w:space="0" w:color="auto"/>
              <w:bottom w:val="single" w:sz="4" w:space="0" w:color="auto"/>
              <w:right w:val="single" w:sz="4" w:space="0" w:color="auto"/>
            </w:tcBorders>
          </w:tcPr>
          <w:p w14:paraId="2C649F0D" w14:textId="77777777" w:rsidR="000E27DF" w:rsidRDefault="000E27DF" w:rsidP="008367A0">
            <w:pPr>
              <w:jc w:val="center"/>
              <w:rPr>
                <w:rFonts w:ascii="Times New Roman" w:hAnsi="Times New Roman" w:cs="Times New Roman"/>
              </w:rPr>
            </w:pPr>
          </w:p>
          <w:p w14:paraId="2B368466" w14:textId="77777777" w:rsidR="000E27DF" w:rsidRPr="002F7B30" w:rsidRDefault="000E27DF" w:rsidP="008367A0">
            <w:pPr>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bottom"/>
          </w:tcPr>
          <w:p w14:paraId="65820C40" w14:textId="77777777" w:rsidR="000E27DF" w:rsidRPr="002F7B30" w:rsidRDefault="000E27DF" w:rsidP="008367A0">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491CF33A" w14:textId="77777777" w:rsidR="000E27DF" w:rsidRPr="002F7B30" w:rsidRDefault="000E27DF" w:rsidP="008367A0">
            <w:pPr>
              <w:pStyle w:val="affb"/>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vAlign w:val="bottom"/>
          </w:tcPr>
          <w:p w14:paraId="76ABDB33" w14:textId="77777777" w:rsidR="000E27DF" w:rsidRPr="00ED575E" w:rsidRDefault="000E27DF" w:rsidP="008367A0">
            <w:pPr>
              <w:spacing w:line="240" w:lineRule="atLeast"/>
              <w:jc w:val="right"/>
              <w:rPr>
                <w:rFonts w:ascii="Times New Roman" w:hAnsi="Times New Roman" w:cs="Times New Roman"/>
              </w:rPr>
            </w:pPr>
          </w:p>
        </w:tc>
      </w:tr>
    </w:tbl>
    <w:p w14:paraId="70A7AC68" w14:textId="77777777" w:rsidR="000E27DF" w:rsidRDefault="000E27DF" w:rsidP="000E27DF">
      <w:pPr>
        <w:keepNext/>
        <w:keepLines/>
        <w:jc w:val="both"/>
        <w:rPr>
          <w:rFonts w:ascii="Times New Roman" w:hAnsi="Times New Roman" w:cs="Times New Roman"/>
          <w:b/>
          <w:u w:val="single"/>
        </w:rPr>
      </w:pPr>
    </w:p>
    <w:p w14:paraId="6B8DF608" w14:textId="77777777" w:rsidR="000E27DF" w:rsidRDefault="000E27DF" w:rsidP="000E27DF">
      <w:pPr>
        <w:jc w:val="both"/>
        <w:rPr>
          <w:rFonts w:ascii="Times New Roman" w:hAnsi="Times New Roman" w:cs="Times New Roman"/>
        </w:rPr>
      </w:pPr>
    </w:p>
    <w:p w14:paraId="4024929C" w14:textId="77777777" w:rsidR="000E27DF" w:rsidRDefault="000E27DF" w:rsidP="000E27DF">
      <w:pPr>
        <w:jc w:val="both"/>
        <w:rPr>
          <w:rFonts w:ascii="Times New Roman" w:hAnsi="Times New Roman" w:cs="Times New Roman"/>
        </w:rPr>
      </w:pPr>
    </w:p>
    <w:p w14:paraId="56192E55" w14:textId="77777777" w:rsidR="000E27DF" w:rsidRDefault="000E27DF" w:rsidP="000E27DF">
      <w:pPr>
        <w:jc w:val="both"/>
        <w:rPr>
          <w:rFonts w:ascii="Times New Roman" w:hAnsi="Times New Roman" w:cs="Times New Roman"/>
        </w:rPr>
      </w:pPr>
    </w:p>
    <w:p w14:paraId="1F134D8B" w14:textId="77777777" w:rsidR="000E27DF" w:rsidRDefault="000E27DF" w:rsidP="000E27DF">
      <w:pPr>
        <w:jc w:val="both"/>
        <w:rPr>
          <w:rFonts w:ascii="Times New Roman" w:hAnsi="Times New Roman" w:cs="Times New Roman"/>
        </w:rPr>
      </w:pPr>
    </w:p>
    <w:p w14:paraId="42929F18" w14:textId="77777777" w:rsidR="000E27DF" w:rsidRDefault="000E27DF" w:rsidP="000E27DF">
      <w:pPr>
        <w:jc w:val="both"/>
        <w:rPr>
          <w:rFonts w:ascii="Times New Roman" w:hAnsi="Times New Roman" w:cs="Times New Roman"/>
        </w:rPr>
      </w:pPr>
    </w:p>
    <w:p w14:paraId="0DEE2E25" w14:textId="77777777" w:rsidR="000E27DF" w:rsidRDefault="000E27DF" w:rsidP="000E27DF">
      <w:pPr>
        <w:jc w:val="both"/>
        <w:rPr>
          <w:rFonts w:ascii="Times New Roman" w:hAnsi="Times New Roman" w:cs="Times New Roman"/>
        </w:rPr>
      </w:pPr>
    </w:p>
    <w:p w14:paraId="056CED6E" w14:textId="77777777" w:rsidR="000E27DF" w:rsidRDefault="000E27DF" w:rsidP="000E27DF">
      <w:pPr>
        <w:jc w:val="both"/>
        <w:rPr>
          <w:rFonts w:ascii="Times New Roman" w:hAnsi="Times New Roman" w:cs="Times New Roman"/>
        </w:rPr>
      </w:pPr>
    </w:p>
    <w:p w14:paraId="3EDD39FA" w14:textId="77777777" w:rsidR="000E27DF" w:rsidRDefault="000E27DF" w:rsidP="000E27DF">
      <w:pPr>
        <w:jc w:val="both"/>
        <w:rPr>
          <w:rFonts w:ascii="Times New Roman" w:hAnsi="Times New Roman" w:cs="Times New Roman"/>
        </w:rPr>
      </w:pPr>
    </w:p>
    <w:p w14:paraId="4805FB52" w14:textId="77777777" w:rsidR="000E27DF" w:rsidRDefault="000E27DF" w:rsidP="000E27DF">
      <w:pPr>
        <w:jc w:val="both"/>
        <w:rPr>
          <w:rFonts w:ascii="Times New Roman" w:hAnsi="Times New Roman" w:cs="Times New Roman"/>
        </w:rPr>
      </w:pPr>
    </w:p>
    <w:p w14:paraId="288747EA" w14:textId="77777777" w:rsidR="000E27DF" w:rsidRDefault="000E27DF" w:rsidP="000E27DF">
      <w:pPr>
        <w:jc w:val="both"/>
        <w:rPr>
          <w:rFonts w:ascii="Times New Roman" w:hAnsi="Times New Roman" w:cs="Times New Roman"/>
        </w:rPr>
      </w:pPr>
    </w:p>
    <w:p w14:paraId="68DEAEA7" w14:textId="77777777" w:rsidR="000E27DF" w:rsidRDefault="000E27DF" w:rsidP="000E27DF">
      <w:pPr>
        <w:jc w:val="both"/>
        <w:rPr>
          <w:rFonts w:ascii="Times New Roman" w:hAnsi="Times New Roman" w:cs="Times New Roman"/>
        </w:rPr>
      </w:pPr>
    </w:p>
    <w:p w14:paraId="41DF23EB" w14:textId="77777777" w:rsidR="000E27DF" w:rsidRDefault="000E27DF" w:rsidP="000E27DF">
      <w:pPr>
        <w:jc w:val="both"/>
        <w:rPr>
          <w:rFonts w:ascii="Times New Roman" w:hAnsi="Times New Roman" w:cs="Times New Roman"/>
        </w:rPr>
      </w:pPr>
    </w:p>
    <w:p w14:paraId="2871D3C0" w14:textId="77777777" w:rsidR="000E27DF" w:rsidRDefault="000E27DF" w:rsidP="000E27DF">
      <w:pPr>
        <w:jc w:val="both"/>
        <w:rPr>
          <w:rFonts w:ascii="Times New Roman" w:hAnsi="Times New Roman" w:cs="Times New Roman"/>
        </w:rPr>
      </w:pPr>
    </w:p>
    <w:p w14:paraId="31D53D60" w14:textId="77777777" w:rsidR="000E27DF" w:rsidRDefault="000E27DF" w:rsidP="000E27DF">
      <w:pPr>
        <w:jc w:val="both"/>
        <w:rPr>
          <w:rFonts w:ascii="Times New Roman" w:hAnsi="Times New Roman" w:cs="Times New Roman"/>
        </w:rPr>
      </w:pPr>
    </w:p>
    <w:p w14:paraId="5CA0506F" w14:textId="77777777" w:rsidR="000E27DF" w:rsidRPr="004E4B2D" w:rsidRDefault="000E27DF" w:rsidP="000E27DF">
      <w:pPr>
        <w:jc w:val="both"/>
        <w:rPr>
          <w:rFonts w:ascii="Times New Roman" w:hAnsi="Times New Roman" w:cs="Times New Roman"/>
        </w:rPr>
      </w:pPr>
    </w:p>
    <w:p w14:paraId="0D3A93E2" w14:textId="77777777" w:rsidR="000E27DF" w:rsidRDefault="000E27DF" w:rsidP="000E27DF"/>
    <w:p w14:paraId="1B480B9D" w14:textId="77777777" w:rsidR="000E27DF" w:rsidRDefault="000E27DF" w:rsidP="000E27DF">
      <w:pPr>
        <w:widowControl w:val="0"/>
        <w:autoSpaceDE w:val="0"/>
        <w:autoSpaceDN w:val="0"/>
        <w:adjustRightInd w:val="0"/>
        <w:outlineLvl w:val="0"/>
        <w:rPr>
          <w:rFonts w:ascii="Times New Roman" w:hAnsi="Times New Roman" w:cs="Times New Roman"/>
        </w:rPr>
      </w:pPr>
    </w:p>
    <w:p w14:paraId="35F23697" w14:textId="77777777" w:rsidR="000E27DF" w:rsidRDefault="000E27DF" w:rsidP="000E27DF">
      <w:pPr>
        <w:widowControl w:val="0"/>
        <w:autoSpaceDE w:val="0"/>
        <w:autoSpaceDN w:val="0"/>
        <w:adjustRightInd w:val="0"/>
        <w:outlineLvl w:val="0"/>
        <w:rPr>
          <w:rFonts w:ascii="Times New Roman" w:hAnsi="Times New Roman" w:cs="Times New Roman"/>
        </w:rPr>
      </w:pPr>
    </w:p>
    <w:p w14:paraId="28250D4F" w14:textId="77777777" w:rsidR="000E27DF" w:rsidRDefault="000E27DF" w:rsidP="000E27DF">
      <w:pPr>
        <w:widowControl w:val="0"/>
        <w:autoSpaceDE w:val="0"/>
        <w:autoSpaceDN w:val="0"/>
        <w:adjustRightInd w:val="0"/>
        <w:outlineLvl w:val="0"/>
        <w:rPr>
          <w:rFonts w:ascii="Times New Roman" w:hAnsi="Times New Roman" w:cs="Times New Roman"/>
        </w:rPr>
      </w:pPr>
    </w:p>
    <w:p w14:paraId="307C49FF" w14:textId="77777777" w:rsidR="000E27DF" w:rsidRDefault="000E27DF" w:rsidP="000E27DF">
      <w:pPr>
        <w:widowControl w:val="0"/>
        <w:autoSpaceDE w:val="0"/>
        <w:autoSpaceDN w:val="0"/>
        <w:adjustRightInd w:val="0"/>
        <w:outlineLvl w:val="0"/>
        <w:rPr>
          <w:rFonts w:ascii="Times New Roman" w:hAnsi="Times New Roman" w:cs="Times New Roman"/>
        </w:rPr>
      </w:pPr>
    </w:p>
    <w:p w14:paraId="2B2F7B41" w14:textId="77777777" w:rsidR="000E27DF" w:rsidRDefault="000E27DF" w:rsidP="000E27DF">
      <w:pPr>
        <w:widowControl w:val="0"/>
        <w:autoSpaceDE w:val="0"/>
        <w:autoSpaceDN w:val="0"/>
        <w:adjustRightInd w:val="0"/>
        <w:outlineLvl w:val="0"/>
        <w:rPr>
          <w:rFonts w:ascii="Times New Roman" w:hAnsi="Times New Roman" w:cs="Times New Roman"/>
        </w:rPr>
      </w:pPr>
    </w:p>
    <w:p w14:paraId="57982841" w14:textId="77777777" w:rsidR="000E27DF" w:rsidRDefault="000E27DF" w:rsidP="000E27DF">
      <w:pPr>
        <w:widowControl w:val="0"/>
        <w:autoSpaceDE w:val="0"/>
        <w:autoSpaceDN w:val="0"/>
        <w:adjustRightInd w:val="0"/>
        <w:outlineLvl w:val="0"/>
        <w:rPr>
          <w:rFonts w:ascii="Times New Roman" w:hAnsi="Times New Roman" w:cs="Times New Roman"/>
        </w:rPr>
      </w:pPr>
    </w:p>
    <w:p w14:paraId="034D35EF" w14:textId="77777777" w:rsidR="000E27DF" w:rsidRPr="00ED575E" w:rsidRDefault="000E27DF" w:rsidP="000E27DF">
      <w:pPr>
        <w:widowControl w:val="0"/>
        <w:autoSpaceDE w:val="0"/>
        <w:autoSpaceDN w:val="0"/>
        <w:adjustRightInd w:val="0"/>
        <w:outlineLvl w:val="0"/>
        <w:rPr>
          <w:rFonts w:ascii="Times New Roman" w:hAnsi="Times New Roman" w:cs="Times New Roman"/>
        </w:rPr>
      </w:pPr>
      <w:r w:rsidRPr="00ED575E">
        <w:rPr>
          <w:rFonts w:ascii="Times New Roman" w:hAnsi="Times New Roman" w:cs="Times New Roman"/>
        </w:rPr>
        <w:t xml:space="preserve"> </w:t>
      </w:r>
    </w:p>
    <w:p w14:paraId="441AD004" w14:textId="77777777" w:rsidR="000E27DF" w:rsidRPr="00ED575E" w:rsidRDefault="000E27DF" w:rsidP="000E27DF">
      <w:pPr>
        <w:widowControl w:val="0"/>
        <w:autoSpaceDE w:val="0"/>
        <w:autoSpaceDN w:val="0"/>
        <w:adjustRightInd w:val="0"/>
        <w:jc w:val="both"/>
        <w:rPr>
          <w:rFonts w:ascii="Times New Roman" w:hAnsi="Times New Roman" w:cs="Times New Roman"/>
        </w:rPr>
      </w:pPr>
    </w:p>
    <w:p w14:paraId="53AAFA27" w14:textId="77777777" w:rsidR="000E27DF" w:rsidRPr="00ED575E" w:rsidRDefault="000E27DF" w:rsidP="000E27DF">
      <w:pPr>
        <w:widowControl w:val="0"/>
        <w:autoSpaceDE w:val="0"/>
        <w:autoSpaceDN w:val="0"/>
        <w:adjustRightInd w:val="0"/>
        <w:jc w:val="both"/>
        <w:rPr>
          <w:rFonts w:ascii="Times New Roman" w:hAnsi="Times New Roman" w:cs="Times New Roman"/>
        </w:rPr>
      </w:pPr>
    </w:p>
    <w:p w14:paraId="614B8CB2" w14:textId="77777777" w:rsidR="000E27DF" w:rsidRDefault="000E27DF" w:rsidP="000E27DF">
      <w:pPr>
        <w:widowControl w:val="0"/>
        <w:autoSpaceDE w:val="0"/>
        <w:autoSpaceDN w:val="0"/>
        <w:adjustRightInd w:val="0"/>
        <w:jc w:val="both"/>
        <w:rPr>
          <w:rFonts w:ascii="Times New Roman" w:hAnsi="Times New Roman" w:cs="Times New Roman"/>
        </w:rPr>
      </w:pPr>
    </w:p>
    <w:p w14:paraId="440DC728" w14:textId="77777777" w:rsidR="000E27DF" w:rsidRDefault="000E27DF" w:rsidP="000E27DF">
      <w:pPr>
        <w:widowControl w:val="0"/>
        <w:autoSpaceDE w:val="0"/>
        <w:autoSpaceDN w:val="0"/>
        <w:adjustRightInd w:val="0"/>
        <w:jc w:val="both"/>
        <w:rPr>
          <w:rFonts w:ascii="Times New Roman" w:hAnsi="Times New Roman" w:cs="Times New Roman"/>
        </w:rPr>
      </w:pPr>
    </w:p>
    <w:p w14:paraId="5F9E15E2" w14:textId="77777777" w:rsidR="000E27DF" w:rsidRDefault="000E27DF" w:rsidP="000E27DF">
      <w:pPr>
        <w:widowControl w:val="0"/>
        <w:autoSpaceDE w:val="0"/>
        <w:autoSpaceDN w:val="0"/>
        <w:adjustRightInd w:val="0"/>
        <w:jc w:val="both"/>
        <w:rPr>
          <w:rFonts w:ascii="Times New Roman" w:hAnsi="Times New Roman" w:cs="Times New Roman"/>
        </w:rPr>
      </w:pPr>
    </w:p>
    <w:p w14:paraId="4EBA5C76" w14:textId="77777777" w:rsidR="000E27DF" w:rsidRDefault="000E27DF" w:rsidP="000E27DF">
      <w:pPr>
        <w:widowControl w:val="0"/>
        <w:autoSpaceDE w:val="0"/>
        <w:autoSpaceDN w:val="0"/>
        <w:adjustRightInd w:val="0"/>
        <w:jc w:val="both"/>
        <w:rPr>
          <w:rFonts w:ascii="Times New Roman" w:hAnsi="Times New Roman" w:cs="Times New Roman"/>
        </w:rPr>
      </w:pPr>
    </w:p>
    <w:p w14:paraId="5E7A0125" w14:textId="77777777" w:rsidR="000E27DF" w:rsidRDefault="000E27DF" w:rsidP="000E27DF">
      <w:pPr>
        <w:widowControl w:val="0"/>
        <w:autoSpaceDE w:val="0"/>
        <w:autoSpaceDN w:val="0"/>
        <w:adjustRightInd w:val="0"/>
        <w:jc w:val="both"/>
        <w:rPr>
          <w:rFonts w:ascii="Times New Roman" w:hAnsi="Times New Roman" w:cs="Times New Roman"/>
        </w:rPr>
      </w:pPr>
    </w:p>
    <w:p w14:paraId="098ABFF6" w14:textId="77777777" w:rsidR="000E27DF" w:rsidRDefault="000E27DF" w:rsidP="000E27DF">
      <w:pPr>
        <w:widowControl w:val="0"/>
        <w:autoSpaceDE w:val="0"/>
        <w:autoSpaceDN w:val="0"/>
        <w:adjustRightInd w:val="0"/>
        <w:jc w:val="both"/>
        <w:rPr>
          <w:rFonts w:ascii="Times New Roman" w:hAnsi="Times New Roman" w:cs="Times New Roman"/>
        </w:rPr>
      </w:pPr>
    </w:p>
    <w:p w14:paraId="2AF2F9D7" w14:textId="77777777" w:rsidR="000E27DF" w:rsidRDefault="000E27DF" w:rsidP="000E27DF">
      <w:pPr>
        <w:widowControl w:val="0"/>
        <w:autoSpaceDE w:val="0"/>
        <w:autoSpaceDN w:val="0"/>
        <w:adjustRightInd w:val="0"/>
        <w:jc w:val="both"/>
        <w:rPr>
          <w:rFonts w:ascii="Times New Roman" w:hAnsi="Times New Roman" w:cs="Times New Roman"/>
        </w:rPr>
      </w:pPr>
    </w:p>
    <w:p w14:paraId="46676CCB" w14:textId="77777777" w:rsidR="000E27DF" w:rsidRDefault="000E27DF" w:rsidP="000E27DF">
      <w:pPr>
        <w:widowControl w:val="0"/>
        <w:autoSpaceDE w:val="0"/>
        <w:autoSpaceDN w:val="0"/>
        <w:adjustRightInd w:val="0"/>
        <w:jc w:val="both"/>
        <w:rPr>
          <w:rFonts w:ascii="Times New Roman" w:hAnsi="Times New Roman" w:cs="Times New Roman"/>
        </w:rPr>
      </w:pPr>
    </w:p>
    <w:p w14:paraId="08C590B9" w14:textId="77777777" w:rsidR="000E27DF" w:rsidRDefault="000E27DF" w:rsidP="000E27DF">
      <w:pPr>
        <w:widowControl w:val="0"/>
        <w:autoSpaceDE w:val="0"/>
        <w:autoSpaceDN w:val="0"/>
        <w:adjustRightInd w:val="0"/>
        <w:jc w:val="both"/>
        <w:rPr>
          <w:rFonts w:ascii="Times New Roman" w:hAnsi="Times New Roman" w:cs="Times New Roman"/>
        </w:rPr>
      </w:pPr>
    </w:p>
    <w:p w14:paraId="1E4DCF0B" w14:textId="77777777" w:rsidR="000E27DF" w:rsidRDefault="000E27DF" w:rsidP="000E27DF">
      <w:pPr>
        <w:widowControl w:val="0"/>
        <w:autoSpaceDE w:val="0"/>
        <w:autoSpaceDN w:val="0"/>
        <w:adjustRightInd w:val="0"/>
        <w:jc w:val="both"/>
        <w:rPr>
          <w:rFonts w:ascii="Times New Roman" w:hAnsi="Times New Roman" w:cs="Times New Roman"/>
        </w:rPr>
      </w:pPr>
    </w:p>
    <w:p w14:paraId="2A0C9790" w14:textId="77777777" w:rsidR="000E27DF" w:rsidRDefault="000E27DF" w:rsidP="000E27DF">
      <w:pPr>
        <w:widowControl w:val="0"/>
        <w:autoSpaceDE w:val="0"/>
        <w:autoSpaceDN w:val="0"/>
        <w:adjustRightInd w:val="0"/>
        <w:jc w:val="both"/>
        <w:rPr>
          <w:rFonts w:ascii="Times New Roman" w:hAnsi="Times New Roman" w:cs="Times New Roman"/>
        </w:rPr>
      </w:pPr>
    </w:p>
    <w:p w14:paraId="401F3C7D" w14:textId="77777777" w:rsidR="000E27DF" w:rsidRDefault="000E27DF" w:rsidP="000E27DF">
      <w:pPr>
        <w:widowControl w:val="0"/>
        <w:autoSpaceDE w:val="0"/>
        <w:autoSpaceDN w:val="0"/>
        <w:adjustRightInd w:val="0"/>
        <w:jc w:val="both"/>
        <w:rPr>
          <w:rFonts w:ascii="Times New Roman" w:hAnsi="Times New Roman" w:cs="Times New Roman"/>
        </w:rPr>
      </w:pPr>
    </w:p>
    <w:p w14:paraId="096064B3" w14:textId="77777777" w:rsidR="000E27DF" w:rsidRDefault="000E27DF" w:rsidP="000E27DF">
      <w:pPr>
        <w:widowControl w:val="0"/>
        <w:autoSpaceDE w:val="0"/>
        <w:autoSpaceDN w:val="0"/>
        <w:adjustRightInd w:val="0"/>
        <w:jc w:val="both"/>
        <w:rPr>
          <w:rFonts w:ascii="Times New Roman" w:hAnsi="Times New Roman" w:cs="Times New Roman"/>
        </w:rPr>
      </w:pPr>
    </w:p>
    <w:p w14:paraId="5203DFF9" w14:textId="77777777" w:rsidR="000E27DF" w:rsidRPr="00ED575E" w:rsidRDefault="000E27DF" w:rsidP="000E27DF">
      <w:pPr>
        <w:widowControl w:val="0"/>
        <w:autoSpaceDE w:val="0"/>
        <w:autoSpaceDN w:val="0"/>
        <w:adjustRightInd w:val="0"/>
        <w:jc w:val="both"/>
        <w:rPr>
          <w:rFonts w:ascii="Times New Roman" w:hAnsi="Times New Roman" w:cs="Times New Roman"/>
        </w:rPr>
      </w:pPr>
    </w:p>
    <w:p w14:paraId="2A618366" w14:textId="77777777" w:rsidR="000E27DF" w:rsidRPr="00ED575E" w:rsidRDefault="000E27DF" w:rsidP="000E27DF">
      <w:pPr>
        <w:widowControl w:val="0"/>
        <w:autoSpaceDE w:val="0"/>
        <w:autoSpaceDN w:val="0"/>
        <w:adjustRightInd w:val="0"/>
        <w:jc w:val="both"/>
        <w:rPr>
          <w:rFonts w:ascii="Times New Roman" w:hAnsi="Times New Roman" w:cs="Times New Roman"/>
        </w:rPr>
      </w:pPr>
    </w:p>
    <w:p w14:paraId="79FAA7C2" w14:textId="77777777" w:rsidR="000E27DF" w:rsidRDefault="000E27DF" w:rsidP="000E27DF">
      <w:pPr>
        <w:widowControl w:val="0"/>
        <w:autoSpaceDE w:val="0"/>
        <w:autoSpaceDN w:val="0"/>
        <w:adjustRightInd w:val="0"/>
        <w:jc w:val="both"/>
        <w:rPr>
          <w:rFonts w:ascii="Times New Roman" w:hAnsi="Times New Roman" w:cs="Times New Roman"/>
        </w:rPr>
      </w:pPr>
    </w:p>
    <w:p w14:paraId="2002B72A" w14:textId="77777777" w:rsidR="000E27DF" w:rsidRDefault="000E27DF" w:rsidP="000E27DF">
      <w:pPr>
        <w:jc w:val="right"/>
        <w:rPr>
          <w:rFonts w:ascii="Times New Roman" w:hAnsi="Times New Roman" w:cs="Times New Roman"/>
        </w:rPr>
      </w:pPr>
      <w:r w:rsidRPr="004C6768">
        <w:rPr>
          <w:rFonts w:ascii="Times New Roman" w:hAnsi="Times New Roman" w:cs="Times New Roman"/>
        </w:rPr>
        <w:lastRenderedPageBreak/>
        <w:t>Приложение №</w:t>
      </w:r>
      <w:r>
        <w:rPr>
          <w:rFonts w:ascii="Times New Roman" w:hAnsi="Times New Roman" w:cs="Times New Roman"/>
        </w:rPr>
        <w:t xml:space="preserve">2 </w:t>
      </w:r>
    </w:p>
    <w:p w14:paraId="23397923" w14:textId="77777777" w:rsidR="000E27DF" w:rsidRDefault="000E27DF" w:rsidP="000E27DF">
      <w:pPr>
        <w:jc w:val="right"/>
        <w:rPr>
          <w:rFonts w:ascii="Times New Roman" w:hAnsi="Times New Roman" w:cs="Times New Roman"/>
        </w:rPr>
      </w:pPr>
      <w:r>
        <w:rPr>
          <w:rFonts w:ascii="Times New Roman" w:hAnsi="Times New Roman" w:cs="Times New Roman"/>
        </w:rPr>
        <w:t>К договору № ____ от _____ г.</w:t>
      </w:r>
    </w:p>
    <w:p w14:paraId="6EE8F400" w14:textId="77777777" w:rsidR="000E27DF" w:rsidRPr="004C6768" w:rsidRDefault="000E27DF" w:rsidP="000E27DF">
      <w:pPr>
        <w:jc w:val="right"/>
        <w:rPr>
          <w:rFonts w:ascii="Times New Roman" w:hAnsi="Times New Roman" w:cs="Times New Roman"/>
        </w:rPr>
      </w:pPr>
      <w:r w:rsidRPr="004C6768">
        <w:rPr>
          <w:rFonts w:ascii="Times New Roman" w:hAnsi="Times New Roman" w:cs="Times New Roman"/>
        </w:rPr>
        <w:t>Приложение №1</w:t>
      </w:r>
    </w:p>
    <w:p w14:paraId="79E59E5B" w14:textId="77777777" w:rsidR="000E27DF" w:rsidRDefault="000E27DF" w:rsidP="000E27DF">
      <w:pPr>
        <w:jc w:val="center"/>
        <w:rPr>
          <w:rFonts w:ascii="Times New Roman" w:hAnsi="Times New Roman" w:cs="Times New Roman"/>
          <w:b/>
          <w:sz w:val="28"/>
          <w:szCs w:val="28"/>
          <w:u w:val="single"/>
        </w:rPr>
      </w:pPr>
      <w:r w:rsidRPr="00FD633F">
        <w:rPr>
          <w:rFonts w:ascii="Times New Roman" w:hAnsi="Times New Roman" w:cs="Times New Roman"/>
          <w:b/>
          <w:sz w:val="28"/>
          <w:szCs w:val="28"/>
          <w:u w:val="single"/>
        </w:rPr>
        <w:t>Техническое задание на поставку угля марки ДПК</w:t>
      </w:r>
    </w:p>
    <w:p w14:paraId="78F8FAB9" w14:textId="77777777" w:rsidR="000E27DF" w:rsidRDefault="000E27DF" w:rsidP="000E27DF">
      <w:pPr>
        <w:jc w:val="center"/>
        <w:rPr>
          <w:rFonts w:ascii="Times New Roman" w:hAnsi="Times New Roman" w:cs="Times New Roman"/>
        </w:rPr>
      </w:pPr>
      <w:r>
        <w:rPr>
          <w:rFonts w:ascii="Times New Roman" w:hAnsi="Times New Roman" w:cs="Times New Roman"/>
        </w:rPr>
        <w:t>Технические характеристики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4096"/>
        <w:gridCol w:w="854"/>
        <w:gridCol w:w="850"/>
        <w:gridCol w:w="851"/>
      </w:tblGrid>
      <w:tr w:rsidR="000E27DF" w:rsidRPr="00ED575E" w14:paraId="4F3E9846" w14:textId="77777777" w:rsidTr="008367A0">
        <w:trPr>
          <w:trHeight w:val="743"/>
        </w:trPr>
        <w:tc>
          <w:tcPr>
            <w:tcW w:w="3267" w:type="dxa"/>
            <w:tcBorders>
              <w:top w:val="single" w:sz="4" w:space="0" w:color="auto"/>
              <w:left w:val="single" w:sz="4" w:space="0" w:color="auto"/>
              <w:bottom w:val="single" w:sz="4" w:space="0" w:color="auto"/>
              <w:right w:val="single" w:sz="4" w:space="0" w:color="auto"/>
            </w:tcBorders>
            <w:vAlign w:val="center"/>
          </w:tcPr>
          <w:p w14:paraId="02B77A2E"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Наименование товара</w:t>
            </w:r>
          </w:p>
        </w:tc>
        <w:tc>
          <w:tcPr>
            <w:tcW w:w="4096" w:type="dxa"/>
            <w:tcBorders>
              <w:top w:val="single" w:sz="4" w:space="0" w:color="auto"/>
              <w:left w:val="single" w:sz="4" w:space="0" w:color="auto"/>
              <w:bottom w:val="single" w:sz="4" w:space="0" w:color="auto"/>
              <w:right w:val="single" w:sz="4" w:space="0" w:color="auto"/>
            </w:tcBorders>
            <w:vAlign w:val="center"/>
          </w:tcPr>
          <w:p w14:paraId="53D6EAA3" w14:textId="77777777" w:rsidR="000E27DF" w:rsidRPr="00ED575E" w:rsidRDefault="000E27DF" w:rsidP="008367A0">
            <w:pPr>
              <w:suppressAutoHyphens/>
              <w:jc w:val="center"/>
              <w:rPr>
                <w:rFonts w:ascii="Times New Roman" w:hAnsi="Times New Roman" w:cs="Times New Roman"/>
              </w:rPr>
            </w:pPr>
            <w:r w:rsidRPr="00ED575E">
              <w:rPr>
                <w:rFonts w:ascii="Times New Roman" w:hAnsi="Times New Roman" w:cs="Times New Roman"/>
              </w:rPr>
              <w:t>Требования</w:t>
            </w:r>
          </w:p>
        </w:tc>
        <w:tc>
          <w:tcPr>
            <w:tcW w:w="854" w:type="dxa"/>
            <w:tcBorders>
              <w:top w:val="single" w:sz="4" w:space="0" w:color="auto"/>
              <w:left w:val="single" w:sz="4" w:space="0" w:color="auto"/>
              <w:bottom w:val="single" w:sz="4" w:space="0" w:color="auto"/>
              <w:right w:val="single" w:sz="4" w:space="0" w:color="auto"/>
            </w:tcBorders>
            <w:vAlign w:val="center"/>
          </w:tcPr>
          <w:p w14:paraId="76F44455"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Един.                        измер.</w:t>
            </w:r>
          </w:p>
        </w:tc>
        <w:tc>
          <w:tcPr>
            <w:tcW w:w="850" w:type="dxa"/>
            <w:tcBorders>
              <w:top w:val="single" w:sz="4" w:space="0" w:color="auto"/>
              <w:left w:val="single" w:sz="4" w:space="0" w:color="auto"/>
              <w:bottom w:val="single" w:sz="4" w:space="0" w:color="auto"/>
              <w:right w:val="single" w:sz="4" w:space="0" w:color="auto"/>
            </w:tcBorders>
            <w:vAlign w:val="center"/>
          </w:tcPr>
          <w:p w14:paraId="13EE6EE9"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3D21A834"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Сумма</w:t>
            </w:r>
          </w:p>
        </w:tc>
      </w:tr>
      <w:tr w:rsidR="000E27DF" w:rsidRPr="00ED575E" w14:paraId="79EC590B" w14:textId="77777777" w:rsidTr="008367A0">
        <w:trPr>
          <w:trHeight w:val="344"/>
        </w:trPr>
        <w:tc>
          <w:tcPr>
            <w:tcW w:w="3267" w:type="dxa"/>
            <w:tcBorders>
              <w:top w:val="single" w:sz="4" w:space="0" w:color="auto"/>
              <w:left w:val="single" w:sz="4" w:space="0" w:color="auto"/>
              <w:bottom w:val="single" w:sz="4" w:space="0" w:color="auto"/>
              <w:right w:val="single" w:sz="4" w:space="0" w:color="auto"/>
            </w:tcBorders>
            <w:vAlign w:val="center"/>
          </w:tcPr>
          <w:p w14:paraId="2F6496EA" w14:textId="77777777" w:rsidR="000E27DF" w:rsidRDefault="000E27DF" w:rsidP="008367A0">
            <w:pPr>
              <w:rPr>
                <w:rFonts w:ascii="Times New Roman" w:hAnsi="Times New Roman" w:cs="Times New Roman"/>
                <w:b/>
                <w:bCs/>
              </w:rPr>
            </w:pPr>
            <w:r w:rsidRPr="00F92496">
              <w:rPr>
                <w:rFonts w:ascii="Times New Roman" w:hAnsi="Times New Roman" w:cs="Times New Roman"/>
                <w:b/>
                <w:bCs/>
              </w:rPr>
              <w:t xml:space="preserve">Уголь марки ДПК </w:t>
            </w:r>
            <w:r w:rsidRPr="00E30439">
              <w:rPr>
                <w:rFonts w:ascii="Times New Roman" w:hAnsi="Times New Roman" w:cs="Times New Roman"/>
                <w:b/>
                <w:bCs/>
              </w:rPr>
              <w:t>(обогащенный</w:t>
            </w:r>
            <w:r>
              <w:rPr>
                <w:rFonts w:ascii="Times New Roman" w:hAnsi="Times New Roman" w:cs="Times New Roman"/>
                <w:b/>
                <w:bCs/>
              </w:rPr>
              <w:t xml:space="preserve">, </w:t>
            </w:r>
            <w:r w:rsidRPr="00880A28">
              <w:rPr>
                <w:rFonts w:ascii="Times New Roman" w:hAnsi="Times New Roman" w:cs="Times New Roman"/>
                <w:b/>
                <w:bCs/>
              </w:rPr>
              <w:t>рассортированный, концентрат)</w:t>
            </w:r>
            <w:r>
              <w:rPr>
                <w:rFonts w:ascii="Times New Roman" w:hAnsi="Times New Roman" w:cs="Times New Roman"/>
                <w:b/>
                <w:bCs/>
              </w:rPr>
              <w:t xml:space="preserve"> </w:t>
            </w:r>
          </w:p>
          <w:p w14:paraId="40FE4E8C" w14:textId="77777777" w:rsidR="000E27DF" w:rsidRPr="00F92496" w:rsidRDefault="000E27DF" w:rsidP="008367A0">
            <w:pPr>
              <w:rPr>
                <w:rFonts w:ascii="Times New Roman" w:hAnsi="Times New Roman" w:cs="Times New Roman"/>
                <w:b/>
                <w:bCs/>
              </w:rPr>
            </w:pPr>
            <w:r w:rsidRPr="00F92496">
              <w:rPr>
                <w:rFonts w:ascii="Times New Roman" w:hAnsi="Times New Roman" w:cs="Times New Roman"/>
                <w:b/>
                <w:bCs/>
              </w:rPr>
              <w:t>ГОСТ  Р 51591-2000</w:t>
            </w:r>
          </w:p>
          <w:p w14:paraId="77182BE5" w14:textId="77777777" w:rsidR="000E27DF" w:rsidRPr="007E5501" w:rsidRDefault="000E27DF" w:rsidP="008367A0">
            <w:pPr>
              <w:pStyle w:val="affb"/>
              <w:rPr>
                <w:rFonts w:ascii="Times New Roman" w:hAnsi="Times New Roman" w:cs="Times New Roman"/>
                <w:b/>
              </w:rPr>
            </w:pPr>
            <w:r w:rsidRPr="00F92496">
              <w:rPr>
                <w:rFonts w:ascii="Times New Roman" w:hAnsi="Times New Roman" w:cs="Times New Roman"/>
              </w:rPr>
              <w:t>Предназначен для котлов всех типов и печей, включая простые кирпичные печи.</w:t>
            </w:r>
          </w:p>
        </w:tc>
        <w:tc>
          <w:tcPr>
            <w:tcW w:w="4096" w:type="dxa"/>
            <w:tcBorders>
              <w:top w:val="single" w:sz="4" w:space="0" w:color="auto"/>
              <w:left w:val="single" w:sz="4" w:space="0" w:color="auto"/>
              <w:bottom w:val="single" w:sz="4" w:space="0" w:color="auto"/>
              <w:right w:val="single" w:sz="4" w:space="0" w:color="auto"/>
            </w:tcBorders>
          </w:tcPr>
          <w:p w14:paraId="7558E4A1" w14:textId="77777777" w:rsidR="000E27DF" w:rsidRDefault="000E27DF" w:rsidP="008367A0">
            <w:pPr>
              <w:suppressAutoHyphens/>
              <w:jc w:val="both"/>
              <w:rPr>
                <w:rFonts w:ascii="Times New Roman" w:hAnsi="Times New Roman" w:cs="Times New Roman"/>
              </w:rPr>
            </w:pPr>
            <w:r w:rsidRPr="00AA6D25">
              <w:rPr>
                <w:rFonts w:ascii="Times New Roman" w:hAnsi="Times New Roman" w:cs="Times New Roman"/>
              </w:rPr>
              <w:t>Товар должен отвечать требованиям: ГОСТ Р51591-2000 «Угли бурые, каменные и антрацит. Общие технические требования. Требования к безопасности товара: товар должен сопровождаться сертификатом соответствия или декларацией о соответствии (оригинал или копия заверенная надлежащим образом), удостоверением качества на конкретную партию. Требования к размерам: поставляемый уголь должен соответствовать нормам и стандартам, утвержденным для его использования в соответствии с техническими требованиями ГОСТа и декларации соответствия на конкретную марку и партию, оформленным в установленном порядке.</w:t>
            </w:r>
          </w:p>
          <w:p w14:paraId="6E47D8D1" w14:textId="77777777" w:rsidR="000E27DF" w:rsidRDefault="000E27DF" w:rsidP="008367A0">
            <w:pPr>
              <w:ind w:firstLine="8"/>
              <w:rPr>
                <w:rFonts w:ascii="Times New Roman" w:hAnsi="Times New Roman" w:cs="Times New Roman"/>
              </w:rPr>
            </w:pPr>
            <w:r w:rsidRPr="00F92496">
              <w:rPr>
                <w:rFonts w:ascii="Times New Roman" w:hAnsi="Times New Roman" w:cs="Times New Roman"/>
              </w:rPr>
              <w:t>Характеристика угля:</w:t>
            </w:r>
          </w:p>
          <w:p w14:paraId="5555AC28" w14:textId="77777777" w:rsidR="000E27DF" w:rsidRPr="00F92496" w:rsidRDefault="000E27DF" w:rsidP="008367A0">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Фракция</w:t>
            </w:r>
            <w:r>
              <w:rPr>
                <w:rFonts w:ascii="Times New Roman" w:hAnsi="Times New Roman" w:cs="Times New Roman"/>
              </w:rPr>
              <w:t>:</w:t>
            </w:r>
            <w:r w:rsidRPr="00F92496">
              <w:rPr>
                <w:rFonts w:ascii="Times New Roman" w:hAnsi="Times New Roman" w:cs="Times New Roman"/>
              </w:rPr>
              <w:t xml:space="preserve"> 50 – 200 мм</w:t>
            </w:r>
          </w:p>
          <w:p w14:paraId="52BA5977" w14:textId="77777777" w:rsidR="000E27DF" w:rsidRPr="00880A28" w:rsidRDefault="000E27DF" w:rsidP="008367A0">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Влага</w:t>
            </w:r>
            <w:r>
              <w:rPr>
                <w:rFonts w:ascii="Times New Roman" w:hAnsi="Times New Roman" w:cs="Times New Roman"/>
              </w:rPr>
              <w:t>:</w:t>
            </w:r>
            <w:r w:rsidRPr="00F92496">
              <w:rPr>
                <w:rFonts w:ascii="Times New Roman" w:hAnsi="Times New Roman" w:cs="Times New Roman"/>
              </w:rPr>
              <w:t xml:space="preserve"> </w:t>
            </w:r>
            <w:r w:rsidRPr="00880A28">
              <w:rPr>
                <w:rFonts w:ascii="Times New Roman" w:hAnsi="Times New Roman" w:cs="Times New Roman"/>
              </w:rPr>
              <w:t>не более 17 %</w:t>
            </w:r>
          </w:p>
          <w:p w14:paraId="52070963" w14:textId="77777777" w:rsidR="000E27DF" w:rsidRPr="00880A28" w:rsidRDefault="000E27DF" w:rsidP="008367A0">
            <w:pPr>
              <w:ind w:left="8"/>
              <w:rPr>
                <w:rFonts w:ascii="Times New Roman" w:hAnsi="Times New Roman" w:cs="Times New Roman"/>
              </w:rPr>
            </w:pPr>
            <w:r w:rsidRPr="00880A28">
              <w:rPr>
                <w:rFonts w:ascii="Times New Roman" w:hAnsi="Times New Roman" w:cs="Times New Roman"/>
              </w:rPr>
              <w:t>- Зола: не более 14 %</w:t>
            </w:r>
          </w:p>
          <w:p w14:paraId="73000F07" w14:textId="77777777" w:rsidR="000E27DF" w:rsidRPr="0045718D" w:rsidRDefault="000E27DF" w:rsidP="008367A0">
            <w:pPr>
              <w:ind w:left="8"/>
              <w:rPr>
                <w:rFonts w:ascii="Times New Roman" w:hAnsi="Times New Roman" w:cs="Times New Roman"/>
              </w:rPr>
            </w:pPr>
            <w:r w:rsidRPr="00880A28">
              <w:rPr>
                <w:rFonts w:ascii="Times New Roman" w:hAnsi="Times New Roman" w:cs="Times New Roman"/>
              </w:rPr>
              <w:t>- Сера: не более 0,5 %</w:t>
            </w:r>
          </w:p>
          <w:p w14:paraId="644D673E" w14:textId="77777777" w:rsidR="000E27DF" w:rsidRPr="008E248D" w:rsidRDefault="000E27DF" w:rsidP="008367A0">
            <w:pPr>
              <w:suppressAutoHyphens/>
              <w:ind w:firstLine="8"/>
              <w:jc w:val="both"/>
            </w:pPr>
            <w:r>
              <w:rPr>
                <w:rFonts w:ascii="Times New Roman" w:hAnsi="Times New Roman" w:cs="Times New Roman"/>
              </w:rPr>
              <w:t xml:space="preserve">- Теплота сгорания: </w:t>
            </w:r>
            <w:r w:rsidRPr="00F92496">
              <w:rPr>
                <w:rFonts w:ascii="Times New Roman" w:hAnsi="Times New Roman" w:cs="Times New Roman"/>
              </w:rPr>
              <w:t xml:space="preserve">от </w:t>
            </w:r>
            <w:r w:rsidRPr="00F92496">
              <w:rPr>
                <w:rFonts w:ascii="Times New Roman" w:hAnsi="Times New Roman" w:cs="Times New Roman"/>
                <w:shd w:val="clear" w:color="auto" w:fill="FFFFFF"/>
              </w:rPr>
              <w:t>5300 Ккал/кг</w:t>
            </w:r>
            <w:r>
              <w:t>.</w:t>
            </w:r>
          </w:p>
        </w:tc>
        <w:tc>
          <w:tcPr>
            <w:tcW w:w="854" w:type="dxa"/>
            <w:tcBorders>
              <w:top w:val="single" w:sz="4" w:space="0" w:color="auto"/>
              <w:left w:val="single" w:sz="4" w:space="0" w:color="auto"/>
              <w:bottom w:val="single" w:sz="4" w:space="0" w:color="auto"/>
              <w:right w:val="single" w:sz="4" w:space="0" w:color="auto"/>
            </w:tcBorders>
            <w:vAlign w:val="center"/>
          </w:tcPr>
          <w:p w14:paraId="087E9E5A" w14:textId="77777777" w:rsidR="000E27DF" w:rsidRPr="00BA6AC5" w:rsidRDefault="000E27DF" w:rsidP="008367A0">
            <w:pPr>
              <w:jc w:val="both"/>
              <w:rPr>
                <w:rFonts w:ascii="Times New Roman" w:hAnsi="Times New Roman" w:cs="Times New Roman"/>
                <w:sz w:val="20"/>
                <w:szCs w:val="20"/>
              </w:rPr>
            </w:pPr>
            <w:r w:rsidRPr="00BA6AC5">
              <w:rPr>
                <w:rFonts w:ascii="Times New Roman" w:hAnsi="Times New Roman" w:cs="Times New Roman"/>
                <w:sz w:val="20"/>
                <w:szCs w:val="20"/>
              </w:rPr>
              <w:t>тонна</w:t>
            </w:r>
          </w:p>
        </w:tc>
        <w:tc>
          <w:tcPr>
            <w:tcW w:w="850" w:type="dxa"/>
            <w:tcBorders>
              <w:top w:val="single" w:sz="4" w:space="0" w:color="auto"/>
              <w:left w:val="single" w:sz="4" w:space="0" w:color="auto"/>
              <w:bottom w:val="single" w:sz="4" w:space="0" w:color="auto"/>
              <w:right w:val="single" w:sz="4" w:space="0" w:color="auto"/>
            </w:tcBorders>
            <w:vAlign w:val="center"/>
          </w:tcPr>
          <w:p w14:paraId="7C8D9A97" w14:textId="77777777" w:rsidR="000E27DF" w:rsidRPr="008E7C43" w:rsidRDefault="000E27DF" w:rsidP="008367A0">
            <w:pPr>
              <w:pStyle w:val="af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14:paraId="5F708006" w14:textId="77777777" w:rsidR="000E27DF" w:rsidRPr="00ED575E" w:rsidRDefault="000E27DF" w:rsidP="008367A0">
            <w:pPr>
              <w:jc w:val="center"/>
              <w:rPr>
                <w:rFonts w:ascii="Times New Roman" w:hAnsi="Times New Roman" w:cs="Times New Roman"/>
              </w:rPr>
            </w:pPr>
          </w:p>
        </w:tc>
      </w:tr>
    </w:tbl>
    <w:p w14:paraId="7B20E64A"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ГРАФИК ПОСТАВКИ</w:t>
      </w:r>
    </w:p>
    <w:tbl>
      <w:tblPr>
        <w:tblW w:w="0" w:type="auto"/>
        <w:tblCellSpacing w:w="5" w:type="nil"/>
        <w:tblInd w:w="75" w:type="dxa"/>
        <w:tblCellMar>
          <w:left w:w="75" w:type="dxa"/>
          <w:right w:w="75" w:type="dxa"/>
        </w:tblCellMar>
        <w:tblLook w:val="0000" w:firstRow="0" w:lastRow="0" w:firstColumn="0" w:lastColumn="0" w:noHBand="0" w:noVBand="0"/>
      </w:tblPr>
      <w:tblGrid>
        <w:gridCol w:w="979"/>
        <w:gridCol w:w="3482"/>
        <w:gridCol w:w="902"/>
        <w:gridCol w:w="832"/>
        <w:gridCol w:w="1427"/>
        <w:gridCol w:w="2499"/>
      </w:tblGrid>
      <w:tr w:rsidR="000E27DF" w:rsidRPr="00ED575E" w14:paraId="5FFA52F3" w14:textId="77777777" w:rsidTr="008367A0">
        <w:trPr>
          <w:trHeight w:val="400"/>
          <w:tblCellSpacing w:w="5" w:type="nil"/>
        </w:trPr>
        <w:tc>
          <w:tcPr>
            <w:tcW w:w="979" w:type="dxa"/>
            <w:tcBorders>
              <w:top w:val="single" w:sz="4" w:space="0" w:color="auto"/>
              <w:left w:val="single" w:sz="4" w:space="0" w:color="auto"/>
              <w:bottom w:val="single" w:sz="4" w:space="0" w:color="auto"/>
              <w:right w:val="single" w:sz="4" w:space="0" w:color="auto"/>
            </w:tcBorders>
          </w:tcPr>
          <w:p w14:paraId="382FA948" w14:textId="77777777" w:rsidR="000E27DF" w:rsidRPr="00ED575E" w:rsidRDefault="000E27DF" w:rsidP="008367A0">
            <w:pPr>
              <w:pStyle w:val="ConsPlusCell"/>
              <w:jc w:val="center"/>
            </w:pPr>
            <w:r w:rsidRPr="00ED575E">
              <w:t xml:space="preserve">№  </w:t>
            </w:r>
            <w:r w:rsidRPr="00ED575E">
              <w:br/>
              <w:t>п/п</w:t>
            </w:r>
          </w:p>
        </w:tc>
        <w:tc>
          <w:tcPr>
            <w:tcW w:w="3482" w:type="dxa"/>
            <w:tcBorders>
              <w:top w:val="single" w:sz="4" w:space="0" w:color="auto"/>
              <w:left w:val="single" w:sz="4" w:space="0" w:color="auto"/>
              <w:bottom w:val="single" w:sz="4" w:space="0" w:color="auto"/>
              <w:right w:val="single" w:sz="4" w:space="0" w:color="auto"/>
            </w:tcBorders>
          </w:tcPr>
          <w:p w14:paraId="177E0780" w14:textId="77777777" w:rsidR="000E27DF" w:rsidRPr="00ED575E" w:rsidRDefault="000E27DF" w:rsidP="008367A0">
            <w:pPr>
              <w:pStyle w:val="ConsPlusCell"/>
              <w:jc w:val="center"/>
            </w:pPr>
            <w:r w:rsidRPr="00ED575E">
              <w:t>Наименование товара</w:t>
            </w:r>
          </w:p>
        </w:tc>
        <w:tc>
          <w:tcPr>
            <w:tcW w:w="902" w:type="dxa"/>
            <w:tcBorders>
              <w:top w:val="single" w:sz="4" w:space="0" w:color="auto"/>
              <w:left w:val="single" w:sz="4" w:space="0" w:color="auto"/>
              <w:bottom w:val="single" w:sz="4" w:space="0" w:color="auto"/>
              <w:right w:val="single" w:sz="4" w:space="0" w:color="auto"/>
            </w:tcBorders>
          </w:tcPr>
          <w:p w14:paraId="58F272E5" w14:textId="77777777" w:rsidR="000E27DF" w:rsidRPr="00ED575E" w:rsidRDefault="000E27DF" w:rsidP="008367A0">
            <w:pPr>
              <w:pStyle w:val="ConsPlusCell"/>
              <w:jc w:val="center"/>
            </w:pPr>
            <w:r w:rsidRPr="00ED575E">
              <w:t>Ед. изм.</w:t>
            </w:r>
          </w:p>
        </w:tc>
        <w:tc>
          <w:tcPr>
            <w:tcW w:w="832" w:type="dxa"/>
            <w:tcBorders>
              <w:top w:val="single" w:sz="4" w:space="0" w:color="auto"/>
              <w:left w:val="single" w:sz="4" w:space="0" w:color="auto"/>
              <w:bottom w:val="single" w:sz="4" w:space="0" w:color="auto"/>
              <w:right w:val="single" w:sz="4" w:space="0" w:color="auto"/>
            </w:tcBorders>
          </w:tcPr>
          <w:p w14:paraId="682E9A46" w14:textId="77777777" w:rsidR="000E27DF" w:rsidRPr="00ED575E" w:rsidRDefault="000E27DF" w:rsidP="008367A0">
            <w:pPr>
              <w:pStyle w:val="ConsPlusCell"/>
              <w:jc w:val="center"/>
            </w:pPr>
            <w:r w:rsidRPr="00ED575E">
              <w:t>Кол-во</w:t>
            </w:r>
          </w:p>
        </w:tc>
        <w:tc>
          <w:tcPr>
            <w:tcW w:w="0" w:type="auto"/>
            <w:tcBorders>
              <w:top w:val="single" w:sz="4" w:space="0" w:color="auto"/>
              <w:left w:val="single" w:sz="4" w:space="0" w:color="auto"/>
              <w:bottom w:val="single" w:sz="4" w:space="0" w:color="auto"/>
              <w:right w:val="single" w:sz="4" w:space="0" w:color="auto"/>
            </w:tcBorders>
          </w:tcPr>
          <w:p w14:paraId="5EE15C86" w14:textId="77777777" w:rsidR="000E27DF" w:rsidRPr="00ED575E" w:rsidRDefault="000E27DF" w:rsidP="008367A0">
            <w:pPr>
              <w:pStyle w:val="ConsPlusCell"/>
              <w:jc w:val="center"/>
            </w:pPr>
            <w:r w:rsidRPr="00ED575E">
              <w:t xml:space="preserve">Срок исполнения  </w:t>
            </w:r>
            <w:r w:rsidRPr="00ED575E">
              <w:br/>
              <w:t>поставки</w:t>
            </w:r>
          </w:p>
        </w:tc>
        <w:tc>
          <w:tcPr>
            <w:tcW w:w="0" w:type="auto"/>
            <w:tcBorders>
              <w:top w:val="single" w:sz="4" w:space="0" w:color="auto"/>
              <w:left w:val="single" w:sz="4" w:space="0" w:color="auto"/>
              <w:bottom w:val="single" w:sz="4" w:space="0" w:color="auto"/>
              <w:right w:val="single" w:sz="4" w:space="0" w:color="auto"/>
            </w:tcBorders>
          </w:tcPr>
          <w:p w14:paraId="06A76C81" w14:textId="77777777" w:rsidR="000E27DF" w:rsidRPr="00ED575E" w:rsidRDefault="000E27DF" w:rsidP="008367A0">
            <w:pPr>
              <w:pStyle w:val="ConsPlusCell"/>
              <w:jc w:val="center"/>
            </w:pPr>
            <w:r w:rsidRPr="00ED575E">
              <w:t>Примечание</w:t>
            </w:r>
          </w:p>
        </w:tc>
      </w:tr>
      <w:tr w:rsidR="000E27DF" w:rsidRPr="00ED575E" w14:paraId="3BFF598C" w14:textId="77777777" w:rsidTr="008367A0">
        <w:trPr>
          <w:tblCellSpacing w:w="5" w:type="nil"/>
        </w:trPr>
        <w:tc>
          <w:tcPr>
            <w:tcW w:w="979" w:type="dxa"/>
            <w:tcBorders>
              <w:left w:val="single" w:sz="4" w:space="0" w:color="auto"/>
              <w:bottom w:val="single" w:sz="4" w:space="0" w:color="auto"/>
              <w:right w:val="single" w:sz="4" w:space="0" w:color="auto"/>
            </w:tcBorders>
          </w:tcPr>
          <w:p w14:paraId="214D1610" w14:textId="77777777" w:rsidR="000E27DF" w:rsidRPr="00ED575E" w:rsidRDefault="000E27DF" w:rsidP="008367A0">
            <w:pPr>
              <w:pStyle w:val="ConsPlusCell"/>
              <w:jc w:val="center"/>
            </w:pPr>
          </w:p>
        </w:tc>
        <w:tc>
          <w:tcPr>
            <w:tcW w:w="3482" w:type="dxa"/>
            <w:tcBorders>
              <w:left w:val="single" w:sz="4" w:space="0" w:color="auto"/>
              <w:bottom w:val="single" w:sz="4" w:space="0" w:color="auto"/>
              <w:right w:val="single" w:sz="4" w:space="0" w:color="auto"/>
            </w:tcBorders>
          </w:tcPr>
          <w:p w14:paraId="255418DD" w14:textId="77777777" w:rsidR="000E27DF" w:rsidRPr="00ED575E" w:rsidRDefault="000E27DF" w:rsidP="008367A0">
            <w:pPr>
              <w:pStyle w:val="ConsPlusCell"/>
              <w:jc w:val="center"/>
            </w:pPr>
          </w:p>
        </w:tc>
        <w:tc>
          <w:tcPr>
            <w:tcW w:w="902" w:type="dxa"/>
            <w:tcBorders>
              <w:left w:val="single" w:sz="4" w:space="0" w:color="auto"/>
              <w:bottom w:val="single" w:sz="4" w:space="0" w:color="auto"/>
              <w:right w:val="single" w:sz="4" w:space="0" w:color="auto"/>
            </w:tcBorders>
          </w:tcPr>
          <w:p w14:paraId="264AA0D7" w14:textId="77777777" w:rsidR="000E27DF" w:rsidRPr="00ED575E" w:rsidRDefault="000E27DF" w:rsidP="008367A0">
            <w:pPr>
              <w:pStyle w:val="ConsPlusCell"/>
              <w:jc w:val="center"/>
            </w:pPr>
            <w:r w:rsidRPr="00ED575E">
              <w:t>3</w:t>
            </w:r>
          </w:p>
        </w:tc>
        <w:tc>
          <w:tcPr>
            <w:tcW w:w="832" w:type="dxa"/>
            <w:tcBorders>
              <w:left w:val="single" w:sz="4" w:space="0" w:color="auto"/>
              <w:bottom w:val="single" w:sz="4" w:space="0" w:color="auto"/>
              <w:right w:val="single" w:sz="4" w:space="0" w:color="auto"/>
            </w:tcBorders>
          </w:tcPr>
          <w:p w14:paraId="180927AF" w14:textId="77777777" w:rsidR="000E27DF" w:rsidRPr="00ED575E" w:rsidRDefault="000E27DF" w:rsidP="008367A0">
            <w:pPr>
              <w:pStyle w:val="ConsPlusCell"/>
              <w:jc w:val="center"/>
            </w:pPr>
            <w:r w:rsidRPr="00ED575E">
              <w:t>4</w:t>
            </w:r>
          </w:p>
        </w:tc>
        <w:tc>
          <w:tcPr>
            <w:tcW w:w="0" w:type="auto"/>
            <w:tcBorders>
              <w:left w:val="single" w:sz="4" w:space="0" w:color="auto"/>
              <w:bottom w:val="single" w:sz="4" w:space="0" w:color="auto"/>
              <w:right w:val="single" w:sz="4" w:space="0" w:color="auto"/>
            </w:tcBorders>
          </w:tcPr>
          <w:p w14:paraId="3244144E" w14:textId="77777777" w:rsidR="000E27DF" w:rsidRPr="00ED575E" w:rsidRDefault="000E27DF" w:rsidP="008367A0">
            <w:pPr>
              <w:pStyle w:val="ConsPlusCell"/>
              <w:jc w:val="center"/>
            </w:pPr>
            <w:r w:rsidRPr="00ED575E">
              <w:t>5</w:t>
            </w:r>
          </w:p>
        </w:tc>
        <w:tc>
          <w:tcPr>
            <w:tcW w:w="0" w:type="auto"/>
            <w:tcBorders>
              <w:left w:val="single" w:sz="4" w:space="0" w:color="auto"/>
              <w:bottom w:val="single" w:sz="4" w:space="0" w:color="auto"/>
              <w:right w:val="single" w:sz="4" w:space="0" w:color="auto"/>
            </w:tcBorders>
          </w:tcPr>
          <w:p w14:paraId="78CBC2DC" w14:textId="77777777" w:rsidR="000E27DF" w:rsidRPr="00ED575E" w:rsidRDefault="000E27DF" w:rsidP="008367A0">
            <w:pPr>
              <w:pStyle w:val="ConsPlusCell"/>
              <w:jc w:val="center"/>
            </w:pPr>
            <w:r w:rsidRPr="00ED575E">
              <w:t>6</w:t>
            </w:r>
          </w:p>
        </w:tc>
      </w:tr>
      <w:tr w:rsidR="000E27DF" w:rsidRPr="00ED575E" w14:paraId="17A12902" w14:textId="77777777" w:rsidTr="008367A0">
        <w:trPr>
          <w:trHeight w:val="1696"/>
          <w:tblCellSpacing w:w="5" w:type="nil"/>
        </w:trPr>
        <w:tc>
          <w:tcPr>
            <w:tcW w:w="979" w:type="dxa"/>
            <w:tcBorders>
              <w:left w:val="single" w:sz="4" w:space="0" w:color="auto"/>
              <w:bottom w:val="single" w:sz="4" w:space="0" w:color="auto"/>
              <w:right w:val="single" w:sz="4" w:space="0" w:color="auto"/>
            </w:tcBorders>
          </w:tcPr>
          <w:p w14:paraId="4E1B31CA" w14:textId="77777777" w:rsidR="000E27DF" w:rsidRPr="00ED575E" w:rsidRDefault="000E27DF" w:rsidP="008367A0">
            <w:pPr>
              <w:pStyle w:val="ConsPlusCell"/>
              <w:jc w:val="center"/>
            </w:pPr>
            <w:r>
              <w:t>1</w:t>
            </w:r>
          </w:p>
        </w:tc>
        <w:tc>
          <w:tcPr>
            <w:tcW w:w="3482" w:type="dxa"/>
            <w:tcBorders>
              <w:left w:val="single" w:sz="4" w:space="0" w:color="auto"/>
              <w:bottom w:val="single" w:sz="4" w:space="0" w:color="auto"/>
              <w:right w:val="single" w:sz="4" w:space="0" w:color="auto"/>
            </w:tcBorders>
            <w:vAlign w:val="center"/>
          </w:tcPr>
          <w:p w14:paraId="0451FBBC" w14:textId="77777777" w:rsidR="000E27DF" w:rsidRPr="00FA31A9" w:rsidRDefault="000E27DF" w:rsidP="008367A0">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рассортированный, концентрат</w:t>
            </w:r>
            <w:r w:rsidRPr="00FA31A9">
              <w:rPr>
                <w:rFonts w:ascii="Times New Roman" w:hAnsi="Times New Roman" w:cs="Times New Roman"/>
                <w:bCs/>
              </w:rPr>
              <w:t xml:space="preserve">) </w:t>
            </w:r>
          </w:p>
          <w:p w14:paraId="58331D9B" w14:textId="77777777" w:rsidR="000E27DF" w:rsidRPr="00FA31A9" w:rsidRDefault="000E27DF" w:rsidP="008367A0">
            <w:pPr>
              <w:rPr>
                <w:rFonts w:ascii="Times New Roman" w:hAnsi="Times New Roman" w:cs="Times New Roman"/>
                <w:bCs/>
              </w:rPr>
            </w:pPr>
            <w:r w:rsidRPr="00FA31A9">
              <w:rPr>
                <w:rFonts w:ascii="Times New Roman" w:hAnsi="Times New Roman" w:cs="Times New Roman"/>
                <w:bCs/>
              </w:rPr>
              <w:t>ГОСТ  Р 51591-2000</w:t>
            </w:r>
          </w:p>
          <w:p w14:paraId="3C03B9FF" w14:textId="77777777" w:rsidR="000E27DF" w:rsidRPr="00ED575E" w:rsidRDefault="000E27DF" w:rsidP="008367A0">
            <w:pPr>
              <w:pStyle w:val="affb"/>
              <w:rPr>
                <w:rFonts w:ascii="Times New Roman" w:hAnsi="Times New Roman" w:cs="Times New Roman"/>
              </w:rPr>
            </w:pPr>
          </w:p>
        </w:tc>
        <w:tc>
          <w:tcPr>
            <w:tcW w:w="902" w:type="dxa"/>
            <w:tcBorders>
              <w:left w:val="single" w:sz="4" w:space="0" w:color="auto"/>
              <w:bottom w:val="single" w:sz="4" w:space="0" w:color="auto"/>
              <w:right w:val="single" w:sz="4" w:space="0" w:color="auto"/>
            </w:tcBorders>
            <w:vAlign w:val="center"/>
          </w:tcPr>
          <w:p w14:paraId="76033AAF" w14:textId="77777777" w:rsidR="000E27DF" w:rsidRPr="00ED575E" w:rsidRDefault="000E27DF" w:rsidP="008367A0">
            <w:pPr>
              <w:jc w:val="both"/>
              <w:rPr>
                <w:rFonts w:ascii="Times New Roman" w:hAnsi="Times New Roman" w:cs="Times New Roman"/>
              </w:rPr>
            </w:pPr>
            <w:r>
              <w:rPr>
                <w:rFonts w:ascii="Times New Roman" w:hAnsi="Times New Roman" w:cs="Times New Roman"/>
              </w:rPr>
              <w:t>тн</w:t>
            </w:r>
          </w:p>
        </w:tc>
        <w:tc>
          <w:tcPr>
            <w:tcW w:w="832" w:type="dxa"/>
            <w:tcBorders>
              <w:left w:val="single" w:sz="4" w:space="0" w:color="auto"/>
              <w:bottom w:val="single" w:sz="4" w:space="0" w:color="auto"/>
              <w:right w:val="single" w:sz="4" w:space="0" w:color="auto"/>
            </w:tcBorders>
            <w:vAlign w:val="center"/>
          </w:tcPr>
          <w:p w14:paraId="74EF3D9D" w14:textId="77777777" w:rsidR="000E27DF" w:rsidRPr="00ED575E" w:rsidRDefault="000E27DF" w:rsidP="008367A0">
            <w:pPr>
              <w:pStyle w:val="affb"/>
              <w:rPr>
                <w:rFonts w:ascii="Times New Roman" w:hAnsi="Times New Roman" w:cs="Times New Roman"/>
              </w:rPr>
            </w:pPr>
            <w:r>
              <w:rPr>
                <w:rFonts w:ascii="Times New Roman" w:hAnsi="Times New Roman" w:cs="Times New Roman"/>
              </w:rPr>
              <w:t>1000</w:t>
            </w:r>
          </w:p>
        </w:tc>
        <w:tc>
          <w:tcPr>
            <w:tcW w:w="0" w:type="auto"/>
            <w:tcBorders>
              <w:left w:val="single" w:sz="4" w:space="0" w:color="auto"/>
              <w:bottom w:val="single" w:sz="4" w:space="0" w:color="auto"/>
              <w:right w:val="single" w:sz="4" w:space="0" w:color="auto"/>
            </w:tcBorders>
          </w:tcPr>
          <w:p w14:paraId="191B9B8F" w14:textId="77777777" w:rsidR="000E27DF" w:rsidRPr="00ED575E" w:rsidRDefault="000E27DF" w:rsidP="008367A0">
            <w:pPr>
              <w:pStyle w:val="ConsPlusCell"/>
            </w:pPr>
          </w:p>
          <w:p w14:paraId="532B899A" w14:textId="77777777" w:rsidR="000E27DF" w:rsidRPr="00ED575E" w:rsidRDefault="000E27DF" w:rsidP="008367A0">
            <w:pPr>
              <w:pStyle w:val="ConsPlusCell"/>
            </w:pPr>
          </w:p>
          <w:p w14:paraId="484AABD1" w14:textId="77777777" w:rsidR="000E27DF" w:rsidRPr="00ED575E" w:rsidRDefault="000E27DF" w:rsidP="008367A0">
            <w:pPr>
              <w:pStyle w:val="ConsPlusCell"/>
            </w:pPr>
          </w:p>
          <w:p w14:paraId="73AE46B7" w14:textId="77777777" w:rsidR="000E27DF" w:rsidRPr="00ED575E" w:rsidRDefault="000E27DF" w:rsidP="008367A0">
            <w:pPr>
              <w:pStyle w:val="ConsPlusCell"/>
            </w:pPr>
          </w:p>
          <w:p w14:paraId="7FDBD9DB" w14:textId="77777777" w:rsidR="000E27DF" w:rsidRPr="00ED575E" w:rsidRDefault="000E27DF" w:rsidP="008367A0">
            <w:pPr>
              <w:pStyle w:val="ConsPlusCell"/>
            </w:pPr>
            <w:r w:rsidRPr="00ED575E">
              <w:t>3</w:t>
            </w:r>
            <w:r>
              <w:t>1</w:t>
            </w:r>
            <w:r w:rsidRPr="00ED575E">
              <w:t>.</w:t>
            </w:r>
            <w:r>
              <w:t>12</w:t>
            </w:r>
            <w:r w:rsidRPr="00ED575E">
              <w:t>.20</w:t>
            </w:r>
            <w:r>
              <w:t>21</w:t>
            </w:r>
            <w:r w:rsidRPr="00ED575E">
              <w:t>г.</w:t>
            </w:r>
          </w:p>
          <w:p w14:paraId="30419EAC" w14:textId="77777777" w:rsidR="000E27DF" w:rsidRPr="00ED575E" w:rsidRDefault="000E27DF" w:rsidP="008367A0">
            <w:pPr>
              <w:pStyle w:val="ConsPlusCell"/>
            </w:pPr>
          </w:p>
          <w:p w14:paraId="6070E68D" w14:textId="77777777" w:rsidR="000E27DF" w:rsidRPr="00ED575E" w:rsidRDefault="000E27DF" w:rsidP="008367A0">
            <w:pPr>
              <w:pStyle w:val="ConsPlusCell"/>
            </w:pPr>
          </w:p>
          <w:p w14:paraId="6649A6A8" w14:textId="77777777" w:rsidR="000E27DF" w:rsidRPr="00ED575E" w:rsidRDefault="000E27DF" w:rsidP="008367A0">
            <w:pPr>
              <w:pStyle w:val="ConsPlusCell"/>
            </w:pPr>
          </w:p>
        </w:tc>
        <w:tc>
          <w:tcPr>
            <w:tcW w:w="0" w:type="auto"/>
            <w:tcBorders>
              <w:left w:val="single" w:sz="4" w:space="0" w:color="auto"/>
              <w:bottom w:val="single" w:sz="4" w:space="0" w:color="auto"/>
              <w:right w:val="single" w:sz="4" w:space="0" w:color="auto"/>
            </w:tcBorders>
          </w:tcPr>
          <w:p w14:paraId="328B6967" w14:textId="77777777" w:rsidR="000E27DF" w:rsidRPr="00ED575E" w:rsidRDefault="000E27DF" w:rsidP="008367A0">
            <w:pPr>
              <w:pStyle w:val="ConsPlusCell"/>
            </w:pPr>
          </w:p>
          <w:p w14:paraId="29575D40" w14:textId="77777777" w:rsidR="000E27DF" w:rsidRPr="00ED575E" w:rsidRDefault="000E27DF" w:rsidP="008367A0">
            <w:pPr>
              <w:pStyle w:val="ConsPlusCell"/>
              <w:jc w:val="center"/>
            </w:pPr>
            <w:r>
              <w:t>С момента подписания договора</w:t>
            </w:r>
            <w:r w:rsidRPr="00ED575E">
              <w:t xml:space="preserve"> и до </w:t>
            </w:r>
            <w:r w:rsidRPr="00ED575E">
              <w:rPr>
                <w:u w:val="single"/>
              </w:rPr>
              <w:t>«3</w:t>
            </w:r>
            <w:r>
              <w:rPr>
                <w:u w:val="single"/>
              </w:rPr>
              <w:t>1</w:t>
            </w:r>
            <w:r w:rsidRPr="00ED575E">
              <w:rPr>
                <w:u w:val="single"/>
              </w:rPr>
              <w:t xml:space="preserve">» </w:t>
            </w:r>
            <w:r>
              <w:rPr>
                <w:u w:val="single"/>
              </w:rPr>
              <w:t xml:space="preserve">декабря </w:t>
            </w:r>
            <w:r w:rsidRPr="00ED575E">
              <w:rPr>
                <w:u w:val="single"/>
              </w:rPr>
              <w:t>20</w:t>
            </w:r>
            <w:r>
              <w:rPr>
                <w:u w:val="single"/>
              </w:rPr>
              <w:t>21</w:t>
            </w:r>
            <w:r w:rsidRPr="00ED575E">
              <w:rPr>
                <w:u w:val="single"/>
              </w:rPr>
              <w:t xml:space="preserve"> года</w:t>
            </w:r>
            <w:r w:rsidRPr="00ED575E">
              <w:rPr>
                <w:bCs/>
              </w:rPr>
              <w:t xml:space="preserve"> </w:t>
            </w:r>
            <w:r>
              <w:rPr>
                <w:bCs/>
              </w:rPr>
              <w:t xml:space="preserve">по предварительной заявке Заказчика. </w:t>
            </w:r>
          </w:p>
        </w:tc>
      </w:tr>
    </w:tbl>
    <w:p w14:paraId="1CAEF384" w14:textId="77777777" w:rsidR="000E27DF" w:rsidRDefault="000E27DF" w:rsidP="000E27DF">
      <w:pPr>
        <w:jc w:val="both"/>
        <w:rPr>
          <w:rFonts w:ascii="Times New Roman" w:hAnsi="Times New Roman" w:cs="Times New Roman"/>
        </w:rPr>
      </w:pPr>
    </w:p>
    <w:p w14:paraId="7EC0D4DC" w14:textId="77777777" w:rsidR="000E27DF" w:rsidRDefault="000E27DF" w:rsidP="000E27DF">
      <w:pPr>
        <w:jc w:val="both"/>
        <w:rPr>
          <w:rFonts w:ascii="Times New Roman" w:hAnsi="Times New Roman" w:cs="Times New Roman"/>
        </w:rPr>
      </w:pPr>
    </w:p>
    <w:p w14:paraId="79B42F17" w14:textId="77777777" w:rsidR="000E27DF" w:rsidRDefault="000E27DF" w:rsidP="000E27DF">
      <w:pPr>
        <w:jc w:val="both"/>
        <w:rPr>
          <w:rFonts w:ascii="Times New Roman" w:hAnsi="Times New Roman" w:cs="Times New Roman"/>
        </w:rPr>
      </w:pPr>
    </w:p>
    <w:p w14:paraId="107F8B2E" w14:textId="77777777" w:rsidR="000E27DF" w:rsidRDefault="000E27DF" w:rsidP="000E27DF">
      <w:pPr>
        <w:jc w:val="both"/>
        <w:rPr>
          <w:rFonts w:ascii="Times New Roman" w:hAnsi="Times New Roman" w:cs="Times New Roman"/>
        </w:rPr>
      </w:pPr>
    </w:p>
    <w:p w14:paraId="080B2713" w14:textId="77777777" w:rsidR="000E27DF" w:rsidRDefault="000E27DF" w:rsidP="000E27DF">
      <w:pPr>
        <w:jc w:val="both"/>
        <w:rPr>
          <w:rFonts w:ascii="Times New Roman" w:hAnsi="Times New Roman" w:cs="Times New Roman"/>
        </w:rPr>
      </w:pPr>
    </w:p>
    <w:p w14:paraId="2EE6C2B2" w14:textId="77777777" w:rsidR="000E27DF" w:rsidRDefault="000E27DF" w:rsidP="000E27DF">
      <w:pPr>
        <w:jc w:val="both"/>
        <w:rPr>
          <w:rFonts w:ascii="Times New Roman" w:hAnsi="Times New Roman" w:cs="Times New Roman"/>
        </w:rPr>
      </w:pPr>
    </w:p>
    <w:p w14:paraId="46B2E7D2" w14:textId="77777777" w:rsidR="000E27DF" w:rsidRDefault="000E27DF" w:rsidP="000E27DF">
      <w:pPr>
        <w:jc w:val="both"/>
        <w:rPr>
          <w:rFonts w:ascii="Times New Roman" w:hAnsi="Times New Roman" w:cs="Times New Roman"/>
        </w:rPr>
      </w:pPr>
    </w:p>
    <w:p w14:paraId="58742C58"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lastRenderedPageBreak/>
        <w:t xml:space="preserve">СПЕЦИФИКАЦИЯ </w:t>
      </w:r>
    </w:p>
    <w:p w14:paraId="7BD609A0"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ПОСТАВЛЯЕМЫХ ТОВАРОВ</w:t>
      </w:r>
    </w:p>
    <w:p w14:paraId="5D3C4146" w14:textId="77777777" w:rsidR="000E27DF" w:rsidRPr="00ED575E" w:rsidRDefault="000E27DF" w:rsidP="000E27DF">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0E27DF" w:rsidRPr="00ED575E" w14:paraId="5B107BEB" w14:textId="77777777" w:rsidTr="008367A0">
        <w:trPr>
          <w:trHeight w:val="1023"/>
        </w:trPr>
        <w:tc>
          <w:tcPr>
            <w:tcW w:w="2765" w:type="dxa"/>
            <w:tcBorders>
              <w:top w:val="single" w:sz="4" w:space="0" w:color="auto"/>
              <w:left w:val="single" w:sz="4" w:space="0" w:color="auto"/>
              <w:bottom w:val="single" w:sz="4" w:space="0" w:color="auto"/>
              <w:right w:val="single" w:sz="4" w:space="0" w:color="auto"/>
            </w:tcBorders>
          </w:tcPr>
          <w:p w14:paraId="6BA107E6" w14:textId="77777777" w:rsidR="000E27DF" w:rsidRPr="00ED575E" w:rsidRDefault="000E27DF" w:rsidP="008367A0">
            <w:pPr>
              <w:pStyle w:val="ConsPlusCell"/>
              <w:jc w:val="center"/>
            </w:pPr>
            <w:r w:rsidRPr="00ED575E">
              <w:t>Наименование</w:t>
            </w:r>
            <w:r w:rsidRPr="00ED575E">
              <w:br/>
              <w:t>товара</w:t>
            </w:r>
          </w:p>
        </w:tc>
        <w:tc>
          <w:tcPr>
            <w:tcW w:w="1771" w:type="dxa"/>
            <w:tcBorders>
              <w:top w:val="single" w:sz="4" w:space="0" w:color="auto"/>
              <w:left w:val="single" w:sz="4" w:space="0" w:color="auto"/>
              <w:bottom w:val="single" w:sz="4" w:space="0" w:color="auto"/>
              <w:right w:val="single" w:sz="4" w:space="0" w:color="auto"/>
            </w:tcBorders>
          </w:tcPr>
          <w:p w14:paraId="1BB8EADB" w14:textId="77777777" w:rsidR="000E27DF" w:rsidRPr="00ED575E" w:rsidRDefault="000E27DF" w:rsidP="008367A0">
            <w:pPr>
              <w:pStyle w:val="ConsPlusCell"/>
              <w:jc w:val="center"/>
            </w:pPr>
            <w:r w:rsidRPr="00ED575E">
              <w:t xml:space="preserve">Страна       </w:t>
            </w:r>
            <w:r w:rsidRPr="00ED57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2016A768" w14:textId="77777777" w:rsidR="000E27DF" w:rsidRPr="00ED575E" w:rsidRDefault="000E27DF" w:rsidP="008367A0">
            <w:pPr>
              <w:pStyle w:val="ConsPlusCell"/>
              <w:jc w:val="center"/>
            </w:pPr>
            <w:r w:rsidRPr="00ED575E">
              <w:t xml:space="preserve">Ед. </w:t>
            </w:r>
            <w:r w:rsidRPr="00ED575E">
              <w:br/>
              <w:t>изм.</w:t>
            </w:r>
          </w:p>
        </w:tc>
        <w:tc>
          <w:tcPr>
            <w:tcW w:w="1276" w:type="dxa"/>
            <w:tcBorders>
              <w:top w:val="single" w:sz="4" w:space="0" w:color="auto"/>
              <w:left w:val="single" w:sz="4" w:space="0" w:color="auto"/>
              <w:bottom w:val="single" w:sz="4" w:space="0" w:color="auto"/>
              <w:right w:val="single" w:sz="4" w:space="0" w:color="auto"/>
            </w:tcBorders>
          </w:tcPr>
          <w:p w14:paraId="2020FE13" w14:textId="77777777" w:rsidR="000E27DF" w:rsidRPr="00ED575E" w:rsidRDefault="000E27DF" w:rsidP="008367A0">
            <w:pPr>
              <w:pStyle w:val="ConsPlusCell"/>
              <w:jc w:val="center"/>
            </w:pPr>
            <w:r w:rsidRPr="00ED575E">
              <w:t>Цена</w:t>
            </w:r>
          </w:p>
          <w:p w14:paraId="2CBFE8B5" w14:textId="77777777" w:rsidR="000E27DF" w:rsidRPr="00ED575E" w:rsidRDefault="000E27DF" w:rsidP="008367A0">
            <w:pPr>
              <w:pStyle w:val="ConsPlusCell"/>
              <w:jc w:val="center"/>
            </w:pPr>
            <w:r w:rsidRPr="00ED575E">
              <w:t xml:space="preserve">за ед. </w:t>
            </w:r>
            <w:r w:rsidRPr="00ED57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594F3E5F" w14:textId="77777777" w:rsidR="000E27DF" w:rsidRPr="00ED575E" w:rsidRDefault="000E27DF" w:rsidP="008367A0">
            <w:pPr>
              <w:pStyle w:val="ConsPlusCell"/>
              <w:jc w:val="center"/>
            </w:pPr>
            <w:r w:rsidRPr="00ED575E">
              <w:t>Количество</w:t>
            </w:r>
          </w:p>
        </w:tc>
        <w:tc>
          <w:tcPr>
            <w:tcW w:w="1559" w:type="dxa"/>
            <w:tcBorders>
              <w:top w:val="single" w:sz="4" w:space="0" w:color="auto"/>
              <w:left w:val="single" w:sz="4" w:space="0" w:color="auto"/>
              <w:bottom w:val="single" w:sz="4" w:space="0" w:color="auto"/>
              <w:right w:val="single" w:sz="4" w:space="0" w:color="auto"/>
            </w:tcBorders>
          </w:tcPr>
          <w:p w14:paraId="50189B73" w14:textId="77777777" w:rsidR="000E27DF" w:rsidRPr="00ED575E" w:rsidRDefault="000E27DF" w:rsidP="008367A0">
            <w:pPr>
              <w:pStyle w:val="ConsPlusCell"/>
              <w:jc w:val="center"/>
            </w:pPr>
            <w:r w:rsidRPr="00ED575E">
              <w:t xml:space="preserve">Сумма   </w:t>
            </w:r>
            <w:r w:rsidRPr="00ED575E">
              <w:br/>
              <w:t xml:space="preserve">в руб.  </w:t>
            </w:r>
            <w:r w:rsidRPr="00ED575E">
              <w:br/>
            </w:r>
          </w:p>
        </w:tc>
      </w:tr>
      <w:tr w:rsidR="000E27DF" w:rsidRPr="00ED575E" w14:paraId="2E604374" w14:textId="77777777" w:rsidTr="008367A0">
        <w:tc>
          <w:tcPr>
            <w:tcW w:w="2765" w:type="dxa"/>
            <w:tcBorders>
              <w:top w:val="nil"/>
              <w:left w:val="single" w:sz="4" w:space="0" w:color="auto"/>
              <w:bottom w:val="single" w:sz="4" w:space="0" w:color="auto"/>
              <w:right w:val="single" w:sz="4" w:space="0" w:color="auto"/>
            </w:tcBorders>
          </w:tcPr>
          <w:p w14:paraId="226ECADA" w14:textId="77777777" w:rsidR="000E27DF" w:rsidRPr="00ED575E" w:rsidRDefault="000E27DF" w:rsidP="008367A0">
            <w:pPr>
              <w:pStyle w:val="ConsPlusCell"/>
              <w:jc w:val="center"/>
            </w:pPr>
            <w:r w:rsidRPr="00ED575E">
              <w:t>1</w:t>
            </w:r>
          </w:p>
        </w:tc>
        <w:tc>
          <w:tcPr>
            <w:tcW w:w="1771" w:type="dxa"/>
            <w:tcBorders>
              <w:top w:val="nil"/>
              <w:left w:val="single" w:sz="4" w:space="0" w:color="auto"/>
              <w:bottom w:val="single" w:sz="4" w:space="0" w:color="auto"/>
              <w:right w:val="single" w:sz="4" w:space="0" w:color="auto"/>
            </w:tcBorders>
          </w:tcPr>
          <w:p w14:paraId="0F68D6EE" w14:textId="77777777" w:rsidR="000E27DF" w:rsidRPr="00ED575E" w:rsidRDefault="000E27DF" w:rsidP="008367A0">
            <w:pPr>
              <w:pStyle w:val="ConsPlusCell"/>
              <w:jc w:val="center"/>
            </w:pPr>
            <w:r w:rsidRPr="00ED575E">
              <w:t>2</w:t>
            </w:r>
          </w:p>
        </w:tc>
        <w:tc>
          <w:tcPr>
            <w:tcW w:w="851" w:type="dxa"/>
            <w:tcBorders>
              <w:top w:val="nil"/>
              <w:left w:val="single" w:sz="4" w:space="0" w:color="auto"/>
              <w:bottom w:val="single" w:sz="4" w:space="0" w:color="auto"/>
              <w:right w:val="single" w:sz="4" w:space="0" w:color="auto"/>
            </w:tcBorders>
          </w:tcPr>
          <w:p w14:paraId="440A11BF" w14:textId="77777777" w:rsidR="000E27DF" w:rsidRPr="00ED575E" w:rsidRDefault="000E27DF" w:rsidP="008367A0">
            <w:pPr>
              <w:pStyle w:val="ConsPlusCell"/>
              <w:jc w:val="center"/>
            </w:pPr>
            <w:r w:rsidRPr="00ED575E">
              <w:t>3</w:t>
            </w:r>
          </w:p>
        </w:tc>
        <w:tc>
          <w:tcPr>
            <w:tcW w:w="1276" w:type="dxa"/>
            <w:tcBorders>
              <w:top w:val="nil"/>
              <w:left w:val="single" w:sz="4" w:space="0" w:color="auto"/>
              <w:bottom w:val="single" w:sz="4" w:space="0" w:color="auto"/>
              <w:right w:val="single" w:sz="4" w:space="0" w:color="auto"/>
            </w:tcBorders>
          </w:tcPr>
          <w:p w14:paraId="5157A972" w14:textId="77777777" w:rsidR="000E27DF" w:rsidRPr="00ED575E" w:rsidRDefault="000E27DF" w:rsidP="008367A0">
            <w:pPr>
              <w:pStyle w:val="ConsPlusCell"/>
              <w:jc w:val="center"/>
            </w:pPr>
            <w:r w:rsidRPr="00ED575E">
              <w:t>4</w:t>
            </w:r>
          </w:p>
        </w:tc>
        <w:tc>
          <w:tcPr>
            <w:tcW w:w="1134" w:type="dxa"/>
            <w:tcBorders>
              <w:top w:val="nil"/>
              <w:left w:val="single" w:sz="4" w:space="0" w:color="auto"/>
              <w:bottom w:val="single" w:sz="4" w:space="0" w:color="auto"/>
              <w:right w:val="single" w:sz="4" w:space="0" w:color="auto"/>
            </w:tcBorders>
          </w:tcPr>
          <w:p w14:paraId="2B0C6B2F" w14:textId="77777777" w:rsidR="000E27DF" w:rsidRPr="00ED575E" w:rsidRDefault="000E27DF" w:rsidP="008367A0">
            <w:pPr>
              <w:pStyle w:val="ConsPlusCell"/>
              <w:jc w:val="center"/>
            </w:pPr>
            <w:r w:rsidRPr="00ED575E">
              <w:t>6</w:t>
            </w:r>
          </w:p>
        </w:tc>
        <w:tc>
          <w:tcPr>
            <w:tcW w:w="1559" w:type="dxa"/>
            <w:tcBorders>
              <w:top w:val="nil"/>
              <w:left w:val="single" w:sz="4" w:space="0" w:color="auto"/>
              <w:bottom w:val="single" w:sz="4" w:space="0" w:color="auto"/>
              <w:right w:val="single" w:sz="4" w:space="0" w:color="auto"/>
            </w:tcBorders>
          </w:tcPr>
          <w:p w14:paraId="1678ABB7" w14:textId="77777777" w:rsidR="000E27DF" w:rsidRPr="00ED575E" w:rsidRDefault="000E27DF" w:rsidP="008367A0">
            <w:pPr>
              <w:pStyle w:val="ConsPlusCell"/>
              <w:jc w:val="center"/>
            </w:pPr>
            <w:r w:rsidRPr="00ED575E">
              <w:t>7</w:t>
            </w:r>
          </w:p>
        </w:tc>
      </w:tr>
      <w:tr w:rsidR="000E27DF" w:rsidRPr="00ED575E" w14:paraId="478FE0B8" w14:textId="77777777" w:rsidTr="008367A0">
        <w:trPr>
          <w:trHeight w:val="450"/>
        </w:trPr>
        <w:tc>
          <w:tcPr>
            <w:tcW w:w="2765" w:type="dxa"/>
            <w:tcBorders>
              <w:top w:val="nil"/>
              <w:left w:val="single" w:sz="4" w:space="0" w:color="auto"/>
              <w:bottom w:val="single" w:sz="4" w:space="0" w:color="auto"/>
              <w:right w:val="single" w:sz="4" w:space="0" w:color="auto"/>
            </w:tcBorders>
            <w:vAlign w:val="center"/>
          </w:tcPr>
          <w:p w14:paraId="3E0886EB" w14:textId="77777777" w:rsidR="000E27DF" w:rsidRPr="00FA31A9" w:rsidRDefault="000E27DF" w:rsidP="008367A0">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xml:space="preserve"> рассортированный, концентрат</w:t>
            </w:r>
            <w:r w:rsidRPr="00FA31A9">
              <w:rPr>
                <w:rFonts w:ascii="Times New Roman" w:hAnsi="Times New Roman" w:cs="Times New Roman"/>
                <w:bCs/>
              </w:rPr>
              <w:t xml:space="preserve">) </w:t>
            </w:r>
          </w:p>
          <w:p w14:paraId="682CADAD" w14:textId="77777777" w:rsidR="000E27DF" w:rsidRPr="00FA31A9" w:rsidRDefault="000E27DF" w:rsidP="008367A0">
            <w:pPr>
              <w:rPr>
                <w:rFonts w:ascii="Times New Roman" w:hAnsi="Times New Roman" w:cs="Times New Roman"/>
                <w:b/>
                <w:bCs/>
              </w:rPr>
            </w:pPr>
            <w:r w:rsidRPr="00FA31A9">
              <w:rPr>
                <w:rFonts w:ascii="Times New Roman" w:hAnsi="Times New Roman" w:cs="Times New Roman"/>
                <w:bCs/>
              </w:rPr>
              <w:t>ГОСТ  Р 51591-2000</w:t>
            </w:r>
          </w:p>
        </w:tc>
        <w:tc>
          <w:tcPr>
            <w:tcW w:w="1771" w:type="dxa"/>
            <w:tcBorders>
              <w:top w:val="nil"/>
              <w:left w:val="single" w:sz="4" w:space="0" w:color="auto"/>
              <w:bottom w:val="single" w:sz="4" w:space="0" w:color="auto"/>
              <w:right w:val="single" w:sz="4" w:space="0" w:color="auto"/>
            </w:tcBorders>
          </w:tcPr>
          <w:p w14:paraId="150FAA8E" w14:textId="77777777" w:rsidR="000E27DF" w:rsidRPr="002F7B30" w:rsidRDefault="000E27DF" w:rsidP="008367A0">
            <w:pPr>
              <w:pStyle w:val="ConsPlusCell"/>
            </w:pPr>
          </w:p>
        </w:tc>
        <w:tc>
          <w:tcPr>
            <w:tcW w:w="851" w:type="dxa"/>
            <w:tcBorders>
              <w:top w:val="nil"/>
              <w:left w:val="single" w:sz="4" w:space="0" w:color="auto"/>
              <w:bottom w:val="single" w:sz="4" w:space="0" w:color="auto"/>
              <w:right w:val="single" w:sz="4" w:space="0" w:color="auto"/>
            </w:tcBorders>
          </w:tcPr>
          <w:p w14:paraId="150EC1DC" w14:textId="77777777" w:rsidR="000E27DF" w:rsidRDefault="000E27DF" w:rsidP="008367A0">
            <w:pPr>
              <w:jc w:val="center"/>
              <w:rPr>
                <w:rFonts w:ascii="Times New Roman" w:hAnsi="Times New Roman" w:cs="Times New Roman"/>
              </w:rPr>
            </w:pPr>
          </w:p>
          <w:p w14:paraId="722FD834" w14:textId="77777777" w:rsidR="000E27DF" w:rsidRPr="002F7B30" w:rsidRDefault="000E27DF" w:rsidP="008367A0">
            <w:pPr>
              <w:jc w:val="center"/>
              <w:rPr>
                <w:rFonts w:ascii="Times New Roman" w:hAnsi="Times New Roman" w:cs="Times New Roman"/>
              </w:rPr>
            </w:pPr>
            <w:r>
              <w:rPr>
                <w:rFonts w:ascii="Times New Roman" w:hAnsi="Times New Roman" w:cs="Times New Roman"/>
              </w:rPr>
              <w:t>тн.</w:t>
            </w:r>
          </w:p>
        </w:tc>
        <w:tc>
          <w:tcPr>
            <w:tcW w:w="1276" w:type="dxa"/>
            <w:tcBorders>
              <w:top w:val="nil"/>
              <w:left w:val="single" w:sz="4" w:space="0" w:color="auto"/>
              <w:bottom w:val="single" w:sz="4" w:space="0" w:color="auto"/>
              <w:right w:val="single" w:sz="4" w:space="0" w:color="auto"/>
            </w:tcBorders>
            <w:vAlign w:val="bottom"/>
          </w:tcPr>
          <w:p w14:paraId="30864771" w14:textId="77777777" w:rsidR="000E27DF" w:rsidRPr="002F7B30" w:rsidRDefault="000E27DF" w:rsidP="008367A0">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2A6F79F7" w14:textId="77777777" w:rsidR="000E27DF" w:rsidRPr="002F7B30" w:rsidRDefault="000E27DF" w:rsidP="008367A0">
            <w:pPr>
              <w:pStyle w:val="affb"/>
              <w:rPr>
                <w:rFonts w:ascii="Times New Roman" w:hAnsi="Times New Roman" w:cs="Times New Roman"/>
              </w:rPr>
            </w:pPr>
            <w:r>
              <w:rPr>
                <w:rFonts w:ascii="Times New Roman" w:hAnsi="Times New Roman" w:cs="Times New Roman"/>
              </w:rPr>
              <w:t>1000</w:t>
            </w:r>
          </w:p>
        </w:tc>
        <w:tc>
          <w:tcPr>
            <w:tcW w:w="1559" w:type="dxa"/>
            <w:tcBorders>
              <w:top w:val="nil"/>
              <w:left w:val="single" w:sz="4" w:space="0" w:color="auto"/>
              <w:bottom w:val="single" w:sz="4" w:space="0" w:color="auto"/>
              <w:right w:val="single" w:sz="4" w:space="0" w:color="auto"/>
            </w:tcBorders>
            <w:vAlign w:val="bottom"/>
          </w:tcPr>
          <w:p w14:paraId="11A6D040" w14:textId="77777777" w:rsidR="000E27DF" w:rsidRPr="00ED575E" w:rsidRDefault="000E27DF" w:rsidP="008367A0">
            <w:pPr>
              <w:spacing w:line="240" w:lineRule="atLeast"/>
              <w:jc w:val="right"/>
              <w:rPr>
                <w:rFonts w:ascii="Times New Roman" w:hAnsi="Times New Roman" w:cs="Times New Roman"/>
              </w:rPr>
            </w:pPr>
          </w:p>
        </w:tc>
      </w:tr>
    </w:tbl>
    <w:p w14:paraId="75ACD8E5" w14:textId="77777777" w:rsidR="000E27DF" w:rsidRPr="004E4B2D" w:rsidRDefault="000E27DF" w:rsidP="000E27DF">
      <w:pPr>
        <w:keepNext/>
        <w:keepLines/>
        <w:jc w:val="both"/>
        <w:rPr>
          <w:rFonts w:ascii="Times New Roman" w:hAnsi="Times New Roman" w:cs="Times New Roman"/>
          <w:b/>
          <w:u w:val="single"/>
        </w:rPr>
      </w:pPr>
      <w:r w:rsidRPr="004E4B2D">
        <w:rPr>
          <w:rFonts w:ascii="Times New Roman" w:hAnsi="Times New Roman" w:cs="Times New Roman"/>
          <w:b/>
          <w:u w:val="single"/>
        </w:rPr>
        <w:t xml:space="preserve">Место и сроки поставки товара: </w:t>
      </w:r>
    </w:p>
    <w:p w14:paraId="0309B22C" w14:textId="77777777" w:rsidR="000E27DF" w:rsidRPr="004E4B2D" w:rsidRDefault="000E27DF" w:rsidP="000E27DF">
      <w:pPr>
        <w:keepNext/>
        <w:keepLines/>
        <w:jc w:val="both"/>
        <w:rPr>
          <w:rFonts w:ascii="Times New Roman" w:hAnsi="Times New Roman" w:cs="Times New Roman"/>
        </w:rPr>
      </w:pPr>
      <w:r w:rsidRPr="004E4B2D">
        <w:rPr>
          <w:rFonts w:ascii="Times New Roman" w:hAnsi="Times New Roman" w:cs="Times New Roman"/>
          <w:spacing w:val="-16"/>
        </w:rPr>
        <w:t xml:space="preserve">Поставка осуществляется по адресу: </w:t>
      </w:r>
    </w:p>
    <w:tbl>
      <w:tblPr>
        <w:tblW w:w="6955" w:type="dxa"/>
        <w:tblLayout w:type="fixed"/>
        <w:tblLook w:val="01E0" w:firstRow="1" w:lastRow="1" w:firstColumn="1" w:lastColumn="1" w:noHBand="0" w:noVBand="0"/>
      </w:tblPr>
      <w:tblGrid>
        <w:gridCol w:w="6955"/>
      </w:tblGrid>
      <w:tr w:rsidR="000E27DF" w:rsidRPr="004E4B2D" w14:paraId="446BC9C6" w14:textId="77777777" w:rsidTr="008367A0">
        <w:tc>
          <w:tcPr>
            <w:tcW w:w="3780" w:type="dxa"/>
          </w:tcPr>
          <w:p w14:paraId="2604E188"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xml:space="preserve">Угольные котельные Заказчика (Московская область, Шатурский район): </w:t>
            </w:r>
          </w:p>
          <w:p w14:paraId="244CE3F2"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xml:space="preserve"> -  пос. Черусти;</w:t>
            </w:r>
          </w:p>
          <w:p w14:paraId="34D1749C"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Бордуки;</w:t>
            </w:r>
          </w:p>
          <w:p w14:paraId="62735944"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с. Власово;</w:t>
            </w:r>
          </w:p>
          <w:p w14:paraId="7E346250"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Новосидоровская;</w:t>
            </w:r>
          </w:p>
          <w:p w14:paraId="3AAC8462"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-г. Шатура,  Подсобное хозяйство ГРЭС;</w:t>
            </w:r>
          </w:p>
          <w:p w14:paraId="075F7E0B"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Кобелево;</w:t>
            </w:r>
          </w:p>
          <w:p w14:paraId="757328AF"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пос. Северная Грива;</w:t>
            </w:r>
          </w:p>
          <w:p w14:paraId="5DECC6B8"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Голыгино;</w:t>
            </w:r>
          </w:p>
          <w:p w14:paraId="5F907881"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xml:space="preserve">- д. Маврино.                                                                                                  </w:t>
            </w:r>
          </w:p>
        </w:tc>
      </w:tr>
      <w:tr w:rsidR="000E27DF" w:rsidRPr="004E4B2D" w14:paraId="79E046A0" w14:textId="77777777" w:rsidTr="008367A0">
        <w:tc>
          <w:tcPr>
            <w:tcW w:w="3780" w:type="dxa"/>
          </w:tcPr>
          <w:p w14:paraId="762893C2" w14:textId="77777777" w:rsidR="000E27DF" w:rsidRPr="004E4B2D" w:rsidRDefault="000E27DF" w:rsidP="008367A0">
            <w:pPr>
              <w:keepNext/>
              <w:keepLines/>
              <w:jc w:val="both"/>
              <w:rPr>
                <w:rFonts w:ascii="Times New Roman" w:hAnsi="Times New Roman" w:cs="Times New Roman"/>
              </w:rPr>
            </w:pPr>
            <w:r w:rsidRPr="004E4B2D">
              <w:rPr>
                <w:rFonts w:ascii="Times New Roman" w:hAnsi="Times New Roman" w:cs="Times New Roman"/>
              </w:rPr>
              <w:t xml:space="preserve">С момента заключения </w:t>
            </w:r>
            <w:r>
              <w:rPr>
                <w:rFonts w:ascii="Times New Roman" w:hAnsi="Times New Roman" w:cs="Times New Roman"/>
              </w:rPr>
              <w:t>договора</w:t>
            </w:r>
            <w:r w:rsidRPr="004E4B2D">
              <w:rPr>
                <w:rFonts w:ascii="Times New Roman" w:hAnsi="Times New Roman" w:cs="Times New Roman"/>
              </w:rPr>
              <w:t xml:space="preserve"> и до 31.</w:t>
            </w:r>
            <w:r>
              <w:rPr>
                <w:rFonts w:ascii="Times New Roman" w:hAnsi="Times New Roman" w:cs="Times New Roman"/>
              </w:rPr>
              <w:t>12</w:t>
            </w:r>
            <w:r w:rsidRPr="004E4B2D">
              <w:rPr>
                <w:rFonts w:ascii="Times New Roman" w:hAnsi="Times New Roman" w:cs="Times New Roman"/>
              </w:rPr>
              <w:t>.20</w:t>
            </w:r>
            <w:r>
              <w:rPr>
                <w:rFonts w:ascii="Times New Roman" w:hAnsi="Times New Roman" w:cs="Times New Roman"/>
              </w:rPr>
              <w:t xml:space="preserve">21 </w:t>
            </w:r>
            <w:r w:rsidRPr="004E4B2D">
              <w:rPr>
                <w:rFonts w:ascii="Times New Roman" w:hAnsi="Times New Roman" w:cs="Times New Roman"/>
              </w:rPr>
              <w:t xml:space="preserve">г. </w:t>
            </w:r>
          </w:p>
          <w:p w14:paraId="0DB969B9" w14:textId="77777777" w:rsidR="000E27DF" w:rsidRPr="004E4B2D" w:rsidRDefault="000E27DF" w:rsidP="008367A0">
            <w:pPr>
              <w:keepNext/>
              <w:keepLines/>
              <w:jc w:val="both"/>
              <w:rPr>
                <w:rFonts w:ascii="Times New Roman" w:hAnsi="Times New Roman" w:cs="Times New Roman"/>
              </w:rPr>
            </w:pPr>
            <w:r w:rsidRPr="004E4B2D">
              <w:rPr>
                <w:rFonts w:ascii="Times New Roman" w:hAnsi="Times New Roman"/>
              </w:rPr>
              <w:t>Периодичность поставки товара и его количество определяется на основании заявки Заказчика с указанием срока поставки товара</w:t>
            </w:r>
            <w:r w:rsidRPr="004E4B2D">
              <w:rPr>
                <w:rFonts w:ascii="Times New Roman" w:hAnsi="Times New Roman" w:cs="Times New Roman"/>
              </w:rPr>
              <w:t xml:space="preserve">. </w:t>
            </w:r>
          </w:p>
          <w:p w14:paraId="1D199595" w14:textId="77777777" w:rsidR="000E27DF" w:rsidRPr="004E4B2D" w:rsidRDefault="000E27DF" w:rsidP="008367A0">
            <w:pPr>
              <w:keepNext/>
              <w:keepLines/>
              <w:jc w:val="both"/>
              <w:rPr>
                <w:rFonts w:ascii="Times New Roman" w:hAnsi="Times New Roman" w:cs="Times New Roman"/>
              </w:rPr>
            </w:pPr>
            <w:r w:rsidRPr="004E4B2D">
              <w:rPr>
                <w:rFonts w:ascii="Times New Roman" w:hAnsi="Times New Roman" w:cs="Times New Roman"/>
              </w:rPr>
              <w:t xml:space="preserve">Поставка </w:t>
            </w:r>
            <w:r>
              <w:rPr>
                <w:rFonts w:ascii="Times New Roman" w:hAnsi="Times New Roman" w:cs="Times New Roman"/>
              </w:rPr>
              <w:t>и разгрузка товара осуществляется силами и средствами Поставщика СТРОГО</w:t>
            </w:r>
            <w:r w:rsidRPr="004E4B2D">
              <w:rPr>
                <w:rFonts w:ascii="Times New Roman" w:hAnsi="Times New Roman" w:cs="Times New Roman"/>
              </w:rPr>
              <w:t xml:space="preserve"> в рабочие дни с 8-00 до 17-00.</w:t>
            </w:r>
          </w:p>
          <w:p w14:paraId="798C3185" w14:textId="77777777" w:rsidR="000E27DF" w:rsidRPr="004E4B2D" w:rsidRDefault="000E27DF" w:rsidP="008367A0">
            <w:pPr>
              <w:keepNext/>
              <w:keepLines/>
              <w:jc w:val="both"/>
              <w:rPr>
                <w:rFonts w:ascii="Times New Roman" w:hAnsi="Times New Roman" w:cs="Times New Roman"/>
                <w:b/>
                <w:u w:val="single"/>
              </w:rPr>
            </w:pPr>
          </w:p>
          <w:p w14:paraId="1254A498" w14:textId="77777777" w:rsidR="000E27DF" w:rsidRPr="004E4B2D" w:rsidRDefault="000E27DF" w:rsidP="008367A0">
            <w:pPr>
              <w:keepNext/>
              <w:keepLines/>
              <w:jc w:val="both"/>
              <w:rPr>
                <w:rFonts w:ascii="Times New Roman" w:hAnsi="Times New Roman" w:cs="Times New Roman"/>
              </w:rPr>
            </w:pPr>
          </w:p>
          <w:p w14:paraId="543B16A3" w14:textId="77777777" w:rsidR="000E27DF" w:rsidRPr="004E4B2D" w:rsidRDefault="000E27DF" w:rsidP="008367A0">
            <w:pPr>
              <w:keepNext/>
              <w:keepLines/>
              <w:jc w:val="both"/>
              <w:rPr>
                <w:rFonts w:ascii="Times New Roman" w:hAnsi="Times New Roman" w:cs="Times New Roman"/>
              </w:rPr>
            </w:pPr>
          </w:p>
        </w:tc>
      </w:tr>
    </w:tbl>
    <w:p w14:paraId="2C02590B" w14:textId="77777777" w:rsidR="000E27DF" w:rsidRPr="00B11EE1" w:rsidRDefault="000E27DF" w:rsidP="000E27DF">
      <w:pPr>
        <w:pStyle w:val="aff8"/>
        <w:keepNext/>
        <w:keepLines/>
        <w:tabs>
          <w:tab w:val="left" w:pos="360"/>
        </w:tabs>
        <w:ind w:right="96"/>
      </w:pPr>
    </w:p>
    <w:p w14:paraId="711ECAA4" w14:textId="77777777" w:rsidR="000E27DF" w:rsidRPr="005A3BE6" w:rsidRDefault="000E27DF" w:rsidP="000E27DF">
      <w:pPr>
        <w:jc w:val="both"/>
        <w:rPr>
          <w:rFonts w:ascii="Times New Roman" w:hAnsi="Times New Roman"/>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3969"/>
      </w:tblGrid>
      <w:tr w:rsidR="000E27DF" w:rsidRPr="005A3BE6" w14:paraId="55EBB7F2" w14:textId="77777777" w:rsidTr="008367A0">
        <w:tc>
          <w:tcPr>
            <w:tcW w:w="5103" w:type="dxa"/>
            <w:tcBorders>
              <w:top w:val="nil"/>
              <w:left w:val="nil"/>
              <w:bottom w:val="nil"/>
              <w:right w:val="nil"/>
            </w:tcBorders>
          </w:tcPr>
          <w:p w14:paraId="4550F901" w14:textId="77777777" w:rsidR="000E27DF" w:rsidRPr="005A3BE6" w:rsidRDefault="000E27DF" w:rsidP="008367A0">
            <w:pPr>
              <w:rPr>
                <w:rFonts w:ascii="Times New Roman" w:hAnsi="Times New Roman"/>
                <w:b/>
                <w:bCs/>
              </w:rPr>
            </w:pPr>
            <w:r w:rsidRPr="005A3BE6">
              <w:rPr>
                <w:rFonts w:ascii="Times New Roman" w:hAnsi="Times New Roman"/>
                <w:b/>
                <w:bCs/>
              </w:rPr>
              <w:t>ЗАКАЗЧИК:</w:t>
            </w:r>
          </w:p>
        </w:tc>
        <w:tc>
          <w:tcPr>
            <w:tcW w:w="3969" w:type="dxa"/>
            <w:tcBorders>
              <w:top w:val="nil"/>
              <w:left w:val="nil"/>
              <w:bottom w:val="nil"/>
              <w:right w:val="nil"/>
            </w:tcBorders>
          </w:tcPr>
          <w:p w14:paraId="4E6D65EB" w14:textId="77777777" w:rsidR="000E27DF" w:rsidRPr="005A3BE6" w:rsidRDefault="000E27DF" w:rsidP="008367A0">
            <w:pPr>
              <w:rPr>
                <w:rFonts w:ascii="Times New Roman" w:hAnsi="Times New Roman"/>
                <w:b/>
                <w:bCs/>
              </w:rPr>
            </w:pPr>
            <w:r w:rsidRPr="005A3BE6">
              <w:rPr>
                <w:rFonts w:ascii="Times New Roman" w:hAnsi="Times New Roman"/>
                <w:b/>
                <w:bCs/>
              </w:rPr>
              <w:t>ПОСТАВЩИК:</w:t>
            </w:r>
          </w:p>
        </w:tc>
      </w:tr>
      <w:tr w:rsidR="000E27DF" w:rsidRPr="005A3BE6" w14:paraId="7D51F103" w14:textId="77777777" w:rsidTr="008367A0">
        <w:tc>
          <w:tcPr>
            <w:tcW w:w="5103" w:type="dxa"/>
            <w:tcBorders>
              <w:top w:val="nil"/>
              <w:left w:val="nil"/>
              <w:bottom w:val="nil"/>
              <w:right w:val="nil"/>
            </w:tcBorders>
          </w:tcPr>
          <w:p w14:paraId="4EFC9502" w14:textId="77777777" w:rsidR="000E27DF" w:rsidRPr="005A3BE6" w:rsidRDefault="000E27DF" w:rsidP="008367A0">
            <w:pPr>
              <w:tabs>
                <w:tab w:val="center" w:pos="4956"/>
              </w:tabs>
              <w:rPr>
                <w:rFonts w:ascii="Times New Roman" w:hAnsi="Times New Roman"/>
              </w:rPr>
            </w:pPr>
          </w:p>
          <w:p w14:paraId="4AED3C40" w14:textId="77777777" w:rsidR="000E27DF" w:rsidRPr="005A3BE6" w:rsidRDefault="000E27DF" w:rsidP="008367A0">
            <w:pPr>
              <w:tabs>
                <w:tab w:val="center" w:pos="4956"/>
              </w:tabs>
              <w:rPr>
                <w:rFonts w:ascii="Times New Roman" w:hAnsi="Times New Roman"/>
              </w:rPr>
            </w:pPr>
            <w:r w:rsidRPr="005A3BE6">
              <w:rPr>
                <w:rFonts w:ascii="Times New Roman" w:hAnsi="Times New Roman"/>
              </w:rPr>
              <w:t>Директор</w:t>
            </w:r>
          </w:p>
          <w:p w14:paraId="0A2D4AE1" w14:textId="77777777" w:rsidR="000E27DF" w:rsidRPr="005A3BE6" w:rsidRDefault="000E27DF" w:rsidP="008367A0">
            <w:pPr>
              <w:pStyle w:val="afff6"/>
              <w:rPr>
                <w:rFonts w:ascii="Times New Roman" w:hAnsi="Times New Roman" w:cs="Times New Roman"/>
                <w:color w:val="000000"/>
                <w:sz w:val="22"/>
                <w:szCs w:val="22"/>
              </w:rPr>
            </w:pPr>
            <w:r>
              <w:rPr>
                <w:rFonts w:ascii="Times New Roman" w:hAnsi="Times New Roman" w:cs="Times New Roman"/>
                <w:color w:val="000000"/>
                <w:sz w:val="22"/>
                <w:szCs w:val="22"/>
              </w:rPr>
              <w:t>ШПТО ГХ</w:t>
            </w:r>
          </w:p>
          <w:p w14:paraId="069E553C" w14:textId="77777777" w:rsidR="000E27DF" w:rsidRPr="005A3BE6" w:rsidRDefault="000E27DF" w:rsidP="008367A0">
            <w:pPr>
              <w:pStyle w:val="afff6"/>
              <w:rPr>
                <w:rFonts w:ascii="Times New Roman" w:hAnsi="Times New Roman" w:cs="Times New Roman"/>
                <w:color w:val="000000"/>
                <w:sz w:val="22"/>
                <w:szCs w:val="22"/>
              </w:rPr>
            </w:pPr>
          </w:p>
          <w:p w14:paraId="03389AD2" w14:textId="77777777" w:rsidR="000E27DF" w:rsidRPr="005A3BE6" w:rsidRDefault="000E27DF" w:rsidP="008367A0">
            <w:pPr>
              <w:pStyle w:val="afff6"/>
              <w:rPr>
                <w:rFonts w:ascii="Times New Roman" w:hAnsi="Times New Roman" w:cs="Times New Roman"/>
                <w:b/>
                <w:bCs/>
                <w:color w:val="000000"/>
                <w:sz w:val="22"/>
                <w:szCs w:val="22"/>
              </w:rPr>
            </w:pPr>
            <w:r w:rsidRPr="005A3BE6">
              <w:rPr>
                <w:rFonts w:ascii="Times New Roman" w:hAnsi="Times New Roman" w:cs="Times New Roman"/>
                <w:color w:val="000000"/>
                <w:sz w:val="22"/>
                <w:szCs w:val="22"/>
              </w:rPr>
              <w:t>____________________ /</w:t>
            </w:r>
            <w:r>
              <w:rPr>
                <w:rFonts w:ascii="Times New Roman" w:hAnsi="Times New Roman" w:cs="Times New Roman"/>
                <w:color w:val="000000"/>
                <w:sz w:val="22"/>
                <w:szCs w:val="22"/>
              </w:rPr>
              <w:t>В.Н. Окорков</w:t>
            </w:r>
            <w:r w:rsidRPr="005A3BE6">
              <w:rPr>
                <w:rFonts w:ascii="Times New Roman" w:hAnsi="Times New Roman" w:cs="Times New Roman"/>
                <w:color w:val="000000"/>
                <w:sz w:val="22"/>
                <w:szCs w:val="22"/>
              </w:rPr>
              <w:t xml:space="preserve">/ </w:t>
            </w:r>
          </w:p>
        </w:tc>
        <w:tc>
          <w:tcPr>
            <w:tcW w:w="3969" w:type="dxa"/>
            <w:tcBorders>
              <w:top w:val="nil"/>
              <w:left w:val="nil"/>
              <w:bottom w:val="nil"/>
              <w:right w:val="nil"/>
            </w:tcBorders>
          </w:tcPr>
          <w:p w14:paraId="2D980A5C" w14:textId="77777777" w:rsidR="000E27DF" w:rsidRPr="005A3BE6" w:rsidRDefault="000E27DF" w:rsidP="008367A0">
            <w:pPr>
              <w:rPr>
                <w:rFonts w:ascii="Times New Roman" w:hAnsi="Times New Roman"/>
                <w:b/>
                <w:bCs/>
              </w:rPr>
            </w:pPr>
          </w:p>
          <w:p w14:paraId="3CD23B60" w14:textId="77777777" w:rsidR="000E27DF" w:rsidRPr="005A3BE6" w:rsidRDefault="000E27DF" w:rsidP="008367A0">
            <w:pPr>
              <w:rPr>
                <w:rFonts w:ascii="Times New Roman" w:hAnsi="Times New Roman"/>
                <w:b/>
                <w:bCs/>
              </w:rPr>
            </w:pPr>
          </w:p>
          <w:p w14:paraId="683C9515" w14:textId="77777777" w:rsidR="000E27DF" w:rsidRPr="005A3BE6" w:rsidRDefault="000E27DF" w:rsidP="008367A0">
            <w:pPr>
              <w:rPr>
                <w:rFonts w:ascii="Times New Roman" w:hAnsi="Times New Roman"/>
                <w:b/>
                <w:bCs/>
              </w:rPr>
            </w:pPr>
          </w:p>
          <w:p w14:paraId="77304435" w14:textId="77777777" w:rsidR="000E27DF" w:rsidRPr="005A3BE6" w:rsidRDefault="000E27DF" w:rsidP="008367A0">
            <w:pPr>
              <w:rPr>
                <w:rFonts w:ascii="Times New Roman" w:hAnsi="Times New Roman"/>
                <w:b/>
                <w:bCs/>
              </w:rPr>
            </w:pPr>
          </w:p>
          <w:p w14:paraId="11B58F95" w14:textId="77777777" w:rsidR="000E27DF" w:rsidRPr="00342CE6" w:rsidRDefault="000E27DF" w:rsidP="008367A0">
            <w:pPr>
              <w:rPr>
                <w:rFonts w:ascii="Times New Roman" w:hAnsi="Times New Roman"/>
                <w:bCs/>
              </w:rPr>
            </w:pPr>
            <w:r w:rsidRPr="00342CE6">
              <w:rPr>
                <w:rFonts w:ascii="Times New Roman" w:hAnsi="Times New Roman"/>
                <w:bCs/>
              </w:rPr>
              <w:t xml:space="preserve">______________________ </w:t>
            </w:r>
          </w:p>
        </w:tc>
      </w:tr>
      <w:tr w:rsidR="000E27DF" w:rsidRPr="005A3BE6" w14:paraId="002EDE6B" w14:textId="77777777" w:rsidTr="008367A0">
        <w:tc>
          <w:tcPr>
            <w:tcW w:w="5103" w:type="dxa"/>
            <w:tcBorders>
              <w:top w:val="nil"/>
              <w:left w:val="nil"/>
              <w:bottom w:val="nil"/>
              <w:right w:val="nil"/>
            </w:tcBorders>
          </w:tcPr>
          <w:p w14:paraId="4B97EE89" w14:textId="77777777" w:rsidR="000E27DF" w:rsidRPr="005A3BE6" w:rsidRDefault="000E27DF" w:rsidP="008367A0">
            <w:pPr>
              <w:rPr>
                <w:rFonts w:ascii="Times New Roman" w:hAnsi="Times New Roman"/>
              </w:rPr>
            </w:pPr>
            <w:r w:rsidRPr="005A3BE6">
              <w:rPr>
                <w:rFonts w:ascii="Times New Roman" w:hAnsi="Times New Roman"/>
              </w:rPr>
              <w:t>М.П.</w:t>
            </w:r>
          </w:p>
        </w:tc>
        <w:tc>
          <w:tcPr>
            <w:tcW w:w="3969" w:type="dxa"/>
            <w:tcBorders>
              <w:top w:val="nil"/>
              <w:left w:val="nil"/>
              <w:bottom w:val="nil"/>
              <w:right w:val="nil"/>
            </w:tcBorders>
          </w:tcPr>
          <w:p w14:paraId="1EA6CDB8" w14:textId="77777777" w:rsidR="000E27DF" w:rsidRPr="005A3BE6" w:rsidRDefault="000E27DF" w:rsidP="008367A0">
            <w:pPr>
              <w:rPr>
                <w:rFonts w:ascii="Times New Roman" w:hAnsi="Times New Roman"/>
              </w:rPr>
            </w:pPr>
            <w:r w:rsidRPr="005A3BE6">
              <w:rPr>
                <w:rFonts w:ascii="Times New Roman" w:hAnsi="Times New Roman"/>
              </w:rPr>
              <w:t>М.П.</w:t>
            </w:r>
          </w:p>
        </w:tc>
      </w:tr>
    </w:tbl>
    <w:p w14:paraId="211768CB" w14:textId="77777777" w:rsidR="000E27DF" w:rsidRPr="005A3BE6" w:rsidRDefault="000E27DF" w:rsidP="000E27DF">
      <w:pPr>
        <w:rPr>
          <w:rFonts w:ascii="Times New Roman" w:hAnsi="Times New Roman"/>
          <w:lang w:eastAsia="x-none"/>
        </w:rPr>
      </w:pPr>
    </w:p>
    <w:p w14:paraId="1A1BF6E3" w14:textId="77777777" w:rsidR="000E27DF" w:rsidRDefault="000E27DF" w:rsidP="000E27DF">
      <w:pPr>
        <w:widowControl w:val="0"/>
        <w:autoSpaceDE w:val="0"/>
        <w:autoSpaceDN w:val="0"/>
        <w:adjustRightInd w:val="0"/>
        <w:ind w:firstLine="540"/>
        <w:jc w:val="both"/>
        <w:rPr>
          <w:rFonts w:ascii="Times New Roman" w:hAnsi="Times New Roman" w:cs="Times New Roman"/>
        </w:rPr>
      </w:pPr>
    </w:p>
    <w:p w14:paraId="3DDB1ABD" w14:textId="77777777" w:rsidR="000E27DF" w:rsidRDefault="000E27DF" w:rsidP="000E27DF">
      <w:pPr>
        <w:widowControl w:val="0"/>
        <w:autoSpaceDE w:val="0"/>
        <w:autoSpaceDN w:val="0"/>
        <w:adjustRightInd w:val="0"/>
        <w:ind w:firstLine="540"/>
        <w:jc w:val="both"/>
        <w:rPr>
          <w:rFonts w:ascii="Times New Roman" w:hAnsi="Times New Roman" w:cs="Times New Roman"/>
        </w:rPr>
      </w:pPr>
    </w:p>
    <w:p w14:paraId="199D87F3" w14:textId="77777777" w:rsidR="000E27DF" w:rsidRDefault="000E27DF" w:rsidP="000E27DF">
      <w:pPr>
        <w:widowControl w:val="0"/>
        <w:autoSpaceDE w:val="0"/>
        <w:autoSpaceDN w:val="0"/>
        <w:adjustRightInd w:val="0"/>
        <w:ind w:firstLine="540"/>
        <w:jc w:val="both"/>
        <w:rPr>
          <w:rFonts w:ascii="Times New Roman" w:hAnsi="Times New Roman" w:cs="Times New Roman"/>
        </w:rPr>
      </w:pPr>
    </w:p>
    <w:p w14:paraId="4B752D19" w14:textId="77777777" w:rsidR="000E27DF" w:rsidRDefault="000E27DF" w:rsidP="000E27DF">
      <w:pPr>
        <w:widowControl w:val="0"/>
        <w:autoSpaceDE w:val="0"/>
        <w:autoSpaceDN w:val="0"/>
        <w:adjustRightInd w:val="0"/>
        <w:ind w:firstLine="540"/>
        <w:jc w:val="both"/>
        <w:rPr>
          <w:rFonts w:ascii="Times New Roman" w:hAnsi="Times New Roman" w:cs="Times New Roman"/>
        </w:rPr>
      </w:pPr>
    </w:p>
    <w:p w14:paraId="694FFE48" w14:textId="77777777" w:rsidR="000E27DF" w:rsidRDefault="000E27DF" w:rsidP="000E27DF">
      <w:pPr>
        <w:widowControl w:val="0"/>
        <w:autoSpaceDE w:val="0"/>
        <w:autoSpaceDN w:val="0"/>
        <w:adjustRightInd w:val="0"/>
        <w:ind w:firstLine="540"/>
        <w:jc w:val="both"/>
        <w:rPr>
          <w:rFonts w:ascii="Times New Roman" w:hAnsi="Times New Roman" w:cs="Times New Roman"/>
        </w:rPr>
      </w:pPr>
    </w:p>
    <w:p w14:paraId="3E3AD043" w14:textId="77777777" w:rsidR="00D6639E" w:rsidRDefault="00D6639E" w:rsidP="000E27DF">
      <w:pPr>
        <w:rPr>
          <w:rFonts w:ascii="Times New Roman" w:hAnsi="Times New Roman" w:cs="Times New Roman"/>
          <w:color w:val="00000A"/>
          <w:sz w:val="20"/>
          <w:szCs w:val="20"/>
        </w:rPr>
      </w:pPr>
      <w:r>
        <w:br w:type="page"/>
      </w:r>
    </w:p>
    <w:p w14:paraId="71547586" w14:textId="77777777" w:rsidR="00D6639E" w:rsidRDefault="006A51D9" w:rsidP="00D6639E">
      <w:pPr>
        <w:pStyle w:val="1"/>
        <w:rPr>
          <w:rStyle w:val="1a"/>
          <w:b/>
          <w:color w:val="00000A"/>
        </w:rPr>
      </w:pPr>
      <w:bookmarkStart w:id="494" w:name="_Toc376187123"/>
      <w:bookmarkStart w:id="495" w:name="_Toc376187183"/>
      <w:bookmarkStart w:id="496" w:name="_Toc480989276"/>
      <w:bookmarkStart w:id="497" w:name="_Ref166247676"/>
      <w:bookmarkStart w:id="498" w:name="_Toc374530011"/>
      <w:bookmarkStart w:id="499" w:name="_Toc375898348"/>
      <w:bookmarkStart w:id="500" w:name="_Toc375898919"/>
      <w:bookmarkStart w:id="501" w:name="_Toc376104179"/>
      <w:bookmarkStart w:id="502" w:name="_Toc376104280"/>
      <w:bookmarkStart w:id="503" w:name="_Toc376104453"/>
      <w:bookmarkStart w:id="504" w:name="_Toc376104503"/>
      <w:bookmarkStart w:id="505" w:name="_Toc376104551"/>
      <w:bookmarkStart w:id="506" w:name="_Toc376104616"/>
      <w:bookmarkStart w:id="507"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94"/>
      <w:bookmarkEnd w:id="495"/>
      <w:bookmarkEnd w:id="496"/>
      <w:bookmarkEnd w:id="497"/>
      <w:bookmarkEnd w:id="498"/>
      <w:bookmarkEnd w:id="499"/>
      <w:bookmarkEnd w:id="500"/>
      <w:bookmarkEnd w:id="501"/>
      <w:bookmarkEnd w:id="502"/>
      <w:bookmarkEnd w:id="503"/>
      <w:bookmarkEnd w:id="504"/>
      <w:bookmarkEnd w:id="505"/>
      <w:bookmarkEnd w:id="506"/>
      <w:r w:rsidR="00D6639E">
        <w:rPr>
          <w:rStyle w:val="1a"/>
          <w:b/>
          <w:color w:val="00000A"/>
        </w:rPr>
        <w:t xml:space="preserve"> ОБ </w:t>
      </w:r>
      <w:r w:rsidR="003B42EF">
        <w:rPr>
          <w:rStyle w:val="1a"/>
          <w:b/>
          <w:color w:val="00000A"/>
        </w:rPr>
        <w:t>АУКЦИОНЕ В ЭЛЕКТРОННОЙ ФОРМЕ</w:t>
      </w:r>
      <w:bookmarkEnd w:id="507"/>
    </w:p>
    <w:p w14:paraId="502D980E" w14:textId="604FA584" w:rsidR="00C73623" w:rsidRPr="000E27DF" w:rsidRDefault="000E27DF" w:rsidP="000E27DF">
      <w:pPr>
        <w:jc w:val="center"/>
        <w:rPr>
          <w:rFonts w:ascii="Times New Roman" w:hAnsi="Times New Roman" w:cs="Times New Roman"/>
          <w:color w:val="00000A"/>
          <w:sz w:val="28"/>
          <w:szCs w:val="28"/>
        </w:rPr>
      </w:pPr>
      <w:r w:rsidRPr="000E27DF">
        <w:rPr>
          <w:rFonts w:ascii="Times New Roman" w:hAnsi="Times New Roman" w:cs="Times New Roman"/>
          <w:color w:val="00000A"/>
          <w:sz w:val="28"/>
          <w:szCs w:val="28"/>
        </w:rPr>
        <w:t>Техническое задание</w:t>
      </w:r>
    </w:p>
    <w:p w14:paraId="4FD45F82" w14:textId="77777777" w:rsidR="000E27DF" w:rsidRPr="000E27DF" w:rsidRDefault="000E27DF" w:rsidP="000E27DF">
      <w:pPr>
        <w:jc w:val="center"/>
        <w:rPr>
          <w:rFonts w:ascii="Times New Roman" w:hAnsi="Times New Roman" w:cs="Times New Roman"/>
          <w:sz w:val="28"/>
          <w:szCs w:val="28"/>
        </w:rPr>
      </w:pPr>
      <w:r w:rsidRPr="000E27DF">
        <w:rPr>
          <w:rFonts w:ascii="Times New Roman" w:hAnsi="Times New Roman" w:cs="Times New Roman"/>
          <w:sz w:val="28"/>
          <w:szCs w:val="28"/>
        </w:rPr>
        <w:t>на поставку угля марки ДПК</w:t>
      </w:r>
    </w:p>
    <w:p w14:paraId="2160EABA" w14:textId="77777777" w:rsidR="000E27DF" w:rsidRDefault="000E27DF" w:rsidP="000E27DF">
      <w:pPr>
        <w:jc w:val="center"/>
        <w:rPr>
          <w:rFonts w:ascii="Times New Roman" w:hAnsi="Times New Roman" w:cs="Times New Roman"/>
        </w:rPr>
      </w:pPr>
      <w:r>
        <w:rPr>
          <w:rFonts w:ascii="Times New Roman" w:hAnsi="Times New Roman" w:cs="Times New Roman"/>
        </w:rPr>
        <w:t>Технические характеристики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4096"/>
        <w:gridCol w:w="854"/>
        <w:gridCol w:w="850"/>
        <w:gridCol w:w="851"/>
      </w:tblGrid>
      <w:tr w:rsidR="000E27DF" w:rsidRPr="00ED575E" w14:paraId="21D9D871" w14:textId="77777777" w:rsidTr="008367A0">
        <w:trPr>
          <w:trHeight w:val="743"/>
        </w:trPr>
        <w:tc>
          <w:tcPr>
            <w:tcW w:w="3267" w:type="dxa"/>
            <w:tcBorders>
              <w:top w:val="single" w:sz="4" w:space="0" w:color="auto"/>
              <w:left w:val="single" w:sz="4" w:space="0" w:color="auto"/>
              <w:bottom w:val="single" w:sz="4" w:space="0" w:color="auto"/>
              <w:right w:val="single" w:sz="4" w:space="0" w:color="auto"/>
            </w:tcBorders>
            <w:vAlign w:val="center"/>
          </w:tcPr>
          <w:p w14:paraId="1E1995A6"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Наименование товара</w:t>
            </w:r>
          </w:p>
        </w:tc>
        <w:tc>
          <w:tcPr>
            <w:tcW w:w="4096" w:type="dxa"/>
            <w:tcBorders>
              <w:top w:val="single" w:sz="4" w:space="0" w:color="auto"/>
              <w:left w:val="single" w:sz="4" w:space="0" w:color="auto"/>
              <w:bottom w:val="single" w:sz="4" w:space="0" w:color="auto"/>
              <w:right w:val="single" w:sz="4" w:space="0" w:color="auto"/>
            </w:tcBorders>
            <w:vAlign w:val="center"/>
          </w:tcPr>
          <w:p w14:paraId="568EBDFF" w14:textId="77777777" w:rsidR="000E27DF" w:rsidRPr="00ED575E" w:rsidRDefault="000E27DF" w:rsidP="008367A0">
            <w:pPr>
              <w:suppressAutoHyphens/>
              <w:jc w:val="center"/>
              <w:rPr>
                <w:rFonts w:ascii="Times New Roman" w:hAnsi="Times New Roman" w:cs="Times New Roman"/>
              </w:rPr>
            </w:pPr>
            <w:r w:rsidRPr="00ED575E">
              <w:rPr>
                <w:rFonts w:ascii="Times New Roman" w:hAnsi="Times New Roman" w:cs="Times New Roman"/>
              </w:rPr>
              <w:t>Требования</w:t>
            </w:r>
          </w:p>
        </w:tc>
        <w:tc>
          <w:tcPr>
            <w:tcW w:w="854" w:type="dxa"/>
            <w:tcBorders>
              <w:top w:val="single" w:sz="4" w:space="0" w:color="auto"/>
              <w:left w:val="single" w:sz="4" w:space="0" w:color="auto"/>
              <w:bottom w:val="single" w:sz="4" w:space="0" w:color="auto"/>
              <w:right w:val="single" w:sz="4" w:space="0" w:color="auto"/>
            </w:tcBorders>
            <w:vAlign w:val="center"/>
          </w:tcPr>
          <w:p w14:paraId="3D1BBE6C"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Един.                        измер.</w:t>
            </w:r>
          </w:p>
        </w:tc>
        <w:tc>
          <w:tcPr>
            <w:tcW w:w="850" w:type="dxa"/>
            <w:tcBorders>
              <w:top w:val="single" w:sz="4" w:space="0" w:color="auto"/>
              <w:left w:val="single" w:sz="4" w:space="0" w:color="auto"/>
              <w:bottom w:val="single" w:sz="4" w:space="0" w:color="auto"/>
              <w:right w:val="single" w:sz="4" w:space="0" w:color="auto"/>
            </w:tcBorders>
            <w:vAlign w:val="center"/>
          </w:tcPr>
          <w:p w14:paraId="6C650674"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7AB58C72" w14:textId="77777777" w:rsidR="000E27DF" w:rsidRPr="00ED575E" w:rsidRDefault="000E27DF" w:rsidP="008367A0">
            <w:pPr>
              <w:jc w:val="center"/>
              <w:rPr>
                <w:rFonts w:ascii="Times New Roman" w:hAnsi="Times New Roman" w:cs="Times New Roman"/>
              </w:rPr>
            </w:pPr>
            <w:r w:rsidRPr="00ED575E">
              <w:rPr>
                <w:rFonts w:ascii="Times New Roman" w:hAnsi="Times New Roman" w:cs="Times New Roman"/>
              </w:rPr>
              <w:t>Сумма</w:t>
            </w:r>
          </w:p>
        </w:tc>
      </w:tr>
      <w:tr w:rsidR="000E27DF" w:rsidRPr="00ED575E" w14:paraId="2F62EE45" w14:textId="77777777" w:rsidTr="008367A0">
        <w:trPr>
          <w:trHeight w:val="344"/>
        </w:trPr>
        <w:tc>
          <w:tcPr>
            <w:tcW w:w="3267" w:type="dxa"/>
            <w:tcBorders>
              <w:top w:val="single" w:sz="4" w:space="0" w:color="auto"/>
              <w:left w:val="single" w:sz="4" w:space="0" w:color="auto"/>
              <w:bottom w:val="single" w:sz="4" w:space="0" w:color="auto"/>
              <w:right w:val="single" w:sz="4" w:space="0" w:color="auto"/>
            </w:tcBorders>
            <w:vAlign w:val="center"/>
          </w:tcPr>
          <w:p w14:paraId="3D513799" w14:textId="77777777" w:rsidR="000E27DF" w:rsidRDefault="000E27DF" w:rsidP="008367A0">
            <w:pPr>
              <w:rPr>
                <w:rFonts w:ascii="Times New Roman" w:hAnsi="Times New Roman" w:cs="Times New Roman"/>
                <w:b/>
                <w:bCs/>
              </w:rPr>
            </w:pPr>
            <w:r w:rsidRPr="00F92496">
              <w:rPr>
                <w:rFonts w:ascii="Times New Roman" w:hAnsi="Times New Roman" w:cs="Times New Roman"/>
                <w:b/>
                <w:bCs/>
              </w:rPr>
              <w:t xml:space="preserve">Уголь марки ДПК </w:t>
            </w:r>
            <w:r w:rsidRPr="00E30439">
              <w:rPr>
                <w:rFonts w:ascii="Times New Roman" w:hAnsi="Times New Roman" w:cs="Times New Roman"/>
                <w:b/>
                <w:bCs/>
              </w:rPr>
              <w:t>(обогащенный</w:t>
            </w:r>
            <w:r>
              <w:rPr>
                <w:rFonts w:ascii="Times New Roman" w:hAnsi="Times New Roman" w:cs="Times New Roman"/>
                <w:b/>
                <w:bCs/>
              </w:rPr>
              <w:t xml:space="preserve">, </w:t>
            </w:r>
            <w:r w:rsidRPr="00880A28">
              <w:rPr>
                <w:rFonts w:ascii="Times New Roman" w:hAnsi="Times New Roman" w:cs="Times New Roman"/>
                <w:b/>
                <w:bCs/>
              </w:rPr>
              <w:t>рассортированный, концентрат)</w:t>
            </w:r>
            <w:r>
              <w:rPr>
                <w:rFonts w:ascii="Times New Roman" w:hAnsi="Times New Roman" w:cs="Times New Roman"/>
                <w:b/>
                <w:bCs/>
              </w:rPr>
              <w:t xml:space="preserve"> </w:t>
            </w:r>
          </w:p>
          <w:p w14:paraId="6FCECC89" w14:textId="77777777" w:rsidR="000E27DF" w:rsidRPr="00F92496" w:rsidRDefault="000E27DF" w:rsidP="008367A0">
            <w:pPr>
              <w:rPr>
                <w:rFonts w:ascii="Times New Roman" w:hAnsi="Times New Roman" w:cs="Times New Roman"/>
                <w:b/>
                <w:bCs/>
              </w:rPr>
            </w:pPr>
            <w:r w:rsidRPr="00F92496">
              <w:rPr>
                <w:rFonts w:ascii="Times New Roman" w:hAnsi="Times New Roman" w:cs="Times New Roman"/>
                <w:b/>
                <w:bCs/>
              </w:rPr>
              <w:t>ГОСТ  Р 51591-2000</w:t>
            </w:r>
          </w:p>
          <w:p w14:paraId="6B898972" w14:textId="77777777" w:rsidR="000E27DF" w:rsidRPr="007E5501" w:rsidRDefault="000E27DF" w:rsidP="008367A0">
            <w:pPr>
              <w:pStyle w:val="affb"/>
              <w:rPr>
                <w:rFonts w:ascii="Times New Roman" w:hAnsi="Times New Roman" w:cs="Times New Roman"/>
                <w:b/>
              </w:rPr>
            </w:pPr>
            <w:r w:rsidRPr="00F92496">
              <w:rPr>
                <w:rFonts w:ascii="Times New Roman" w:hAnsi="Times New Roman" w:cs="Times New Roman"/>
              </w:rPr>
              <w:t>Предназначен для котлов всех типов и печей, включая простые кирпичные печи.</w:t>
            </w:r>
          </w:p>
        </w:tc>
        <w:tc>
          <w:tcPr>
            <w:tcW w:w="4096" w:type="dxa"/>
            <w:tcBorders>
              <w:top w:val="single" w:sz="4" w:space="0" w:color="auto"/>
              <w:left w:val="single" w:sz="4" w:space="0" w:color="auto"/>
              <w:bottom w:val="single" w:sz="4" w:space="0" w:color="auto"/>
              <w:right w:val="single" w:sz="4" w:space="0" w:color="auto"/>
            </w:tcBorders>
          </w:tcPr>
          <w:p w14:paraId="166AC6FD" w14:textId="77777777" w:rsidR="000E27DF" w:rsidRDefault="000E27DF" w:rsidP="008367A0">
            <w:pPr>
              <w:suppressAutoHyphens/>
              <w:jc w:val="both"/>
              <w:rPr>
                <w:rFonts w:ascii="Times New Roman" w:hAnsi="Times New Roman" w:cs="Times New Roman"/>
              </w:rPr>
            </w:pPr>
            <w:r w:rsidRPr="00AA6D25">
              <w:rPr>
                <w:rFonts w:ascii="Times New Roman" w:hAnsi="Times New Roman" w:cs="Times New Roman"/>
              </w:rPr>
              <w:t>Товар должен отвечать требованиям: ГОСТ Р51591-2000 «Угли бурые, каменные и антрацит. Общие технические требования. Требования к безопасности товара: товар должен сопровождаться сертификатом соответствия или декларацией о соответствии (оригинал или копия заверенная надлежащим образом), удостоверением качества на конкретную партию. Требования к размерам: поставляемый уголь должен соответствовать нормам и стандартам, утвержденным для его использования в соответствии с техническими требованиями ГОСТа и декларации соответствия на конкретную марку и партию, оформленным в установленном порядке.</w:t>
            </w:r>
          </w:p>
          <w:p w14:paraId="19609308" w14:textId="77777777" w:rsidR="000E27DF" w:rsidRDefault="000E27DF" w:rsidP="008367A0">
            <w:pPr>
              <w:ind w:firstLine="8"/>
              <w:rPr>
                <w:rFonts w:ascii="Times New Roman" w:hAnsi="Times New Roman" w:cs="Times New Roman"/>
              </w:rPr>
            </w:pPr>
            <w:r w:rsidRPr="00F92496">
              <w:rPr>
                <w:rFonts w:ascii="Times New Roman" w:hAnsi="Times New Roman" w:cs="Times New Roman"/>
              </w:rPr>
              <w:t>Характеристика угля:</w:t>
            </w:r>
          </w:p>
          <w:p w14:paraId="28F55972" w14:textId="77777777" w:rsidR="000E27DF" w:rsidRPr="00F92496" w:rsidRDefault="000E27DF" w:rsidP="008367A0">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Фракция</w:t>
            </w:r>
            <w:r>
              <w:rPr>
                <w:rFonts w:ascii="Times New Roman" w:hAnsi="Times New Roman" w:cs="Times New Roman"/>
              </w:rPr>
              <w:t>:</w:t>
            </w:r>
            <w:r w:rsidRPr="00F92496">
              <w:rPr>
                <w:rFonts w:ascii="Times New Roman" w:hAnsi="Times New Roman" w:cs="Times New Roman"/>
              </w:rPr>
              <w:t xml:space="preserve"> 50 – 200 мм</w:t>
            </w:r>
          </w:p>
          <w:p w14:paraId="67754573" w14:textId="77777777" w:rsidR="000E27DF" w:rsidRPr="00880A28" w:rsidRDefault="000E27DF" w:rsidP="008367A0">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Влага</w:t>
            </w:r>
            <w:r>
              <w:rPr>
                <w:rFonts w:ascii="Times New Roman" w:hAnsi="Times New Roman" w:cs="Times New Roman"/>
              </w:rPr>
              <w:t>:</w:t>
            </w:r>
            <w:r w:rsidRPr="00F92496">
              <w:rPr>
                <w:rFonts w:ascii="Times New Roman" w:hAnsi="Times New Roman" w:cs="Times New Roman"/>
              </w:rPr>
              <w:t xml:space="preserve"> </w:t>
            </w:r>
            <w:r w:rsidRPr="00880A28">
              <w:rPr>
                <w:rFonts w:ascii="Times New Roman" w:hAnsi="Times New Roman" w:cs="Times New Roman"/>
              </w:rPr>
              <w:t>не более 17 %</w:t>
            </w:r>
          </w:p>
          <w:p w14:paraId="18F64138" w14:textId="77777777" w:rsidR="000E27DF" w:rsidRPr="00880A28" w:rsidRDefault="000E27DF" w:rsidP="008367A0">
            <w:pPr>
              <w:ind w:left="8"/>
              <w:rPr>
                <w:rFonts w:ascii="Times New Roman" w:hAnsi="Times New Roman" w:cs="Times New Roman"/>
              </w:rPr>
            </w:pPr>
            <w:r w:rsidRPr="00880A28">
              <w:rPr>
                <w:rFonts w:ascii="Times New Roman" w:hAnsi="Times New Roman" w:cs="Times New Roman"/>
              </w:rPr>
              <w:t>- Зола: не более 14 %</w:t>
            </w:r>
          </w:p>
          <w:p w14:paraId="3A30BF29" w14:textId="77777777" w:rsidR="000E27DF" w:rsidRPr="0045718D" w:rsidRDefault="000E27DF" w:rsidP="008367A0">
            <w:pPr>
              <w:ind w:left="8"/>
              <w:rPr>
                <w:rFonts w:ascii="Times New Roman" w:hAnsi="Times New Roman" w:cs="Times New Roman"/>
              </w:rPr>
            </w:pPr>
            <w:r w:rsidRPr="00880A28">
              <w:rPr>
                <w:rFonts w:ascii="Times New Roman" w:hAnsi="Times New Roman" w:cs="Times New Roman"/>
              </w:rPr>
              <w:t>- Сера: не более 0,5 %</w:t>
            </w:r>
          </w:p>
          <w:p w14:paraId="7B225C1C" w14:textId="77777777" w:rsidR="000E27DF" w:rsidRPr="008E248D" w:rsidRDefault="000E27DF" w:rsidP="008367A0">
            <w:pPr>
              <w:suppressAutoHyphens/>
              <w:ind w:firstLine="8"/>
              <w:jc w:val="both"/>
            </w:pPr>
            <w:r>
              <w:rPr>
                <w:rFonts w:ascii="Times New Roman" w:hAnsi="Times New Roman" w:cs="Times New Roman"/>
              </w:rPr>
              <w:t xml:space="preserve">- Теплота сгорания: </w:t>
            </w:r>
            <w:r w:rsidRPr="00F92496">
              <w:rPr>
                <w:rFonts w:ascii="Times New Roman" w:hAnsi="Times New Roman" w:cs="Times New Roman"/>
              </w:rPr>
              <w:t xml:space="preserve">от </w:t>
            </w:r>
            <w:r w:rsidRPr="00F92496">
              <w:rPr>
                <w:rFonts w:ascii="Times New Roman" w:hAnsi="Times New Roman" w:cs="Times New Roman"/>
                <w:shd w:val="clear" w:color="auto" w:fill="FFFFFF"/>
              </w:rPr>
              <w:t>5300 Ккал/кг</w:t>
            </w:r>
            <w:r>
              <w:t>.</w:t>
            </w:r>
          </w:p>
        </w:tc>
        <w:tc>
          <w:tcPr>
            <w:tcW w:w="854" w:type="dxa"/>
            <w:tcBorders>
              <w:top w:val="single" w:sz="4" w:space="0" w:color="auto"/>
              <w:left w:val="single" w:sz="4" w:space="0" w:color="auto"/>
              <w:bottom w:val="single" w:sz="4" w:space="0" w:color="auto"/>
              <w:right w:val="single" w:sz="4" w:space="0" w:color="auto"/>
            </w:tcBorders>
            <w:vAlign w:val="center"/>
          </w:tcPr>
          <w:p w14:paraId="7034A4AA" w14:textId="77777777" w:rsidR="000E27DF" w:rsidRPr="00BA6AC5" w:rsidRDefault="000E27DF" w:rsidP="008367A0">
            <w:pPr>
              <w:jc w:val="both"/>
              <w:rPr>
                <w:rFonts w:ascii="Times New Roman" w:hAnsi="Times New Roman" w:cs="Times New Roman"/>
                <w:sz w:val="20"/>
                <w:szCs w:val="20"/>
              </w:rPr>
            </w:pPr>
            <w:r w:rsidRPr="00BA6AC5">
              <w:rPr>
                <w:rFonts w:ascii="Times New Roman" w:hAnsi="Times New Roman" w:cs="Times New Roman"/>
                <w:sz w:val="20"/>
                <w:szCs w:val="20"/>
              </w:rPr>
              <w:t>тонна</w:t>
            </w:r>
          </w:p>
        </w:tc>
        <w:tc>
          <w:tcPr>
            <w:tcW w:w="850" w:type="dxa"/>
            <w:tcBorders>
              <w:top w:val="single" w:sz="4" w:space="0" w:color="auto"/>
              <w:left w:val="single" w:sz="4" w:space="0" w:color="auto"/>
              <w:bottom w:val="single" w:sz="4" w:space="0" w:color="auto"/>
              <w:right w:val="single" w:sz="4" w:space="0" w:color="auto"/>
            </w:tcBorders>
            <w:vAlign w:val="center"/>
          </w:tcPr>
          <w:p w14:paraId="2E9E0FC3" w14:textId="77777777" w:rsidR="000E27DF" w:rsidRPr="008E7C43" w:rsidRDefault="000E27DF" w:rsidP="008367A0">
            <w:pPr>
              <w:pStyle w:val="af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14:paraId="00CF6504" w14:textId="77777777" w:rsidR="000E27DF" w:rsidRPr="00ED575E" w:rsidRDefault="000E27DF" w:rsidP="008367A0">
            <w:pPr>
              <w:jc w:val="center"/>
              <w:rPr>
                <w:rFonts w:ascii="Times New Roman" w:hAnsi="Times New Roman" w:cs="Times New Roman"/>
              </w:rPr>
            </w:pPr>
          </w:p>
        </w:tc>
      </w:tr>
    </w:tbl>
    <w:p w14:paraId="015BA02B"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ГРАФИК ПОСТАВКИ</w:t>
      </w:r>
    </w:p>
    <w:tbl>
      <w:tblPr>
        <w:tblW w:w="0" w:type="auto"/>
        <w:tblCellSpacing w:w="5" w:type="nil"/>
        <w:tblInd w:w="75" w:type="dxa"/>
        <w:tblCellMar>
          <w:left w:w="75" w:type="dxa"/>
          <w:right w:w="75" w:type="dxa"/>
        </w:tblCellMar>
        <w:tblLook w:val="0000" w:firstRow="0" w:lastRow="0" w:firstColumn="0" w:lastColumn="0" w:noHBand="0" w:noVBand="0"/>
      </w:tblPr>
      <w:tblGrid>
        <w:gridCol w:w="979"/>
        <w:gridCol w:w="3482"/>
        <w:gridCol w:w="902"/>
        <w:gridCol w:w="832"/>
        <w:gridCol w:w="1427"/>
        <w:gridCol w:w="2499"/>
      </w:tblGrid>
      <w:tr w:rsidR="000E27DF" w:rsidRPr="00ED575E" w14:paraId="3DD6065C" w14:textId="77777777" w:rsidTr="008367A0">
        <w:trPr>
          <w:trHeight w:val="400"/>
          <w:tblCellSpacing w:w="5" w:type="nil"/>
        </w:trPr>
        <w:tc>
          <w:tcPr>
            <w:tcW w:w="979" w:type="dxa"/>
            <w:tcBorders>
              <w:top w:val="single" w:sz="4" w:space="0" w:color="auto"/>
              <w:left w:val="single" w:sz="4" w:space="0" w:color="auto"/>
              <w:bottom w:val="single" w:sz="4" w:space="0" w:color="auto"/>
              <w:right w:val="single" w:sz="4" w:space="0" w:color="auto"/>
            </w:tcBorders>
          </w:tcPr>
          <w:p w14:paraId="331C3B18" w14:textId="77777777" w:rsidR="000E27DF" w:rsidRPr="00ED575E" w:rsidRDefault="000E27DF" w:rsidP="008367A0">
            <w:pPr>
              <w:pStyle w:val="ConsPlusCell"/>
              <w:jc w:val="center"/>
            </w:pPr>
            <w:r w:rsidRPr="00ED575E">
              <w:t xml:space="preserve">№  </w:t>
            </w:r>
            <w:r w:rsidRPr="00ED575E">
              <w:br/>
              <w:t>п/п</w:t>
            </w:r>
          </w:p>
        </w:tc>
        <w:tc>
          <w:tcPr>
            <w:tcW w:w="3482" w:type="dxa"/>
            <w:tcBorders>
              <w:top w:val="single" w:sz="4" w:space="0" w:color="auto"/>
              <w:left w:val="single" w:sz="4" w:space="0" w:color="auto"/>
              <w:bottom w:val="single" w:sz="4" w:space="0" w:color="auto"/>
              <w:right w:val="single" w:sz="4" w:space="0" w:color="auto"/>
            </w:tcBorders>
          </w:tcPr>
          <w:p w14:paraId="5D13E305" w14:textId="77777777" w:rsidR="000E27DF" w:rsidRPr="00ED575E" w:rsidRDefault="000E27DF" w:rsidP="008367A0">
            <w:pPr>
              <w:pStyle w:val="ConsPlusCell"/>
              <w:jc w:val="center"/>
            </w:pPr>
            <w:r w:rsidRPr="00ED575E">
              <w:t>Наименование товара</w:t>
            </w:r>
          </w:p>
        </w:tc>
        <w:tc>
          <w:tcPr>
            <w:tcW w:w="902" w:type="dxa"/>
            <w:tcBorders>
              <w:top w:val="single" w:sz="4" w:space="0" w:color="auto"/>
              <w:left w:val="single" w:sz="4" w:space="0" w:color="auto"/>
              <w:bottom w:val="single" w:sz="4" w:space="0" w:color="auto"/>
              <w:right w:val="single" w:sz="4" w:space="0" w:color="auto"/>
            </w:tcBorders>
          </w:tcPr>
          <w:p w14:paraId="5EF91599" w14:textId="77777777" w:rsidR="000E27DF" w:rsidRPr="00ED575E" w:rsidRDefault="000E27DF" w:rsidP="008367A0">
            <w:pPr>
              <w:pStyle w:val="ConsPlusCell"/>
              <w:jc w:val="center"/>
            </w:pPr>
            <w:r w:rsidRPr="00ED575E">
              <w:t>Ед. изм.</w:t>
            </w:r>
          </w:p>
        </w:tc>
        <w:tc>
          <w:tcPr>
            <w:tcW w:w="832" w:type="dxa"/>
            <w:tcBorders>
              <w:top w:val="single" w:sz="4" w:space="0" w:color="auto"/>
              <w:left w:val="single" w:sz="4" w:space="0" w:color="auto"/>
              <w:bottom w:val="single" w:sz="4" w:space="0" w:color="auto"/>
              <w:right w:val="single" w:sz="4" w:space="0" w:color="auto"/>
            </w:tcBorders>
          </w:tcPr>
          <w:p w14:paraId="14BE862C" w14:textId="77777777" w:rsidR="000E27DF" w:rsidRPr="00ED575E" w:rsidRDefault="000E27DF" w:rsidP="008367A0">
            <w:pPr>
              <w:pStyle w:val="ConsPlusCell"/>
              <w:jc w:val="center"/>
            </w:pPr>
            <w:r w:rsidRPr="00ED575E">
              <w:t>Кол-во</w:t>
            </w:r>
          </w:p>
        </w:tc>
        <w:tc>
          <w:tcPr>
            <w:tcW w:w="0" w:type="auto"/>
            <w:tcBorders>
              <w:top w:val="single" w:sz="4" w:space="0" w:color="auto"/>
              <w:left w:val="single" w:sz="4" w:space="0" w:color="auto"/>
              <w:bottom w:val="single" w:sz="4" w:space="0" w:color="auto"/>
              <w:right w:val="single" w:sz="4" w:space="0" w:color="auto"/>
            </w:tcBorders>
          </w:tcPr>
          <w:p w14:paraId="6C2DF590" w14:textId="77777777" w:rsidR="000E27DF" w:rsidRPr="00ED575E" w:rsidRDefault="000E27DF" w:rsidP="008367A0">
            <w:pPr>
              <w:pStyle w:val="ConsPlusCell"/>
              <w:jc w:val="center"/>
            </w:pPr>
            <w:r w:rsidRPr="00ED575E">
              <w:t xml:space="preserve">Срок исполнения  </w:t>
            </w:r>
            <w:r w:rsidRPr="00ED575E">
              <w:br/>
              <w:t>поставки</w:t>
            </w:r>
          </w:p>
        </w:tc>
        <w:tc>
          <w:tcPr>
            <w:tcW w:w="0" w:type="auto"/>
            <w:tcBorders>
              <w:top w:val="single" w:sz="4" w:space="0" w:color="auto"/>
              <w:left w:val="single" w:sz="4" w:space="0" w:color="auto"/>
              <w:bottom w:val="single" w:sz="4" w:space="0" w:color="auto"/>
              <w:right w:val="single" w:sz="4" w:space="0" w:color="auto"/>
            </w:tcBorders>
          </w:tcPr>
          <w:p w14:paraId="3A327C44" w14:textId="77777777" w:rsidR="000E27DF" w:rsidRPr="00ED575E" w:rsidRDefault="000E27DF" w:rsidP="008367A0">
            <w:pPr>
              <w:pStyle w:val="ConsPlusCell"/>
              <w:jc w:val="center"/>
            </w:pPr>
            <w:r w:rsidRPr="00ED575E">
              <w:t>Примечание</w:t>
            </w:r>
          </w:p>
        </w:tc>
      </w:tr>
      <w:tr w:rsidR="000E27DF" w:rsidRPr="00ED575E" w14:paraId="30BB046B" w14:textId="77777777" w:rsidTr="008367A0">
        <w:trPr>
          <w:tblCellSpacing w:w="5" w:type="nil"/>
        </w:trPr>
        <w:tc>
          <w:tcPr>
            <w:tcW w:w="979" w:type="dxa"/>
            <w:tcBorders>
              <w:left w:val="single" w:sz="4" w:space="0" w:color="auto"/>
              <w:bottom w:val="single" w:sz="4" w:space="0" w:color="auto"/>
              <w:right w:val="single" w:sz="4" w:space="0" w:color="auto"/>
            </w:tcBorders>
          </w:tcPr>
          <w:p w14:paraId="56BEC01A" w14:textId="77777777" w:rsidR="000E27DF" w:rsidRPr="00ED575E" w:rsidRDefault="000E27DF" w:rsidP="008367A0">
            <w:pPr>
              <w:pStyle w:val="ConsPlusCell"/>
              <w:jc w:val="center"/>
            </w:pPr>
          </w:p>
        </w:tc>
        <w:tc>
          <w:tcPr>
            <w:tcW w:w="3482" w:type="dxa"/>
            <w:tcBorders>
              <w:left w:val="single" w:sz="4" w:space="0" w:color="auto"/>
              <w:bottom w:val="single" w:sz="4" w:space="0" w:color="auto"/>
              <w:right w:val="single" w:sz="4" w:space="0" w:color="auto"/>
            </w:tcBorders>
          </w:tcPr>
          <w:p w14:paraId="6EDC86A0" w14:textId="77777777" w:rsidR="000E27DF" w:rsidRPr="00ED575E" w:rsidRDefault="000E27DF" w:rsidP="008367A0">
            <w:pPr>
              <w:pStyle w:val="ConsPlusCell"/>
              <w:jc w:val="center"/>
            </w:pPr>
          </w:p>
        </w:tc>
        <w:tc>
          <w:tcPr>
            <w:tcW w:w="902" w:type="dxa"/>
            <w:tcBorders>
              <w:left w:val="single" w:sz="4" w:space="0" w:color="auto"/>
              <w:bottom w:val="single" w:sz="4" w:space="0" w:color="auto"/>
              <w:right w:val="single" w:sz="4" w:space="0" w:color="auto"/>
            </w:tcBorders>
          </w:tcPr>
          <w:p w14:paraId="1D259885" w14:textId="77777777" w:rsidR="000E27DF" w:rsidRPr="00ED575E" w:rsidRDefault="000E27DF" w:rsidP="008367A0">
            <w:pPr>
              <w:pStyle w:val="ConsPlusCell"/>
              <w:jc w:val="center"/>
            </w:pPr>
            <w:r w:rsidRPr="00ED575E">
              <w:t>3</w:t>
            </w:r>
          </w:p>
        </w:tc>
        <w:tc>
          <w:tcPr>
            <w:tcW w:w="832" w:type="dxa"/>
            <w:tcBorders>
              <w:left w:val="single" w:sz="4" w:space="0" w:color="auto"/>
              <w:bottom w:val="single" w:sz="4" w:space="0" w:color="auto"/>
              <w:right w:val="single" w:sz="4" w:space="0" w:color="auto"/>
            </w:tcBorders>
          </w:tcPr>
          <w:p w14:paraId="4658EB7A" w14:textId="77777777" w:rsidR="000E27DF" w:rsidRPr="00ED575E" w:rsidRDefault="000E27DF" w:rsidP="008367A0">
            <w:pPr>
              <w:pStyle w:val="ConsPlusCell"/>
              <w:jc w:val="center"/>
            </w:pPr>
            <w:r w:rsidRPr="00ED575E">
              <w:t>4</w:t>
            </w:r>
          </w:p>
        </w:tc>
        <w:tc>
          <w:tcPr>
            <w:tcW w:w="0" w:type="auto"/>
            <w:tcBorders>
              <w:left w:val="single" w:sz="4" w:space="0" w:color="auto"/>
              <w:bottom w:val="single" w:sz="4" w:space="0" w:color="auto"/>
              <w:right w:val="single" w:sz="4" w:space="0" w:color="auto"/>
            </w:tcBorders>
          </w:tcPr>
          <w:p w14:paraId="5C4E73E5" w14:textId="77777777" w:rsidR="000E27DF" w:rsidRPr="00ED575E" w:rsidRDefault="000E27DF" w:rsidP="008367A0">
            <w:pPr>
              <w:pStyle w:val="ConsPlusCell"/>
              <w:jc w:val="center"/>
            </w:pPr>
            <w:r w:rsidRPr="00ED575E">
              <w:t>5</w:t>
            </w:r>
          </w:p>
        </w:tc>
        <w:tc>
          <w:tcPr>
            <w:tcW w:w="0" w:type="auto"/>
            <w:tcBorders>
              <w:left w:val="single" w:sz="4" w:space="0" w:color="auto"/>
              <w:bottom w:val="single" w:sz="4" w:space="0" w:color="auto"/>
              <w:right w:val="single" w:sz="4" w:space="0" w:color="auto"/>
            </w:tcBorders>
          </w:tcPr>
          <w:p w14:paraId="48C10A75" w14:textId="77777777" w:rsidR="000E27DF" w:rsidRPr="00ED575E" w:rsidRDefault="000E27DF" w:rsidP="008367A0">
            <w:pPr>
              <w:pStyle w:val="ConsPlusCell"/>
              <w:jc w:val="center"/>
            </w:pPr>
            <w:r w:rsidRPr="00ED575E">
              <w:t>6</w:t>
            </w:r>
          </w:p>
        </w:tc>
      </w:tr>
      <w:tr w:rsidR="000E27DF" w:rsidRPr="00ED575E" w14:paraId="074B61B0" w14:textId="77777777" w:rsidTr="008367A0">
        <w:trPr>
          <w:trHeight w:val="1696"/>
          <w:tblCellSpacing w:w="5" w:type="nil"/>
        </w:trPr>
        <w:tc>
          <w:tcPr>
            <w:tcW w:w="979" w:type="dxa"/>
            <w:tcBorders>
              <w:left w:val="single" w:sz="4" w:space="0" w:color="auto"/>
              <w:bottom w:val="single" w:sz="4" w:space="0" w:color="auto"/>
              <w:right w:val="single" w:sz="4" w:space="0" w:color="auto"/>
            </w:tcBorders>
          </w:tcPr>
          <w:p w14:paraId="11A55584" w14:textId="77777777" w:rsidR="000E27DF" w:rsidRPr="00ED575E" w:rsidRDefault="000E27DF" w:rsidP="008367A0">
            <w:pPr>
              <w:pStyle w:val="ConsPlusCell"/>
              <w:jc w:val="center"/>
            </w:pPr>
            <w:r>
              <w:t>1</w:t>
            </w:r>
          </w:p>
        </w:tc>
        <w:tc>
          <w:tcPr>
            <w:tcW w:w="3482" w:type="dxa"/>
            <w:tcBorders>
              <w:left w:val="single" w:sz="4" w:space="0" w:color="auto"/>
              <w:bottom w:val="single" w:sz="4" w:space="0" w:color="auto"/>
              <w:right w:val="single" w:sz="4" w:space="0" w:color="auto"/>
            </w:tcBorders>
            <w:vAlign w:val="center"/>
          </w:tcPr>
          <w:p w14:paraId="0ECE57DD" w14:textId="77777777" w:rsidR="000E27DF" w:rsidRPr="00FA31A9" w:rsidRDefault="000E27DF" w:rsidP="008367A0">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рассортированный, концентрат</w:t>
            </w:r>
            <w:r w:rsidRPr="00FA31A9">
              <w:rPr>
                <w:rFonts w:ascii="Times New Roman" w:hAnsi="Times New Roman" w:cs="Times New Roman"/>
                <w:bCs/>
              </w:rPr>
              <w:t xml:space="preserve">) </w:t>
            </w:r>
          </w:p>
          <w:p w14:paraId="1D0D6186" w14:textId="77777777" w:rsidR="000E27DF" w:rsidRPr="00FA31A9" w:rsidRDefault="000E27DF" w:rsidP="008367A0">
            <w:pPr>
              <w:rPr>
                <w:rFonts w:ascii="Times New Roman" w:hAnsi="Times New Roman" w:cs="Times New Roman"/>
                <w:bCs/>
              </w:rPr>
            </w:pPr>
            <w:r w:rsidRPr="00FA31A9">
              <w:rPr>
                <w:rFonts w:ascii="Times New Roman" w:hAnsi="Times New Roman" w:cs="Times New Roman"/>
                <w:bCs/>
              </w:rPr>
              <w:t>ГОСТ  Р 51591-2000</w:t>
            </w:r>
          </w:p>
          <w:p w14:paraId="256319EA" w14:textId="77777777" w:rsidR="000E27DF" w:rsidRPr="00ED575E" w:rsidRDefault="000E27DF" w:rsidP="008367A0">
            <w:pPr>
              <w:pStyle w:val="affb"/>
              <w:rPr>
                <w:rFonts w:ascii="Times New Roman" w:hAnsi="Times New Roman" w:cs="Times New Roman"/>
              </w:rPr>
            </w:pPr>
          </w:p>
        </w:tc>
        <w:tc>
          <w:tcPr>
            <w:tcW w:w="902" w:type="dxa"/>
            <w:tcBorders>
              <w:left w:val="single" w:sz="4" w:space="0" w:color="auto"/>
              <w:bottom w:val="single" w:sz="4" w:space="0" w:color="auto"/>
              <w:right w:val="single" w:sz="4" w:space="0" w:color="auto"/>
            </w:tcBorders>
            <w:vAlign w:val="center"/>
          </w:tcPr>
          <w:p w14:paraId="65E5DD61" w14:textId="77777777" w:rsidR="000E27DF" w:rsidRPr="00ED575E" w:rsidRDefault="000E27DF" w:rsidP="008367A0">
            <w:pPr>
              <w:jc w:val="both"/>
              <w:rPr>
                <w:rFonts w:ascii="Times New Roman" w:hAnsi="Times New Roman" w:cs="Times New Roman"/>
              </w:rPr>
            </w:pPr>
            <w:r>
              <w:rPr>
                <w:rFonts w:ascii="Times New Roman" w:hAnsi="Times New Roman" w:cs="Times New Roman"/>
              </w:rPr>
              <w:t>тн</w:t>
            </w:r>
          </w:p>
        </w:tc>
        <w:tc>
          <w:tcPr>
            <w:tcW w:w="832" w:type="dxa"/>
            <w:tcBorders>
              <w:left w:val="single" w:sz="4" w:space="0" w:color="auto"/>
              <w:bottom w:val="single" w:sz="4" w:space="0" w:color="auto"/>
              <w:right w:val="single" w:sz="4" w:space="0" w:color="auto"/>
            </w:tcBorders>
            <w:vAlign w:val="center"/>
          </w:tcPr>
          <w:p w14:paraId="3E6AB4FF" w14:textId="77777777" w:rsidR="000E27DF" w:rsidRPr="00ED575E" w:rsidRDefault="000E27DF" w:rsidP="008367A0">
            <w:pPr>
              <w:pStyle w:val="affb"/>
              <w:rPr>
                <w:rFonts w:ascii="Times New Roman" w:hAnsi="Times New Roman" w:cs="Times New Roman"/>
              </w:rPr>
            </w:pPr>
            <w:r>
              <w:rPr>
                <w:rFonts w:ascii="Times New Roman" w:hAnsi="Times New Roman" w:cs="Times New Roman"/>
              </w:rPr>
              <w:t>1000</w:t>
            </w:r>
          </w:p>
        </w:tc>
        <w:tc>
          <w:tcPr>
            <w:tcW w:w="0" w:type="auto"/>
            <w:tcBorders>
              <w:left w:val="single" w:sz="4" w:space="0" w:color="auto"/>
              <w:bottom w:val="single" w:sz="4" w:space="0" w:color="auto"/>
              <w:right w:val="single" w:sz="4" w:space="0" w:color="auto"/>
            </w:tcBorders>
          </w:tcPr>
          <w:p w14:paraId="1EAE5D8D" w14:textId="77777777" w:rsidR="000E27DF" w:rsidRPr="00ED575E" w:rsidRDefault="000E27DF" w:rsidP="008367A0">
            <w:pPr>
              <w:pStyle w:val="ConsPlusCell"/>
            </w:pPr>
          </w:p>
          <w:p w14:paraId="2247A591" w14:textId="77777777" w:rsidR="000E27DF" w:rsidRPr="00ED575E" w:rsidRDefault="000E27DF" w:rsidP="008367A0">
            <w:pPr>
              <w:pStyle w:val="ConsPlusCell"/>
            </w:pPr>
          </w:p>
          <w:p w14:paraId="31A7801F" w14:textId="77777777" w:rsidR="000E27DF" w:rsidRPr="00ED575E" w:rsidRDefault="000E27DF" w:rsidP="008367A0">
            <w:pPr>
              <w:pStyle w:val="ConsPlusCell"/>
            </w:pPr>
          </w:p>
          <w:p w14:paraId="01EAF3F1" w14:textId="77777777" w:rsidR="000E27DF" w:rsidRPr="00ED575E" w:rsidRDefault="000E27DF" w:rsidP="008367A0">
            <w:pPr>
              <w:pStyle w:val="ConsPlusCell"/>
            </w:pPr>
          </w:p>
          <w:p w14:paraId="2D9D0D63" w14:textId="77777777" w:rsidR="000E27DF" w:rsidRPr="00ED575E" w:rsidRDefault="000E27DF" w:rsidP="008367A0">
            <w:pPr>
              <w:pStyle w:val="ConsPlusCell"/>
            </w:pPr>
            <w:r w:rsidRPr="00ED575E">
              <w:t>3</w:t>
            </w:r>
            <w:r>
              <w:t>1</w:t>
            </w:r>
            <w:r w:rsidRPr="00ED575E">
              <w:t>.</w:t>
            </w:r>
            <w:r>
              <w:t>12</w:t>
            </w:r>
            <w:r w:rsidRPr="00ED575E">
              <w:t>.20</w:t>
            </w:r>
            <w:r>
              <w:t>21</w:t>
            </w:r>
            <w:r w:rsidRPr="00ED575E">
              <w:t>г.</w:t>
            </w:r>
          </w:p>
          <w:p w14:paraId="7D176894" w14:textId="77777777" w:rsidR="000E27DF" w:rsidRPr="00ED575E" w:rsidRDefault="000E27DF" w:rsidP="008367A0">
            <w:pPr>
              <w:pStyle w:val="ConsPlusCell"/>
            </w:pPr>
          </w:p>
          <w:p w14:paraId="0613EFE7" w14:textId="77777777" w:rsidR="000E27DF" w:rsidRPr="00ED575E" w:rsidRDefault="000E27DF" w:rsidP="008367A0">
            <w:pPr>
              <w:pStyle w:val="ConsPlusCell"/>
            </w:pPr>
          </w:p>
          <w:p w14:paraId="45E72764" w14:textId="77777777" w:rsidR="000E27DF" w:rsidRPr="00ED575E" w:rsidRDefault="000E27DF" w:rsidP="008367A0">
            <w:pPr>
              <w:pStyle w:val="ConsPlusCell"/>
            </w:pPr>
          </w:p>
        </w:tc>
        <w:tc>
          <w:tcPr>
            <w:tcW w:w="0" w:type="auto"/>
            <w:tcBorders>
              <w:left w:val="single" w:sz="4" w:space="0" w:color="auto"/>
              <w:bottom w:val="single" w:sz="4" w:space="0" w:color="auto"/>
              <w:right w:val="single" w:sz="4" w:space="0" w:color="auto"/>
            </w:tcBorders>
          </w:tcPr>
          <w:p w14:paraId="4FDF0331" w14:textId="77777777" w:rsidR="000E27DF" w:rsidRPr="00ED575E" w:rsidRDefault="000E27DF" w:rsidP="008367A0">
            <w:pPr>
              <w:pStyle w:val="ConsPlusCell"/>
            </w:pPr>
          </w:p>
          <w:p w14:paraId="398A3CCD" w14:textId="77777777" w:rsidR="000E27DF" w:rsidRPr="00ED575E" w:rsidRDefault="000E27DF" w:rsidP="008367A0">
            <w:pPr>
              <w:pStyle w:val="ConsPlusCell"/>
              <w:jc w:val="center"/>
            </w:pPr>
            <w:r>
              <w:t>С момента подписания договора</w:t>
            </w:r>
            <w:r w:rsidRPr="00ED575E">
              <w:t xml:space="preserve"> и до </w:t>
            </w:r>
            <w:r w:rsidRPr="00ED575E">
              <w:rPr>
                <w:u w:val="single"/>
              </w:rPr>
              <w:t>«3</w:t>
            </w:r>
            <w:r>
              <w:rPr>
                <w:u w:val="single"/>
              </w:rPr>
              <w:t>1</w:t>
            </w:r>
            <w:r w:rsidRPr="00ED575E">
              <w:rPr>
                <w:u w:val="single"/>
              </w:rPr>
              <w:t xml:space="preserve">» </w:t>
            </w:r>
            <w:r>
              <w:rPr>
                <w:u w:val="single"/>
              </w:rPr>
              <w:t xml:space="preserve">декабря </w:t>
            </w:r>
            <w:r w:rsidRPr="00ED575E">
              <w:rPr>
                <w:u w:val="single"/>
              </w:rPr>
              <w:t>20</w:t>
            </w:r>
            <w:r>
              <w:rPr>
                <w:u w:val="single"/>
              </w:rPr>
              <w:t>21</w:t>
            </w:r>
            <w:r w:rsidRPr="00ED575E">
              <w:rPr>
                <w:u w:val="single"/>
              </w:rPr>
              <w:t xml:space="preserve"> года</w:t>
            </w:r>
            <w:r w:rsidRPr="00ED575E">
              <w:rPr>
                <w:bCs/>
              </w:rPr>
              <w:t xml:space="preserve"> </w:t>
            </w:r>
            <w:r>
              <w:rPr>
                <w:bCs/>
              </w:rPr>
              <w:t xml:space="preserve">по предварительной заявке Заказчика. </w:t>
            </w:r>
          </w:p>
        </w:tc>
      </w:tr>
    </w:tbl>
    <w:p w14:paraId="71EF4EE9" w14:textId="77777777" w:rsidR="000E27DF" w:rsidRDefault="000E27DF" w:rsidP="000E27DF">
      <w:pPr>
        <w:jc w:val="both"/>
        <w:rPr>
          <w:rFonts w:ascii="Times New Roman" w:hAnsi="Times New Roman" w:cs="Times New Roman"/>
        </w:rPr>
      </w:pPr>
    </w:p>
    <w:p w14:paraId="04B346C5" w14:textId="77777777" w:rsidR="000E27DF" w:rsidRDefault="000E27DF" w:rsidP="000E27DF">
      <w:pPr>
        <w:jc w:val="both"/>
        <w:rPr>
          <w:rFonts w:ascii="Times New Roman" w:hAnsi="Times New Roman" w:cs="Times New Roman"/>
        </w:rPr>
      </w:pPr>
    </w:p>
    <w:p w14:paraId="6CAEAC6F" w14:textId="77777777" w:rsidR="000E27DF" w:rsidRDefault="000E27DF" w:rsidP="000E27DF">
      <w:pPr>
        <w:jc w:val="both"/>
        <w:rPr>
          <w:rFonts w:ascii="Times New Roman" w:hAnsi="Times New Roman" w:cs="Times New Roman"/>
        </w:rPr>
      </w:pPr>
    </w:p>
    <w:p w14:paraId="041A195C" w14:textId="77777777" w:rsidR="000E27DF" w:rsidRDefault="000E27DF" w:rsidP="000E27DF">
      <w:pPr>
        <w:jc w:val="both"/>
        <w:rPr>
          <w:rFonts w:ascii="Times New Roman" w:hAnsi="Times New Roman" w:cs="Times New Roman"/>
        </w:rPr>
      </w:pPr>
    </w:p>
    <w:p w14:paraId="784B9BC9" w14:textId="77777777" w:rsidR="000E27DF" w:rsidRDefault="000E27DF" w:rsidP="000E27DF">
      <w:pPr>
        <w:jc w:val="both"/>
        <w:rPr>
          <w:rFonts w:ascii="Times New Roman" w:hAnsi="Times New Roman" w:cs="Times New Roman"/>
        </w:rPr>
      </w:pPr>
    </w:p>
    <w:p w14:paraId="07A46529"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 xml:space="preserve">СПЕЦИФИКАЦИЯ </w:t>
      </w:r>
    </w:p>
    <w:p w14:paraId="48C9822D" w14:textId="77777777" w:rsidR="000E27DF" w:rsidRPr="00ED575E" w:rsidRDefault="000E27DF" w:rsidP="000E27DF">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lastRenderedPageBreak/>
        <w:t>ПОСТАВЛЯЕМЫХ ТОВАРОВ</w:t>
      </w:r>
    </w:p>
    <w:p w14:paraId="7593DF99" w14:textId="77777777" w:rsidR="000E27DF" w:rsidRPr="00ED575E" w:rsidRDefault="000E27DF" w:rsidP="000E27DF">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0E27DF" w:rsidRPr="00ED575E" w14:paraId="0016C274" w14:textId="77777777" w:rsidTr="008367A0">
        <w:trPr>
          <w:trHeight w:val="1023"/>
        </w:trPr>
        <w:tc>
          <w:tcPr>
            <w:tcW w:w="2765" w:type="dxa"/>
            <w:tcBorders>
              <w:top w:val="single" w:sz="4" w:space="0" w:color="auto"/>
              <w:left w:val="single" w:sz="4" w:space="0" w:color="auto"/>
              <w:bottom w:val="single" w:sz="4" w:space="0" w:color="auto"/>
              <w:right w:val="single" w:sz="4" w:space="0" w:color="auto"/>
            </w:tcBorders>
          </w:tcPr>
          <w:p w14:paraId="44F5D5F6" w14:textId="77777777" w:rsidR="000E27DF" w:rsidRPr="00ED575E" w:rsidRDefault="000E27DF" w:rsidP="008367A0">
            <w:pPr>
              <w:pStyle w:val="ConsPlusCell"/>
              <w:jc w:val="center"/>
            </w:pPr>
            <w:r w:rsidRPr="00ED575E">
              <w:t>Наименование</w:t>
            </w:r>
            <w:r w:rsidRPr="00ED575E">
              <w:br/>
              <w:t>товара</w:t>
            </w:r>
          </w:p>
        </w:tc>
        <w:tc>
          <w:tcPr>
            <w:tcW w:w="1771" w:type="dxa"/>
            <w:tcBorders>
              <w:top w:val="single" w:sz="4" w:space="0" w:color="auto"/>
              <w:left w:val="single" w:sz="4" w:space="0" w:color="auto"/>
              <w:bottom w:val="single" w:sz="4" w:space="0" w:color="auto"/>
              <w:right w:val="single" w:sz="4" w:space="0" w:color="auto"/>
            </w:tcBorders>
          </w:tcPr>
          <w:p w14:paraId="261E0F11" w14:textId="77777777" w:rsidR="000E27DF" w:rsidRPr="00ED575E" w:rsidRDefault="000E27DF" w:rsidP="008367A0">
            <w:pPr>
              <w:pStyle w:val="ConsPlusCell"/>
              <w:jc w:val="center"/>
            </w:pPr>
            <w:r w:rsidRPr="00ED575E">
              <w:t xml:space="preserve">Страна       </w:t>
            </w:r>
            <w:r w:rsidRPr="00ED57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6A34CAB4" w14:textId="77777777" w:rsidR="000E27DF" w:rsidRPr="00ED575E" w:rsidRDefault="000E27DF" w:rsidP="008367A0">
            <w:pPr>
              <w:pStyle w:val="ConsPlusCell"/>
              <w:jc w:val="center"/>
            </w:pPr>
            <w:r w:rsidRPr="00ED575E">
              <w:t xml:space="preserve">Ед. </w:t>
            </w:r>
            <w:r w:rsidRPr="00ED575E">
              <w:br/>
              <w:t>изм.</w:t>
            </w:r>
          </w:p>
        </w:tc>
        <w:tc>
          <w:tcPr>
            <w:tcW w:w="1276" w:type="dxa"/>
            <w:tcBorders>
              <w:top w:val="single" w:sz="4" w:space="0" w:color="auto"/>
              <w:left w:val="single" w:sz="4" w:space="0" w:color="auto"/>
              <w:bottom w:val="single" w:sz="4" w:space="0" w:color="auto"/>
              <w:right w:val="single" w:sz="4" w:space="0" w:color="auto"/>
            </w:tcBorders>
          </w:tcPr>
          <w:p w14:paraId="065138D4" w14:textId="77777777" w:rsidR="000E27DF" w:rsidRPr="00ED575E" w:rsidRDefault="000E27DF" w:rsidP="008367A0">
            <w:pPr>
              <w:pStyle w:val="ConsPlusCell"/>
              <w:jc w:val="center"/>
            </w:pPr>
            <w:r w:rsidRPr="00ED575E">
              <w:t>Цена</w:t>
            </w:r>
          </w:p>
          <w:p w14:paraId="74FDE3E5" w14:textId="77777777" w:rsidR="000E27DF" w:rsidRPr="00ED575E" w:rsidRDefault="000E27DF" w:rsidP="008367A0">
            <w:pPr>
              <w:pStyle w:val="ConsPlusCell"/>
              <w:jc w:val="center"/>
            </w:pPr>
            <w:r w:rsidRPr="00ED575E">
              <w:t xml:space="preserve">за ед. </w:t>
            </w:r>
            <w:r w:rsidRPr="00ED57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4B1CC1F3" w14:textId="77777777" w:rsidR="000E27DF" w:rsidRPr="00ED575E" w:rsidRDefault="000E27DF" w:rsidP="008367A0">
            <w:pPr>
              <w:pStyle w:val="ConsPlusCell"/>
              <w:jc w:val="center"/>
            </w:pPr>
            <w:r w:rsidRPr="00ED575E">
              <w:t>Количество</w:t>
            </w:r>
          </w:p>
        </w:tc>
        <w:tc>
          <w:tcPr>
            <w:tcW w:w="1559" w:type="dxa"/>
            <w:tcBorders>
              <w:top w:val="single" w:sz="4" w:space="0" w:color="auto"/>
              <w:left w:val="single" w:sz="4" w:space="0" w:color="auto"/>
              <w:bottom w:val="single" w:sz="4" w:space="0" w:color="auto"/>
              <w:right w:val="single" w:sz="4" w:space="0" w:color="auto"/>
            </w:tcBorders>
          </w:tcPr>
          <w:p w14:paraId="29496790" w14:textId="77777777" w:rsidR="000E27DF" w:rsidRPr="00ED575E" w:rsidRDefault="000E27DF" w:rsidP="008367A0">
            <w:pPr>
              <w:pStyle w:val="ConsPlusCell"/>
              <w:jc w:val="center"/>
            </w:pPr>
            <w:r w:rsidRPr="00ED575E">
              <w:t xml:space="preserve">Сумма   </w:t>
            </w:r>
            <w:r w:rsidRPr="00ED575E">
              <w:br/>
              <w:t xml:space="preserve">в руб.  </w:t>
            </w:r>
            <w:r w:rsidRPr="00ED575E">
              <w:br/>
            </w:r>
          </w:p>
        </w:tc>
      </w:tr>
      <w:tr w:rsidR="000E27DF" w:rsidRPr="00ED575E" w14:paraId="5BCBB5AD" w14:textId="77777777" w:rsidTr="008367A0">
        <w:tc>
          <w:tcPr>
            <w:tcW w:w="2765" w:type="dxa"/>
            <w:tcBorders>
              <w:top w:val="nil"/>
              <w:left w:val="single" w:sz="4" w:space="0" w:color="auto"/>
              <w:bottom w:val="single" w:sz="4" w:space="0" w:color="auto"/>
              <w:right w:val="single" w:sz="4" w:space="0" w:color="auto"/>
            </w:tcBorders>
          </w:tcPr>
          <w:p w14:paraId="042E8608" w14:textId="77777777" w:rsidR="000E27DF" w:rsidRPr="00ED575E" w:rsidRDefault="000E27DF" w:rsidP="008367A0">
            <w:pPr>
              <w:pStyle w:val="ConsPlusCell"/>
              <w:jc w:val="center"/>
            </w:pPr>
            <w:r w:rsidRPr="00ED575E">
              <w:t>1</w:t>
            </w:r>
          </w:p>
        </w:tc>
        <w:tc>
          <w:tcPr>
            <w:tcW w:w="1771" w:type="dxa"/>
            <w:tcBorders>
              <w:top w:val="nil"/>
              <w:left w:val="single" w:sz="4" w:space="0" w:color="auto"/>
              <w:bottom w:val="single" w:sz="4" w:space="0" w:color="auto"/>
              <w:right w:val="single" w:sz="4" w:space="0" w:color="auto"/>
            </w:tcBorders>
          </w:tcPr>
          <w:p w14:paraId="07D882A1" w14:textId="77777777" w:rsidR="000E27DF" w:rsidRPr="00ED575E" w:rsidRDefault="000E27DF" w:rsidP="008367A0">
            <w:pPr>
              <w:pStyle w:val="ConsPlusCell"/>
              <w:jc w:val="center"/>
            </w:pPr>
            <w:r w:rsidRPr="00ED575E">
              <w:t>2</w:t>
            </w:r>
          </w:p>
        </w:tc>
        <w:tc>
          <w:tcPr>
            <w:tcW w:w="851" w:type="dxa"/>
            <w:tcBorders>
              <w:top w:val="nil"/>
              <w:left w:val="single" w:sz="4" w:space="0" w:color="auto"/>
              <w:bottom w:val="single" w:sz="4" w:space="0" w:color="auto"/>
              <w:right w:val="single" w:sz="4" w:space="0" w:color="auto"/>
            </w:tcBorders>
          </w:tcPr>
          <w:p w14:paraId="18181195" w14:textId="77777777" w:rsidR="000E27DF" w:rsidRPr="00ED575E" w:rsidRDefault="000E27DF" w:rsidP="008367A0">
            <w:pPr>
              <w:pStyle w:val="ConsPlusCell"/>
              <w:jc w:val="center"/>
            </w:pPr>
            <w:r w:rsidRPr="00ED575E">
              <w:t>3</w:t>
            </w:r>
          </w:p>
        </w:tc>
        <w:tc>
          <w:tcPr>
            <w:tcW w:w="1276" w:type="dxa"/>
            <w:tcBorders>
              <w:top w:val="nil"/>
              <w:left w:val="single" w:sz="4" w:space="0" w:color="auto"/>
              <w:bottom w:val="single" w:sz="4" w:space="0" w:color="auto"/>
              <w:right w:val="single" w:sz="4" w:space="0" w:color="auto"/>
            </w:tcBorders>
          </w:tcPr>
          <w:p w14:paraId="6E674029" w14:textId="77777777" w:rsidR="000E27DF" w:rsidRPr="00ED575E" w:rsidRDefault="000E27DF" w:rsidP="008367A0">
            <w:pPr>
              <w:pStyle w:val="ConsPlusCell"/>
              <w:jc w:val="center"/>
            </w:pPr>
            <w:r w:rsidRPr="00ED575E">
              <w:t>4</w:t>
            </w:r>
          </w:p>
        </w:tc>
        <w:tc>
          <w:tcPr>
            <w:tcW w:w="1134" w:type="dxa"/>
            <w:tcBorders>
              <w:top w:val="nil"/>
              <w:left w:val="single" w:sz="4" w:space="0" w:color="auto"/>
              <w:bottom w:val="single" w:sz="4" w:space="0" w:color="auto"/>
              <w:right w:val="single" w:sz="4" w:space="0" w:color="auto"/>
            </w:tcBorders>
          </w:tcPr>
          <w:p w14:paraId="0A155409" w14:textId="77777777" w:rsidR="000E27DF" w:rsidRPr="00ED575E" w:rsidRDefault="000E27DF" w:rsidP="008367A0">
            <w:pPr>
              <w:pStyle w:val="ConsPlusCell"/>
              <w:jc w:val="center"/>
            </w:pPr>
            <w:r w:rsidRPr="00ED575E">
              <w:t>6</w:t>
            </w:r>
          </w:p>
        </w:tc>
        <w:tc>
          <w:tcPr>
            <w:tcW w:w="1559" w:type="dxa"/>
            <w:tcBorders>
              <w:top w:val="nil"/>
              <w:left w:val="single" w:sz="4" w:space="0" w:color="auto"/>
              <w:bottom w:val="single" w:sz="4" w:space="0" w:color="auto"/>
              <w:right w:val="single" w:sz="4" w:space="0" w:color="auto"/>
            </w:tcBorders>
          </w:tcPr>
          <w:p w14:paraId="6F459756" w14:textId="77777777" w:rsidR="000E27DF" w:rsidRPr="00ED575E" w:rsidRDefault="000E27DF" w:rsidP="008367A0">
            <w:pPr>
              <w:pStyle w:val="ConsPlusCell"/>
              <w:jc w:val="center"/>
            </w:pPr>
            <w:r w:rsidRPr="00ED575E">
              <w:t>7</w:t>
            </w:r>
          </w:p>
        </w:tc>
      </w:tr>
      <w:tr w:rsidR="000E27DF" w:rsidRPr="00ED575E" w14:paraId="2D595A50" w14:textId="77777777" w:rsidTr="008367A0">
        <w:trPr>
          <w:trHeight w:val="450"/>
        </w:trPr>
        <w:tc>
          <w:tcPr>
            <w:tcW w:w="2765" w:type="dxa"/>
            <w:tcBorders>
              <w:top w:val="nil"/>
              <w:left w:val="single" w:sz="4" w:space="0" w:color="auto"/>
              <w:bottom w:val="single" w:sz="4" w:space="0" w:color="auto"/>
              <w:right w:val="single" w:sz="4" w:space="0" w:color="auto"/>
            </w:tcBorders>
            <w:vAlign w:val="center"/>
          </w:tcPr>
          <w:p w14:paraId="31059C5E" w14:textId="77777777" w:rsidR="000E27DF" w:rsidRPr="00FA31A9" w:rsidRDefault="000E27DF" w:rsidP="008367A0">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xml:space="preserve"> рассортированный, концентрат</w:t>
            </w:r>
            <w:r w:rsidRPr="00FA31A9">
              <w:rPr>
                <w:rFonts w:ascii="Times New Roman" w:hAnsi="Times New Roman" w:cs="Times New Roman"/>
                <w:bCs/>
              </w:rPr>
              <w:t xml:space="preserve">) </w:t>
            </w:r>
          </w:p>
          <w:p w14:paraId="3F4C98EA" w14:textId="77777777" w:rsidR="000E27DF" w:rsidRPr="00FA31A9" w:rsidRDefault="000E27DF" w:rsidP="008367A0">
            <w:pPr>
              <w:rPr>
                <w:rFonts w:ascii="Times New Roman" w:hAnsi="Times New Roman" w:cs="Times New Roman"/>
                <w:b/>
                <w:bCs/>
              </w:rPr>
            </w:pPr>
            <w:r w:rsidRPr="00FA31A9">
              <w:rPr>
                <w:rFonts w:ascii="Times New Roman" w:hAnsi="Times New Roman" w:cs="Times New Roman"/>
                <w:bCs/>
              </w:rPr>
              <w:t>ГОСТ  Р 51591-2000</w:t>
            </w:r>
          </w:p>
        </w:tc>
        <w:tc>
          <w:tcPr>
            <w:tcW w:w="1771" w:type="dxa"/>
            <w:tcBorders>
              <w:top w:val="nil"/>
              <w:left w:val="single" w:sz="4" w:space="0" w:color="auto"/>
              <w:bottom w:val="single" w:sz="4" w:space="0" w:color="auto"/>
              <w:right w:val="single" w:sz="4" w:space="0" w:color="auto"/>
            </w:tcBorders>
          </w:tcPr>
          <w:p w14:paraId="78932FE2" w14:textId="77777777" w:rsidR="000E27DF" w:rsidRPr="002F7B30" w:rsidRDefault="000E27DF" w:rsidP="008367A0">
            <w:pPr>
              <w:pStyle w:val="ConsPlusCell"/>
            </w:pPr>
          </w:p>
        </w:tc>
        <w:tc>
          <w:tcPr>
            <w:tcW w:w="851" w:type="dxa"/>
            <w:tcBorders>
              <w:top w:val="nil"/>
              <w:left w:val="single" w:sz="4" w:space="0" w:color="auto"/>
              <w:bottom w:val="single" w:sz="4" w:space="0" w:color="auto"/>
              <w:right w:val="single" w:sz="4" w:space="0" w:color="auto"/>
            </w:tcBorders>
          </w:tcPr>
          <w:p w14:paraId="41A0DA00" w14:textId="77777777" w:rsidR="000E27DF" w:rsidRDefault="000E27DF" w:rsidP="008367A0">
            <w:pPr>
              <w:jc w:val="center"/>
              <w:rPr>
                <w:rFonts w:ascii="Times New Roman" w:hAnsi="Times New Roman" w:cs="Times New Roman"/>
              </w:rPr>
            </w:pPr>
          </w:p>
          <w:p w14:paraId="52D8173A" w14:textId="77777777" w:rsidR="000E27DF" w:rsidRPr="002F7B30" w:rsidRDefault="000E27DF" w:rsidP="008367A0">
            <w:pPr>
              <w:jc w:val="center"/>
              <w:rPr>
                <w:rFonts w:ascii="Times New Roman" w:hAnsi="Times New Roman" w:cs="Times New Roman"/>
              </w:rPr>
            </w:pPr>
            <w:r>
              <w:rPr>
                <w:rFonts w:ascii="Times New Roman" w:hAnsi="Times New Roman" w:cs="Times New Roman"/>
              </w:rPr>
              <w:t>тн.</w:t>
            </w:r>
          </w:p>
        </w:tc>
        <w:tc>
          <w:tcPr>
            <w:tcW w:w="1276" w:type="dxa"/>
            <w:tcBorders>
              <w:top w:val="nil"/>
              <w:left w:val="single" w:sz="4" w:space="0" w:color="auto"/>
              <w:bottom w:val="single" w:sz="4" w:space="0" w:color="auto"/>
              <w:right w:val="single" w:sz="4" w:space="0" w:color="auto"/>
            </w:tcBorders>
            <w:vAlign w:val="bottom"/>
          </w:tcPr>
          <w:p w14:paraId="46FFF51F" w14:textId="77777777" w:rsidR="000E27DF" w:rsidRPr="002F7B30" w:rsidRDefault="000E27DF" w:rsidP="008367A0">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646B7310" w14:textId="77777777" w:rsidR="000E27DF" w:rsidRPr="002F7B30" w:rsidRDefault="000E27DF" w:rsidP="008367A0">
            <w:pPr>
              <w:pStyle w:val="affb"/>
              <w:rPr>
                <w:rFonts w:ascii="Times New Roman" w:hAnsi="Times New Roman" w:cs="Times New Roman"/>
              </w:rPr>
            </w:pPr>
            <w:r>
              <w:rPr>
                <w:rFonts w:ascii="Times New Roman" w:hAnsi="Times New Roman" w:cs="Times New Roman"/>
              </w:rPr>
              <w:t>1000</w:t>
            </w:r>
          </w:p>
        </w:tc>
        <w:tc>
          <w:tcPr>
            <w:tcW w:w="1559" w:type="dxa"/>
            <w:tcBorders>
              <w:top w:val="nil"/>
              <w:left w:val="single" w:sz="4" w:space="0" w:color="auto"/>
              <w:bottom w:val="single" w:sz="4" w:space="0" w:color="auto"/>
              <w:right w:val="single" w:sz="4" w:space="0" w:color="auto"/>
            </w:tcBorders>
            <w:vAlign w:val="bottom"/>
          </w:tcPr>
          <w:p w14:paraId="092A0DA0" w14:textId="77777777" w:rsidR="000E27DF" w:rsidRPr="00ED575E" w:rsidRDefault="000E27DF" w:rsidP="008367A0">
            <w:pPr>
              <w:spacing w:line="240" w:lineRule="atLeast"/>
              <w:jc w:val="right"/>
              <w:rPr>
                <w:rFonts w:ascii="Times New Roman" w:hAnsi="Times New Roman" w:cs="Times New Roman"/>
              </w:rPr>
            </w:pPr>
          </w:p>
        </w:tc>
      </w:tr>
    </w:tbl>
    <w:p w14:paraId="57EA88D3" w14:textId="77777777" w:rsidR="000E27DF" w:rsidRPr="004E4B2D" w:rsidRDefault="000E27DF" w:rsidP="000E27DF">
      <w:pPr>
        <w:keepNext/>
        <w:keepLines/>
        <w:jc w:val="both"/>
        <w:rPr>
          <w:rFonts w:ascii="Times New Roman" w:hAnsi="Times New Roman" w:cs="Times New Roman"/>
          <w:b/>
          <w:u w:val="single"/>
        </w:rPr>
      </w:pPr>
      <w:r w:rsidRPr="004E4B2D">
        <w:rPr>
          <w:rFonts w:ascii="Times New Roman" w:hAnsi="Times New Roman" w:cs="Times New Roman"/>
          <w:b/>
          <w:u w:val="single"/>
        </w:rPr>
        <w:t xml:space="preserve">Место и сроки поставки товара: </w:t>
      </w:r>
    </w:p>
    <w:p w14:paraId="5B8FF7B8" w14:textId="77777777" w:rsidR="000E27DF" w:rsidRPr="004E4B2D" w:rsidRDefault="000E27DF" w:rsidP="000E27DF">
      <w:pPr>
        <w:keepNext/>
        <w:keepLines/>
        <w:jc w:val="both"/>
        <w:rPr>
          <w:rFonts w:ascii="Times New Roman" w:hAnsi="Times New Roman" w:cs="Times New Roman"/>
        </w:rPr>
      </w:pPr>
      <w:r w:rsidRPr="004E4B2D">
        <w:rPr>
          <w:rFonts w:ascii="Times New Roman" w:hAnsi="Times New Roman" w:cs="Times New Roman"/>
          <w:spacing w:val="-16"/>
        </w:rPr>
        <w:t xml:space="preserve">Поставка осуществляется по адресу: </w:t>
      </w:r>
    </w:p>
    <w:tbl>
      <w:tblPr>
        <w:tblW w:w="6955" w:type="dxa"/>
        <w:tblLayout w:type="fixed"/>
        <w:tblLook w:val="01E0" w:firstRow="1" w:lastRow="1" w:firstColumn="1" w:lastColumn="1" w:noHBand="0" w:noVBand="0"/>
      </w:tblPr>
      <w:tblGrid>
        <w:gridCol w:w="6955"/>
      </w:tblGrid>
      <w:tr w:rsidR="000E27DF" w:rsidRPr="004E4B2D" w14:paraId="3F52221E" w14:textId="77777777" w:rsidTr="008367A0">
        <w:tc>
          <w:tcPr>
            <w:tcW w:w="3780" w:type="dxa"/>
          </w:tcPr>
          <w:p w14:paraId="3D1F2B5B"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xml:space="preserve">Угольные котельные Заказчика (Московская область, Шатурский район): </w:t>
            </w:r>
          </w:p>
          <w:p w14:paraId="6FCF0FE8"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xml:space="preserve"> -  пос. Черусти;</w:t>
            </w:r>
          </w:p>
          <w:p w14:paraId="75A22CEA"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Бордуки;</w:t>
            </w:r>
          </w:p>
          <w:p w14:paraId="69A2141A"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с. Власово;</w:t>
            </w:r>
          </w:p>
          <w:p w14:paraId="09EA1678"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Новосидоровская;</w:t>
            </w:r>
          </w:p>
          <w:p w14:paraId="746CB815"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-г. Шатура,  Подсобное хозяйство ГРЭС;</w:t>
            </w:r>
          </w:p>
          <w:p w14:paraId="09DEEA34"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Кобелево;</w:t>
            </w:r>
          </w:p>
          <w:p w14:paraId="47CB8802"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пос. Северная Грива;</w:t>
            </w:r>
          </w:p>
          <w:p w14:paraId="662D9AA1"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д. Голыгино;</w:t>
            </w:r>
          </w:p>
          <w:p w14:paraId="7E91ED86" w14:textId="77777777" w:rsidR="000E27DF" w:rsidRPr="004E4B2D" w:rsidRDefault="000E27DF" w:rsidP="008367A0">
            <w:pPr>
              <w:keepNext/>
              <w:keepLines/>
              <w:rPr>
                <w:rFonts w:ascii="Times New Roman" w:hAnsi="Times New Roman"/>
                <w:spacing w:val="-8"/>
              </w:rPr>
            </w:pPr>
            <w:r w:rsidRPr="004E4B2D">
              <w:rPr>
                <w:rFonts w:ascii="Times New Roman" w:hAnsi="Times New Roman"/>
                <w:spacing w:val="-8"/>
              </w:rPr>
              <w:t xml:space="preserve">- д. Маврино.                                                                                                  </w:t>
            </w:r>
          </w:p>
        </w:tc>
      </w:tr>
      <w:tr w:rsidR="000E27DF" w:rsidRPr="004E4B2D" w14:paraId="78632253" w14:textId="77777777" w:rsidTr="008367A0">
        <w:tc>
          <w:tcPr>
            <w:tcW w:w="3780" w:type="dxa"/>
          </w:tcPr>
          <w:p w14:paraId="4CF3BD3A" w14:textId="77777777" w:rsidR="000E27DF" w:rsidRPr="004E4B2D" w:rsidRDefault="000E27DF" w:rsidP="008367A0">
            <w:pPr>
              <w:keepNext/>
              <w:keepLines/>
              <w:jc w:val="both"/>
              <w:rPr>
                <w:rFonts w:ascii="Times New Roman" w:hAnsi="Times New Roman" w:cs="Times New Roman"/>
              </w:rPr>
            </w:pPr>
            <w:r w:rsidRPr="004E4B2D">
              <w:rPr>
                <w:rFonts w:ascii="Times New Roman" w:hAnsi="Times New Roman" w:cs="Times New Roman"/>
              </w:rPr>
              <w:t xml:space="preserve">С момента заключения </w:t>
            </w:r>
            <w:r>
              <w:rPr>
                <w:rFonts w:ascii="Times New Roman" w:hAnsi="Times New Roman" w:cs="Times New Roman"/>
              </w:rPr>
              <w:t>контракта</w:t>
            </w:r>
            <w:r w:rsidRPr="004E4B2D">
              <w:rPr>
                <w:rFonts w:ascii="Times New Roman" w:hAnsi="Times New Roman" w:cs="Times New Roman"/>
              </w:rPr>
              <w:t xml:space="preserve"> и до 31.</w:t>
            </w:r>
            <w:r>
              <w:rPr>
                <w:rFonts w:ascii="Times New Roman" w:hAnsi="Times New Roman" w:cs="Times New Roman"/>
              </w:rPr>
              <w:t>12</w:t>
            </w:r>
            <w:r w:rsidRPr="004E4B2D">
              <w:rPr>
                <w:rFonts w:ascii="Times New Roman" w:hAnsi="Times New Roman" w:cs="Times New Roman"/>
              </w:rPr>
              <w:t>.20</w:t>
            </w:r>
            <w:r>
              <w:rPr>
                <w:rFonts w:ascii="Times New Roman" w:hAnsi="Times New Roman" w:cs="Times New Roman"/>
              </w:rPr>
              <w:t xml:space="preserve">21 </w:t>
            </w:r>
            <w:r w:rsidRPr="004E4B2D">
              <w:rPr>
                <w:rFonts w:ascii="Times New Roman" w:hAnsi="Times New Roman" w:cs="Times New Roman"/>
              </w:rPr>
              <w:t xml:space="preserve">г. </w:t>
            </w:r>
          </w:p>
          <w:p w14:paraId="3DAF3C3A" w14:textId="77777777" w:rsidR="000E27DF" w:rsidRPr="004E4B2D" w:rsidRDefault="000E27DF" w:rsidP="008367A0">
            <w:pPr>
              <w:keepNext/>
              <w:keepLines/>
              <w:jc w:val="both"/>
              <w:rPr>
                <w:rFonts w:ascii="Times New Roman" w:hAnsi="Times New Roman" w:cs="Times New Roman"/>
              </w:rPr>
            </w:pPr>
            <w:r w:rsidRPr="004E4B2D">
              <w:rPr>
                <w:rFonts w:ascii="Times New Roman" w:hAnsi="Times New Roman"/>
              </w:rPr>
              <w:t>Периодичность поставки товара и его количество определяется на основании заявки Заказчика с указанием срока поставки товара</w:t>
            </w:r>
            <w:r w:rsidRPr="004E4B2D">
              <w:rPr>
                <w:rFonts w:ascii="Times New Roman" w:hAnsi="Times New Roman" w:cs="Times New Roman"/>
              </w:rPr>
              <w:t xml:space="preserve">. </w:t>
            </w:r>
          </w:p>
          <w:p w14:paraId="06A654F7" w14:textId="77777777" w:rsidR="000E27DF" w:rsidRPr="004E4B2D" w:rsidRDefault="000E27DF" w:rsidP="008367A0">
            <w:pPr>
              <w:keepNext/>
              <w:keepLines/>
              <w:jc w:val="both"/>
              <w:rPr>
                <w:rFonts w:ascii="Times New Roman" w:hAnsi="Times New Roman" w:cs="Times New Roman"/>
              </w:rPr>
            </w:pPr>
            <w:r w:rsidRPr="004E4B2D">
              <w:rPr>
                <w:rFonts w:ascii="Times New Roman" w:hAnsi="Times New Roman" w:cs="Times New Roman"/>
              </w:rPr>
              <w:t xml:space="preserve">Поставка </w:t>
            </w:r>
            <w:r>
              <w:rPr>
                <w:rFonts w:ascii="Times New Roman" w:hAnsi="Times New Roman" w:cs="Times New Roman"/>
              </w:rPr>
              <w:t>и разгрузка товара осуществляется силами и средствами Поставщика СТРОГО</w:t>
            </w:r>
            <w:r w:rsidRPr="004E4B2D">
              <w:rPr>
                <w:rFonts w:ascii="Times New Roman" w:hAnsi="Times New Roman" w:cs="Times New Roman"/>
              </w:rPr>
              <w:t xml:space="preserve"> в рабочие дни с 8-00 до 17-00.</w:t>
            </w:r>
          </w:p>
          <w:p w14:paraId="36163DAE" w14:textId="77777777" w:rsidR="000E27DF" w:rsidRPr="004E4B2D" w:rsidRDefault="000E27DF" w:rsidP="008367A0">
            <w:pPr>
              <w:keepNext/>
              <w:keepLines/>
              <w:jc w:val="both"/>
              <w:rPr>
                <w:rFonts w:ascii="Times New Roman" w:hAnsi="Times New Roman" w:cs="Times New Roman"/>
                <w:b/>
                <w:u w:val="single"/>
              </w:rPr>
            </w:pPr>
          </w:p>
          <w:p w14:paraId="0E490DA9" w14:textId="77777777" w:rsidR="000E27DF" w:rsidRPr="004E4B2D" w:rsidRDefault="000E27DF" w:rsidP="008367A0">
            <w:pPr>
              <w:keepNext/>
              <w:keepLines/>
              <w:jc w:val="both"/>
              <w:rPr>
                <w:rFonts w:ascii="Times New Roman" w:hAnsi="Times New Roman" w:cs="Times New Roman"/>
              </w:rPr>
            </w:pPr>
          </w:p>
          <w:p w14:paraId="239DD0E2" w14:textId="77777777" w:rsidR="000E27DF" w:rsidRPr="004E4B2D" w:rsidRDefault="000E27DF" w:rsidP="008367A0">
            <w:pPr>
              <w:keepNext/>
              <w:keepLines/>
              <w:jc w:val="both"/>
              <w:rPr>
                <w:rFonts w:ascii="Times New Roman" w:hAnsi="Times New Roman" w:cs="Times New Roman"/>
              </w:rPr>
            </w:pPr>
          </w:p>
        </w:tc>
      </w:tr>
    </w:tbl>
    <w:p w14:paraId="2CDF1426" w14:textId="77777777" w:rsidR="00D6639E" w:rsidRDefault="00D6639E" w:rsidP="00D6639E">
      <w:pPr>
        <w:rPr>
          <w:rFonts w:ascii="Times New Roman" w:hAnsi="Times New Roman" w:cs="Times New Roman"/>
          <w:color w:val="00000A"/>
        </w:rPr>
      </w:pPr>
    </w:p>
    <w:p w14:paraId="0514CEE6" w14:textId="77777777" w:rsidR="00D6639E" w:rsidRDefault="00D6639E" w:rsidP="00D6639E">
      <w:pPr>
        <w:rPr>
          <w:rFonts w:ascii="Times New Roman" w:hAnsi="Times New Roman" w:cs="Times New Roman"/>
          <w:b/>
          <w:bCs/>
          <w:color w:val="00000A"/>
        </w:rPr>
      </w:pPr>
      <w:r>
        <w:br w:type="page"/>
      </w:r>
    </w:p>
    <w:p w14:paraId="0A520E4C" w14:textId="77777777" w:rsidR="00D6639E" w:rsidRDefault="006A51D9" w:rsidP="00D6639E">
      <w:pPr>
        <w:pStyle w:val="1"/>
        <w:rPr>
          <w:rStyle w:val="1a"/>
          <w:b/>
          <w:color w:val="00000A"/>
        </w:rPr>
      </w:pPr>
      <w:bookmarkStart w:id="508" w:name="_Toc480989277"/>
      <w:bookmarkStart w:id="509"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508"/>
      <w:r w:rsidR="00D6639E">
        <w:rPr>
          <w:rStyle w:val="1a"/>
          <w:b/>
          <w:color w:val="00000A"/>
        </w:rPr>
        <w:t>ДЛЯ ЗАПОЛНЕНИЯ УЧАСТНИКАМИ АУКЦИОНА В ЭЛЕКТРОННОЙ ФОРМЕ</w:t>
      </w:r>
      <w:bookmarkEnd w:id="509"/>
    </w:p>
    <w:p w14:paraId="08FB2AB1" w14:textId="77777777" w:rsidR="00BB6BDF" w:rsidRPr="00BB6BDF" w:rsidRDefault="00BB6BDF" w:rsidP="00C73623">
      <w:pPr>
        <w:pStyle w:val="1"/>
        <w:rPr>
          <w:b w:val="0"/>
          <w:bCs w:val="0"/>
          <w:i/>
          <w:color w:val="auto"/>
          <w:kern w:val="0"/>
          <w:szCs w:val="28"/>
        </w:rPr>
      </w:pPr>
      <w:bookmarkStart w:id="510" w:name="_Toc31975062"/>
      <w:r w:rsidRPr="00BB6BDF">
        <w:rPr>
          <w:b w:val="0"/>
          <w:bCs w:val="0"/>
          <w:i/>
          <w:color w:val="auto"/>
          <w:kern w:val="0"/>
          <w:szCs w:val="28"/>
        </w:rPr>
        <w:t>Образцы форм прилагаются отдельно</w:t>
      </w:r>
      <w:bookmarkEnd w:id="510"/>
    </w:p>
    <w:p w14:paraId="26A17AC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22E8E71D" w14:textId="77777777" w:rsidR="000E27DF" w:rsidRPr="008367A0" w:rsidRDefault="000E27DF" w:rsidP="00D6639E">
      <w:pPr>
        <w:pStyle w:val="1"/>
        <w:rPr>
          <w:color w:val="00000A"/>
        </w:rPr>
        <w:sectPr w:rsidR="000E27DF" w:rsidRPr="008367A0" w:rsidSect="0083290D">
          <w:headerReference w:type="even" r:id="rId14"/>
          <w:headerReference w:type="default" r:id="rId15"/>
          <w:pgSz w:w="11905" w:h="16837"/>
          <w:pgMar w:top="851" w:right="565" w:bottom="709" w:left="1134" w:header="363" w:footer="6" w:gutter="0"/>
          <w:cols w:space="720"/>
          <w:noEndnote/>
          <w:titlePg/>
          <w:docGrid w:linePitch="360"/>
        </w:sectPr>
      </w:pPr>
      <w:bookmarkStart w:id="511" w:name="_Toc31975063"/>
    </w:p>
    <w:p w14:paraId="1BF0F4A6" w14:textId="40449A86" w:rsidR="00D6639E" w:rsidRDefault="0086788D" w:rsidP="00D6639E">
      <w:pPr>
        <w:pStyle w:val="1"/>
      </w:pPr>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511"/>
    </w:p>
    <w:p w14:paraId="05E6468C" w14:textId="77777777" w:rsidR="00D6639E" w:rsidRDefault="00D6639E" w:rsidP="00D6639E">
      <w:pPr>
        <w:pStyle w:val="Style1"/>
        <w:widowControl/>
        <w:jc w:val="center"/>
        <w:rPr>
          <w:b/>
          <w:sz w:val="28"/>
          <w:szCs w:val="28"/>
        </w:rPr>
      </w:pPr>
      <w:bookmarkStart w:id="512" w:name="bookmark0"/>
      <w:bookmarkEnd w:id="512"/>
    </w:p>
    <w:p w14:paraId="7E54F0B0" w14:textId="77777777" w:rsidR="00E07351" w:rsidRPr="00AD403D" w:rsidRDefault="00E07351" w:rsidP="00E0735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rFonts w:ascii="Times New Roman" w:hAnsi="Times New Roman"/>
          <w:bCs/>
          <w:iCs/>
        </w:rPr>
      </w:pPr>
      <w:r w:rsidRPr="00AD403D">
        <w:rPr>
          <w:rFonts w:ascii="Times New Roman" w:hAnsi="Times New Roman"/>
          <w:bCs/>
          <w:iCs/>
        </w:rPr>
        <w:t xml:space="preserve">Начальная (максимальная) цена </w:t>
      </w:r>
      <w:r>
        <w:rPr>
          <w:rFonts w:ascii="Times New Roman" w:hAnsi="Times New Roman"/>
          <w:bCs/>
          <w:iCs/>
        </w:rPr>
        <w:t>Договора (далее - НМЦ</w:t>
      </w:r>
      <w:r w:rsidRPr="00AD403D">
        <w:rPr>
          <w:rFonts w:ascii="Times New Roman" w:hAnsi="Times New Roman"/>
          <w:bCs/>
          <w:iCs/>
        </w:rPr>
        <w:t>) определена Заказчиком.</w:t>
      </w:r>
    </w:p>
    <w:p w14:paraId="7137149F" w14:textId="225B1A63" w:rsidR="000E27DF" w:rsidRDefault="00E07351" w:rsidP="00E07351">
      <w:pPr>
        <w:pStyle w:val="af9"/>
        <w:ind w:left="0" w:firstLine="567"/>
        <w:jc w:val="center"/>
        <w:rPr>
          <w:i/>
          <w:sz w:val="28"/>
        </w:rPr>
      </w:pPr>
      <w:r w:rsidRPr="00AD403D">
        <w:rPr>
          <w:b/>
          <w:bCs/>
          <w:iCs/>
        </w:rPr>
        <w:t xml:space="preserve">Метод определения НМЦ: </w:t>
      </w:r>
      <w:r w:rsidRPr="007C2212">
        <w:rPr>
          <w:b/>
          <w:bCs/>
          <w:iCs/>
        </w:rPr>
        <w:t>сопоставимых рыночных цен</w:t>
      </w:r>
      <w:r>
        <w:rPr>
          <w:b/>
          <w:bCs/>
          <w:iCs/>
        </w:rPr>
        <w:t xml:space="preserve"> </w:t>
      </w:r>
      <w:r w:rsidRPr="007C2212">
        <w:rPr>
          <w:b/>
          <w:bCs/>
          <w:iCs/>
        </w:rPr>
        <w:t>(анализа рынка</w:t>
      </w:r>
      <w:r>
        <w:rPr>
          <w:b/>
          <w:bCs/>
          <w:iCs/>
        </w:rPr>
        <w:t>).</w:t>
      </w:r>
    </w:p>
    <w:p w14:paraId="691F0E25" w14:textId="77777777" w:rsidR="000E27DF" w:rsidRDefault="000E27DF" w:rsidP="00C73623">
      <w:pPr>
        <w:pStyle w:val="af9"/>
        <w:ind w:left="0" w:firstLine="567"/>
        <w:jc w:val="center"/>
        <w:rPr>
          <w:i/>
          <w:sz w:val="28"/>
        </w:rPr>
      </w:pPr>
    </w:p>
    <w:p w14:paraId="676EA158" w14:textId="507E949A" w:rsidR="000E27DF" w:rsidRDefault="000E27DF" w:rsidP="00C73623">
      <w:pPr>
        <w:pStyle w:val="af9"/>
        <w:ind w:left="0" w:firstLine="567"/>
        <w:jc w:val="center"/>
        <w:rPr>
          <w:i/>
          <w:sz w:val="28"/>
        </w:rPr>
        <w:sectPr w:rsidR="000E27DF" w:rsidSect="000E27DF">
          <w:pgSz w:w="16837" w:h="11905" w:orient="landscape"/>
          <w:pgMar w:top="567" w:right="709" w:bottom="1134" w:left="851" w:header="363" w:footer="6" w:gutter="0"/>
          <w:cols w:space="720"/>
          <w:noEndnote/>
          <w:titlePg/>
          <w:docGrid w:linePitch="360"/>
        </w:sectPr>
      </w:pPr>
      <w:r w:rsidRPr="000E27DF">
        <w:rPr>
          <w:noProof/>
        </w:rPr>
        <w:drawing>
          <wp:inline distT="0" distB="0" distL="0" distR="0" wp14:anchorId="2CE63793" wp14:editId="14983F50">
            <wp:extent cx="9700895" cy="154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0895" cy="1548015"/>
                    </a:xfrm>
                    <a:prstGeom prst="rect">
                      <a:avLst/>
                    </a:prstGeom>
                    <a:noFill/>
                    <a:ln>
                      <a:noFill/>
                    </a:ln>
                  </pic:spPr>
                </pic:pic>
              </a:graphicData>
            </a:graphic>
          </wp:inline>
        </w:drawing>
      </w:r>
    </w:p>
    <w:p w14:paraId="6E2D0BD9" w14:textId="2FC1A6B9" w:rsidR="00977080" w:rsidRPr="000E27DF" w:rsidRDefault="00977080" w:rsidP="000E27DF">
      <w:pPr>
        <w:rPr>
          <w:rStyle w:val="1a"/>
          <w:b w:val="0"/>
          <w:kern w:val="0"/>
          <w:sz w:val="24"/>
        </w:rPr>
      </w:pPr>
    </w:p>
    <w:sectPr w:rsidR="00977080" w:rsidRPr="000E27DF" w:rsidSect="0083290D">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9DB9" w14:textId="77777777" w:rsidR="00890349" w:rsidRDefault="00890349">
      <w:r>
        <w:separator/>
      </w:r>
    </w:p>
  </w:endnote>
  <w:endnote w:type="continuationSeparator" w:id="0">
    <w:p w14:paraId="66ACCA6F" w14:textId="77777777" w:rsidR="00890349" w:rsidRDefault="0089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202F7" w14:textId="77777777" w:rsidR="00890349" w:rsidRDefault="00890349">
      <w:r>
        <w:separator/>
      </w:r>
    </w:p>
  </w:footnote>
  <w:footnote w:type="continuationSeparator" w:id="0">
    <w:p w14:paraId="2AA57926" w14:textId="77777777" w:rsidR="00890349" w:rsidRDefault="00890349">
      <w:r>
        <w:continuationSeparator/>
      </w:r>
    </w:p>
  </w:footnote>
  <w:footnote w:id="1">
    <w:p w14:paraId="45EBAB20" w14:textId="77777777" w:rsidR="008367A0" w:rsidRPr="00C349BB" w:rsidRDefault="008367A0"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7D10BE64" w14:textId="77777777" w:rsidR="008367A0" w:rsidRPr="00BB507F" w:rsidRDefault="008367A0"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DBED" w14:textId="77777777" w:rsidR="008367A0" w:rsidRDefault="008367A0"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646FA4EE" w14:textId="77777777" w:rsidR="008367A0" w:rsidRPr="00FF7C44" w:rsidRDefault="008367A0">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9D3C18">
          <w:rPr>
            <w:rFonts w:ascii="Times New Roman" w:hAnsi="Times New Roman" w:cs="Times New Roman"/>
            <w:noProof/>
            <w:sz w:val="28"/>
            <w:szCs w:val="28"/>
          </w:rPr>
          <w:t>40</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00A7CAC"/>
    <w:multiLevelType w:val="hybridMultilevel"/>
    <w:tmpl w:val="CC0A13EE"/>
    <w:lvl w:ilvl="0" w:tplc="13367B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3"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646FC"/>
    <w:multiLevelType w:val="multilevel"/>
    <w:tmpl w:val="D32CC550"/>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5"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0"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2" w15:restartNumberingAfterBreak="0">
    <w:nsid w:val="5CD11533"/>
    <w:multiLevelType w:val="hybridMultilevel"/>
    <w:tmpl w:val="05DAD0CE"/>
    <w:lvl w:ilvl="0" w:tplc="0419000B">
      <w:start w:val="1"/>
      <w:numFmt w:val="bullet"/>
      <w:lvlText w:val=""/>
      <w:lvlJc w:val="left"/>
      <w:pPr>
        <w:tabs>
          <w:tab w:val="num" w:pos="927"/>
        </w:tabs>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24"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5"/>
  </w:num>
  <w:num w:numId="3">
    <w:abstractNumId w:val="15"/>
  </w:num>
  <w:num w:numId="4">
    <w:abstractNumId w:val="6"/>
  </w:num>
  <w:num w:numId="5">
    <w:abstractNumId w:val="20"/>
  </w:num>
  <w:num w:numId="6">
    <w:abstractNumId w:val="7"/>
  </w:num>
  <w:num w:numId="7">
    <w:abstractNumId w:val="28"/>
  </w:num>
  <w:num w:numId="8">
    <w:abstractNumId w:val="2"/>
  </w:num>
  <w:num w:numId="9">
    <w:abstractNumId w:val="29"/>
  </w:num>
  <w:num w:numId="10">
    <w:abstractNumId w:val="30"/>
  </w:num>
  <w:num w:numId="11">
    <w:abstractNumId w:val="0"/>
  </w:num>
  <w:num w:numId="12">
    <w:abstractNumId w:val="10"/>
  </w:num>
  <w:num w:numId="13">
    <w:abstractNumId w:val="23"/>
  </w:num>
  <w:num w:numId="14">
    <w:abstractNumId w:val="12"/>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24"/>
  </w:num>
  <w:num w:numId="20">
    <w:abstractNumId w:val="13"/>
  </w:num>
  <w:num w:numId="21">
    <w:abstractNumId w:val="27"/>
  </w:num>
  <w:num w:numId="22">
    <w:abstractNumId w:val="1"/>
  </w:num>
  <w:num w:numId="23">
    <w:abstractNumId w:val="19"/>
  </w:num>
  <w:num w:numId="24">
    <w:abstractNumId w:val="17"/>
  </w:num>
  <w:num w:numId="25">
    <w:abstractNumId w:val="16"/>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0842"/>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16C97"/>
    <w:rsid w:val="00021980"/>
    <w:rsid w:val="00022295"/>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201D"/>
    <w:rsid w:val="00053656"/>
    <w:rsid w:val="00055F97"/>
    <w:rsid w:val="00056A31"/>
    <w:rsid w:val="00061E62"/>
    <w:rsid w:val="000628DA"/>
    <w:rsid w:val="00062EDD"/>
    <w:rsid w:val="000634D4"/>
    <w:rsid w:val="0006368A"/>
    <w:rsid w:val="000646DE"/>
    <w:rsid w:val="0006529B"/>
    <w:rsid w:val="0006531F"/>
    <w:rsid w:val="00067D93"/>
    <w:rsid w:val="00071FAE"/>
    <w:rsid w:val="000741CF"/>
    <w:rsid w:val="0007464E"/>
    <w:rsid w:val="0007561F"/>
    <w:rsid w:val="00076A29"/>
    <w:rsid w:val="00076E49"/>
    <w:rsid w:val="00080910"/>
    <w:rsid w:val="00081258"/>
    <w:rsid w:val="000817A6"/>
    <w:rsid w:val="00082954"/>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3967"/>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7DF"/>
    <w:rsid w:val="000E2A50"/>
    <w:rsid w:val="000E4847"/>
    <w:rsid w:val="000E4A53"/>
    <w:rsid w:val="000E5541"/>
    <w:rsid w:val="000E60CD"/>
    <w:rsid w:val="000E63E0"/>
    <w:rsid w:val="000E673A"/>
    <w:rsid w:val="000E6E01"/>
    <w:rsid w:val="000E7F62"/>
    <w:rsid w:val="000F0564"/>
    <w:rsid w:val="000F091F"/>
    <w:rsid w:val="000F194F"/>
    <w:rsid w:val="000F1D28"/>
    <w:rsid w:val="000F1F68"/>
    <w:rsid w:val="000F34AF"/>
    <w:rsid w:val="000F483C"/>
    <w:rsid w:val="000F4F51"/>
    <w:rsid w:val="000F4FFF"/>
    <w:rsid w:val="000F597A"/>
    <w:rsid w:val="000F5AC6"/>
    <w:rsid w:val="0010190F"/>
    <w:rsid w:val="00101C98"/>
    <w:rsid w:val="00103E25"/>
    <w:rsid w:val="001043DB"/>
    <w:rsid w:val="00105574"/>
    <w:rsid w:val="00107ADC"/>
    <w:rsid w:val="00110325"/>
    <w:rsid w:val="00113419"/>
    <w:rsid w:val="001147F3"/>
    <w:rsid w:val="00114FAC"/>
    <w:rsid w:val="00115171"/>
    <w:rsid w:val="0011548F"/>
    <w:rsid w:val="001164C8"/>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6818"/>
    <w:rsid w:val="00147555"/>
    <w:rsid w:val="001475A8"/>
    <w:rsid w:val="00150ABF"/>
    <w:rsid w:val="00151404"/>
    <w:rsid w:val="00151E74"/>
    <w:rsid w:val="00153195"/>
    <w:rsid w:val="0015453D"/>
    <w:rsid w:val="00154B5B"/>
    <w:rsid w:val="00155F5F"/>
    <w:rsid w:val="00156476"/>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B09"/>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353B"/>
    <w:rsid w:val="001B4374"/>
    <w:rsid w:val="001B4D2F"/>
    <w:rsid w:val="001B54D0"/>
    <w:rsid w:val="001B625F"/>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C7E0A"/>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3CB"/>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890"/>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0B7"/>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0EC7"/>
    <w:rsid w:val="00271251"/>
    <w:rsid w:val="002713A0"/>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2A58"/>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4CC"/>
    <w:rsid w:val="002F0D9E"/>
    <w:rsid w:val="002F1D60"/>
    <w:rsid w:val="002F2B2F"/>
    <w:rsid w:val="002F32D1"/>
    <w:rsid w:val="002F3D84"/>
    <w:rsid w:val="002F44BF"/>
    <w:rsid w:val="002F53F6"/>
    <w:rsid w:val="002F63D4"/>
    <w:rsid w:val="002F692B"/>
    <w:rsid w:val="002F6C2F"/>
    <w:rsid w:val="00300152"/>
    <w:rsid w:val="00303EAF"/>
    <w:rsid w:val="003048AB"/>
    <w:rsid w:val="00305328"/>
    <w:rsid w:val="0030656E"/>
    <w:rsid w:val="00306F5E"/>
    <w:rsid w:val="003101FA"/>
    <w:rsid w:val="003106E2"/>
    <w:rsid w:val="00312323"/>
    <w:rsid w:val="003132D8"/>
    <w:rsid w:val="003178D6"/>
    <w:rsid w:val="00317E2C"/>
    <w:rsid w:val="00317E81"/>
    <w:rsid w:val="003208E7"/>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5C"/>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77A"/>
    <w:rsid w:val="00367E0B"/>
    <w:rsid w:val="003714CC"/>
    <w:rsid w:val="00371630"/>
    <w:rsid w:val="00371FA3"/>
    <w:rsid w:val="00374719"/>
    <w:rsid w:val="00374FEE"/>
    <w:rsid w:val="00376008"/>
    <w:rsid w:val="003762E7"/>
    <w:rsid w:val="003812C0"/>
    <w:rsid w:val="0038146C"/>
    <w:rsid w:val="00381A2F"/>
    <w:rsid w:val="00381AEF"/>
    <w:rsid w:val="00382722"/>
    <w:rsid w:val="0038335F"/>
    <w:rsid w:val="0038367B"/>
    <w:rsid w:val="0038435D"/>
    <w:rsid w:val="00384CC3"/>
    <w:rsid w:val="003851D1"/>
    <w:rsid w:val="00385D43"/>
    <w:rsid w:val="00386A3B"/>
    <w:rsid w:val="003907E6"/>
    <w:rsid w:val="00391AF5"/>
    <w:rsid w:val="00391DB9"/>
    <w:rsid w:val="003925E8"/>
    <w:rsid w:val="00392986"/>
    <w:rsid w:val="003936FE"/>
    <w:rsid w:val="00393736"/>
    <w:rsid w:val="00393BBB"/>
    <w:rsid w:val="003955C5"/>
    <w:rsid w:val="00395BCE"/>
    <w:rsid w:val="003A17DA"/>
    <w:rsid w:val="003A1FF2"/>
    <w:rsid w:val="003A256B"/>
    <w:rsid w:val="003A2E63"/>
    <w:rsid w:val="003A3DC2"/>
    <w:rsid w:val="003A3EF1"/>
    <w:rsid w:val="003A5E22"/>
    <w:rsid w:val="003A6A83"/>
    <w:rsid w:val="003A7CDD"/>
    <w:rsid w:val="003B0F95"/>
    <w:rsid w:val="003B18C2"/>
    <w:rsid w:val="003B33CA"/>
    <w:rsid w:val="003B3993"/>
    <w:rsid w:val="003B42EF"/>
    <w:rsid w:val="003B61E5"/>
    <w:rsid w:val="003B62FE"/>
    <w:rsid w:val="003B6544"/>
    <w:rsid w:val="003B71EB"/>
    <w:rsid w:val="003C1532"/>
    <w:rsid w:val="003C1BDD"/>
    <w:rsid w:val="003C1E1C"/>
    <w:rsid w:val="003C2979"/>
    <w:rsid w:val="003C2AE2"/>
    <w:rsid w:val="003C3ED1"/>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1DFB"/>
    <w:rsid w:val="004028DD"/>
    <w:rsid w:val="004037F0"/>
    <w:rsid w:val="00403B0E"/>
    <w:rsid w:val="00404CE6"/>
    <w:rsid w:val="00405028"/>
    <w:rsid w:val="00405ADD"/>
    <w:rsid w:val="00405CF0"/>
    <w:rsid w:val="00406262"/>
    <w:rsid w:val="0041030A"/>
    <w:rsid w:val="0041070B"/>
    <w:rsid w:val="00410A7C"/>
    <w:rsid w:val="00412364"/>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D48"/>
    <w:rsid w:val="004255E0"/>
    <w:rsid w:val="0042670F"/>
    <w:rsid w:val="00426B2E"/>
    <w:rsid w:val="00426D6C"/>
    <w:rsid w:val="00427156"/>
    <w:rsid w:val="0042743F"/>
    <w:rsid w:val="00427A30"/>
    <w:rsid w:val="00427C2E"/>
    <w:rsid w:val="00430243"/>
    <w:rsid w:val="00431A94"/>
    <w:rsid w:val="00431B5B"/>
    <w:rsid w:val="004321BE"/>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1634"/>
    <w:rsid w:val="004525CC"/>
    <w:rsid w:val="00452FDB"/>
    <w:rsid w:val="00453861"/>
    <w:rsid w:val="004559C2"/>
    <w:rsid w:val="0045687D"/>
    <w:rsid w:val="00456BC8"/>
    <w:rsid w:val="00460D66"/>
    <w:rsid w:val="0046157C"/>
    <w:rsid w:val="00463291"/>
    <w:rsid w:val="00464FFD"/>
    <w:rsid w:val="004653C5"/>
    <w:rsid w:val="00465E60"/>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5298"/>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692"/>
    <w:rsid w:val="004B1B14"/>
    <w:rsid w:val="004B5357"/>
    <w:rsid w:val="004B6840"/>
    <w:rsid w:val="004B68BD"/>
    <w:rsid w:val="004B6E9C"/>
    <w:rsid w:val="004B7AEF"/>
    <w:rsid w:val="004C267A"/>
    <w:rsid w:val="004C2C8F"/>
    <w:rsid w:val="004C318A"/>
    <w:rsid w:val="004C41B5"/>
    <w:rsid w:val="004C4348"/>
    <w:rsid w:val="004C5794"/>
    <w:rsid w:val="004C6E1B"/>
    <w:rsid w:val="004C6F1E"/>
    <w:rsid w:val="004C7B0B"/>
    <w:rsid w:val="004D052E"/>
    <w:rsid w:val="004D093B"/>
    <w:rsid w:val="004D147A"/>
    <w:rsid w:val="004D1DAF"/>
    <w:rsid w:val="004D2310"/>
    <w:rsid w:val="004D370C"/>
    <w:rsid w:val="004D37C3"/>
    <w:rsid w:val="004D41B5"/>
    <w:rsid w:val="004D41C0"/>
    <w:rsid w:val="004D4B28"/>
    <w:rsid w:val="004D4E9A"/>
    <w:rsid w:val="004D50A1"/>
    <w:rsid w:val="004D62CF"/>
    <w:rsid w:val="004D6B57"/>
    <w:rsid w:val="004D7C3C"/>
    <w:rsid w:val="004E0625"/>
    <w:rsid w:val="004E1F6E"/>
    <w:rsid w:val="004E1F96"/>
    <w:rsid w:val="004E264E"/>
    <w:rsid w:val="004E3857"/>
    <w:rsid w:val="004E4A98"/>
    <w:rsid w:val="004E697E"/>
    <w:rsid w:val="004E729D"/>
    <w:rsid w:val="004E72CC"/>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2831"/>
    <w:rsid w:val="00533414"/>
    <w:rsid w:val="005344DB"/>
    <w:rsid w:val="005356CE"/>
    <w:rsid w:val="005359F8"/>
    <w:rsid w:val="0053653F"/>
    <w:rsid w:val="00537B77"/>
    <w:rsid w:val="005417C1"/>
    <w:rsid w:val="00542459"/>
    <w:rsid w:val="00542D2B"/>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7A5F"/>
    <w:rsid w:val="00581C2E"/>
    <w:rsid w:val="005840B5"/>
    <w:rsid w:val="005848B7"/>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397"/>
    <w:rsid w:val="005B14EB"/>
    <w:rsid w:val="005B1547"/>
    <w:rsid w:val="005B3362"/>
    <w:rsid w:val="005B35B0"/>
    <w:rsid w:val="005B4131"/>
    <w:rsid w:val="005B4EC6"/>
    <w:rsid w:val="005B5A0A"/>
    <w:rsid w:val="005B6E5E"/>
    <w:rsid w:val="005B7E26"/>
    <w:rsid w:val="005C3CCA"/>
    <w:rsid w:val="005C54B6"/>
    <w:rsid w:val="005C7737"/>
    <w:rsid w:val="005D1BED"/>
    <w:rsid w:val="005D2BB6"/>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414A"/>
    <w:rsid w:val="005E5837"/>
    <w:rsid w:val="005E61CB"/>
    <w:rsid w:val="005F02F4"/>
    <w:rsid w:val="005F1EF4"/>
    <w:rsid w:val="005F1F44"/>
    <w:rsid w:val="005F285C"/>
    <w:rsid w:val="005F36E9"/>
    <w:rsid w:val="005F4EC3"/>
    <w:rsid w:val="005F54E1"/>
    <w:rsid w:val="005F71C2"/>
    <w:rsid w:val="005F7B54"/>
    <w:rsid w:val="005F7F46"/>
    <w:rsid w:val="00601042"/>
    <w:rsid w:val="00601324"/>
    <w:rsid w:val="00601C85"/>
    <w:rsid w:val="0060280D"/>
    <w:rsid w:val="00603B47"/>
    <w:rsid w:val="00605C43"/>
    <w:rsid w:val="00606414"/>
    <w:rsid w:val="00606ECE"/>
    <w:rsid w:val="00610295"/>
    <w:rsid w:val="0061123B"/>
    <w:rsid w:val="00611BBA"/>
    <w:rsid w:val="00611C20"/>
    <w:rsid w:val="00611F48"/>
    <w:rsid w:val="006127C3"/>
    <w:rsid w:val="00612F9B"/>
    <w:rsid w:val="00614716"/>
    <w:rsid w:val="00614E7E"/>
    <w:rsid w:val="00617378"/>
    <w:rsid w:val="00617CCE"/>
    <w:rsid w:val="00622557"/>
    <w:rsid w:val="00622C80"/>
    <w:rsid w:val="006237D7"/>
    <w:rsid w:val="00624AED"/>
    <w:rsid w:val="00625764"/>
    <w:rsid w:val="00633251"/>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1498"/>
    <w:rsid w:val="00652226"/>
    <w:rsid w:val="00652316"/>
    <w:rsid w:val="00653676"/>
    <w:rsid w:val="00653775"/>
    <w:rsid w:val="0065440A"/>
    <w:rsid w:val="006544AD"/>
    <w:rsid w:val="0065483A"/>
    <w:rsid w:val="006553F0"/>
    <w:rsid w:val="00655B13"/>
    <w:rsid w:val="006560D6"/>
    <w:rsid w:val="006576DD"/>
    <w:rsid w:val="006616D9"/>
    <w:rsid w:val="00661C58"/>
    <w:rsid w:val="00662B01"/>
    <w:rsid w:val="00662B69"/>
    <w:rsid w:val="00662DA6"/>
    <w:rsid w:val="00663525"/>
    <w:rsid w:val="0066453B"/>
    <w:rsid w:val="0066569B"/>
    <w:rsid w:val="00665E1B"/>
    <w:rsid w:val="00666C9A"/>
    <w:rsid w:val="00672520"/>
    <w:rsid w:val="00672722"/>
    <w:rsid w:val="00673007"/>
    <w:rsid w:val="006735ED"/>
    <w:rsid w:val="00673D7E"/>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0B4"/>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80F"/>
    <w:rsid w:val="006F7CC9"/>
    <w:rsid w:val="007003D0"/>
    <w:rsid w:val="00700F45"/>
    <w:rsid w:val="007016A4"/>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1E2B"/>
    <w:rsid w:val="00753A4D"/>
    <w:rsid w:val="00754780"/>
    <w:rsid w:val="00755B57"/>
    <w:rsid w:val="00756CBF"/>
    <w:rsid w:val="00756F65"/>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4FD3"/>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0F13"/>
    <w:rsid w:val="007D38C2"/>
    <w:rsid w:val="007D4176"/>
    <w:rsid w:val="007D4EEE"/>
    <w:rsid w:val="007D5033"/>
    <w:rsid w:val="007D5E4E"/>
    <w:rsid w:val="007D6527"/>
    <w:rsid w:val="007D71C9"/>
    <w:rsid w:val="007D7358"/>
    <w:rsid w:val="007E4582"/>
    <w:rsid w:val="007E60D2"/>
    <w:rsid w:val="007E6123"/>
    <w:rsid w:val="007E7781"/>
    <w:rsid w:val="007E7BD4"/>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0E42"/>
    <w:rsid w:val="008126B9"/>
    <w:rsid w:val="00812736"/>
    <w:rsid w:val="0081396A"/>
    <w:rsid w:val="008146D4"/>
    <w:rsid w:val="00814956"/>
    <w:rsid w:val="00814D9C"/>
    <w:rsid w:val="008151F8"/>
    <w:rsid w:val="008174C1"/>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367A0"/>
    <w:rsid w:val="00840C12"/>
    <w:rsid w:val="008435FC"/>
    <w:rsid w:val="00843651"/>
    <w:rsid w:val="008456D2"/>
    <w:rsid w:val="00845784"/>
    <w:rsid w:val="0084680F"/>
    <w:rsid w:val="00846931"/>
    <w:rsid w:val="00846EB0"/>
    <w:rsid w:val="00847151"/>
    <w:rsid w:val="00850E98"/>
    <w:rsid w:val="00850EA7"/>
    <w:rsid w:val="00853D8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1022"/>
    <w:rsid w:val="00881C15"/>
    <w:rsid w:val="00882547"/>
    <w:rsid w:val="00884800"/>
    <w:rsid w:val="00885143"/>
    <w:rsid w:val="00885A8C"/>
    <w:rsid w:val="00886431"/>
    <w:rsid w:val="00887697"/>
    <w:rsid w:val="008876C5"/>
    <w:rsid w:val="00890349"/>
    <w:rsid w:val="0089102E"/>
    <w:rsid w:val="00891812"/>
    <w:rsid w:val="00891DD1"/>
    <w:rsid w:val="0089284F"/>
    <w:rsid w:val="00893893"/>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6C98"/>
    <w:rsid w:val="008B7894"/>
    <w:rsid w:val="008B7904"/>
    <w:rsid w:val="008B7B50"/>
    <w:rsid w:val="008C088A"/>
    <w:rsid w:val="008C0D0C"/>
    <w:rsid w:val="008C0E9D"/>
    <w:rsid w:val="008C1894"/>
    <w:rsid w:val="008C1903"/>
    <w:rsid w:val="008C407A"/>
    <w:rsid w:val="008C4537"/>
    <w:rsid w:val="008C584E"/>
    <w:rsid w:val="008C5D9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E7800"/>
    <w:rsid w:val="008F0810"/>
    <w:rsid w:val="008F0A4E"/>
    <w:rsid w:val="008F0D68"/>
    <w:rsid w:val="008F2577"/>
    <w:rsid w:val="008F2A1B"/>
    <w:rsid w:val="008F30F2"/>
    <w:rsid w:val="008F35BD"/>
    <w:rsid w:val="008F7AD0"/>
    <w:rsid w:val="00900BB5"/>
    <w:rsid w:val="00902115"/>
    <w:rsid w:val="009029A5"/>
    <w:rsid w:val="00902CF8"/>
    <w:rsid w:val="0090400A"/>
    <w:rsid w:val="0090591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37B"/>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759"/>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06B6"/>
    <w:rsid w:val="00981852"/>
    <w:rsid w:val="00982A33"/>
    <w:rsid w:val="009852CB"/>
    <w:rsid w:val="00985344"/>
    <w:rsid w:val="00985BD5"/>
    <w:rsid w:val="00986F87"/>
    <w:rsid w:val="00987470"/>
    <w:rsid w:val="009907CD"/>
    <w:rsid w:val="009911DE"/>
    <w:rsid w:val="00991D0C"/>
    <w:rsid w:val="009942EE"/>
    <w:rsid w:val="00995529"/>
    <w:rsid w:val="009956A3"/>
    <w:rsid w:val="009968A0"/>
    <w:rsid w:val="00997153"/>
    <w:rsid w:val="009A015B"/>
    <w:rsid w:val="009A0B13"/>
    <w:rsid w:val="009A1A67"/>
    <w:rsid w:val="009A2B02"/>
    <w:rsid w:val="009A2D32"/>
    <w:rsid w:val="009A39A4"/>
    <w:rsid w:val="009A39AA"/>
    <w:rsid w:val="009A4C26"/>
    <w:rsid w:val="009A6214"/>
    <w:rsid w:val="009A7A1C"/>
    <w:rsid w:val="009B1744"/>
    <w:rsid w:val="009B313F"/>
    <w:rsid w:val="009B3F5D"/>
    <w:rsid w:val="009B45DA"/>
    <w:rsid w:val="009B594F"/>
    <w:rsid w:val="009B5A56"/>
    <w:rsid w:val="009B61E0"/>
    <w:rsid w:val="009B6380"/>
    <w:rsid w:val="009B678C"/>
    <w:rsid w:val="009B6EC7"/>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3C18"/>
    <w:rsid w:val="009D40E8"/>
    <w:rsid w:val="009D4771"/>
    <w:rsid w:val="009D4CC7"/>
    <w:rsid w:val="009D59F8"/>
    <w:rsid w:val="009D6250"/>
    <w:rsid w:val="009D64DA"/>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2759"/>
    <w:rsid w:val="009F3017"/>
    <w:rsid w:val="009F434C"/>
    <w:rsid w:val="009F5D22"/>
    <w:rsid w:val="009F5D8E"/>
    <w:rsid w:val="009F6DC4"/>
    <w:rsid w:val="009F74CA"/>
    <w:rsid w:val="009F7C74"/>
    <w:rsid w:val="009F7FD5"/>
    <w:rsid w:val="00A01013"/>
    <w:rsid w:val="00A01186"/>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4706"/>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86702"/>
    <w:rsid w:val="00A86C21"/>
    <w:rsid w:val="00A90000"/>
    <w:rsid w:val="00A91050"/>
    <w:rsid w:val="00A91DC3"/>
    <w:rsid w:val="00A92229"/>
    <w:rsid w:val="00A93181"/>
    <w:rsid w:val="00A932A7"/>
    <w:rsid w:val="00A93DBF"/>
    <w:rsid w:val="00A946A0"/>
    <w:rsid w:val="00A9587B"/>
    <w:rsid w:val="00A958F8"/>
    <w:rsid w:val="00A95A40"/>
    <w:rsid w:val="00A96BE5"/>
    <w:rsid w:val="00A97BE3"/>
    <w:rsid w:val="00AA0B1F"/>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6E2"/>
    <w:rsid w:val="00AD08A8"/>
    <w:rsid w:val="00AD285E"/>
    <w:rsid w:val="00AD361C"/>
    <w:rsid w:val="00AD36AC"/>
    <w:rsid w:val="00AD4604"/>
    <w:rsid w:val="00AD524F"/>
    <w:rsid w:val="00AD52AB"/>
    <w:rsid w:val="00AD7416"/>
    <w:rsid w:val="00AD7C88"/>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E7A5A"/>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1C56"/>
    <w:rsid w:val="00B03964"/>
    <w:rsid w:val="00B0554B"/>
    <w:rsid w:val="00B05BA9"/>
    <w:rsid w:val="00B06356"/>
    <w:rsid w:val="00B06C70"/>
    <w:rsid w:val="00B1009F"/>
    <w:rsid w:val="00B13576"/>
    <w:rsid w:val="00B14A44"/>
    <w:rsid w:val="00B14DB6"/>
    <w:rsid w:val="00B1523A"/>
    <w:rsid w:val="00B1663B"/>
    <w:rsid w:val="00B167BE"/>
    <w:rsid w:val="00B16939"/>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B59"/>
    <w:rsid w:val="00B37F6E"/>
    <w:rsid w:val="00B4074A"/>
    <w:rsid w:val="00B41F43"/>
    <w:rsid w:val="00B42A8E"/>
    <w:rsid w:val="00B4411F"/>
    <w:rsid w:val="00B4481E"/>
    <w:rsid w:val="00B44EA1"/>
    <w:rsid w:val="00B45D3C"/>
    <w:rsid w:val="00B46FBD"/>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28F4"/>
    <w:rsid w:val="00B64E26"/>
    <w:rsid w:val="00B6645C"/>
    <w:rsid w:val="00B679E7"/>
    <w:rsid w:val="00B67D59"/>
    <w:rsid w:val="00B71951"/>
    <w:rsid w:val="00B71D63"/>
    <w:rsid w:val="00B72735"/>
    <w:rsid w:val="00B72D1C"/>
    <w:rsid w:val="00B72D97"/>
    <w:rsid w:val="00B735E2"/>
    <w:rsid w:val="00B738E1"/>
    <w:rsid w:val="00B7414F"/>
    <w:rsid w:val="00B741D2"/>
    <w:rsid w:val="00B753DB"/>
    <w:rsid w:val="00B7587F"/>
    <w:rsid w:val="00B75E5C"/>
    <w:rsid w:val="00B76F69"/>
    <w:rsid w:val="00B806DC"/>
    <w:rsid w:val="00B80FD2"/>
    <w:rsid w:val="00B81AB6"/>
    <w:rsid w:val="00B83DC7"/>
    <w:rsid w:val="00B85E1E"/>
    <w:rsid w:val="00B86ACA"/>
    <w:rsid w:val="00B86CDC"/>
    <w:rsid w:val="00B87489"/>
    <w:rsid w:val="00B874B3"/>
    <w:rsid w:val="00B87CF5"/>
    <w:rsid w:val="00B90F1C"/>
    <w:rsid w:val="00B91197"/>
    <w:rsid w:val="00B9234B"/>
    <w:rsid w:val="00B929E5"/>
    <w:rsid w:val="00B92DB1"/>
    <w:rsid w:val="00B93BDB"/>
    <w:rsid w:val="00B93CB8"/>
    <w:rsid w:val="00B93E2F"/>
    <w:rsid w:val="00B957D5"/>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3138"/>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063D5"/>
    <w:rsid w:val="00C1055F"/>
    <w:rsid w:val="00C10CC0"/>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4EF0"/>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5B9"/>
    <w:rsid w:val="00C45E44"/>
    <w:rsid w:val="00C46673"/>
    <w:rsid w:val="00C479FD"/>
    <w:rsid w:val="00C47B52"/>
    <w:rsid w:val="00C51200"/>
    <w:rsid w:val="00C53D33"/>
    <w:rsid w:val="00C543FD"/>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2984"/>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51B"/>
    <w:rsid w:val="00C9030D"/>
    <w:rsid w:val="00C90C6E"/>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8BA"/>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27F2"/>
    <w:rsid w:val="00CD318A"/>
    <w:rsid w:val="00CD35CF"/>
    <w:rsid w:val="00CD4353"/>
    <w:rsid w:val="00CD4A83"/>
    <w:rsid w:val="00CD54E0"/>
    <w:rsid w:val="00CD68CD"/>
    <w:rsid w:val="00CE03EE"/>
    <w:rsid w:val="00CE0B95"/>
    <w:rsid w:val="00CE1308"/>
    <w:rsid w:val="00CE13EA"/>
    <w:rsid w:val="00CE1E2D"/>
    <w:rsid w:val="00CE21FD"/>
    <w:rsid w:val="00CE3CDF"/>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1579"/>
    <w:rsid w:val="00D02B1C"/>
    <w:rsid w:val="00D037B4"/>
    <w:rsid w:val="00D03E7C"/>
    <w:rsid w:val="00D04F4A"/>
    <w:rsid w:val="00D05793"/>
    <w:rsid w:val="00D05F23"/>
    <w:rsid w:val="00D069B5"/>
    <w:rsid w:val="00D06AF4"/>
    <w:rsid w:val="00D0781C"/>
    <w:rsid w:val="00D079DA"/>
    <w:rsid w:val="00D07CCE"/>
    <w:rsid w:val="00D108FF"/>
    <w:rsid w:val="00D109DB"/>
    <w:rsid w:val="00D10F58"/>
    <w:rsid w:val="00D112AC"/>
    <w:rsid w:val="00D11952"/>
    <w:rsid w:val="00D121F1"/>
    <w:rsid w:val="00D1221D"/>
    <w:rsid w:val="00D1299F"/>
    <w:rsid w:val="00D13905"/>
    <w:rsid w:val="00D14BBB"/>
    <w:rsid w:val="00D14D2C"/>
    <w:rsid w:val="00D21EE9"/>
    <w:rsid w:val="00D221EE"/>
    <w:rsid w:val="00D2245C"/>
    <w:rsid w:val="00D22A86"/>
    <w:rsid w:val="00D23682"/>
    <w:rsid w:val="00D239D8"/>
    <w:rsid w:val="00D23FB0"/>
    <w:rsid w:val="00D245C5"/>
    <w:rsid w:val="00D25B47"/>
    <w:rsid w:val="00D263EF"/>
    <w:rsid w:val="00D27989"/>
    <w:rsid w:val="00D31FC5"/>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3D5"/>
    <w:rsid w:val="00DA1AAF"/>
    <w:rsid w:val="00DA1DA1"/>
    <w:rsid w:val="00DA256C"/>
    <w:rsid w:val="00DA3143"/>
    <w:rsid w:val="00DA387E"/>
    <w:rsid w:val="00DA3924"/>
    <w:rsid w:val="00DA3A2E"/>
    <w:rsid w:val="00DA4ED6"/>
    <w:rsid w:val="00DA4EF6"/>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337B"/>
    <w:rsid w:val="00DC4C91"/>
    <w:rsid w:val="00DC5448"/>
    <w:rsid w:val="00DC6BA8"/>
    <w:rsid w:val="00DC6E5E"/>
    <w:rsid w:val="00DC78B1"/>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2FF8"/>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0FD7"/>
    <w:rsid w:val="00E016D5"/>
    <w:rsid w:val="00E03371"/>
    <w:rsid w:val="00E03C27"/>
    <w:rsid w:val="00E044AD"/>
    <w:rsid w:val="00E0474B"/>
    <w:rsid w:val="00E0481A"/>
    <w:rsid w:val="00E0486A"/>
    <w:rsid w:val="00E0607E"/>
    <w:rsid w:val="00E07351"/>
    <w:rsid w:val="00E075B2"/>
    <w:rsid w:val="00E07872"/>
    <w:rsid w:val="00E1058D"/>
    <w:rsid w:val="00E11879"/>
    <w:rsid w:val="00E11A7B"/>
    <w:rsid w:val="00E120F1"/>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53D4"/>
    <w:rsid w:val="00E268C2"/>
    <w:rsid w:val="00E27A3A"/>
    <w:rsid w:val="00E27DD8"/>
    <w:rsid w:val="00E30579"/>
    <w:rsid w:val="00E307D3"/>
    <w:rsid w:val="00E30B41"/>
    <w:rsid w:val="00E31B90"/>
    <w:rsid w:val="00E3208E"/>
    <w:rsid w:val="00E32899"/>
    <w:rsid w:val="00E32AF0"/>
    <w:rsid w:val="00E34C1B"/>
    <w:rsid w:val="00E35292"/>
    <w:rsid w:val="00E352AB"/>
    <w:rsid w:val="00E357C8"/>
    <w:rsid w:val="00E37A76"/>
    <w:rsid w:val="00E37D14"/>
    <w:rsid w:val="00E4004E"/>
    <w:rsid w:val="00E40175"/>
    <w:rsid w:val="00E40988"/>
    <w:rsid w:val="00E41CFB"/>
    <w:rsid w:val="00E42F8D"/>
    <w:rsid w:val="00E430AF"/>
    <w:rsid w:val="00E432FA"/>
    <w:rsid w:val="00E44960"/>
    <w:rsid w:val="00E46237"/>
    <w:rsid w:val="00E464EB"/>
    <w:rsid w:val="00E4659E"/>
    <w:rsid w:val="00E46828"/>
    <w:rsid w:val="00E50629"/>
    <w:rsid w:val="00E50B07"/>
    <w:rsid w:val="00E50E39"/>
    <w:rsid w:val="00E51CF3"/>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77665"/>
    <w:rsid w:val="00E801C1"/>
    <w:rsid w:val="00E80B1E"/>
    <w:rsid w:val="00E8145E"/>
    <w:rsid w:val="00E83569"/>
    <w:rsid w:val="00E857CE"/>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2D0A"/>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EF5488"/>
    <w:rsid w:val="00F00F6C"/>
    <w:rsid w:val="00F0166A"/>
    <w:rsid w:val="00F0262D"/>
    <w:rsid w:val="00F02854"/>
    <w:rsid w:val="00F03123"/>
    <w:rsid w:val="00F05789"/>
    <w:rsid w:val="00F05876"/>
    <w:rsid w:val="00F0683B"/>
    <w:rsid w:val="00F07249"/>
    <w:rsid w:val="00F072CB"/>
    <w:rsid w:val="00F0781C"/>
    <w:rsid w:val="00F10425"/>
    <w:rsid w:val="00F10757"/>
    <w:rsid w:val="00F12F7B"/>
    <w:rsid w:val="00F13F8A"/>
    <w:rsid w:val="00F142B7"/>
    <w:rsid w:val="00F14BA5"/>
    <w:rsid w:val="00F15670"/>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1B8"/>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5569"/>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872D3"/>
    <w:rsid w:val="00F9036E"/>
    <w:rsid w:val="00F926B3"/>
    <w:rsid w:val="00F92806"/>
    <w:rsid w:val="00F93D29"/>
    <w:rsid w:val="00F940B5"/>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E72FA"/>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0895F"/>
  <w15:docId w15:val="{1F9F2580-4A9E-483C-8436-F45B9393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uiPriority w:val="99"/>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uiPriority w:val="99"/>
    <w:qFormat/>
    <w:locked/>
    <w:rsid w:val="00D6639E"/>
    <w:pPr>
      <w:suppressLineNumbers/>
      <w:suppressAutoHyphens/>
      <w:spacing w:before="120" w:after="120"/>
    </w:pPr>
    <w:rPr>
      <w:rFonts w:cs="FreeSans"/>
      <w:i/>
      <w:iCs/>
    </w:rPr>
  </w:style>
  <w:style w:type="character" w:customStyle="1" w:styleId="affc">
    <w:name w:val="Название Знак"/>
    <w:basedOn w:val="a0"/>
    <w:link w:val="affb"/>
    <w:uiPriority w:val="99"/>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 w:type="paragraph" w:customStyle="1" w:styleId="afff6">
    <w:name w:val="Готовый"/>
    <w:basedOn w:val="a"/>
    <w:rsid w:val="000E2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1f2">
    <w:name w:val="Обычный1"/>
    <w:rsid w:val="000E27DF"/>
    <w:rPr>
      <w:rFonts w:ascii="Times New Roman" w:eastAsia="Times New Roman" w:hAnsi="Times New Roman" w:cs="Times New Roman"/>
      <w:sz w:val="24"/>
    </w:rPr>
  </w:style>
  <w:style w:type="paragraph" w:customStyle="1" w:styleId="afff7">
    <w:name w:val="Îáû÷íûé"/>
    <w:uiPriority w:val="99"/>
    <w:rsid w:val="000E27DF"/>
    <w:rPr>
      <w:rFonts w:ascii="Times New Roman" w:eastAsia="Times New Roman" w:hAnsi="Times New Roman" w:cs="Times New Roman"/>
    </w:rPr>
  </w:style>
  <w:style w:type="paragraph" w:customStyle="1" w:styleId="afff8">
    <w:name w:val="Подраздел"/>
    <w:basedOn w:val="a"/>
    <w:uiPriority w:val="99"/>
    <w:semiHidden/>
    <w:rsid w:val="000E27DF"/>
    <w:pPr>
      <w:suppressAutoHyphens/>
      <w:spacing w:before="240" w:after="120"/>
      <w:jc w:val="center"/>
    </w:pPr>
    <w:rPr>
      <w:rFonts w:ascii="TimesDL" w:eastAsia="Times New Roman" w:hAnsi="TimesDL" w:cs="TimesDL"/>
      <w:b/>
      <w:bCs/>
      <w:smallCaps/>
      <w:color w:val="auto"/>
      <w:spacing w:val="-2"/>
    </w:rPr>
  </w:style>
  <w:style w:type="paragraph" w:styleId="2f0">
    <w:name w:val="envelope return"/>
    <w:basedOn w:val="a"/>
    <w:uiPriority w:val="99"/>
    <w:unhideWhenUsed/>
    <w:rsid w:val="000E27DF"/>
    <w:pPr>
      <w:spacing w:after="200" w:line="276" w:lineRule="auto"/>
    </w:pPr>
    <w:rPr>
      <w:rFonts w:ascii="Calibri Light" w:eastAsia="Times New Roman" w:hAnsi="Calibri Light"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708">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85031851">
      <w:bodyDiv w:val="1"/>
      <w:marLeft w:val="0"/>
      <w:marRight w:val="0"/>
      <w:marTop w:val="0"/>
      <w:marBottom w:val="0"/>
      <w:divBdr>
        <w:top w:val="none" w:sz="0" w:space="0" w:color="auto"/>
        <w:left w:val="none" w:sz="0" w:space="0" w:color="auto"/>
        <w:bottom w:val="none" w:sz="0" w:space="0" w:color="auto"/>
        <w:right w:val="none" w:sz="0" w:space="0" w:color="auto"/>
      </w:divBdr>
    </w:div>
    <w:div w:id="180900845">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01016186">
      <w:bodyDiv w:val="1"/>
      <w:marLeft w:val="0"/>
      <w:marRight w:val="0"/>
      <w:marTop w:val="0"/>
      <w:marBottom w:val="0"/>
      <w:divBdr>
        <w:top w:val="none" w:sz="0" w:space="0" w:color="auto"/>
        <w:left w:val="none" w:sz="0" w:space="0" w:color="auto"/>
        <w:bottom w:val="none" w:sz="0" w:space="0" w:color="auto"/>
        <w:right w:val="none" w:sz="0" w:space="0" w:color="auto"/>
      </w:divBdr>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476844830">
      <w:bodyDiv w:val="1"/>
      <w:marLeft w:val="0"/>
      <w:marRight w:val="0"/>
      <w:marTop w:val="0"/>
      <w:marBottom w:val="0"/>
      <w:divBdr>
        <w:top w:val="none" w:sz="0" w:space="0" w:color="auto"/>
        <w:left w:val="none" w:sz="0" w:space="0" w:color="auto"/>
        <w:bottom w:val="none" w:sz="0" w:space="0" w:color="auto"/>
        <w:right w:val="none" w:sz="0" w:space="0" w:color="auto"/>
      </w:divBdr>
    </w:div>
    <w:div w:id="492260652">
      <w:bodyDiv w:val="1"/>
      <w:marLeft w:val="0"/>
      <w:marRight w:val="0"/>
      <w:marTop w:val="0"/>
      <w:marBottom w:val="0"/>
      <w:divBdr>
        <w:top w:val="none" w:sz="0" w:space="0" w:color="auto"/>
        <w:left w:val="none" w:sz="0" w:space="0" w:color="auto"/>
        <w:bottom w:val="none" w:sz="0" w:space="0" w:color="auto"/>
        <w:right w:val="none" w:sz="0" w:space="0" w:color="auto"/>
      </w:divBdr>
    </w:div>
    <w:div w:id="513571902">
      <w:bodyDiv w:val="1"/>
      <w:marLeft w:val="0"/>
      <w:marRight w:val="0"/>
      <w:marTop w:val="0"/>
      <w:marBottom w:val="0"/>
      <w:divBdr>
        <w:top w:val="none" w:sz="0" w:space="0" w:color="auto"/>
        <w:left w:val="none" w:sz="0" w:space="0" w:color="auto"/>
        <w:bottom w:val="none" w:sz="0" w:space="0" w:color="auto"/>
        <w:right w:val="none" w:sz="0" w:space="0" w:color="auto"/>
      </w:divBdr>
    </w:div>
    <w:div w:id="551813652">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16958107">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686367355">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796919224">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60790136">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0516012">
      <w:bodyDiv w:val="1"/>
      <w:marLeft w:val="0"/>
      <w:marRight w:val="0"/>
      <w:marTop w:val="0"/>
      <w:marBottom w:val="0"/>
      <w:divBdr>
        <w:top w:val="none" w:sz="0" w:space="0" w:color="auto"/>
        <w:left w:val="none" w:sz="0" w:space="0" w:color="auto"/>
        <w:bottom w:val="none" w:sz="0" w:space="0" w:color="auto"/>
        <w:right w:val="none" w:sz="0" w:space="0" w:color="auto"/>
      </w:divBdr>
    </w:div>
    <w:div w:id="1790470514">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473835">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42506734">
      <w:bodyDiv w:val="1"/>
      <w:marLeft w:val="0"/>
      <w:marRight w:val="0"/>
      <w:marTop w:val="0"/>
      <w:marBottom w:val="0"/>
      <w:divBdr>
        <w:top w:val="none" w:sz="0" w:space="0" w:color="auto"/>
        <w:left w:val="none" w:sz="0" w:space="0" w:color="auto"/>
        <w:bottom w:val="none" w:sz="0" w:space="0" w:color="auto"/>
        <w:right w:val="none" w:sz="0" w:space="0" w:color="auto"/>
      </w:divBdr>
    </w:div>
    <w:div w:id="2043281616">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076194776">
      <w:bodyDiv w:val="1"/>
      <w:marLeft w:val="0"/>
      <w:marRight w:val="0"/>
      <w:marTop w:val="0"/>
      <w:marBottom w:val="0"/>
      <w:divBdr>
        <w:top w:val="none" w:sz="0" w:space="0" w:color="auto"/>
        <w:left w:val="none" w:sz="0" w:space="0" w:color="auto"/>
        <w:bottom w:val="none" w:sz="0" w:space="0" w:color="auto"/>
        <w:right w:val="none" w:sz="0" w:space="0" w:color="auto"/>
      </w:divBdr>
    </w:div>
    <w:div w:id="2095276927">
      <w:bodyDiv w:val="1"/>
      <w:marLeft w:val="0"/>
      <w:marRight w:val="0"/>
      <w:marTop w:val="0"/>
      <w:marBottom w:val="0"/>
      <w:divBdr>
        <w:top w:val="none" w:sz="0" w:space="0" w:color="auto"/>
        <w:left w:val="none" w:sz="0" w:space="0" w:color="auto"/>
        <w:bottom w:val="none" w:sz="0" w:space="0" w:color="auto"/>
        <w:right w:val="none" w:sz="0" w:space="0" w:color="auto"/>
      </w:divBdr>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DB73-685E-4A22-8112-A4F52F64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15150</Words>
  <Characters>86360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101308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4</cp:revision>
  <cp:lastPrinted>2020-02-28T12:36:00Z</cp:lastPrinted>
  <dcterms:created xsi:type="dcterms:W3CDTF">2021-04-29T05:42:00Z</dcterms:created>
  <dcterms:modified xsi:type="dcterms:W3CDTF">2021-04-29T06:12:00Z</dcterms:modified>
</cp:coreProperties>
</file>