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BCA61" w14:textId="77777777" w:rsidR="00123C38" w:rsidRDefault="00123C38" w:rsidP="008676A1">
      <w:pPr>
        <w:jc w:val="center"/>
        <w:rPr>
          <w:b/>
        </w:rPr>
      </w:pPr>
    </w:p>
    <w:p w14:paraId="4E4FDB7B" w14:textId="68A3DB44" w:rsidR="00123C38" w:rsidRDefault="00123C38" w:rsidP="008676A1">
      <w:pPr>
        <w:jc w:val="center"/>
        <w:rPr>
          <w:b/>
        </w:rPr>
      </w:pPr>
      <w:r>
        <w:rPr>
          <w:b/>
        </w:rPr>
        <w:t>Обоснование</w:t>
      </w:r>
    </w:p>
    <w:p w14:paraId="014745CC" w14:textId="231C6EA0" w:rsidR="008676A1" w:rsidRPr="00BC75E9" w:rsidRDefault="00123C38" w:rsidP="008676A1">
      <w:pPr>
        <w:jc w:val="center"/>
        <w:rPr>
          <w:b/>
        </w:rPr>
      </w:pPr>
      <w:proofErr w:type="spellStart"/>
      <w:r>
        <w:rPr>
          <w:b/>
        </w:rPr>
        <w:t>Межмузейной</w:t>
      </w:r>
      <w:proofErr w:type="spellEnd"/>
      <w:r>
        <w:rPr>
          <w:b/>
        </w:rPr>
        <w:t xml:space="preserve"> выставки «Пейзаж»</w:t>
      </w:r>
      <w:r w:rsidR="00824D98">
        <w:rPr>
          <w:b/>
        </w:rPr>
        <w:t xml:space="preserve"> </w:t>
      </w:r>
    </w:p>
    <w:p w14:paraId="7AC2B6AB" w14:textId="37A8A4DE" w:rsidR="008676A1" w:rsidRDefault="008676A1" w:rsidP="008676A1">
      <w:pPr>
        <w:jc w:val="center"/>
      </w:pPr>
      <w:r>
        <w:t>(к 160-летию со дня рождения А.П. Чехова</w:t>
      </w:r>
      <w:r w:rsidR="00BC75E9">
        <w:t xml:space="preserve"> и И.И. Левитана</w:t>
      </w:r>
      <w:r>
        <w:t>)</w:t>
      </w:r>
    </w:p>
    <w:p w14:paraId="7E3F1E56" w14:textId="77777777" w:rsidR="008676A1" w:rsidRDefault="008676A1"/>
    <w:p w14:paraId="3A5FE35F" w14:textId="5DB33FD8" w:rsidR="00BC75E9" w:rsidRDefault="00B36AC0">
      <w:r>
        <w:t xml:space="preserve">Юбилейная </w:t>
      </w:r>
      <w:r w:rsidR="00123C38">
        <w:t xml:space="preserve">совместная </w:t>
      </w:r>
      <w:proofErr w:type="spellStart"/>
      <w:r w:rsidR="00123C38">
        <w:t>межмузейная</w:t>
      </w:r>
      <w:proofErr w:type="spellEnd"/>
      <w:r w:rsidR="00123C38">
        <w:t xml:space="preserve"> </w:t>
      </w:r>
      <w:r>
        <w:t>выставка м</w:t>
      </w:r>
      <w:r w:rsidRPr="00B36AC0">
        <w:t>узе</w:t>
      </w:r>
      <w:r>
        <w:t>я</w:t>
      </w:r>
      <w:r w:rsidRPr="00B36AC0">
        <w:t>-заповедник</w:t>
      </w:r>
      <w:r>
        <w:t xml:space="preserve">а </w:t>
      </w:r>
      <w:r w:rsidR="00123C38">
        <w:t xml:space="preserve"> А.П. Чехова «Мелихово»,</w:t>
      </w:r>
      <w:r w:rsidR="00BC75E9">
        <w:t xml:space="preserve"> Крымского литературно-художественного мемориального музея-заповедника»</w:t>
      </w:r>
      <w:r w:rsidR="00123C38">
        <w:t xml:space="preserve"> (г. Ялта</w:t>
      </w:r>
      <w:r w:rsidR="00123C38" w:rsidRPr="00123C38">
        <w:t xml:space="preserve">),  </w:t>
      </w:r>
      <w:r w:rsidR="00123C38" w:rsidRPr="00123C38">
        <w:rPr>
          <w:bCs/>
          <w:color w:val="000000"/>
        </w:rPr>
        <w:t>«Государственного Русского музея»</w:t>
      </w:r>
      <w:r w:rsidR="00123C38" w:rsidRPr="00123C38">
        <w:rPr>
          <w:color w:val="000000"/>
        </w:rPr>
        <w:t xml:space="preserve"> (РФ, г. Санкт-Петербург),</w:t>
      </w:r>
      <w:r w:rsidR="00123C38">
        <w:rPr>
          <w:color w:val="000000"/>
        </w:rPr>
        <w:t xml:space="preserve"> </w:t>
      </w:r>
      <w:r w:rsidR="000845FF">
        <w:t xml:space="preserve"> </w:t>
      </w:r>
      <w:r w:rsidR="00123C38">
        <w:t>Го</w:t>
      </w:r>
      <w:r w:rsidR="00507A64">
        <w:t>сударственной Третьяковской гал</w:t>
      </w:r>
      <w:r w:rsidR="00123C38">
        <w:t>ереи (г</w:t>
      </w:r>
      <w:r w:rsidR="00507A64">
        <w:t>.</w:t>
      </w:r>
      <w:r w:rsidR="00123C38">
        <w:t xml:space="preserve"> Москва)</w:t>
      </w:r>
      <w:r w:rsidR="003F7730">
        <w:t xml:space="preserve"> </w:t>
      </w:r>
      <w:r w:rsidR="000845FF">
        <w:t>посвящена двум великим русским</w:t>
      </w:r>
      <w:r w:rsidR="00BC75E9">
        <w:t xml:space="preserve"> </w:t>
      </w:r>
      <w:r w:rsidR="000845FF">
        <w:t xml:space="preserve">художникам, жившим и </w:t>
      </w:r>
      <w:r w:rsidR="000845FF" w:rsidRPr="000845FF">
        <w:t xml:space="preserve"> </w:t>
      </w:r>
      <w:r w:rsidR="000845FF">
        <w:t>т</w:t>
      </w:r>
      <w:r w:rsidR="00123C38">
        <w:t xml:space="preserve">ворившим  в одно и то же время А.П. </w:t>
      </w:r>
      <w:r w:rsidR="000845FF">
        <w:t xml:space="preserve">Чехова и </w:t>
      </w:r>
      <w:r w:rsidR="00123C38">
        <w:t xml:space="preserve"> И.И. </w:t>
      </w:r>
      <w:r w:rsidR="000845FF">
        <w:t>Левитана</w:t>
      </w:r>
      <w:r w:rsidR="00123C38">
        <w:t>.</w:t>
      </w:r>
      <w:r w:rsidR="000845FF">
        <w:t xml:space="preserve"> На выставке будет представлено тонкое переплетение творческих и человеческих судеб двух </w:t>
      </w:r>
      <w:r w:rsidR="00507A64">
        <w:t xml:space="preserve">Русских </w:t>
      </w:r>
      <w:r w:rsidR="000845FF">
        <w:t xml:space="preserve">гениев.  </w:t>
      </w:r>
    </w:p>
    <w:p w14:paraId="32ACE0BB" w14:textId="40A51D55" w:rsidR="000845FF" w:rsidRDefault="003F7730">
      <w:r>
        <w:t xml:space="preserve">Особую значимость выставке придаст </w:t>
      </w:r>
      <w:r w:rsidR="000845FF">
        <w:t>большое количество подлинных предметов  (личных вещей художник</w:t>
      </w:r>
      <w:r w:rsidR="00507A64">
        <w:t>а и писателя) из коллекций уникальных музеев РФ.</w:t>
      </w:r>
    </w:p>
    <w:p w14:paraId="4948C29C" w14:textId="3EA3A057" w:rsidR="000845FF" w:rsidRDefault="00507A64">
      <w:r>
        <w:t>Впервые</w:t>
      </w:r>
      <w:r w:rsidR="000845FF">
        <w:t>, знаменит</w:t>
      </w:r>
      <w:r w:rsidR="003F7730">
        <w:t>ые</w:t>
      </w:r>
      <w:r>
        <w:t xml:space="preserve"> </w:t>
      </w:r>
      <w:r w:rsidR="003F7730">
        <w:t>картины</w:t>
      </w:r>
      <w:r>
        <w:t xml:space="preserve"> И.И. Левитана </w:t>
      </w:r>
      <w:r w:rsidR="000845FF">
        <w:t xml:space="preserve"> «Истра»</w:t>
      </w:r>
      <w:r w:rsidR="003F7730">
        <w:t xml:space="preserve">, «Дуб и березка» вернутся  в </w:t>
      </w:r>
      <w:proofErr w:type="spellStart"/>
      <w:r w:rsidR="003F7730">
        <w:t>мелиховский</w:t>
      </w:r>
      <w:proofErr w:type="spellEnd"/>
      <w:r w:rsidR="003F7730">
        <w:t xml:space="preserve"> дом, где они находились до переезда </w:t>
      </w:r>
      <w:r>
        <w:t xml:space="preserve">А.П. </w:t>
      </w:r>
      <w:r w:rsidR="003F7730">
        <w:t xml:space="preserve">Чехова в Ялту. </w:t>
      </w:r>
    </w:p>
    <w:p w14:paraId="6F18458D" w14:textId="34B25BF5" w:rsidR="00676F1F" w:rsidRDefault="003F7730">
      <w:r>
        <w:t>Выставка</w:t>
      </w:r>
      <w:r w:rsidR="00B36AC0" w:rsidRPr="00B36AC0">
        <w:t xml:space="preserve">   рассчитан</w:t>
      </w:r>
      <w:r>
        <w:t>а</w:t>
      </w:r>
      <w:r w:rsidR="00B36AC0" w:rsidRPr="00B36AC0">
        <w:t xml:space="preserve"> на широкую разновозрастную аудиторию</w:t>
      </w:r>
      <w:r w:rsidR="00507A64">
        <w:t xml:space="preserve"> целью которой является популяризация и развитие музейного дела</w:t>
      </w:r>
      <w:proofErr w:type="gramStart"/>
      <w:r w:rsidR="00507A64">
        <w:t xml:space="preserve"> В</w:t>
      </w:r>
      <w:proofErr w:type="gramEnd"/>
      <w:r w:rsidR="00507A64">
        <w:t xml:space="preserve"> Московской области.</w:t>
      </w:r>
    </w:p>
    <w:p w14:paraId="249324A7" w14:textId="3BF1D2F1" w:rsidR="00B36AC0" w:rsidRDefault="00B36AC0">
      <w:bookmarkStart w:id="0" w:name="_GoBack"/>
      <w:bookmarkEnd w:id="0"/>
    </w:p>
    <w:sectPr w:rsidR="00B3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33068"/>
    <w:multiLevelType w:val="hybridMultilevel"/>
    <w:tmpl w:val="30E4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A"/>
    <w:rsid w:val="0005398F"/>
    <w:rsid w:val="000845FF"/>
    <w:rsid w:val="00123C38"/>
    <w:rsid w:val="001D422C"/>
    <w:rsid w:val="001F61B2"/>
    <w:rsid w:val="0030233A"/>
    <w:rsid w:val="003F7730"/>
    <w:rsid w:val="004E4B45"/>
    <w:rsid w:val="00507A64"/>
    <w:rsid w:val="005D5AD4"/>
    <w:rsid w:val="00676F1F"/>
    <w:rsid w:val="00705401"/>
    <w:rsid w:val="00755949"/>
    <w:rsid w:val="007A04BF"/>
    <w:rsid w:val="00824D98"/>
    <w:rsid w:val="008676A1"/>
    <w:rsid w:val="008D0E0D"/>
    <w:rsid w:val="009B0D59"/>
    <w:rsid w:val="00A01A07"/>
    <w:rsid w:val="00A50110"/>
    <w:rsid w:val="00AA1154"/>
    <w:rsid w:val="00B36AC0"/>
    <w:rsid w:val="00BC75E9"/>
    <w:rsid w:val="00DD2A3B"/>
    <w:rsid w:val="00E133EA"/>
    <w:rsid w:val="00EA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A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22C"/>
    <w:pPr>
      <w:ind w:left="720"/>
      <w:contextualSpacing/>
    </w:pPr>
  </w:style>
  <w:style w:type="table" w:styleId="a4">
    <w:name w:val="Table Grid"/>
    <w:basedOn w:val="a1"/>
    <w:uiPriority w:val="39"/>
    <w:rsid w:val="004E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22C"/>
    <w:pPr>
      <w:ind w:left="720"/>
      <w:contextualSpacing/>
    </w:pPr>
  </w:style>
  <w:style w:type="table" w:styleId="a4">
    <w:name w:val="Table Grid"/>
    <w:basedOn w:val="a1"/>
    <w:uiPriority w:val="39"/>
    <w:rsid w:val="004E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Журавлева</dc:creator>
  <cp:lastModifiedBy>Слободчиков</cp:lastModifiedBy>
  <cp:revision>3</cp:revision>
  <dcterms:created xsi:type="dcterms:W3CDTF">2020-10-21T10:25:00Z</dcterms:created>
  <dcterms:modified xsi:type="dcterms:W3CDTF">2020-10-21T10:26:00Z</dcterms:modified>
</cp:coreProperties>
</file>