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858BC" w14:textId="72D671D8" w:rsidR="003205F2" w:rsidRPr="003205F2" w:rsidRDefault="003205F2" w:rsidP="003205F2">
      <w:pPr>
        <w:tabs>
          <w:tab w:val="left" w:pos="709"/>
        </w:tabs>
        <w:jc w:val="center"/>
        <w:rPr>
          <w:b/>
          <w:color w:val="000000"/>
          <w:sz w:val="32"/>
          <w:szCs w:val="32"/>
          <w:lang w:bidi="ru-RU"/>
        </w:rPr>
      </w:pPr>
      <w:r w:rsidRPr="003205F2">
        <w:rPr>
          <w:b/>
          <w:color w:val="000000"/>
          <w:sz w:val="32"/>
          <w:szCs w:val="32"/>
          <w:lang w:bidi="ru-RU"/>
        </w:rPr>
        <w:t>Техническое задание</w:t>
      </w:r>
    </w:p>
    <w:p w14:paraId="3713A004" w14:textId="77777777" w:rsidR="003205F2" w:rsidRPr="003205F2" w:rsidRDefault="003205F2" w:rsidP="003205F2">
      <w:pPr>
        <w:keepNext/>
        <w:keepLines/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center"/>
        <w:outlineLvl w:val="3"/>
        <w:rPr>
          <w:rFonts w:eastAsia="Courier New"/>
          <w:b/>
          <w:color w:val="000000"/>
          <w:sz w:val="32"/>
          <w:szCs w:val="32"/>
          <w:shd w:val="clear" w:color="auto" w:fill="FFFFFF"/>
          <w:lang w:bidi="ru-RU"/>
        </w:rPr>
      </w:pPr>
      <w:r w:rsidRPr="003205F2">
        <w:rPr>
          <w:b/>
          <w:color w:val="000000"/>
          <w:sz w:val="32"/>
          <w:szCs w:val="32"/>
          <w:lang w:bidi="ru-RU"/>
        </w:rPr>
        <w:t>на поставку</w:t>
      </w:r>
      <w:r w:rsidRPr="003205F2">
        <w:rPr>
          <w:rFonts w:eastAsia="Calibri"/>
          <w:color w:val="000000"/>
          <w:sz w:val="32"/>
          <w:szCs w:val="32"/>
          <w:lang w:bidi="ru-RU"/>
        </w:rPr>
        <w:t xml:space="preserve"> </w:t>
      </w:r>
      <w:r w:rsidRPr="003205F2">
        <w:rPr>
          <w:b/>
          <w:color w:val="000000"/>
          <w:sz w:val="32"/>
          <w:szCs w:val="32"/>
          <w:lang w:bidi="ru-RU"/>
        </w:rPr>
        <w:t xml:space="preserve">концентрата минерального Галит </w:t>
      </w:r>
    </w:p>
    <w:p w14:paraId="06EE7C71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</w:p>
    <w:p w14:paraId="0628BD5E" w14:textId="77777777" w:rsidR="003205F2" w:rsidRPr="008B6256" w:rsidRDefault="003205F2" w:rsidP="003205F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  <w:rPr>
          <w:b/>
          <w:bCs/>
        </w:rPr>
      </w:pPr>
      <w:r w:rsidRPr="008B6256">
        <w:rPr>
          <w:b/>
          <w:bCs/>
        </w:rPr>
        <w:t xml:space="preserve"> Предмет закупки:</w:t>
      </w:r>
    </w:p>
    <w:tbl>
      <w:tblPr>
        <w:tblW w:w="827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1"/>
        <w:gridCol w:w="1185"/>
        <w:gridCol w:w="1058"/>
      </w:tblGrid>
      <w:tr w:rsidR="003205F2" w:rsidRPr="008B6256" w14:paraId="6289AEF9" w14:textId="77777777" w:rsidTr="000A0A18"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5691B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B6256">
              <w:rPr>
                <w:rFonts w:eastAsia="Calibri"/>
                <w:b/>
                <w:bCs/>
              </w:rPr>
              <w:t>Наименование товара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2638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B6256">
              <w:rPr>
                <w:rFonts w:eastAsia="Calibri"/>
                <w:b/>
                <w:bCs/>
              </w:rPr>
              <w:t>Ед. изм.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2462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B6256">
              <w:rPr>
                <w:rFonts w:eastAsia="Calibri"/>
                <w:b/>
                <w:bCs/>
              </w:rPr>
              <w:t>Кол-во</w:t>
            </w:r>
          </w:p>
        </w:tc>
      </w:tr>
      <w:tr w:rsidR="003205F2" w:rsidRPr="008B6256" w14:paraId="01F77B81" w14:textId="77777777" w:rsidTr="000A0A18">
        <w:trPr>
          <w:trHeight w:val="575"/>
        </w:trPr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6B89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rPr>
                <w:rFonts w:eastAsia="Courier New"/>
                <w:bCs/>
                <w:color w:val="000000"/>
                <w:lang w:bidi="ru-RU"/>
              </w:rPr>
            </w:pPr>
            <w:r w:rsidRPr="008B6256">
              <w:rPr>
                <w:rFonts w:eastAsia="Calibri"/>
                <w:color w:val="000000"/>
                <w:lang w:bidi="ru-RU"/>
              </w:rPr>
              <w:t>Концентрат минеральный Галит</w:t>
            </w:r>
            <w:r>
              <w:rPr>
                <w:rFonts w:eastAsia="Calibri"/>
                <w:color w:val="000000"/>
                <w:lang w:bidi="ru-RU"/>
              </w:rPr>
              <w:t>,</w:t>
            </w:r>
            <w:r w:rsidRPr="008B6256">
              <w:rPr>
                <w:rFonts w:eastAsia="Calibri"/>
                <w:color w:val="000000"/>
                <w:lang w:bidi="ru-RU"/>
              </w:rPr>
              <w:t xml:space="preserve"> тип С</w:t>
            </w:r>
            <w:r w:rsidRPr="008B6256">
              <w:rPr>
                <w:rFonts w:eastAsia="Calibri"/>
                <w:color w:val="000000"/>
              </w:rPr>
              <w:t>, сорт высший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41E2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rPr>
                <w:rFonts w:eastAsia="Calibri"/>
                <w:bCs/>
              </w:rPr>
            </w:pPr>
            <w:r w:rsidRPr="008B6256">
              <w:rPr>
                <w:rFonts w:eastAsia="Calibri"/>
                <w:bCs/>
              </w:rPr>
              <w:t>тонна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5025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45</w:t>
            </w:r>
            <w:r w:rsidRPr="008B6256">
              <w:rPr>
                <w:rFonts w:eastAsia="Calibri"/>
                <w:bCs/>
              </w:rPr>
              <w:t>0</w:t>
            </w:r>
          </w:p>
        </w:tc>
      </w:tr>
    </w:tbl>
    <w:p w14:paraId="0E49B219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b/>
          <w:bCs/>
        </w:rPr>
      </w:pPr>
    </w:p>
    <w:p w14:paraId="3C421F55" w14:textId="77777777" w:rsidR="003205F2" w:rsidRPr="008B6256" w:rsidRDefault="003205F2" w:rsidP="003205F2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  <w:rPr>
          <w:bCs/>
        </w:rPr>
      </w:pPr>
      <w:r w:rsidRPr="008B6256">
        <w:rPr>
          <w:b/>
          <w:bCs/>
        </w:rPr>
        <w:t xml:space="preserve"> Назначение и применение</w:t>
      </w:r>
      <w:r>
        <w:rPr>
          <w:bCs/>
        </w:rPr>
        <w:t xml:space="preserve">: для нужд </w:t>
      </w:r>
      <w:r w:rsidRPr="008B6256">
        <w:rPr>
          <w:bCs/>
        </w:rPr>
        <w:t>АО «Ногинстрастинвест».</w:t>
      </w:r>
      <w:r w:rsidRPr="008B6256">
        <w:t xml:space="preserve"> </w:t>
      </w:r>
      <w:r w:rsidRPr="008B6256">
        <w:rPr>
          <w:bCs/>
        </w:rPr>
        <w:t xml:space="preserve">Предназначен для использования в </w:t>
      </w:r>
      <w:r w:rsidRPr="00867B39">
        <w:rPr>
          <w:bCs/>
        </w:rPr>
        <w:t>котельной для смягчения воды</w:t>
      </w:r>
      <w:r w:rsidRPr="008B6256">
        <w:rPr>
          <w:bCs/>
        </w:rPr>
        <w:t>.</w:t>
      </w:r>
    </w:p>
    <w:p w14:paraId="4FB8DDD7" w14:textId="77777777" w:rsidR="003205F2" w:rsidRPr="008B6256" w:rsidRDefault="003205F2" w:rsidP="003205F2">
      <w:pPr>
        <w:pStyle w:val="ListNum"/>
        <w:numPr>
          <w:ilvl w:val="0"/>
          <w:numId w:val="4"/>
        </w:numPr>
        <w:tabs>
          <w:tab w:val="clear" w:pos="284"/>
          <w:tab w:val="left" w:pos="709"/>
          <w:tab w:val="left" w:pos="851"/>
          <w:tab w:val="left" w:pos="993"/>
          <w:tab w:val="left" w:pos="1080"/>
          <w:tab w:val="left" w:pos="1134"/>
        </w:tabs>
        <w:spacing w:before="0" w:line="360" w:lineRule="auto"/>
        <w:ind w:left="0" w:firstLine="0"/>
        <w:rPr>
          <w:sz w:val="24"/>
        </w:rPr>
      </w:pPr>
      <w:r w:rsidRPr="008B6256">
        <w:rPr>
          <w:b/>
          <w:sz w:val="24"/>
        </w:rPr>
        <w:t>Требования к качеству товара: Общие (обязательные, нормативные) требования к товару</w:t>
      </w:r>
      <w:r w:rsidRPr="008B6256">
        <w:rPr>
          <w:sz w:val="24"/>
        </w:rPr>
        <w:t xml:space="preserve"> </w:t>
      </w:r>
    </w:p>
    <w:p w14:paraId="02235268" w14:textId="4F4C6367" w:rsidR="003205F2" w:rsidRPr="008B6256" w:rsidRDefault="003205F2" w:rsidP="003205F2">
      <w:pPr>
        <w:pStyle w:val="a3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before="0"/>
        <w:rPr>
          <w:sz w:val="24"/>
        </w:rPr>
      </w:pPr>
      <w:r w:rsidRPr="008B6256">
        <w:rPr>
          <w:sz w:val="24"/>
        </w:rPr>
        <w:t>Продукци</w:t>
      </w:r>
      <w:r>
        <w:rPr>
          <w:sz w:val="24"/>
        </w:rPr>
        <w:t>я должна быть новой (выпуска 202</w:t>
      </w:r>
      <w:r w:rsidR="00C85F4C">
        <w:rPr>
          <w:sz w:val="24"/>
        </w:rPr>
        <w:t>1</w:t>
      </w:r>
      <w:r>
        <w:rPr>
          <w:sz w:val="24"/>
        </w:rPr>
        <w:t>- 202</w:t>
      </w:r>
      <w:r w:rsidR="00C85F4C">
        <w:rPr>
          <w:sz w:val="24"/>
        </w:rPr>
        <w:t>2</w:t>
      </w:r>
      <w:r w:rsidRPr="008B6256">
        <w:rPr>
          <w:sz w:val="24"/>
        </w:rPr>
        <w:t xml:space="preserve">гг.) и ранее не использованной. Каждая партия продукции должна соответствовать </w:t>
      </w:r>
      <w:r w:rsidRPr="008B6256">
        <w:rPr>
          <w:rFonts w:eastAsia="Courier New"/>
          <w:color w:val="000000"/>
          <w:sz w:val="24"/>
          <w:lang w:bidi="ru-RU"/>
        </w:rPr>
        <w:t xml:space="preserve">техническим требованиям, указанным в п.3 настоящего Технического задания, а также </w:t>
      </w:r>
      <w:r w:rsidRPr="008B6256">
        <w:rPr>
          <w:sz w:val="24"/>
        </w:rPr>
        <w:t xml:space="preserve"> действующей нормативно-технической докумен</w:t>
      </w:r>
      <w:r>
        <w:rPr>
          <w:sz w:val="24"/>
        </w:rPr>
        <w:t>тации (НТД) - ГОСТ, ТЗ, ТУ и т.</w:t>
      </w:r>
      <w:r w:rsidRPr="008B6256">
        <w:rPr>
          <w:sz w:val="24"/>
        </w:rPr>
        <w:t xml:space="preserve">п., что должно подтверждаться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происхождение, и указывающие условия, и сроки гарантии. </w:t>
      </w:r>
      <w:r w:rsidRPr="008B6256">
        <w:rPr>
          <w:bCs/>
          <w:sz w:val="24"/>
        </w:rPr>
        <w:t>Поставщик несет</w:t>
      </w:r>
      <w:r w:rsidRPr="008B6256">
        <w:rPr>
          <w:sz w:val="24"/>
        </w:rPr>
        <w:t xml:space="preserve"> ответственность за поставку некачественной продукции в соответствии со ст. 475 ГК РФ. </w:t>
      </w:r>
    </w:p>
    <w:p w14:paraId="201D1655" w14:textId="77777777" w:rsidR="003205F2" w:rsidRPr="008B6256" w:rsidRDefault="003205F2" w:rsidP="003205F2">
      <w:pPr>
        <w:widowControl w:val="0"/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lang w:bidi="ru-RU"/>
        </w:rPr>
      </w:pPr>
      <w:r w:rsidRPr="008B6256">
        <w:rPr>
          <w:rFonts w:eastAsia="Courier New"/>
          <w:lang w:bidi="ru-RU"/>
        </w:rPr>
        <w:t>Заказчик имеет право отказаться от поставляемого товара, если он не отвечает требованиям, предъявляемым к качеству товара, не имеет сопроводительных документов при отгрузке или прилагаемые документы не соответствуют поставленному товару.</w:t>
      </w:r>
    </w:p>
    <w:p w14:paraId="16EE775A" w14:textId="77777777" w:rsidR="003205F2" w:rsidRPr="008B6256" w:rsidRDefault="003205F2" w:rsidP="003205F2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contextualSpacing/>
        <w:rPr>
          <w:rFonts w:eastAsia="Courier New"/>
          <w:b/>
          <w:color w:val="000000"/>
          <w:lang w:bidi="ru-RU"/>
        </w:rPr>
      </w:pPr>
      <w:r w:rsidRPr="008B6256">
        <w:rPr>
          <w:rFonts w:eastAsia="Courier New"/>
          <w:b/>
          <w:color w:val="000000"/>
          <w:lang w:bidi="ru-RU"/>
        </w:rPr>
        <w:t xml:space="preserve"> Требования к организации поставки.</w:t>
      </w:r>
    </w:p>
    <w:p w14:paraId="55657237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i/>
          <w:color w:val="000000"/>
          <w:lang w:bidi="ru-RU"/>
        </w:rPr>
      </w:pPr>
      <w:r w:rsidRPr="008B6256">
        <w:rPr>
          <w:rFonts w:eastAsia="Courier New"/>
          <w:lang w:bidi="ru-RU"/>
        </w:rPr>
        <w:t>Доставка Товара осуществляется на склад Заказчика за счет Поставщика.</w:t>
      </w:r>
    </w:p>
    <w:p w14:paraId="2FDB7C80" w14:textId="77777777" w:rsidR="003205F2" w:rsidRPr="008B6256" w:rsidRDefault="003205F2" w:rsidP="003205F2">
      <w:pPr>
        <w:pStyle w:val="ListNum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before="0" w:line="360" w:lineRule="auto"/>
        <w:rPr>
          <w:sz w:val="24"/>
        </w:rPr>
      </w:pPr>
      <w:r w:rsidRPr="008B6256">
        <w:rPr>
          <w:rFonts w:eastAsia="Courier New"/>
          <w:color w:val="000000"/>
          <w:sz w:val="24"/>
          <w:lang w:bidi="ru-RU"/>
        </w:rPr>
        <w:t xml:space="preserve">Поставка Товара осуществляется на склад </w:t>
      </w:r>
      <w:r w:rsidRPr="008B6256">
        <w:rPr>
          <w:rFonts w:eastAsia="Courier New"/>
          <w:sz w:val="24"/>
          <w:lang w:bidi="ru-RU"/>
        </w:rPr>
        <w:t>Заказчика</w:t>
      </w:r>
      <w:r w:rsidRPr="008B6256">
        <w:rPr>
          <w:rFonts w:eastAsia="Courier New"/>
          <w:color w:val="000000"/>
          <w:sz w:val="24"/>
          <w:lang w:bidi="ru-RU"/>
        </w:rPr>
        <w:t xml:space="preserve">, расположенный по адресу: Московская область, </w:t>
      </w:r>
      <w:r>
        <w:rPr>
          <w:rFonts w:eastAsia="Courier New"/>
          <w:color w:val="000000"/>
          <w:sz w:val="24"/>
          <w:lang w:bidi="ru-RU"/>
        </w:rPr>
        <w:t>Богородский г.о.</w:t>
      </w:r>
      <w:r w:rsidRPr="008B6256">
        <w:rPr>
          <w:rFonts w:eastAsia="Courier New"/>
          <w:color w:val="000000"/>
          <w:sz w:val="24"/>
          <w:lang w:bidi="ru-RU"/>
        </w:rPr>
        <w:t>, г.</w:t>
      </w:r>
      <w:r>
        <w:rPr>
          <w:rFonts w:eastAsia="Courier New"/>
          <w:color w:val="000000"/>
          <w:sz w:val="24"/>
          <w:lang w:bidi="ru-RU"/>
        </w:rPr>
        <w:t xml:space="preserve"> </w:t>
      </w:r>
      <w:r w:rsidRPr="008B6256">
        <w:rPr>
          <w:rFonts w:eastAsia="Courier New"/>
          <w:color w:val="000000"/>
          <w:sz w:val="24"/>
          <w:lang w:bidi="ru-RU"/>
        </w:rPr>
        <w:t>Электроугли, ул.Маяковского, д.25.</w:t>
      </w:r>
      <w:r w:rsidRPr="008B6256">
        <w:rPr>
          <w:sz w:val="24"/>
        </w:rPr>
        <w:t xml:space="preserve"> </w:t>
      </w:r>
    </w:p>
    <w:p w14:paraId="12441025" w14:textId="77777777" w:rsidR="003205F2" w:rsidRPr="008B6256" w:rsidRDefault="003205F2" w:rsidP="003205F2">
      <w:pPr>
        <w:pStyle w:val="ListNum"/>
        <w:numPr>
          <w:ilvl w:val="0"/>
          <w:numId w:val="0"/>
        </w:num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before="0" w:line="360" w:lineRule="auto"/>
        <w:rPr>
          <w:sz w:val="24"/>
        </w:rPr>
      </w:pPr>
      <w:r w:rsidRPr="008B6256">
        <w:rPr>
          <w:sz w:val="24"/>
        </w:rPr>
        <w:t>Поставка продукции производится партиями, н</w:t>
      </w:r>
      <w:r>
        <w:rPr>
          <w:sz w:val="24"/>
        </w:rPr>
        <w:t>е</w:t>
      </w:r>
      <w:r w:rsidRPr="008B6256">
        <w:rPr>
          <w:sz w:val="24"/>
        </w:rPr>
        <w:t xml:space="preserve"> менее 5 тонн. Количество продукции в партии указываются в Заявке </w:t>
      </w:r>
      <w:r w:rsidRPr="008B6256">
        <w:rPr>
          <w:rFonts w:eastAsia="Courier New"/>
          <w:sz w:val="24"/>
          <w:lang w:bidi="ru-RU"/>
        </w:rPr>
        <w:t>Заказчика</w:t>
      </w:r>
      <w:r w:rsidRPr="008B6256">
        <w:rPr>
          <w:sz w:val="24"/>
        </w:rPr>
        <w:t>.</w:t>
      </w:r>
    </w:p>
    <w:p w14:paraId="582C2685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8B6256">
        <w:rPr>
          <w:rFonts w:eastAsia="Courier New"/>
          <w:color w:val="000000"/>
          <w:lang w:bidi="ru-RU"/>
        </w:rPr>
        <w:t xml:space="preserve">Срок поставки Товара: в течение 5 (пяти) рабочих дней от даты подачи Заявки </w:t>
      </w:r>
      <w:r w:rsidRPr="008B6256">
        <w:rPr>
          <w:rFonts w:eastAsia="Courier New"/>
          <w:lang w:bidi="ru-RU"/>
        </w:rPr>
        <w:t>Заказчиком</w:t>
      </w:r>
      <w:r w:rsidRPr="008B6256">
        <w:rPr>
          <w:rFonts w:eastAsia="Courier New"/>
          <w:color w:val="000000"/>
          <w:lang w:bidi="ru-RU"/>
        </w:rPr>
        <w:t>.</w:t>
      </w:r>
    </w:p>
    <w:p w14:paraId="30CE964E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8B6256">
        <w:rPr>
          <w:rFonts w:eastAsia="Courier New"/>
          <w:color w:val="000000"/>
          <w:lang w:eastAsia="ar-SA" w:bidi="ru-RU"/>
        </w:rPr>
        <w:t>Время отгрузки подлежит обязательному согласованию с принимающей стороной.</w:t>
      </w:r>
    </w:p>
    <w:p w14:paraId="00690DF3" w14:textId="52824E10" w:rsidR="003205F2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i/>
          <w:iCs/>
          <w:color w:val="000000"/>
          <w:lang w:bidi="ru-RU"/>
        </w:rPr>
      </w:pPr>
      <w:r w:rsidRPr="008B6256">
        <w:rPr>
          <w:rFonts w:eastAsia="Courier New"/>
          <w:color w:val="000000"/>
          <w:lang w:bidi="ru-RU"/>
        </w:rPr>
        <w:t xml:space="preserve">Доставка продукции </w:t>
      </w:r>
      <w:r w:rsidRPr="008B6256">
        <w:rPr>
          <w:rFonts w:eastAsia="Courier New"/>
          <w:lang w:bidi="ru-RU"/>
        </w:rPr>
        <w:t>Заказчику</w:t>
      </w:r>
      <w:r w:rsidRPr="008B6256">
        <w:rPr>
          <w:rFonts w:eastAsia="Courier New"/>
          <w:color w:val="000000"/>
          <w:lang w:bidi="ru-RU"/>
        </w:rPr>
        <w:t xml:space="preserve"> должна производиться автотранспортом в рабочие дни с понедельника по четверг с 8-00 до 16-00 часов, в пятницу с 8-00 до 15-00 местного времени,</w:t>
      </w:r>
      <w:r w:rsidRPr="008B6256">
        <w:rPr>
          <w:rFonts w:eastAsia="Courier New"/>
          <w:i/>
          <w:iCs/>
          <w:color w:val="000000"/>
          <w:lang w:bidi="ru-RU"/>
        </w:rPr>
        <w:t xml:space="preserve"> </w:t>
      </w:r>
      <w:r w:rsidRPr="008B6256">
        <w:rPr>
          <w:rFonts w:eastAsia="Courier New"/>
          <w:color w:val="000000"/>
          <w:lang w:bidi="ru-RU"/>
        </w:rPr>
        <w:t>при этом,</w:t>
      </w:r>
      <w:r w:rsidRPr="008B6256">
        <w:rPr>
          <w:rFonts w:eastAsia="Courier New"/>
          <w:i/>
          <w:iCs/>
          <w:color w:val="000000"/>
          <w:lang w:bidi="ru-RU"/>
        </w:rPr>
        <w:t xml:space="preserve"> </w:t>
      </w:r>
      <w:r w:rsidRPr="008B6256">
        <w:rPr>
          <w:rFonts w:eastAsia="Courier New"/>
          <w:color w:val="000000"/>
          <w:lang w:bidi="ru-RU"/>
        </w:rPr>
        <w:t>не менее, чем за 24 часа до приезда автомобиля Поставщик направляет Заказчику письменное уведомление с указанием даты поставки, реквизитов перевозчика Ф.И.О., марки и гос. № автомобиля/прицепа. В противном случае всю ответственность за простой автотранспорта несёт Поставщик.</w:t>
      </w:r>
      <w:r w:rsidRPr="008B6256">
        <w:rPr>
          <w:rFonts w:eastAsia="Courier New"/>
          <w:i/>
          <w:iCs/>
          <w:color w:val="000000"/>
          <w:lang w:bidi="ru-RU"/>
        </w:rPr>
        <w:t xml:space="preserve">  </w:t>
      </w:r>
    </w:p>
    <w:p w14:paraId="6BF99D11" w14:textId="620B8C89" w:rsidR="00120199" w:rsidRPr="00120199" w:rsidRDefault="00120199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b/>
          <w:i/>
          <w:iCs/>
          <w:color w:val="000000"/>
          <w:lang w:bidi="ru-RU"/>
        </w:rPr>
      </w:pPr>
      <w:r w:rsidRPr="00120199">
        <w:rPr>
          <w:b/>
          <w:color w:val="000000" w:themeColor="text1"/>
        </w:rPr>
        <w:t>Наличие предлагаемой продукции на складе, либо письменное согласие на ее изготовление в течение  20 календарных дней</w:t>
      </w:r>
    </w:p>
    <w:p w14:paraId="5948CE0F" w14:textId="77777777" w:rsidR="003205F2" w:rsidRPr="008B6256" w:rsidRDefault="003205F2" w:rsidP="003205F2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contextualSpacing/>
        <w:rPr>
          <w:rFonts w:eastAsia="Courier New"/>
          <w:b/>
          <w:color w:val="000000"/>
          <w:lang w:bidi="ru-RU"/>
        </w:rPr>
      </w:pPr>
      <w:r w:rsidRPr="008B6256">
        <w:rPr>
          <w:rFonts w:eastAsia="Courier New"/>
          <w:b/>
          <w:color w:val="000000"/>
          <w:lang w:bidi="ru-RU"/>
        </w:rPr>
        <w:t xml:space="preserve"> Требования к гарантии</w:t>
      </w:r>
    </w:p>
    <w:p w14:paraId="59160ACA" w14:textId="77777777" w:rsidR="003205F2" w:rsidRPr="008B6256" w:rsidRDefault="003205F2" w:rsidP="003205F2">
      <w:pPr>
        <w:widowControl w:val="0"/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  <w:rPr>
          <w:rFonts w:eastAsia="Courier New"/>
          <w:color w:val="000000"/>
          <w:lang w:bidi="ru-RU"/>
        </w:rPr>
      </w:pPr>
      <w:r w:rsidRPr="008B6256">
        <w:rPr>
          <w:rFonts w:eastAsia="Courier New"/>
          <w:color w:val="000000"/>
          <w:lang w:bidi="ru-RU"/>
        </w:rPr>
        <w:tab/>
        <w:t>Согласно гарантии производителя, но не менее 12 месяцев.</w:t>
      </w:r>
    </w:p>
    <w:p w14:paraId="3DA8BA7B" w14:textId="77777777" w:rsidR="003205F2" w:rsidRPr="008B6256" w:rsidRDefault="003205F2" w:rsidP="003205F2">
      <w:pPr>
        <w:widowControl w:val="0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contextualSpacing/>
        <w:jc w:val="both"/>
        <w:rPr>
          <w:rFonts w:eastAsia="Courier New"/>
          <w:b/>
          <w:color w:val="000000"/>
          <w:lang w:bidi="ru-RU"/>
        </w:rPr>
      </w:pPr>
      <w:r w:rsidRPr="008B6256">
        <w:rPr>
          <w:rFonts w:eastAsia="Courier New"/>
          <w:b/>
          <w:color w:val="000000"/>
          <w:lang w:bidi="ru-RU"/>
        </w:rPr>
        <w:lastRenderedPageBreak/>
        <w:t xml:space="preserve"> Требования к сопроводительной документации и документации разрешительного характера:</w:t>
      </w:r>
    </w:p>
    <w:p w14:paraId="0D06C506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  <w:r w:rsidRPr="008B6256">
        <w:tab/>
        <w:t xml:space="preserve"> - паспорт качества.</w:t>
      </w:r>
    </w:p>
    <w:p w14:paraId="57C11D78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  <w:r w:rsidRPr="008B6256">
        <w:tab/>
        <w:t xml:space="preserve"> - сертификат или декларация соответствия.</w:t>
      </w:r>
    </w:p>
    <w:p w14:paraId="26945777" w14:textId="77777777" w:rsidR="003205F2" w:rsidRPr="008B6256" w:rsidRDefault="003205F2" w:rsidP="003205F2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b/>
          <w:sz w:val="24"/>
        </w:rPr>
        <w:t>Стоимость продукции</w:t>
      </w:r>
      <w:r w:rsidRPr="008B6256">
        <w:rPr>
          <w:rFonts w:ascii="Times New Roman" w:hAnsi="Times New Roman"/>
          <w:sz w:val="24"/>
        </w:rPr>
        <w:t xml:space="preserve"> должна включать в себя все налоги и другие обязательные платежи, стоимость всех сопутствующих работ (услуг), тары, упаковки, транспортных расходов до г.</w:t>
      </w:r>
      <w:r w:rsidRPr="008B6256">
        <w:rPr>
          <w:rFonts w:ascii="Times New Roman" w:eastAsia="Courier New" w:hAnsi="Times New Roman"/>
          <w:color w:val="000000"/>
          <w:sz w:val="24"/>
          <w:lang w:bidi="ru-RU"/>
        </w:rPr>
        <w:t xml:space="preserve">Электроугли, </w:t>
      </w:r>
      <w:r>
        <w:rPr>
          <w:rFonts w:ascii="Times New Roman" w:eastAsia="Courier New" w:hAnsi="Times New Roman"/>
          <w:color w:val="000000"/>
          <w:sz w:val="24"/>
          <w:lang w:bidi="ru-RU"/>
        </w:rPr>
        <w:t>Богородского г.о.</w:t>
      </w:r>
      <w:r w:rsidRPr="008B6256">
        <w:rPr>
          <w:rFonts w:ascii="Times New Roman" w:eastAsia="Courier New" w:hAnsi="Times New Roman"/>
          <w:color w:val="000000"/>
          <w:sz w:val="24"/>
          <w:lang w:bidi="ru-RU"/>
        </w:rPr>
        <w:t>, Московской области.</w:t>
      </w:r>
    </w:p>
    <w:p w14:paraId="23EC4607" w14:textId="77777777" w:rsidR="003205F2" w:rsidRPr="008B6256" w:rsidRDefault="003205F2" w:rsidP="003205F2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b/>
          <w:sz w:val="24"/>
        </w:rPr>
        <w:t>Требования к размерам товара</w:t>
      </w:r>
    </w:p>
    <w:p w14:paraId="3A472D32" w14:textId="77777777" w:rsidR="003205F2" w:rsidRPr="008B6256" w:rsidRDefault="003205F2" w:rsidP="003205F2">
      <w:pPr>
        <w:pStyle w:val="a5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/>
        <w:jc w:val="both"/>
        <w:rPr>
          <w:rFonts w:ascii="Times New Roman" w:hAnsi="Times New Roman"/>
          <w:bCs/>
          <w:sz w:val="24"/>
        </w:rPr>
      </w:pPr>
      <w:r w:rsidRPr="008B6256">
        <w:rPr>
          <w:rFonts w:ascii="Times New Roman" w:hAnsi="Times New Roman"/>
          <w:bCs/>
          <w:sz w:val="24"/>
        </w:rPr>
        <w:t>В соответствии с паспортом завода-изготовителя.</w:t>
      </w:r>
    </w:p>
    <w:p w14:paraId="579DA8E9" w14:textId="77777777" w:rsidR="003205F2" w:rsidRPr="008B6256" w:rsidRDefault="003205F2" w:rsidP="003205F2">
      <w:pPr>
        <w:pStyle w:val="a5"/>
        <w:numPr>
          <w:ilvl w:val="0"/>
          <w:numId w:val="3"/>
        </w:numPr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b/>
          <w:sz w:val="24"/>
        </w:rPr>
        <w:t>Требования к упаковке товара</w:t>
      </w:r>
    </w:p>
    <w:p w14:paraId="5665D300" w14:textId="77777777" w:rsidR="003205F2" w:rsidRPr="008B6256" w:rsidRDefault="003205F2" w:rsidP="003205F2">
      <w:pPr>
        <w:pStyle w:val="a5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sz w:val="24"/>
        </w:rPr>
        <w:t xml:space="preserve">Упаковка товара - МКР по 1 тонне. </w:t>
      </w:r>
    </w:p>
    <w:p w14:paraId="1B5C9778" w14:textId="77777777" w:rsidR="003205F2" w:rsidRPr="008B6256" w:rsidRDefault="003205F2" w:rsidP="003205F2">
      <w:pPr>
        <w:pStyle w:val="a5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sz w:val="24"/>
        </w:rPr>
        <w:t xml:space="preserve">Поставщик обеспечивает упаковку Товара, способную предотвратить повреждение Товара или его порчу во время перевозки к </w:t>
      </w:r>
      <w:r w:rsidRPr="008B6256">
        <w:rPr>
          <w:rFonts w:ascii="Times New Roman" w:eastAsia="Courier New" w:hAnsi="Times New Roman"/>
          <w:sz w:val="24"/>
          <w:lang w:bidi="ru-RU"/>
        </w:rPr>
        <w:t>Заказчику</w:t>
      </w:r>
      <w:r w:rsidRPr="008B6256">
        <w:rPr>
          <w:rFonts w:ascii="Times New Roman" w:hAnsi="Times New Roman"/>
          <w:sz w:val="24"/>
        </w:rPr>
        <w:t xml:space="preserve">. В случае обнаружения </w:t>
      </w:r>
      <w:r w:rsidRPr="008B6256">
        <w:rPr>
          <w:rFonts w:ascii="Times New Roman" w:eastAsia="Courier New" w:hAnsi="Times New Roman"/>
          <w:sz w:val="24"/>
          <w:lang w:bidi="ru-RU"/>
        </w:rPr>
        <w:t>Заказчиком</w:t>
      </w:r>
      <w:r w:rsidRPr="008B6256">
        <w:rPr>
          <w:rFonts w:ascii="Times New Roman" w:hAnsi="Times New Roman"/>
          <w:sz w:val="24"/>
        </w:rPr>
        <w:t xml:space="preserve"> Товара в ненадлежащей таре и упаковке, Заказчик вправе потребовать от Поставщика замену такого материала.</w:t>
      </w:r>
    </w:p>
    <w:p w14:paraId="4A2BA2B8" w14:textId="77777777" w:rsidR="003205F2" w:rsidRPr="008B6256" w:rsidRDefault="003205F2" w:rsidP="003205F2">
      <w:pPr>
        <w:pStyle w:val="a5"/>
        <w:tabs>
          <w:tab w:val="left" w:pos="709"/>
          <w:tab w:val="left" w:pos="851"/>
          <w:tab w:val="left" w:pos="993"/>
          <w:tab w:val="left" w:pos="1080"/>
          <w:tab w:val="left" w:pos="1134"/>
        </w:tabs>
        <w:spacing w:line="360" w:lineRule="auto"/>
        <w:ind w:left="0"/>
        <w:jc w:val="both"/>
        <w:rPr>
          <w:rFonts w:ascii="Times New Roman" w:hAnsi="Times New Roman"/>
          <w:sz w:val="24"/>
        </w:rPr>
      </w:pPr>
      <w:r w:rsidRPr="008B6256">
        <w:rPr>
          <w:rFonts w:ascii="Times New Roman" w:hAnsi="Times New Roman"/>
          <w:sz w:val="24"/>
        </w:rPr>
        <w:t>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хранение. Условия транспортирования в части воздействия климатических и механических факторов, условия и срок хранения в соответствии (ГОСТ 15846-2002).</w:t>
      </w:r>
    </w:p>
    <w:p w14:paraId="070E5BAB" w14:textId="77777777" w:rsidR="003205F2" w:rsidRPr="008B6256" w:rsidRDefault="003205F2" w:rsidP="003205F2">
      <w:pPr>
        <w:pStyle w:val="ListNum"/>
        <w:numPr>
          <w:ilvl w:val="0"/>
          <w:numId w:val="3"/>
        </w:numPr>
        <w:tabs>
          <w:tab w:val="clear" w:pos="284"/>
          <w:tab w:val="left" w:pos="709"/>
          <w:tab w:val="left" w:pos="851"/>
          <w:tab w:val="left" w:pos="993"/>
          <w:tab w:val="left" w:pos="1080"/>
          <w:tab w:val="left" w:pos="1134"/>
        </w:tabs>
        <w:spacing w:before="0" w:line="360" w:lineRule="auto"/>
        <w:ind w:left="0" w:firstLine="0"/>
        <w:rPr>
          <w:bCs/>
          <w:sz w:val="24"/>
        </w:rPr>
      </w:pPr>
      <w:r w:rsidRPr="008B6256">
        <w:rPr>
          <w:b/>
          <w:bCs/>
          <w:sz w:val="24"/>
        </w:rPr>
        <w:t>Порядок сдачи и приемки товара</w:t>
      </w:r>
      <w:r w:rsidRPr="008B6256">
        <w:rPr>
          <w:bCs/>
          <w:sz w:val="24"/>
        </w:rPr>
        <w:t xml:space="preserve"> </w:t>
      </w:r>
    </w:p>
    <w:p w14:paraId="4CDF5509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B6256">
        <w:rPr>
          <w:bCs/>
        </w:rPr>
        <w:t xml:space="preserve">Приемка Товара по количеству, ассортименту и товарному виду осуществляется во время передачи Товара </w:t>
      </w:r>
      <w:r w:rsidRPr="008B6256">
        <w:rPr>
          <w:rFonts w:eastAsia="Courier New"/>
          <w:lang w:bidi="ru-RU"/>
        </w:rPr>
        <w:t>Заказчику</w:t>
      </w:r>
      <w:r w:rsidRPr="008B6256">
        <w:rPr>
          <w:bCs/>
        </w:rPr>
        <w:t>.</w:t>
      </w:r>
    </w:p>
    <w:p w14:paraId="2ECE10AA" w14:textId="4BDAC168" w:rsidR="003205F2" w:rsidRDefault="003205F2" w:rsidP="003205F2">
      <w:pPr>
        <w:tabs>
          <w:tab w:val="left" w:pos="709"/>
          <w:tab w:val="left" w:pos="851"/>
          <w:tab w:val="left" w:pos="993"/>
          <w:tab w:val="left" w:pos="1080"/>
          <w:tab w:val="left" w:pos="1134"/>
        </w:tabs>
        <w:autoSpaceDE w:val="0"/>
        <w:autoSpaceDN w:val="0"/>
        <w:adjustRightInd w:val="0"/>
        <w:spacing w:line="360" w:lineRule="auto"/>
        <w:jc w:val="both"/>
      </w:pPr>
      <w:r w:rsidRPr="008B6256">
        <w:rPr>
          <w:bCs/>
        </w:rPr>
        <w:t>При получении товара от перевозчика, приемка товара по количеству и качеству производится в соответствии с Инструкциями Госарбитража № П-6, № П-7.</w:t>
      </w:r>
      <w:r w:rsidRPr="008B6256">
        <w:t xml:space="preserve"> </w:t>
      </w:r>
    </w:p>
    <w:p w14:paraId="32620DCB" w14:textId="77777777" w:rsidR="003205F2" w:rsidRPr="008B6256" w:rsidRDefault="003205F2" w:rsidP="003205F2">
      <w:pPr>
        <w:tabs>
          <w:tab w:val="left" w:pos="709"/>
          <w:tab w:val="left" w:pos="851"/>
          <w:tab w:val="left" w:pos="993"/>
          <w:tab w:val="left" w:pos="1134"/>
        </w:tabs>
        <w:spacing w:line="360" w:lineRule="auto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28"/>
        <w:gridCol w:w="5145"/>
      </w:tblGrid>
      <w:tr w:rsidR="003205F2" w:rsidRPr="008B6256" w14:paraId="3EA97580" w14:textId="77777777" w:rsidTr="000A0A18">
        <w:tc>
          <w:tcPr>
            <w:tcW w:w="5028" w:type="dxa"/>
          </w:tcPr>
          <w:p w14:paraId="76B7FBE2" w14:textId="77777777" w:rsidR="003205F2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jc w:val="both"/>
              <w:rPr>
                <w:b/>
                <w:kern w:val="2"/>
                <w:lang w:eastAsia="ar-SA"/>
              </w:rPr>
            </w:pPr>
            <w:r w:rsidRPr="008B6256">
              <w:rPr>
                <w:b/>
                <w:kern w:val="2"/>
                <w:lang w:eastAsia="ar-SA"/>
              </w:rPr>
              <w:t>ПОСТАВЩИК:</w:t>
            </w:r>
          </w:p>
          <w:p w14:paraId="0B4716D3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jc w:val="both"/>
              <w:rPr>
                <w:b/>
                <w:kern w:val="2"/>
                <w:lang w:eastAsia="ar-SA"/>
              </w:rPr>
            </w:pPr>
          </w:p>
          <w:p w14:paraId="41434ABC" w14:textId="77777777" w:rsidR="003205F2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4D96DCF9" w14:textId="77777777" w:rsidR="003205F2" w:rsidRPr="00393ED3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393ED3">
              <w:rPr>
                <w:b/>
                <w:kern w:val="2"/>
                <w:lang w:eastAsia="ar-SA"/>
              </w:rPr>
              <w:t>________________/</w:t>
            </w:r>
            <w:r>
              <w:rPr>
                <w:b/>
                <w:kern w:val="2"/>
                <w:lang w:eastAsia="ar-SA"/>
              </w:rPr>
              <w:t>_______________</w:t>
            </w:r>
            <w:r w:rsidRPr="00393ED3">
              <w:rPr>
                <w:b/>
                <w:kern w:val="2"/>
                <w:lang w:eastAsia="ar-SA"/>
              </w:rPr>
              <w:t>/</w:t>
            </w:r>
          </w:p>
          <w:p w14:paraId="2FA80BA8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5CD405A5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М.П.</w:t>
            </w:r>
          </w:p>
          <w:p w14:paraId="4CE96E12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32308E4B" w14:textId="46344585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«____» _____________ 20</w:t>
            </w:r>
            <w:r>
              <w:rPr>
                <w:kern w:val="2"/>
                <w:lang w:eastAsia="ar-SA"/>
              </w:rPr>
              <w:t>2</w:t>
            </w:r>
            <w:r w:rsidR="009A37EC">
              <w:rPr>
                <w:kern w:val="2"/>
                <w:lang w:eastAsia="ar-SA"/>
              </w:rPr>
              <w:t>2</w:t>
            </w:r>
            <w:r w:rsidRPr="008B6256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14:paraId="0BCFA05A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  <w:r w:rsidRPr="008B6256">
              <w:rPr>
                <w:b/>
                <w:caps/>
                <w:kern w:val="2"/>
                <w:lang w:eastAsia="ar-SA"/>
              </w:rPr>
              <w:t>Заказчик</w:t>
            </w:r>
            <w:r w:rsidRPr="008B6256">
              <w:rPr>
                <w:b/>
                <w:kern w:val="2"/>
                <w:lang w:eastAsia="ar-SA"/>
              </w:rPr>
              <w:t>:</w:t>
            </w:r>
            <w:r w:rsidRPr="008B6256">
              <w:rPr>
                <w:b/>
                <w:bCs/>
              </w:rPr>
              <w:tab/>
            </w:r>
          </w:p>
          <w:p w14:paraId="37474CA6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rPr>
                <w:b/>
                <w:kern w:val="2"/>
                <w:lang w:eastAsia="ar-SA"/>
              </w:rPr>
            </w:pPr>
            <w:r w:rsidRPr="008B6256">
              <w:rPr>
                <w:b/>
                <w:bCs/>
              </w:rPr>
              <w:t xml:space="preserve">АО «Ногинсктрастинвест» </w:t>
            </w:r>
          </w:p>
          <w:p w14:paraId="45545FBC" w14:textId="77777777" w:rsidR="003205F2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</w:p>
          <w:p w14:paraId="50E98A8F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8B6256">
              <w:rPr>
                <w:b/>
                <w:kern w:val="2"/>
                <w:lang w:eastAsia="ar-SA"/>
              </w:rPr>
              <w:t>____________________/</w:t>
            </w:r>
            <w:r>
              <w:rPr>
                <w:b/>
                <w:kern w:val="2"/>
                <w:lang w:eastAsia="ar-SA"/>
              </w:rPr>
              <w:t>Князева Н.Ю</w:t>
            </w:r>
            <w:r w:rsidRPr="008B6256">
              <w:rPr>
                <w:b/>
                <w:kern w:val="2"/>
                <w:lang w:eastAsia="ar-SA"/>
              </w:rPr>
              <w:t>./</w:t>
            </w:r>
          </w:p>
          <w:p w14:paraId="2A7572EE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76C6EC46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М.П.</w:t>
            </w:r>
          </w:p>
          <w:p w14:paraId="48633523" w14:textId="77777777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20FA555C" w14:textId="29E717A6" w:rsidR="003205F2" w:rsidRPr="008B6256" w:rsidRDefault="003205F2" w:rsidP="000A0A18">
            <w:pPr>
              <w:tabs>
                <w:tab w:val="left" w:pos="709"/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8B6256">
              <w:rPr>
                <w:kern w:val="2"/>
                <w:lang w:eastAsia="ar-SA"/>
              </w:rPr>
              <w:t>«_____» ____________ 20</w:t>
            </w:r>
            <w:r>
              <w:rPr>
                <w:kern w:val="2"/>
                <w:lang w:eastAsia="ar-SA"/>
              </w:rPr>
              <w:t>2</w:t>
            </w:r>
            <w:r w:rsidR="009A37EC">
              <w:rPr>
                <w:kern w:val="2"/>
                <w:lang w:eastAsia="ar-SA"/>
              </w:rPr>
              <w:t>2</w:t>
            </w:r>
            <w:bookmarkStart w:id="0" w:name="_GoBack"/>
            <w:bookmarkEnd w:id="0"/>
            <w:r w:rsidRPr="008B6256">
              <w:rPr>
                <w:kern w:val="2"/>
                <w:lang w:eastAsia="ar-SA"/>
              </w:rPr>
              <w:t>г.</w:t>
            </w:r>
          </w:p>
        </w:tc>
      </w:tr>
    </w:tbl>
    <w:p w14:paraId="060D897E" w14:textId="7F1F1D47" w:rsidR="003205F2" w:rsidRDefault="003205F2" w:rsidP="003205F2">
      <w:pPr>
        <w:tabs>
          <w:tab w:val="left" w:pos="709"/>
        </w:tabs>
        <w:jc w:val="center"/>
      </w:pPr>
    </w:p>
    <w:p w14:paraId="67B32D71" w14:textId="77777777" w:rsidR="003205F2" w:rsidRDefault="003205F2">
      <w:pPr>
        <w:spacing w:after="160" w:line="259" w:lineRule="auto"/>
      </w:pPr>
      <w:r>
        <w:br w:type="page"/>
      </w:r>
    </w:p>
    <w:p w14:paraId="764F14D2" w14:textId="77777777" w:rsidR="003205F2" w:rsidRDefault="003205F2" w:rsidP="003205F2">
      <w:pPr>
        <w:jc w:val="right"/>
        <w:sectPr w:rsidR="003205F2" w:rsidSect="003B1557">
          <w:pgSz w:w="11906" w:h="16838"/>
          <w:pgMar w:top="567" w:right="567" w:bottom="567" w:left="851" w:header="709" w:footer="709" w:gutter="0"/>
          <w:cols w:space="708"/>
          <w:docGrid w:linePitch="360"/>
        </w:sectPr>
      </w:pPr>
    </w:p>
    <w:p w14:paraId="5FE3439B" w14:textId="17496908" w:rsidR="003205F2" w:rsidRPr="005B281E" w:rsidRDefault="003205F2" w:rsidP="003205F2">
      <w:pPr>
        <w:jc w:val="right"/>
      </w:pPr>
      <w:r w:rsidRPr="005B281E">
        <w:lastRenderedPageBreak/>
        <w:t>Приложение к Техническому заданию</w:t>
      </w:r>
    </w:p>
    <w:p w14:paraId="2CA57F4E" w14:textId="77777777" w:rsidR="003205F2" w:rsidRPr="005B281E" w:rsidRDefault="003205F2" w:rsidP="003205F2">
      <w:pPr>
        <w:ind w:firstLine="567"/>
        <w:jc w:val="both"/>
      </w:pPr>
    </w:p>
    <w:p w14:paraId="64119FB0" w14:textId="77777777" w:rsidR="003205F2" w:rsidRPr="005B281E" w:rsidRDefault="003205F2" w:rsidP="003205F2">
      <w:pPr>
        <w:ind w:firstLine="567"/>
        <w:jc w:val="center"/>
      </w:pPr>
      <w:r w:rsidRPr="005B281E">
        <w:t>СВЕДЕНИЯ О ФУНКЦИОНАЛЬНЫХ ХАРАКТЕРИСТИКАХ (ПОТРЕБИТЕЛЬСКИХ СВОЙСТВАХ) И КАЧЕСТВЕННЫХ ХАРАКТЕРИСТИКАХ ТОВАРА, ПРЕДСТАВЛЕНИЕ КОТОРЫХ ПРЕДУСМОТРЕНО ДОКУМЕНТАЦИЕЙ О ЗАПРОСЕ ПРЕДЛОЖЕНИЙ</w:t>
      </w:r>
    </w:p>
    <w:tbl>
      <w:tblPr>
        <w:tblW w:w="15098" w:type="dxa"/>
        <w:tblInd w:w="94" w:type="dxa"/>
        <w:tblLayout w:type="fixed"/>
        <w:tblLook w:val="00A0" w:firstRow="1" w:lastRow="0" w:firstColumn="1" w:lastColumn="0" w:noHBand="0" w:noVBand="0"/>
      </w:tblPr>
      <w:tblGrid>
        <w:gridCol w:w="676"/>
        <w:gridCol w:w="2457"/>
        <w:gridCol w:w="3118"/>
        <w:gridCol w:w="1741"/>
        <w:gridCol w:w="1536"/>
        <w:gridCol w:w="2252"/>
        <w:gridCol w:w="2105"/>
        <w:gridCol w:w="1213"/>
      </w:tblGrid>
      <w:tr w:rsidR="003205F2" w:rsidRPr="005B281E" w14:paraId="6280D11D" w14:textId="77777777" w:rsidTr="000A0A18">
        <w:trPr>
          <w:trHeight w:val="22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004D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A049E4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03F60FC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A785D05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Минимальные значения показателей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95540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Максимальные значения показателей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9C4A1F4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Значения показателей, которые не могут изменяться</w:t>
            </w: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785BD39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Конкретные показатели используемого товара, соответствующие значениям, установленным документацией предлагаемые участником закупки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B8F44B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Единица измерения</w:t>
            </w:r>
          </w:p>
        </w:tc>
      </w:tr>
      <w:tr w:rsidR="003205F2" w:rsidRPr="005B281E" w14:paraId="10DB7C7B" w14:textId="77777777" w:rsidTr="000A0A18">
        <w:trPr>
          <w:trHeight w:val="1635"/>
        </w:trPr>
        <w:tc>
          <w:tcPr>
            <w:tcW w:w="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6A5" w14:textId="77777777" w:rsidR="003205F2" w:rsidRPr="005B281E" w:rsidRDefault="003205F2" w:rsidP="000A0A18">
            <w:pPr>
              <w:jc w:val="center"/>
            </w:pPr>
            <w:r w:rsidRPr="005B281E">
              <w:t>1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4B00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rPr>
                <w:bCs/>
              </w:rPr>
            </w:pPr>
            <w:r w:rsidRPr="005B281E">
              <w:t>Концентрат минеральный Галит, тип С, сорт высший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02EA5" w14:textId="77777777" w:rsidR="003205F2" w:rsidRPr="005B281E" w:rsidRDefault="003205F2" w:rsidP="000A0A18">
            <w:pPr>
              <w:rPr>
                <w:sz w:val="20"/>
                <w:szCs w:val="20"/>
              </w:rPr>
            </w:pPr>
            <w:r w:rsidRPr="005B281E">
              <w:rPr>
                <w:bCs/>
              </w:rPr>
              <w:t>Внешний вид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A5325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9F29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AD750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jc w:val="center"/>
            </w:pPr>
            <w:r w:rsidRPr="005B281E">
              <w:rPr>
                <w:bCs/>
              </w:rPr>
              <w:t>Кристаллический сыпучий продукт.</w:t>
            </w:r>
          </w:p>
          <w:p w14:paraId="61C2F5CC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jc w:val="center"/>
            </w:pPr>
            <w:r w:rsidRPr="005B281E">
              <w:rPr>
                <w:bCs/>
              </w:rPr>
              <w:t>Не допускается наличие посторонних механических примесей.</w:t>
            </w:r>
          </w:p>
          <w:p w14:paraId="0F5C75DE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Галит формируется в виде кристаллов серо-белого цвета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2888F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B7A7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</w:tr>
      <w:tr w:rsidR="003205F2" w:rsidRPr="005B281E" w14:paraId="6715F156" w14:textId="77777777" w:rsidTr="000A0A1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312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3FB5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D840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хлористого натрия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9CC64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 w:rsidRPr="005B281E">
              <w:rPr>
                <w:bCs/>
              </w:rPr>
              <w:t>98,1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FA8F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sz w:val="20"/>
                <w:szCs w:val="20"/>
              </w:rPr>
              <w:t>-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31EE3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4A34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0F0B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7E78253A" w14:textId="77777777" w:rsidTr="000A0A1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5000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EF16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DE5B9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 xml:space="preserve">Массовая доля Са </w:t>
            </w:r>
            <w:r w:rsidRPr="005B281E">
              <w:rPr>
                <w:bCs/>
                <w:vertAlign w:val="superscript"/>
              </w:rPr>
              <w:t>2+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D607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9B31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0,35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7C01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CEA4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D326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596104D4" w14:textId="77777777" w:rsidTr="000A0A1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2CC3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1712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BCEC66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 xml:space="preserve">Массовая доля Мg </w:t>
            </w:r>
            <w:r w:rsidRPr="005B281E">
              <w:rPr>
                <w:bCs/>
                <w:vertAlign w:val="superscript"/>
              </w:rPr>
              <w:t>2+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5DD3F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8BB5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0,05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D8614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D99AF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C87B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0E1616DA" w14:textId="77777777" w:rsidTr="000A0A18">
        <w:trPr>
          <w:trHeight w:val="37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1373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E2C32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25919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сульфат иона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F33F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5F39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1,0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F568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7F9B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3B9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6DEF2844" w14:textId="77777777" w:rsidTr="000A0A1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4F43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87B4D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F417E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нерастворимого в воде остатка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6234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4027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0,25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FB26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8B8B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60FA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04672B2B" w14:textId="77777777" w:rsidTr="000A0A18">
        <w:trPr>
          <w:trHeight w:val="42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A38E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732F7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ADFEE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влаги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A220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786C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0,25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5960F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A9A96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3DDE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4A5E0ED2" w14:textId="77777777" w:rsidTr="000A0A18">
        <w:trPr>
          <w:trHeight w:val="300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C8F9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9C58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3DC66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калий иона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AF56B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5E4D6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0,10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8ACD9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E923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B9132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5B440071" w14:textId="77777777" w:rsidTr="000A0A1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5819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6756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C272F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Массовая доля оксида железа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800DA" w14:textId="77777777" w:rsidR="003205F2" w:rsidRPr="005B281E" w:rsidRDefault="003205F2" w:rsidP="000A0A18">
            <w:pPr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58FAC" w14:textId="77777777" w:rsidR="003205F2" w:rsidRPr="005B281E" w:rsidRDefault="003205F2" w:rsidP="000A0A18">
            <w:pPr>
              <w:jc w:val="center"/>
            </w:pPr>
            <w:r w:rsidRPr="005B281E">
              <w:rPr>
                <w:bCs/>
              </w:rPr>
              <w:t>0,005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5A994" w14:textId="77777777" w:rsidR="003205F2" w:rsidRPr="005B281E" w:rsidRDefault="003205F2" w:rsidP="000A0A18">
            <w:pPr>
              <w:jc w:val="center"/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626B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75991" w14:textId="77777777" w:rsidR="003205F2" w:rsidRPr="005B281E" w:rsidRDefault="003205F2" w:rsidP="000A0A18">
            <w:pPr>
              <w:jc w:val="center"/>
            </w:pPr>
            <w:r w:rsidRPr="005B281E">
              <w:rPr>
                <w:bCs/>
              </w:rPr>
              <w:t>%</w:t>
            </w:r>
          </w:p>
        </w:tc>
      </w:tr>
      <w:tr w:rsidR="003205F2" w:rsidRPr="005B281E" w14:paraId="7F0BEFD0" w14:textId="77777777" w:rsidTr="000A0A1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D70D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EC0F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3C93A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Гранулометрический состав: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B7E61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C0D95" w14:textId="77777777" w:rsidR="003205F2" w:rsidRPr="005B281E" w:rsidRDefault="003205F2" w:rsidP="000A0A18">
            <w:pPr>
              <w:jc w:val="center"/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1C566" w14:textId="77777777" w:rsidR="003205F2" w:rsidRPr="005B281E" w:rsidRDefault="003205F2" w:rsidP="000A0A18">
            <w:pPr>
              <w:jc w:val="center"/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EC3B4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6BA0A" w14:textId="77777777" w:rsidR="003205F2" w:rsidRPr="005B281E" w:rsidRDefault="003205F2" w:rsidP="000A0A18">
            <w:pPr>
              <w:jc w:val="center"/>
            </w:pPr>
          </w:p>
        </w:tc>
      </w:tr>
      <w:tr w:rsidR="003205F2" w:rsidRPr="005B281E" w14:paraId="1E1335C0" w14:textId="77777777" w:rsidTr="000A0A18">
        <w:trPr>
          <w:trHeight w:val="315"/>
        </w:trPr>
        <w:tc>
          <w:tcPr>
            <w:tcW w:w="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0B22" w14:textId="77777777" w:rsidR="003205F2" w:rsidRPr="005B281E" w:rsidRDefault="003205F2" w:rsidP="000A0A18"/>
        </w:tc>
        <w:tc>
          <w:tcPr>
            <w:tcW w:w="24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3C189" w14:textId="77777777" w:rsidR="003205F2" w:rsidRPr="005B281E" w:rsidRDefault="003205F2" w:rsidP="000A0A18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6488BA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,5 мм"/>
              </w:smartTagPr>
              <w:r w:rsidRPr="005B281E">
                <w:rPr>
                  <w:bCs/>
                </w:rPr>
                <w:t>4,5 мм</w:t>
              </w:r>
            </w:smartTag>
          </w:p>
          <w:p w14:paraId="28DE0709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ind w:right="136"/>
            </w:pPr>
            <w:r w:rsidRPr="005B281E">
              <w:rPr>
                <w:bCs/>
              </w:rPr>
              <w:t>свыше 4,5 мм%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0B856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 w:rsidRPr="005B281E">
              <w:rPr>
                <w:bCs/>
              </w:rPr>
              <w:t>85,0</w:t>
            </w:r>
          </w:p>
          <w:p w14:paraId="446CB3CD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pacing w:line="360" w:lineRule="auto"/>
              <w:jc w:val="center"/>
            </w:pPr>
            <w:r w:rsidRPr="005B281E">
              <w:t>-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AA348" w14:textId="77777777" w:rsidR="003205F2" w:rsidRPr="005B281E" w:rsidRDefault="003205F2" w:rsidP="000A0A18">
            <w:pPr>
              <w:jc w:val="center"/>
              <w:rPr>
                <w:bCs/>
              </w:rPr>
            </w:pPr>
            <w:r w:rsidRPr="005B281E">
              <w:t>-</w:t>
            </w:r>
          </w:p>
          <w:p w14:paraId="7996B288" w14:textId="77777777" w:rsidR="003205F2" w:rsidRPr="005B281E" w:rsidRDefault="003205F2" w:rsidP="000A0A18">
            <w:pPr>
              <w:jc w:val="center"/>
            </w:pPr>
            <w:r w:rsidRPr="005B281E">
              <w:rPr>
                <w:bCs/>
              </w:rPr>
              <w:t>15,0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0026" w14:textId="77777777" w:rsidR="003205F2" w:rsidRPr="005B281E" w:rsidRDefault="003205F2" w:rsidP="000A0A18">
            <w:pPr>
              <w:jc w:val="center"/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E6547" w14:textId="77777777" w:rsidR="003205F2" w:rsidRPr="005B281E" w:rsidRDefault="003205F2" w:rsidP="000A0A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04CD5" w14:textId="77777777" w:rsidR="003205F2" w:rsidRPr="005B281E" w:rsidRDefault="003205F2" w:rsidP="000A0A18">
            <w:pPr>
              <w:jc w:val="center"/>
              <w:rPr>
                <w:bCs/>
              </w:rPr>
            </w:pPr>
            <w:r w:rsidRPr="005B281E">
              <w:rPr>
                <w:bCs/>
              </w:rPr>
              <w:t>%</w:t>
            </w:r>
          </w:p>
          <w:p w14:paraId="3F403A8E" w14:textId="77777777" w:rsidR="003205F2" w:rsidRPr="005B281E" w:rsidRDefault="003205F2" w:rsidP="000A0A18">
            <w:pPr>
              <w:jc w:val="center"/>
            </w:pPr>
            <w:r w:rsidRPr="005B281E">
              <w:rPr>
                <w:bCs/>
              </w:rPr>
              <w:t>%</w:t>
            </w:r>
          </w:p>
        </w:tc>
      </w:tr>
    </w:tbl>
    <w:p w14:paraId="6201CA42" w14:textId="77777777" w:rsidR="003205F2" w:rsidRDefault="003205F2" w:rsidP="003205F2">
      <w:pPr>
        <w:jc w:val="both"/>
        <w:rPr>
          <w:b/>
        </w:rPr>
      </w:pPr>
    </w:p>
    <w:p w14:paraId="79B93910" w14:textId="77777777" w:rsidR="003205F2" w:rsidRDefault="003205F2" w:rsidP="003205F2">
      <w:pPr>
        <w:jc w:val="both"/>
        <w:rPr>
          <w:b/>
        </w:rPr>
      </w:pPr>
    </w:p>
    <w:p w14:paraId="51CF1B04" w14:textId="77777777" w:rsidR="003205F2" w:rsidRDefault="003205F2" w:rsidP="003205F2">
      <w:pPr>
        <w:jc w:val="both"/>
        <w:rPr>
          <w:b/>
        </w:rPr>
      </w:pPr>
    </w:p>
    <w:tbl>
      <w:tblPr>
        <w:tblW w:w="10173" w:type="dxa"/>
        <w:tblInd w:w="2207" w:type="dxa"/>
        <w:tblLook w:val="00A0" w:firstRow="1" w:lastRow="0" w:firstColumn="1" w:lastColumn="0" w:noHBand="0" w:noVBand="0"/>
      </w:tblPr>
      <w:tblGrid>
        <w:gridCol w:w="5028"/>
        <w:gridCol w:w="5145"/>
      </w:tblGrid>
      <w:tr w:rsidR="003205F2" w:rsidRPr="005B281E" w14:paraId="60AC196C" w14:textId="77777777" w:rsidTr="000A0A18">
        <w:tc>
          <w:tcPr>
            <w:tcW w:w="5028" w:type="dxa"/>
          </w:tcPr>
          <w:p w14:paraId="114C3A34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5B281E">
              <w:rPr>
                <w:b/>
                <w:kern w:val="2"/>
                <w:lang w:eastAsia="ar-SA"/>
              </w:rPr>
              <w:t>ПОСТАВЩИК:</w:t>
            </w:r>
          </w:p>
          <w:p w14:paraId="346196E3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________________</w:t>
            </w:r>
          </w:p>
          <w:p w14:paraId="1EE64C92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________________/____________</w:t>
            </w:r>
          </w:p>
          <w:p w14:paraId="0414492C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1947BF14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М.П.</w:t>
            </w:r>
          </w:p>
          <w:p w14:paraId="707A2E8A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1A5860E4" w14:textId="35267E2E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«____» _____________ 20</w:t>
            </w:r>
            <w:r>
              <w:rPr>
                <w:kern w:val="2"/>
                <w:lang w:eastAsia="ar-SA"/>
              </w:rPr>
              <w:t>2</w:t>
            </w:r>
            <w:r w:rsidR="00066B9D">
              <w:rPr>
                <w:kern w:val="2"/>
                <w:lang w:eastAsia="ar-SA"/>
              </w:rPr>
              <w:t>1</w:t>
            </w:r>
            <w:r w:rsidRPr="005B281E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14:paraId="4B89CEF0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  <w:r w:rsidRPr="005B281E">
              <w:rPr>
                <w:b/>
                <w:caps/>
                <w:kern w:val="2"/>
                <w:lang w:eastAsia="ar-SA"/>
              </w:rPr>
              <w:t>Заказчик</w:t>
            </w:r>
            <w:r w:rsidRPr="005B281E">
              <w:rPr>
                <w:b/>
                <w:kern w:val="2"/>
                <w:lang w:eastAsia="ar-SA"/>
              </w:rPr>
              <w:t>:</w:t>
            </w:r>
            <w:r w:rsidRPr="005B281E">
              <w:rPr>
                <w:b/>
                <w:bCs/>
              </w:rPr>
              <w:tab/>
            </w:r>
          </w:p>
          <w:p w14:paraId="00D4AB4D" w14:textId="2C4FE4A6" w:rsidR="003205F2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  <w:r w:rsidRPr="005B281E">
              <w:rPr>
                <w:b/>
                <w:bCs/>
              </w:rPr>
              <w:t xml:space="preserve">АО «Ногинсктрастинвест» </w:t>
            </w:r>
          </w:p>
          <w:p w14:paraId="79BC61D7" w14:textId="77777777" w:rsidR="003205F2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rPr>
                <w:b/>
                <w:bCs/>
              </w:rPr>
            </w:pPr>
          </w:p>
          <w:p w14:paraId="4B027023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b/>
                <w:kern w:val="2"/>
                <w:lang w:eastAsia="ar-SA"/>
              </w:rPr>
            </w:pPr>
            <w:r w:rsidRPr="005B281E">
              <w:rPr>
                <w:b/>
                <w:kern w:val="2"/>
                <w:lang w:eastAsia="ar-SA"/>
              </w:rPr>
              <w:t>____________________/</w:t>
            </w:r>
            <w:r>
              <w:rPr>
                <w:b/>
                <w:kern w:val="2"/>
                <w:lang w:eastAsia="ar-SA"/>
              </w:rPr>
              <w:t>Князева Н.Ю.</w:t>
            </w:r>
            <w:r w:rsidRPr="005B281E">
              <w:rPr>
                <w:b/>
                <w:kern w:val="2"/>
                <w:lang w:eastAsia="ar-SA"/>
              </w:rPr>
              <w:t>/</w:t>
            </w:r>
          </w:p>
          <w:p w14:paraId="3794DDD6" w14:textId="77777777" w:rsidR="003205F2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650F1C87" w14:textId="77777777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М.П.</w:t>
            </w:r>
          </w:p>
          <w:p w14:paraId="0FC65351" w14:textId="77777777" w:rsidR="003205F2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</w:p>
          <w:p w14:paraId="46770FF6" w14:textId="053FE3BD" w:rsidR="003205F2" w:rsidRPr="005B281E" w:rsidRDefault="003205F2" w:rsidP="000A0A18">
            <w:pPr>
              <w:tabs>
                <w:tab w:val="left" w:pos="851"/>
                <w:tab w:val="left" w:pos="993"/>
                <w:tab w:val="left" w:pos="1134"/>
              </w:tabs>
              <w:suppressAutoHyphens/>
              <w:spacing w:line="360" w:lineRule="auto"/>
              <w:jc w:val="both"/>
              <w:rPr>
                <w:kern w:val="2"/>
                <w:lang w:eastAsia="ar-SA"/>
              </w:rPr>
            </w:pPr>
            <w:r w:rsidRPr="005B281E">
              <w:rPr>
                <w:kern w:val="2"/>
                <w:lang w:eastAsia="ar-SA"/>
              </w:rPr>
              <w:t>«_____» ____________ 20</w:t>
            </w:r>
            <w:r>
              <w:rPr>
                <w:kern w:val="2"/>
                <w:lang w:eastAsia="ar-SA"/>
              </w:rPr>
              <w:t>2</w:t>
            </w:r>
            <w:r w:rsidR="00066B9D">
              <w:rPr>
                <w:kern w:val="2"/>
                <w:lang w:eastAsia="ar-SA"/>
              </w:rPr>
              <w:t>1</w:t>
            </w:r>
            <w:r w:rsidRPr="005B281E">
              <w:rPr>
                <w:kern w:val="2"/>
                <w:lang w:eastAsia="ar-SA"/>
              </w:rPr>
              <w:t>г.</w:t>
            </w:r>
          </w:p>
        </w:tc>
      </w:tr>
    </w:tbl>
    <w:p w14:paraId="3EDB5380" w14:textId="77777777" w:rsidR="003205F2" w:rsidRPr="008B6256" w:rsidRDefault="003205F2" w:rsidP="003205F2">
      <w:pPr>
        <w:tabs>
          <w:tab w:val="left" w:pos="709"/>
        </w:tabs>
        <w:jc w:val="center"/>
      </w:pPr>
    </w:p>
    <w:p w14:paraId="404C34F3" w14:textId="77777777" w:rsidR="009756AE" w:rsidRDefault="009756AE"/>
    <w:sectPr w:rsidR="009756AE" w:rsidSect="003205F2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91836"/>
    <w:multiLevelType w:val="multilevel"/>
    <w:tmpl w:val="02CA8238"/>
    <w:lvl w:ilvl="0">
      <w:start w:val="4"/>
      <w:numFmt w:val="decimal"/>
      <w:lvlText w:val="%1."/>
      <w:lvlJc w:val="left"/>
      <w:pPr>
        <w:ind w:left="1235" w:hanging="525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8C5A23"/>
    <w:multiLevelType w:val="multilevel"/>
    <w:tmpl w:val="75781B4C"/>
    <w:lvl w:ilvl="0">
      <w:start w:val="1"/>
      <w:numFmt w:val="decimal"/>
      <w:lvlText w:val="%1."/>
      <w:lvlJc w:val="left"/>
      <w:pPr>
        <w:ind w:left="809" w:hanging="52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69B10510"/>
    <w:multiLevelType w:val="multilevel"/>
    <w:tmpl w:val="65500D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AE"/>
    <w:rsid w:val="00066B9D"/>
    <w:rsid w:val="00120199"/>
    <w:rsid w:val="003205F2"/>
    <w:rsid w:val="004B1B79"/>
    <w:rsid w:val="009756AE"/>
    <w:rsid w:val="009A37EC"/>
    <w:rsid w:val="00C8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44D48F"/>
  <w15:chartTrackingRefBased/>
  <w15:docId w15:val="{3AAF8F42-F181-4CDD-8FF7-A2B8545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Number"/>
    <w:basedOn w:val="a4"/>
    <w:rsid w:val="003205F2"/>
    <w:p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ListNum">
    <w:name w:val="ListNum"/>
    <w:basedOn w:val="a"/>
    <w:rsid w:val="003205F2"/>
    <w:pPr>
      <w:numPr>
        <w:numId w:val="2"/>
      </w:numPr>
      <w:tabs>
        <w:tab w:val="left" w:pos="284"/>
      </w:tabs>
      <w:spacing w:before="60"/>
      <w:jc w:val="both"/>
    </w:pPr>
    <w:rPr>
      <w:sz w:val="22"/>
    </w:rPr>
  </w:style>
  <w:style w:type="paragraph" w:styleId="a5">
    <w:name w:val="List Paragraph"/>
    <w:basedOn w:val="a"/>
    <w:uiPriority w:val="34"/>
    <w:qFormat/>
    <w:rsid w:val="003205F2"/>
    <w:pPr>
      <w:widowControl w:val="0"/>
      <w:suppressAutoHyphens/>
      <w:ind w:left="720"/>
      <w:contextualSpacing/>
    </w:pPr>
    <w:rPr>
      <w:rFonts w:ascii="Arial" w:hAnsi="Arial"/>
      <w:kern w:val="1"/>
      <w:sz w:val="20"/>
    </w:rPr>
  </w:style>
  <w:style w:type="paragraph" w:styleId="a4">
    <w:name w:val="Body Text"/>
    <w:basedOn w:val="a"/>
    <w:link w:val="a6"/>
    <w:uiPriority w:val="99"/>
    <w:semiHidden/>
    <w:unhideWhenUsed/>
    <w:rsid w:val="003205F2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3205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829</Words>
  <Characters>4730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8</cp:revision>
  <dcterms:created xsi:type="dcterms:W3CDTF">2020-10-14T05:36:00Z</dcterms:created>
  <dcterms:modified xsi:type="dcterms:W3CDTF">2022-10-03T08:19:00Z</dcterms:modified>
</cp:coreProperties>
</file>