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0B9" w:rsidRPr="00073570" w:rsidRDefault="00A610B9" w:rsidP="00A610B9">
      <w:pPr>
        <w:jc w:val="center"/>
        <w:rPr>
          <w:b/>
          <w:bCs/>
        </w:rPr>
      </w:pPr>
      <w:r w:rsidRPr="00073570">
        <w:rPr>
          <w:b/>
          <w:bCs/>
        </w:rPr>
        <w:t>Техническое задание</w:t>
      </w:r>
    </w:p>
    <w:p w:rsidR="00A610B9" w:rsidRPr="00073570" w:rsidRDefault="00A610B9" w:rsidP="00A610B9">
      <w:pPr>
        <w:jc w:val="center"/>
        <w:rPr>
          <w:b/>
          <w:bCs/>
        </w:rPr>
      </w:pPr>
      <w:r w:rsidRPr="00073570">
        <w:rPr>
          <w:b/>
          <w:bCs/>
        </w:rPr>
        <w:t>на оказание услуги по предоставлению сценических костюмов и  музыкальн</w:t>
      </w:r>
      <w:r>
        <w:rPr>
          <w:b/>
          <w:bCs/>
        </w:rPr>
        <w:t xml:space="preserve">ого </w:t>
      </w:r>
      <w:r w:rsidRPr="00073570">
        <w:rPr>
          <w:b/>
          <w:bCs/>
        </w:rPr>
        <w:t>инструмент</w:t>
      </w:r>
      <w:r>
        <w:rPr>
          <w:b/>
          <w:bCs/>
        </w:rPr>
        <w:t>а</w:t>
      </w:r>
      <w:r w:rsidRPr="00073570">
        <w:rPr>
          <w:b/>
          <w:bCs/>
        </w:rPr>
        <w:t xml:space="preserve"> для организации и проведения цикла мероприятий для пожилых людей.</w:t>
      </w:r>
    </w:p>
    <w:p w:rsidR="00A610B9" w:rsidRPr="007B1107" w:rsidRDefault="00A610B9" w:rsidP="00A610B9">
      <w:pPr>
        <w:numPr>
          <w:ilvl w:val="0"/>
          <w:numId w:val="1"/>
        </w:numPr>
        <w:suppressAutoHyphens/>
        <w:spacing w:after="160" w:line="259" w:lineRule="auto"/>
      </w:pPr>
      <w:r w:rsidRPr="007B1107">
        <w:t xml:space="preserve">Наименование заказчика: муниципальное автономное учреждение культуры «Центр культурных инициатив» городского округа Кашира» </w:t>
      </w:r>
    </w:p>
    <w:p w:rsidR="00A610B9" w:rsidRPr="007B1107" w:rsidRDefault="00A610B9" w:rsidP="00A610B9">
      <w:pPr>
        <w:numPr>
          <w:ilvl w:val="0"/>
          <w:numId w:val="1"/>
        </w:numPr>
        <w:suppressAutoHyphens/>
        <w:spacing w:after="160" w:line="259" w:lineRule="auto"/>
      </w:pPr>
      <w:r w:rsidRPr="007B1107">
        <w:t xml:space="preserve">Предмет: оказание услуги по </w:t>
      </w:r>
      <w:r>
        <w:t xml:space="preserve">предоставлению </w:t>
      </w:r>
    </w:p>
    <w:p w:rsidR="00A610B9" w:rsidRDefault="00A610B9" w:rsidP="00A610B9">
      <w:pPr>
        <w:numPr>
          <w:ilvl w:val="0"/>
          <w:numId w:val="1"/>
        </w:numPr>
        <w:suppressAutoHyphens/>
        <w:spacing w:after="160" w:line="259" w:lineRule="auto"/>
      </w:pPr>
      <w:r w:rsidRPr="007B1107">
        <w:t xml:space="preserve">Место оказания услуги: Московская область, г. Кашира, ул. </w:t>
      </w:r>
      <w:r>
        <w:t>Стрелецкая, д. 65 А</w:t>
      </w:r>
    </w:p>
    <w:p w:rsidR="00B14C3E" w:rsidRDefault="00B14C3E" w:rsidP="00B14C3E">
      <w:pPr>
        <w:suppressAutoHyphens/>
        <w:spacing w:after="160" w:line="259" w:lineRule="auto"/>
        <w:ind w:left="720"/>
      </w:pPr>
      <w:r>
        <w:t xml:space="preserve">Предоставление в течении часа с момента заявки </w:t>
      </w:r>
      <w:bookmarkStart w:id="0" w:name="_GoBack"/>
      <w:bookmarkEnd w:id="0"/>
    </w:p>
    <w:p w:rsidR="00A610B9" w:rsidRPr="007B1107" w:rsidRDefault="00A610B9" w:rsidP="006B1D39">
      <w:pPr>
        <w:suppressAutoHyphens/>
        <w:spacing w:after="160" w:line="259" w:lineRule="auto"/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9"/>
      </w:tblGrid>
      <w:tr w:rsidR="00A610B9" w:rsidRPr="007B1107" w:rsidTr="00DF6BF6"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B9" w:rsidRPr="007B1107" w:rsidRDefault="00A610B9" w:rsidP="00DF6BF6">
            <w:pPr>
              <w:rPr>
                <w:b/>
              </w:rPr>
            </w:pPr>
            <w:r w:rsidRPr="007B1107">
              <w:rPr>
                <w:b/>
              </w:rPr>
              <w:t xml:space="preserve">Требования к оказанию услуги </w:t>
            </w:r>
          </w:p>
        </w:tc>
      </w:tr>
      <w:tr w:rsidR="00A610B9" w:rsidRPr="007B1107" w:rsidTr="00DF6BF6">
        <w:trPr>
          <w:trHeight w:val="507"/>
        </w:trPr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B9" w:rsidRPr="007B1107" w:rsidRDefault="00A610B9" w:rsidP="006B1D39">
            <w:r w:rsidRPr="007B1107">
              <w:t>Дат</w:t>
            </w:r>
            <w:r>
              <w:t>ы</w:t>
            </w:r>
            <w:r w:rsidRPr="007B1107">
              <w:t xml:space="preserve"> </w:t>
            </w:r>
            <w:proofErr w:type="gramStart"/>
            <w:r>
              <w:t xml:space="preserve">проведения </w:t>
            </w:r>
            <w:r w:rsidRPr="007B1107">
              <w:t xml:space="preserve"> мероприятия</w:t>
            </w:r>
            <w:proofErr w:type="gramEnd"/>
            <w:r w:rsidRPr="007B1107">
              <w:t>:</w:t>
            </w:r>
            <w:r>
              <w:t xml:space="preserve"> </w:t>
            </w:r>
            <w:r>
              <w:rPr>
                <w:rFonts w:cs="Times New Roman"/>
                <w:color w:val="000000"/>
              </w:rPr>
              <w:t>: 2</w:t>
            </w:r>
            <w:r w:rsidR="006B1D39">
              <w:rPr>
                <w:rFonts w:cs="Times New Roman"/>
                <w:color w:val="000000"/>
              </w:rPr>
              <w:t>6</w:t>
            </w:r>
            <w:r>
              <w:rPr>
                <w:rFonts w:cs="Times New Roman"/>
                <w:color w:val="000000"/>
              </w:rPr>
              <w:t xml:space="preserve">.06., </w:t>
            </w:r>
            <w:r w:rsidR="006B1D39">
              <w:rPr>
                <w:rFonts w:cs="Times New Roman"/>
                <w:color w:val="000000"/>
              </w:rPr>
              <w:t>24</w:t>
            </w:r>
            <w:r>
              <w:rPr>
                <w:rFonts w:cs="Times New Roman"/>
                <w:color w:val="000000"/>
              </w:rPr>
              <w:t>.0</w:t>
            </w:r>
            <w:r w:rsidR="006B1D39">
              <w:rPr>
                <w:rFonts w:cs="Times New Roman"/>
                <w:color w:val="000000"/>
              </w:rPr>
              <w:t>7</w:t>
            </w:r>
            <w:r>
              <w:rPr>
                <w:rFonts w:cs="Times New Roman"/>
                <w:color w:val="000000"/>
              </w:rPr>
              <w:t>, 2</w:t>
            </w:r>
            <w:r w:rsidR="006B1D39">
              <w:rPr>
                <w:rFonts w:cs="Times New Roman"/>
                <w:color w:val="000000"/>
              </w:rPr>
              <w:t>8</w:t>
            </w:r>
            <w:r>
              <w:rPr>
                <w:rFonts w:cs="Times New Roman"/>
                <w:color w:val="000000"/>
              </w:rPr>
              <w:t>.0</w:t>
            </w:r>
            <w:r w:rsidR="006B1D39">
              <w:rPr>
                <w:rFonts w:cs="Times New Roman"/>
                <w:color w:val="000000"/>
              </w:rPr>
              <w:t>8</w:t>
            </w:r>
            <w:r>
              <w:rPr>
                <w:rFonts w:cs="Times New Roman"/>
                <w:color w:val="000000"/>
              </w:rPr>
              <w:t xml:space="preserve">, </w:t>
            </w:r>
            <w:r w:rsidR="006B1D39">
              <w:rPr>
                <w:rFonts w:cs="Times New Roman"/>
                <w:color w:val="000000"/>
              </w:rPr>
              <w:t>25.09.</w:t>
            </w:r>
            <w:r>
              <w:rPr>
                <w:rFonts w:cs="Times New Roman"/>
                <w:color w:val="000000"/>
              </w:rPr>
              <w:t>202</w:t>
            </w:r>
            <w:r w:rsidR="006B1D39">
              <w:rPr>
                <w:rFonts w:cs="Times New Roman"/>
                <w:color w:val="000000"/>
              </w:rPr>
              <w:t>1</w:t>
            </w:r>
            <w:r>
              <w:rPr>
                <w:rFonts w:cs="Times New Roman"/>
                <w:color w:val="000000"/>
              </w:rPr>
              <w:t>года</w:t>
            </w:r>
            <w:r w:rsidR="006B1D39">
              <w:rPr>
                <w:rFonts w:cs="Times New Roman"/>
                <w:color w:val="000000"/>
              </w:rPr>
              <w:t xml:space="preserve"> ( с возможностью переноса даты по согласованию с Заказчиком.</w:t>
            </w:r>
          </w:p>
        </w:tc>
      </w:tr>
      <w:tr w:rsidR="00A610B9" w:rsidRPr="007B1107" w:rsidTr="00DF6BF6"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B9" w:rsidRDefault="00A610B9" w:rsidP="00DF6BF6">
            <w:r>
              <w:t>Платье  – 25 шт. размеры: 10 шт. 54р., 10 шт. 56 р., 5 шт. 60-62 р. Стилизованное под русский народный костюм. Длина – в пол.</w:t>
            </w:r>
          </w:p>
          <w:p w:rsidR="00A610B9" w:rsidRPr="007B1107" w:rsidRDefault="00A610B9" w:rsidP="00DF6BF6">
            <w:r>
              <w:t xml:space="preserve">Цвет яркий (бирюзовый или голубой) с аппликацией, имитирующей русские народные узоры, выполнена из парчовой ткани. </w:t>
            </w:r>
          </w:p>
        </w:tc>
      </w:tr>
      <w:tr w:rsidR="00A610B9" w:rsidRPr="007B1107" w:rsidTr="00DF6BF6">
        <w:trPr>
          <w:trHeight w:val="705"/>
        </w:trPr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B9" w:rsidRPr="00E67C1D" w:rsidRDefault="00A610B9" w:rsidP="00DF6BF6">
            <w:proofErr w:type="gramStart"/>
            <w:r>
              <w:t>Жилет  –</w:t>
            </w:r>
            <w:proofErr w:type="gramEnd"/>
            <w:r>
              <w:t xml:space="preserve"> 25 шт. размеры: 10 шт. 54р., 10 шт. 56 р., 5 шт. 60-62 р. </w:t>
            </w:r>
            <w:r>
              <w:rPr>
                <w:bCs/>
              </w:rPr>
              <w:t xml:space="preserve">Выполнена из парчовой ткани. </w:t>
            </w:r>
          </w:p>
        </w:tc>
      </w:tr>
      <w:tr w:rsidR="00A610B9" w:rsidRPr="007B1107" w:rsidTr="00DF6BF6">
        <w:trPr>
          <w:trHeight w:val="555"/>
        </w:trPr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B9" w:rsidRPr="007B1107" w:rsidRDefault="00A610B9" w:rsidP="00DF6BF6">
            <w:pPr>
              <w:spacing w:before="100" w:beforeAutospacing="1" w:after="100" w:afterAutospacing="1"/>
              <w:jc w:val="both"/>
            </w:pPr>
            <w:r>
              <w:t>Кокошник – выполнен из того же материала, что и платье. Полностью закрывающий голову.</w:t>
            </w:r>
          </w:p>
        </w:tc>
      </w:tr>
      <w:tr w:rsidR="00A610B9" w:rsidRPr="007B1107" w:rsidTr="00DF6BF6">
        <w:trPr>
          <w:trHeight w:val="555"/>
        </w:trPr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B9" w:rsidRDefault="00A610B9" w:rsidP="00DF6BF6">
            <w:pPr>
              <w:spacing w:before="100" w:beforeAutospacing="1" w:after="100" w:afterAutospacing="1"/>
              <w:jc w:val="both"/>
            </w:pPr>
            <w:r>
              <w:rPr>
                <w:rFonts w:cs="Times New Roman"/>
              </w:rPr>
              <w:t xml:space="preserve">Рубашка русская народная мужская 10 шт. размеры: 4 шт.– 58-60р., 2 шт.- 54-56 р., 4 шт. – 62-64р.  Ворот -косоворотка. </w:t>
            </w:r>
            <w:r w:rsidRPr="00073570">
              <w:rPr>
                <w:rFonts w:cs="Times New Roman"/>
              </w:rPr>
              <w:t>Цвет яркий (бирюзовый или голубой) с аппликацией, имитирующей русские народные узоры, выполнена из парчовой ткани.</w:t>
            </w:r>
          </w:p>
        </w:tc>
      </w:tr>
      <w:tr w:rsidR="00A610B9" w:rsidRPr="007B1107" w:rsidTr="00DF6BF6">
        <w:trPr>
          <w:trHeight w:val="555"/>
        </w:trPr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B9" w:rsidRDefault="00A610B9" w:rsidP="00DF6BF6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Картуз (мужской головной убор) с цветком. Цвет черный.</w:t>
            </w:r>
          </w:p>
        </w:tc>
      </w:tr>
      <w:tr w:rsidR="00A610B9" w:rsidRPr="007B1107" w:rsidTr="00DF6BF6">
        <w:trPr>
          <w:trHeight w:val="555"/>
        </w:trPr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B9" w:rsidRDefault="00A610B9" w:rsidP="00DF6BF6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Баян полный в рабочем состоянии без видимых повреждений. </w:t>
            </w:r>
          </w:p>
        </w:tc>
      </w:tr>
    </w:tbl>
    <w:p w:rsidR="00A610B9" w:rsidRDefault="00A610B9" w:rsidP="00A610B9">
      <w:pPr>
        <w:pStyle w:val="Standard"/>
        <w:tabs>
          <w:tab w:val="left" w:pos="26"/>
        </w:tabs>
        <w:jc w:val="both"/>
        <w:rPr>
          <w:b/>
          <w:bCs/>
        </w:rPr>
      </w:pPr>
    </w:p>
    <w:p w:rsidR="00A610B9" w:rsidRDefault="00A610B9" w:rsidP="00A610B9">
      <w:pPr>
        <w:pStyle w:val="Standard"/>
        <w:tabs>
          <w:tab w:val="left" w:pos="26"/>
        </w:tabs>
        <w:jc w:val="both"/>
      </w:pPr>
      <w:r>
        <w:rPr>
          <w:b/>
        </w:rPr>
        <w:t xml:space="preserve">Требования к результатам услуг:  </w:t>
      </w:r>
      <w:r>
        <w:t>Заказчик должен получить услуги, оказанные согласно техническому заданию и договору</w:t>
      </w:r>
      <w:r>
        <w:rPr>
          <w:b/>
        </w:rPr>
        <w:t>.</w:t>
      </w:r>
    </w:p>
    <w:p w:rsidR="00A610B9" w:rsidRDefault="00A610B9" w:rsidP="00A610B9">
      <w:pPr>
        <w:pStyle w:val="Standard"/>
        <w:tabs>
          <w:tab w:val="left" w:pos="26"/>
        </w:tabs>
        <w:jc w:val="both"/>
      </w:pPr>
      <w:r>
        <w:rPr>
          <w:b/>
          <w:i/>
        </w:rPr>
        <w:t>Положительный результат оказываемых услуг</w:t>
      </w:r>
      <w:r>
        <w:rPr>
          <w:b/>
        </w:rPr>
        <w:t xml:space="preserve">: </w:t>
      </w:r>
      <w:r>
        <w:t>полное соответствие качеству, количеству, размерам, срокам, эстетичному виду и их безопасная эксплуатация.</w:t>
      </w:r>
    </w:p>
    <w:p w:rsidR="00A610B9" w:rsidRDefault="00A610B9" w:rsidP="00A610B9">
      <w:pPr>
        <w:pStyle w:val="Standard"/>
        <w:tabs>
          <w:tab w:val="left" w:pos="-7"/>
          <w:tab w:val="left" w:pos="142"/>
        </w:tabs>
        <w:jc w:val="both"/>
      </w:pPr>
    </w:p>
    <w:p w:rsidR="00A610B9" w:rsidRDefault="00A610B9" w:rsidP="00A610B9">
      <w:pPr>
        <w:pStyle w:val="Standard"/>
        <w:tabs>
          <w:tab w:val="left" w:pos="-7"/>
          <w:tab w:val="left" w:pos="142"/>
        </w:tabs>
        <w:jc w:val="both"/>
      </w:pPr>
      <w:r>
        <w:t xml:space="preserve">Директор:                                                                         М.В. Васильченко        </w:t>
      </w:r>
    </w:p>
    <w:p w:rsidR="00A610B9" w:rsidRDefault="00A610B9" w:rsidP="00A610B9">
      <w:pPr>
        <w:pStyle w:val="Standard"/>
        <w:tabs>
          <w:tab w:val="left" w:pos="-7"/>
          <w:tab w:val="left" w:pos="142"/>
        </w:tabs>
        <w:jc w:val="both"/>
      </w:pPr>
    </w:p>
    <w:p w:rsidR="00A610B9" w:rsidRDefault="00A610B9" w:rsidP="00A610B9">
      <w:pPr>
        <w:pStyle w:val="Standard"/>
        <w:tabs>
          <w:tab w:val="left" w:pos="-7"/>
          <w:tab w:val="left" w:pos="142"/>
        </w:tabs>
        <w:jc w:val="both"/>
      </w:pPr>
      <w:r>
        <w:t xml:space="preserve">       </w:t>
      </w:r>
    </w:p>
    <w:p w:rsidR="006956BB" w:rsidRDefault="006956BB"/>
    <w:sectPr w:rsidR="006956BB" w:rsidSect="00A07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61F8D"/>
    <w:multiLevelType w:val="hybridMultilevel"/>
    <w:tmpl w:val="9280E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10B9"/>
    <w:rsid w:val="006956BB"/>
    <w:rsid w:val="006B1D39"/>
    <w:rsid w:val="00A07E32"/>
    <w:rsid w:val="00A610B9"/>
    <w:rsid w:val="00B1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63A20-7BEC-4230-A13D-459EF34F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10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B14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2021-02-04T08:47:00Z</cp:lastPrinted>
  <dcterms:created xsi:type="dcterms:W3CDTF">2020-04-05T12:10:00Z</dcterms:created>
  <dcterms:modified xsi:type="dcterms:W3CDTF">2021-02-04T08:48:00Z</dcterms:modified>
</cp:coreProperties>
</file>