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2E7D77"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8"/>
        <w:keepNext/>
        <w:rPr>
          <w:sz w:val="2"/>
          <w:szCs w:val="2"/>
          <w:lang w:val="en-US"/>
        </w:rPr>
      </w:pP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2E7D77" w14:paraId="0AE83B5F" w14:textId="77777777">
            <w:pPr>
              <w:pStyle w:val="a8"/>
              <w:keepNext/>
              <w:jc w:val="center"/>
              <w:rPr>
                <w:sz w:val="18"/>
                <w:szCs w:val="18"/>
              </w:rPr>
            </w:pPr>
            <w:r w:rsidRPr="002E25F2" w:rsidR="001D322D">
              <w:rPr>
                <w:rStyle w:val="18"/>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1D322D" w:rsidP="007F0777" w:rsidRDefault="001D322D" w14:paraId="7B890B05"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7"/>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7"/>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01.21.01.15.26.327.21</w:t>
            </w:r>
            <w:r w:rsidRPr="002E25F2" w:rsidR="001D322D">
              <w:rPr>
                <w:b/>
                <w:sz w:val="18"/>
                <w:szCs w:val="18"/>
                <w:lang w:val="en-US"/>
              </w:rPr>
              <w:t xml:space="preserve"> / </w:t>
            </w:r>
            <w:r w:rsidRPr="002E25F2" w:rsidR="001D322D">
              <w:rPr>
                <w:sz w:val="18"/>
                <w:szCs w:val="18"/>
                <w:lang w:val="en-US"/>
              </w:rPr>
              <w:t>32.50.30.119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Стул эргономичный, для медицинского работника</w:t>
            </w:r>
            <w:r w:rsidR="001D322D">
              <w:rPr>
                <w:sz w:val="18"/>
                <w:szCs w:val="18"/>
              </w:rPr>
              <w:t xml:space="preserve"> </w:t>
            </w:r>
            <w:r w:rsidRPr="00652325" w:rsidR="001D322D">
              <w:rPr>
                <w:sz w:val="18"/>
                <w:szCs w:val="18"/>
              </w:rPr>
              <w:t xml:space="preserve">/ </w:t>
            </w:r>
            <w:r w:rsidRPr="002E25F2" w:rsidR="001D322D">
              <w:rPr>
                <w:sz w:val="18"/>
                <w:szCs w:val="18"/>
              </w:rPr>
              <w:t>Стул эргономичный, для медицинского работника</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600,00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bl>
    <w:p w:rsidR="001D322D" w:rsidP="001D322D" w:rsidRDefault="002E7D77" w14:paraId="18CA6A4E" w14:textId="77777777">
      <w:pPr>
        <w:pStyle w:val="a8"/>
        <w:keepNext/>
        <w:rPr>
          <w:rFonts w:eastAsiaTheme="minorHAnsi"/>
          <w:sz w:val="2"/>
          <w:szCs w:val="2"/>
          <w:lang w:val="en-US"/>
        </w:rPr>
      </w:pPr>
    </w:p>
    <w:p w:rsidRPr="002E25F2" w:rsidR="001D322D" w:rsidP="00EF6419" w:rsidRDefault="001D322D" w14:paraId="26F1D284" w14:textId="77777777">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2E7D77"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2E7D77" w14:paraId="07528E74" w14:textId="273A3292">
      <w:pPr>
        <w:pStyle w:val="a8"/>
        <w:rPr>
          <w:sz w:val="2"/>
          <w:szCs w:val="2"/>
          <w:lang w:val="en-US"/>
        </w:rPr>
      </w:pPr>
    </w:p>
    <w:p w:rsidRPr="002E25F2" w:rsidR="005B2837" w:rsidP="00EF6419" w:rsidRDefault="005B2837" w14:paraId="168E23FE" w14:textId="77777777">
      <w:pPr>
        <w:pStyle w:val="a8"/>
        <w:keepNext/>
        <w:rPr>
          <w:rFonts w:eastAsiaTheme="minorHAnsi"/>
          <w:sz w:val="2"/>
          <w:szCs w:val="2"/>
          <w:lang w:val="en-US"/>
        </w:rPr>
      </w:pPr>
    </w:p>
    <w:p w:rsidRPr="002E25F2" w:rsidR="005B2837" w:rsidP="00EF6419" w:rsidRDefault="005B2837" w14:paraId="0CEE523F" w14:textId="77777777">
      <w:pPr>
        <w:pStyle w:val="a8"/>
        <w:keepNext/>
        <w:rPr>
          <w:sz w:val="2"/>
          <w:szCs w:val="2"/>
          <w:lang w:val="en-US"/>
        </w:rPr>
      </w:pPr>
    </w:p>
    <w:p w:rsidRPr="002E25F2" w:rsidR="006F7921" w:rsidP="001D424F" w:rsidRDefault="006F7921" w14:paraId="7FE7985B" w14:textId="77777777">
      <w:pPr>
        <w:pStyle w:val="a8"/>
        <w:rPr>
          <w:sz w:val="2"/>
          <w:szCs w:val="2"/>
          <w:lang w:val="en-US"/>
        </w:rPr>
      </w:pPr>
    </w:p>
    <w:p w:rsidRPr="002E25F2" w:rsidR="005B2837" w:rsidP="00EF6419" w:rsidRDefault="005B2837" w14:paraId="51CC6C47" w14:textId="77777777">
      <w:pPr>
        <w:pStyle w:val="a8"/>
        <w:keepNext/>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2E7D77"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2E7D77" w14:paraId="7228F854" w14:textId="39919802">
      <w:pPr>
        <w:pStyle w:val="a8"/>
        <w:ind w:firstLine="567"/>
      </w:pPr>
    </w:p>
    <w:p w:rsidRPr="002E25F2" w:rsidR="00FE162B" w:rsidP="00D2329E" w:rsidRDefault="002E7D77"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2E7D77" w14:paraId="7172E543" w14:textId="241DE59D">
      <w:pPr>
        <w:pStyle w:val="Heading2"/>
        <w:keepLines/>
        <w:widowControl/>
        <w:ind w:left="1077"/>
        <w:textAlignment w:val="auto"/>
        <w:rPr>
          <w:color w:val="000000"/>
          <w:lang w:eastAsia="ru-RU"/>
        </w:rPr>
      </w:pPr>
    </w:p>
    <w:p w:rsidRPr="002E25F2" w:rsidR="00B94160" w:rsidP="00C7315A" w:rsidRDefault="002E7D77"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2E7D77"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2E7D77"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2E7D77"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2E7D77"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2E7D77"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2E7D77"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2E7D77"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2E7D77"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2E7D77"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2E7D77"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2E7D77"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2E7D77" w14:paraId="63EF041C" w14:textId="04495F71">
            <w:pPr>
              <w:ind w:firstLine="52"/>
              <w:rPr>
                <w:sz w:val="18"/>
                <w:szCs w:val="18"/>
              </w:rPr>
            </w:pPr>
            <w:r w:rsidRPr="00B21163" w:rsidR="00C40026">
              <w:rPr>
                <w:sz w:val="18"/>
                <w:szCs w:val="18"/>
              </w:rPr>
              <w:t>Поставка мебели для оснащения подвальных помещений учреждений здравоохранения Московской области (Стулья складные)</w:t>
            </w:r>
          </w:p>
        </w:tc>
        <w:tc>
          <w:tcPr>
            <w:tcW w:w="622" w:type="pct"/>
            <w:tcBorders>
              <w:bottom w:val="single" w:color="auto" w:sz="4" w:space="0"/>
            </w:tcBorders>
            <w:vAlign w:val="center"/>
          </w:tcPr>
          <w:p w:rsidRPr="00B21163" w:rsidR="00B94160" w:rsidP="001847E9" w:rsidRDefault="002E7D77" w14:paraId="637D9C8F" w14:textId="77777777">
            <w:pPr>
              <w:ind w:firstLine="52"/>
              <w:rPr>
                <w:sz w:val="18"/>
                <w:szCs w:val="18"/>
                <w:lang w:val="en-US"/>
              </w:rPr>
            </w:pPr>
            <w:r w:rsidRPr="00B21163" w:rsidR="00C40026">
              <w:rPr>
                <w:sz w:val="18"/>
                <w:szCs w:val="18"/>
                <w:lang w:val="en-US"/>
              </w:rPr>
              <w:t>Разово</w:t>
            </w:r>
          </w:p>
        </w:tc>
        <w:tc>
          <w:tcPr>
            <w:tcW w:w="567" w:type="pct"/>
            <w:tcBorders>
              <w:bottom w:val="single" w:color="auto" w:sz="4" w:space="0"/>
            </w:tcBorders>
            <w:vAlign w:val="center"/>
          </w:tcPr>
          <w:p w:rsidRPr="00B21163" w:rsidR="00B94160" w:rsidP="001847E9" w:rsidRDefault="002E7D77"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2E7D77"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2E7D77" w14:paraId="1575AC1F" w14:textId="7D57870B">
            <w:pPr>
              <w:ind w:firstLine="0"/>
              <w:rPr>
                <w:sz w:val="18"/>
                <w:szCs w:val="18"/>
              </w:rPr>
            </w:pPr>
            <w:r w:rsidRPr="00B21163" w:rsidR="00E870E6">
              <w:rPr>
                <w:sz w:val="18"/>
                <w:szCs w:val="18"/>
              </w:rPr>
              <w:t>Стул эргономичный, для медицинского работника</w:t>
            </w:r>
            <w:r w:rsidRPr="00B21163" w:rsidR="00E870E6">
              <w:rPr>
                <w:sz w:val="18"/>
                <w:szCs w:val="18"/>
              </w:rPr>
              <w:t xml:space="preserve">; </w:t>
            </w:r>
            <w:r w:rsidRPr="00B21163" w:rsidR="00E870E6">
              <w:rPr>
                <w:sz w:val="18"/>
                <w:szCs w:val="18"/>
              </w:rPr>
              <w:t>600,00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1 330 002,00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2E7D77" w14:paraId="03132ED9" w14:textId="0BE2E1F9">
            <w:pPr>
              <w:ind w:firstLine="0"/>
              <w:rPr>
                <w:sz w:val="18"/>
                <w:szCs w:val="18"/>
                <w:lang w:val="en-US"/>
              </w:rPr>
            </w:pPr>
          </w:p>
          <w:p w:rsidRPr="00B21163" w:rsidR="00473384" w:rsidP="00FB2F82" w:rsidRDefault="002E7D77"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2E7D77"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01.03.2023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2E7D77"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Heading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a"/>
        <w:spacing w:after="60"/>
      </w:pPr>
      <w:r w:rsidRPr="002E25F2">
        <w:t>Таблица 2.</w:t>
      </w:r>
      <w:r w:rsidRPr="002E25F2">
        <w:t>2</w:t>
      </w:r>
    </w:p>
    <w:p w:rsidRPr="002E25F2" w:rsidR="00524449" w:rsidP="00524449" w:rsidRDefault="00524449" w14:paraId="2FA37BA9" w14:textId="70CE6BD6">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2E7D77" w14:paraId="22927DD4" w14:textId="77777777">
            <w:pPr>
              <w:pStyle w:val="17"/>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30C29B1" w14:textId="77777777">
            <w:pPr>
              <w:pStyle w:val="a8"/>
              <w:rPr>
                <w:sz w:val="18"/>
                <w:szCs w:val="18"/>
              </w:rPr>
            </w:pPr>
            <w:r w:rsidRPr="00B21163" w:rsidR="00524449">
              <w:rPr>
                <w:sz w:val="18"/>
                <w:szCs w:val="18"/>
              </w:rPr>
              <w:t>Поставка мебели для оснащения подвальных помещений учреждений здравоохранения Московской области (Стулья складные)</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4A83B7A" w14:textId="77777777">
            <w:pPr>
              <w:pStyle w:val="a8"/>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64FE786E" w14:textId="77777777">
            <w:pPr>
              <w:pStyle w:val="a8"/>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115F0E3F" w14:textId="77777777">
            <w:pPr>
              <w:pStyle w:val="a8"/>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0F9B67E" w14:textId="77777777">
            <w:pPr>
              <w:pStyle w:val="a8"/>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30C29B1"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4A83B7A"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64FE786E"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115F0E3F" w14:textId="77777777">
            <w:pPr>
              <w:pStyle w:val="a8"/>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0F9B67E" w14:textId="77777777">
            <w:pPr>
              <w:pStyle w:val="a8"/>
              <w:rPr>
                <w:sz w:val="18"/>
                <w:szCs w:val="18"/>
              </w:rPr>
            </w:pPr>
            <w:r w:rsidRPr="00B21163" w:rsidR="00524449">
              <w:rPr>
                <w:sz w:val="18"/>
                <w:szCs w:val="18"/>
              </w:rPr>
              <w:t>Заказчик</w:t>
            </w:r>
          </w:p>
        </w:tc>
      </w:tr>
    </w:tbl>
    <w:p w:rsidRPr="002E25F2" w:rsidR="00524449" w:rsidP="00524449" w:rsidRDefault="002E7D77"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2E7D77" w14:paraId="01E038D9" w14:textId="7A37D23E">
      <w:pPr>
        <w:rPr>
          <w:lang w:val="en-US"/>
        </w:rPr>
      </w:pPr>
    </w:p>
    <w:p w:rsidRPr="002E25F2" w:rsidR="00B94160" w:rsidP="00854AC5" w:rsidRDefault="00524449" w14:paraId="743FF5F5" w14:textId="6439211E">
      <w:pPr>
        <w:pStyle w:val="Heading2"/>
        <w:ind w:left="357"/>
      </w:pPr>
      <w:r>
        <w:rPr>
          <w:rFonts w:eastAsiaTheme="minorHAnsi"/>
          <w:color w:val="auto"/>
          <w:spacing w:val="0"/>
          <w:kern w:val="0"/>
          <w:lang w:val="en-US"/>
        </w:rPr>
        <w:lastRenderedPageBreak/>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a"/>
        <w:spacing w:after="60"/>
        <w:ind w:firstLine="0"/>
      </w:pPr>
      <w:r w:rsidRPr="002E25F2">
        <w:t>Таблица 2.</w:t>
      </w:r>
      <w:r w:rsidR="00982E6A">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2E7D77" w14:paraId="44C8936E" w14:textId="77777777">
            <w:pPr>
              <w:pStyle w:val="a8"/>
              <w:rPr>
                <w:sz w:val="18"/>
                <w:szCs w:val="18"/>
                <w:lang w:val="en-US"/>
              </w:rPr>
            </w:pPr>
            <w:r w:rsidRPr="00B21163" w:rsidR="00C40026">
              <w:rPr>
                <w:sz w:val="18"/>
                <w:szCs w:val="18"/>
              </w:rPr>
              <w:t>Оплата по обязательству: поставка мебели для оснащения подвальных помещений учреждений здравоохранения Московской области (Стулья складные)</w:t>
            </w:r>
          </w:p>
        </w:tc>
        <w:tc>
          <w:tcPr>
            <w:tcW w:w="2070" w:type="dxa"/>
            <w:tcBorders>
              <w:bottom w:val="single" w:color="auto" w:sz="4" w:space="0"/>
            </w:tcBorders>
            <w:vAlign w:val="center"/>
          </w:tcPr>
          <w:p w:rsidRPr="00B21163" w:rsidR="00B94160" w:rsidP="00061E00" w:rsidRDefault="002E7D77"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2E7D77"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2E7D77"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2E7D77"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мебели для оснащения подвальных помещений учреждений здравоохранения Московской области (Стулья складные))</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2E7D77"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2E7D77"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2E7D77"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2E7D77"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2E7D77"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2E7D77"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2E7D77"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9 Мая</w:t>
            </w:r>
          </w:p>
        </w:tc>
      </w:tr>
    </w:tbl>
    <w:p w:rsidR="00CB4470" w:rsidP="00F669E7" w:rsidRDefault="002E7D77" w14:paraId="11D82CEA" w14:textId="77777777">
      <w:pPr>
        <w:keepNext/>
        <w:rPr>
          <w:rFonts w:eastAsia="Calibri"/>
          <w:iCs/>
          <w:kern w:val="1"/>
          <w:sz w:val="18"/>
          <w:szCs w:val="18"/>
        </w:rPr>
      </w:pPr>
    </w:p>
    <w:p w:rsidR="00343D5E" w:rsidP="00343D5E" w:rsidRDefault="00343D5E" w14:paraId="6E8E3D1C"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2E7D77"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2E7D77"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2E7D77" w14:paraId="7FF3BB88" w14:textId="59CD7E09">
            <w:pPr>
              <w:keepNext/>
              <w:ind w:firstLine="0"/>
              <w:rPr>
                <w:sz w:val="18"/>
                <w:szCs w:val="18"/>
              </w:rPr>
            </w:pPr>
            <w:r w:rsidR="00E77B63">
              <w:rPr>
                <w:rFonts w:eastAsia="Times New Roman"/>
                <w:bCs/>
                <w:color w:val="00000A"/>
                <w:spacing w:val="-4"/>
                <w:kern w:val="2"/>
                <w:sz w:val="18"/>
                <w:szCs w:val="18"/>
              </w:rPr>
              <w:t>Дата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2E7D77"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09.03.2023 (МСК)</w:t>
            </w:r>
          </w:p>
        </w:tc>
      </w:tr>
    </w:tbl>
    <w:p w:rsidRPr="004A5E84" w:rsidR="00343D5E" w:rsidP="00343D5E" w:rsidRDefault="00343D5E" w14:paraId="61E0EC23" w14:textId="77777777">
      <w:pPr>
        <w:pStyle w:val="Heading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2E7D77"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6E51BC" w:rsidR="00E77B63" w:rsidP="00343D5E" w:rsidRDefault="00E77B63" w14:paraId="31EA7034" w14:textId="77777777"/>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2E7D77"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343D5E" w:rsidP="00F41823" w:rsidRDefault="002E7D77" w14:paraId="11EA69A0" w14:textId="68E2DE83">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2E7D77"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2E7D77"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2E7D77"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2E7D77"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Heading2"/>
        <w:numPr>
          <w:ilvl w:val="0"/>
          <w:numId w:val="23"/>
        </w:numPr>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r w:rsidRPr="00B21163" w:rsidR="00C40026">
              <w:rPr>
                <w:sz w:val="18"/>
                <w:szCs w:val="18"/>
              </w:rPr>
              <w:t>Оплата по обязательству: поставка мебели для оснащения подвальных помещений учреждений здравоохранения Московской области (Стулья складные)</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r w:rsidRPr="00B21163" w:rsidR="00C40026">
              <w:rPr>
                <w:sz w:val="18"/>
                <w:szCs w:val="18"/>
              </w:rPr>
              <w:t>Поставка мебели для оснащения подвальных помещений учреждений здравоохранения Московской области (Стулья складные)</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Заказчик</w:t>
            </w:r>
          </w:p>
        </w:tc>
      </w:tr>
    </w:tbl>
    <w:p w:rsidRPr="002E25F2" w:rsidR="00A7518B" w:rsidRDefault="002E7D77" w14:paraId="1A70695D" w14:textId="77777777"/>
    <w:p w:rsidRPr="00524449" w:rsidR="00B94160" w:rsidP="00524449" w:rsidRDefault="002E7D77" w14:paraId="67EE1934" w14:textId="093D3A57">
      <w:pPr>
        <w:rPr>
          <w:lang w:val="en-US"/>
        </w:rPr>
      </w:pPr>
    </w:p>
    <w:p w:rsidRPr="002E25F2" w:rsidR="00B94160" w:rsidP="00524449" w:rsidRDefault="00C40026" w14:paraId="3449BCBA" w14:textId="77777777">
      <w:pPr>
        <w:pStyle w:val="Heading2"/>
        <w:numPr>
          <w:ilvl w:val="0"/>
          <w:numId w:val="23"/>
        </w:numPr>
        <w:ind w:left="357" w:hanging="357"/>
      </w:pPr>
      <w:r w:rsidRPr="002E25F2">
        <w:lastRenderedPageBreak/>
        <w:t>Порядок и сроки проведения экспертизы</w:t>
      </w:r>
    </w:p>
    <w:p w:rsidRPr="002E25F2" w:rsidR="00B94160" w:rsidP="008561A0" w:rsidRDefault="00C40026" w14:paraId="465BFB53" w14:textId="5E1919A2">
      <w:pPr>
        <w:pStyle w:val="aa"/>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0AA822E4" w14:textId="77777777">
            <w:pPr>
              <w:pStyle w:val="a8"/>
              <w:rPr>
                <w:sz w:val="18"/>
                <w:szCs w:val="18"/>
              </w:rPr>
            </w:pPr>
            <w:r w:rsidRPr="000776B0" w:rsidR="00C40026">
              <w:rPr>
                <w:sz w:val="18"/>
                <w:szCs w:val="18"/>
              </w:rPr>
              <w:t>Поставка мебели для оснащения подвальных помещений учреждений здравоохранения Московской области (Стулья складные)</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2E7D77" w14:paraId="57898566" w14:textId="77777777">
      <w:pPr>
        <w:rPr>
          <w:lang w:val="en-US"/>
        </w:rPr>
      </w:pPr>
    </w:p>
    <w:p w:rsidRPr="002E25F2" w:rsidR="00B94160" w:rsidP="00524449" w:rsidRDefault="00C40026" w14:paraId="1D6D3793" w14:textId="77777777">
      <w:pPr>
        <w:pStyle w:val="Heading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a"/>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4EF5E733" w14:textId="77777777">
            <w:pPr>
              <w:pStyle w:val="a8"/>
              <w:rPr>
                <w:sz w:val="18"/>
                <w:szCs w:val="18"/>
              </w:rPr>
            </w:pPr>
            <w:r w:rsidRPr="000776B0" w:rsidR="00C40026">
              <w:rPr>
                <w:sz w:val="18"/>
                <w:szCs w:val="18"/>
              </w:rPr>
              <w:t>Поставка мебели для оснащения подвальных помещений учреждений здравоохранения Московской области (Стулья складные)</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2E7D77"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2E7D77"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2E7D77"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2E7D77"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2E7D77"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2E7D77"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2E7D77"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2E7D77">
        <w:fldChar w:fldCharType="begin"/>
      </w:r>
      <w:r w:rsidR="002E7D77">
        <w:instrText xml:space="preserve"> SEQ Таблица \* ARABIC </w:instrText>
      </w:r>
      <w:r w:rsidR="002E7D77">
        <w:fldChar w:fldCharType="separate"/>
      </w:r>
      <w:r w:rsidRPr="002E25F2">
        <w:t>4</w:t>
      </w:r>
      <w:r w:rsidR="002E7D77">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2E7D77"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2E7D77"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2E7D77"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2E7D77"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2E7D77"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2E7D77"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2E7D77"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238BB" w14:textId="77777777" w:rsidR="002E7D77" w:rsidRDefault="002E7D77">
      <w:r>
        <w:separator/>
      </w:r>
    </w:p>
  </w:endnote>
  <w:endnote w:type="continuationSeparator" w:id="0">
    <w:p w14:paraId="1AE7BEF6" w14:textId="77777777" w:rsidR="002E7D77" w:rsidRDefault="002E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030515-23</w:t>
    </w:r>
  </w:p>
  <w:p w:rsidR="007F0777" w:rsidRDefault="007F0777"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51671296" w14:textId="77777777">
    <w:pPr>
      <w:pStyle w:val="Footer"/>
    </w:pPr>
    <w:r>
      <w:fldChar w:fldCharType="begin"/>
    </w:r>
    <w:r>
      <w:instrText>PAGE   \* MERGEFORMAT</w:instrText>
    </w:r>
    <w:r>
      <w:fldChar w:fldCharType="separate"/>
    </w:r>
    <w:r>
      <w:t>1</w:t>
    </w:r>
    <w:r>
      <w:fldChar w:fldCharType="end"/>
    </w:r>
  </w:p>
  <w:p w:rsidR="007F0777" w:rsidRDefault="007F0777"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77CCA" w14:textId="77777777" w:rsidR="002E7D77" w:rsidRDefault="002E7D77">
      <w:r>
        <w:separator/>
      </w:r>
    </w:p>
  </w:footnote>
  <w:footnote w:type="continuationSeparator" w:id="0">
    <w:p w14:paraId="4C050EEC" w14:textId="77777777" w:rsidR="002E7D77" w:rsidRDefault="002E7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21370">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21370">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21370">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21370">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21370">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21370">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21370">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21370">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21370">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21370">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21370">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21370">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21370">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21370">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21370">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21370">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21370">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21370">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21370">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21370">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21370"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21370">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21370">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21370">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21370">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21370">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21370">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21370">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21370">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21370">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21370">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21370">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21370">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21370">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21370">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21370">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21370">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21370">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21370">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21370">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21370">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21370">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21370">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21370">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21370">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21370">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21370">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21370">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21370">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21370">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21370">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21370">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21370">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21370">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21370">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21370">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21370">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21370">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21370">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21370">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21370">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21370">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21370">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21370">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21370">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21370">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21370">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21370">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21370">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21370">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21370"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21370"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21370"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21370"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21370"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21370"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21370"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21370"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21370"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21370"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21370"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21370"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21370"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21370"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21370"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21370"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21370"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21370"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21370">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21370">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21370"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21370"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21370"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21370"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21370"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21370"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21370"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21370"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21370"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21370">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21370">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21370"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21370">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21370"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21370">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21370">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21370"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21370"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21370"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21370"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21370"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21370"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21370"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21370"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21370"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21370"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21370"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21370"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21370"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21370"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21370"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21370"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21370"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21370"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21370"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21370"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21370">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21370">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21370">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21370">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21370">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21370">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21370"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21370"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21370"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21370"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21370">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21370">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21370">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21370">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21370"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21370"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21370"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21370"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21370"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21370"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21370"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21370"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21370"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21370"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21370"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21370">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21370">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21370"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21370"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21370"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21370"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21370"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21370"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21370"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21370"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21370"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21370"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21370"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21370"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21370"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21370"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21370"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21370"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21370"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21370"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21370"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21370"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21370"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21370"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21370"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21370"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21370"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21370"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21370"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21370"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21370"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21370"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21370"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21370"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21370"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21370"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21370"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21370"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21370"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21370"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21370"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21370"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21370"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21370"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21370"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21370"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21370"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21370"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21370"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21370"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21370"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21370"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21370">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21370">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21370"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21370"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21370">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21370">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21370"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21370"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21370"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21370"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21370"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21370"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21370"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21370"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21370"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21370"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21370"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21370"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21370"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21370"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121370"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121370"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121370">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121370">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121370"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121370"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121370"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121370"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121370"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121370"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121370"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121370"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121370"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121370"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121370"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121370"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121370"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121370"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121370"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121370"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121370">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121370">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121370">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121370">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121370">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121370">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121370">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121370">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121370">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121370">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121370">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121370">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121370">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121370">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121370">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121370">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121370">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121370">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PlaceholderText"/>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121370">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PlaceholderText"/>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121370">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PlaceholderText"/>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121370">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121370">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PlaceholderText"/>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PlaceholderText"/>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PlaceholderText"/>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PlaceholderText"/>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PlaceholderText"/>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121370">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121370">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PlaceholderText"/>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PlaceholderText"/>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PlaceholderText"/>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PlaceholderText"/>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PlaceholderText"/>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PlaceholderText"/>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PlaceholderText"/>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PlaceholderText"/>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PlaceholderText"/>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PlaceholderText"/>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PlaceholderText"/>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PlaceholderText"/>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121370">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121370">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121370">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121370">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121370">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121370">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PlaceholderText"/>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PlaceholderText"/>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PlaceholderText"/>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PlaceholderText"/>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PlaceholderText"/>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PlaceholderText"/>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PlaceholderText"/>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PlaceholderText"/>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PlaceholderText"/>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PlaceholderText"/>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PlaceholderText"/>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PlaceholderText"/>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PlaceholderText"/>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PlaceholderText"/>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PlaceholderText"/>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PlaceholderText"/>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PlaceholderText"/>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PlaceholderText"/>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PlaceholderText"/>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PlaceholderText"/>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PlaceholderText"/>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PlaceholderText"/>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PlaceholderText"/>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PlaceholderText"/>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PlaceholderText"/>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PlaceholderText"/>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PlaceholderText"/>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PlaceholderText"/>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121370">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121370">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121370">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121370">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121370">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121370">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PlaceholderText"/>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PlaceholderText"/>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PlaceholderText"/>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PlaceholderText"/>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PlaceholderText"/>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PlaceholderText"/>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PlaceholderText"/>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PlaceholderText"/>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PlaceholderText"/>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PlaceholderText"/>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PlaceholderText"/>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PlaceholderText"/>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PlaceholderText"/>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PlaceholderText"/>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PlaceholderText"/>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PlaceholderText"/>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PlaceholderText"/>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PlaceholderText"/>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PlaceholderText"/>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PlaceholderText"/>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PlaceholderText"/>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PlaceholderText"/>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PlaceholderText"/>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PlaceholderText"/>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PlaceholderText"/>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PlaceholderText"/>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PlaceholderText"/>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PlaceholderText"/>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PlaceholderText"/>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121370">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121370">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121370">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121370">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121370">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PlaceholderText"/>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121370">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121370">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PlaceholderText"/>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121370">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121370">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PlaceholderText"/>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121370">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121370">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121370">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121370">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PlaceholderText"/>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121370">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121370">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PlaceholderText"/>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121370">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121370">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121370">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PlaceholderText"/>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121370">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121370">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121370">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121370">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121370">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121370">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PlaceholderText"/>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PlaceholderText"/>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PlaceholderText"/>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PlaceholderText"/>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PlaceholderText"/>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PlaceholderText"/>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PlaceholderText"/>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PlaceholderText"/>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PlaceholderText"/>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PlaceholderText"/>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PlaceholderText"/>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PlaceholderText"/>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PlaceholderText"/>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PlaceholderText"/>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PlaceholderText"/>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PlaceholderText"/>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PlaceholderText"/>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PlaceholderText"/>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PlaceholderText"/>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PlaceholderText"/>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PlaceholderText"/>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PlaceholderText"/>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121370">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121370">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121370">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121370">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PlaceholderText"/>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PlaceholderText"/>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PlaceholderText"/>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PlaceholderText"/>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PlaceholderText"/>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PlaceholderText"/>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PlaceholderText"/>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PlaceholderText"/>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PlaceholderText"/>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PlaceholderText"/>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PlaceholderText"/>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PlaceholderText"/>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PlaceholderText"/>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PlaceholderText"/>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PlaceholderText"/>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PlaceholderText"/>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PlaceholderText"/>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PlaceholderText"/>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PlaceholderText"/>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PlaceholderText"/>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PlaceholderText"/>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PlaceholderText"/>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PlaceholderText"/>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PlaceholderText"/>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PlaceholderText"/>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PlaceholderText"/>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PlaceholderText"/>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PlaceholderText"/>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PlaceholderText"/>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PlaceholderText"/>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PlaceholderText"/>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PlaceholderText"/>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121370">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121370">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121370">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121370">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PlaceholderText"/>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PlaceholderText"/>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PlaceholderText"/>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PlaceholderText"/>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PlaceholderText"/>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PlaceholderText"/>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PlaceholderText"/>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PlaceholderText"/>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PlaceholderText"/>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PlaceholderText"/>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PlaceholderText"/>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PlaceholderText"/>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PlaceholderText"/>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PlaceholderText"/>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PlaceholderText"/>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PlaceholderText"/>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PlaceholderText"/>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PlaceholderText"/>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PlaceholderText"/>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PlaceholderText"/>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PlaceholderText"/>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PlaceholderText"/>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121370">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121370">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121370">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121370">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PlaceholderText"/>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PlaceholderText"/>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PlaceholderText"/>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PlaceholderText"/>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PlaceholderText"/>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PlaceholderText"/>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PlaceholderText"/>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PlaceholderText"/>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PlaceholderText"/>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PlaceholderText"/>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PlaceholderText"/>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PlaceholderText"/>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PlaceholderText"/>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PlaceholderText"/>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PlaceholderText"/>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PlaceholderText"/>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PlaceholderText"/>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PlaceholderText"/>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PlaceholderText"/>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PlaceholderText"/>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PlaceholderText"/>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PlaceholderText"/>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PlaceholderText"/>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PlaceholderText"/>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PlaceholderText"/>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121370">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121370">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121370">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121370">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PlaceholderText"/>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PlaceholderText"/>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PlaceholderText"/>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PlaceholderText"/>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PlaceholderText"/>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PlaceholderText"/>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PlaceholderText"/>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PlaceholderText"/>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PlaceholderText"/>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PlaceholderText"/>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PlaceholderText"/>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PlaceholderText"/>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PlaceholderText"/>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PlaceholderText"/>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PlaceholderText"/>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PlaceholderText"/>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PlaceholderText"/>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PlaceholderText"/>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PlaceholderText"/>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PlaceholderText"/>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PlaceholderText"/>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PlaceholderText"/>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PlaceholderText"/>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PlaceholderText"/>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PlaceholderText"/>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PlaceholderText"/>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PlaceholderText"/>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PlaceholderText"/>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PlaceholderText"/>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PlaceholderText"/>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PlaceholderText"/>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PlaceholderText"/>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PlaceholderText"/>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PlaceholderText"/>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PlaceholderText"/>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121370">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121370">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121370">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121370">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PlaceholderText"/>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PlaceholderText"/>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PlaceholderText"/>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PlaceholderText"/>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PlaceholderText"/>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PlaceholderText"/>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PlaceholderText"/>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PlaceholderText"/>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PlaceholderText"/>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PlaceholderText"/>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PlaceholderText"/>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PlaceholderText"/>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PlaceholderText"/>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PlaceholderText"/>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PlaceholderText"/>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PlaceholderText"/>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PlaceholderText"/>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PlaceholderText"/>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PlaceholderText"/>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PlaceholderText"/>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PlaceholderText"/>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121370">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121370">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121370">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121370">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PlaceholderText"/>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PlaceholderText"/>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PlaceholderText"/>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PlaceholderText"/>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PlaceholderText"/>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PlaceholderText"/>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PlaceholderText"/>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PlaceholderText"/>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PlaceholderText"/>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PlaceholderText"/>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PlaceholderText"/>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PlaceholderText"/>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PlaceholderText"/>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PlaceholderText"/>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PlaceholderText"/>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PlaceholderText"/>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PlaceholderText"/>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PlaceholderText"/>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PlaceholderText"/>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PlaceholderText"/>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PlaceholderText"/>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PlaceholderText"/>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PlaceholderText"/>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PlaceholderText"/>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PlaceholderText"/>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PlaceholderText"/>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PlaceholderText"/>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PlaceholderText"/>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PlaceholderText"/>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PlaceholderText"/>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PlaceholderText"/>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PlaceholderText"/>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PlaceholderText"/>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PlaceholderText"/>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PlaceholderText"/>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PlaceholderText"/>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PlaceholderText"/>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PlaceholderText"/>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PlaceholderText"/>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121370">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121370">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121370">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PlaceholderText"/>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PlaceholderText"/>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121370">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PlaceholderText"/>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PlaceholderText"/>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PlaceholderText"/>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PlaceholderText"/>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PlaceholderText"/>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PlaceholderText"/>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PlaceholderText"/>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PlaceholderText"/>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PlaceholderText"/>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PlaceholderText"/>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PlaceholderText"/>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PlaceholderText"/>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PlaceholderText"/>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PlaceholderText"/>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PlaceholderText"/>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PlaceholderText"/>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PlaceholderText"/>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PlaceholderText"/>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PlaceholderText"/>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PlaceholderText"/>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PlaceholderText"/>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PlaceholderText"/>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PlaceholderText"/>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PlaceholderText"/>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PlaceholderText"/>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PlaceholderText"/>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PlaceholderText"/>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PlaceholderText"/>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PlaceholderText"/>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121370">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121370">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121370">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PlaceholderText"/>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PlaceholderText"/>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121370">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PlaceholderText"/>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PlaceholderText"/>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PlaceholderText"/>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PlaceholderText"/>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PlaceholderText"/>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PlaceholderText"/>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PlaceholderText"/>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PlaceholderText"/>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PlaceholderText"/>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PlaceholderText"/>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PlaceholderText"/>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PlaceholderText"/>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PlaceholderText"/>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PlaceholderText"/>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PlaceholderText"/>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PlaceholderText"/>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PlaceholderText"/>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PlaceholderText"/>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PlaceholderText"/>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PlaceholderText"/>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PlaceholderText"/>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PlaceholderText"/>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PlaceholderText"/>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PlaceholderText"/>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PlaceholderText"/>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PlaceholderText"/>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PlaceholderText"/>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PlaceholderText"/>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PlaceholderText"/>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PlaceholderText"/>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PlaceholderText"/>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PlaceholderText"/>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121370">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121370">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121370">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PlaceholderText"/>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PlaceholderText"/>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121370">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PlaceholderText"/>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PlaceholderText"/>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PlaceholderText"/>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PlaceholderText"/>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PlaceholderText"/>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PlaceholderText"/>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PlaceholderText"/>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PlaceholderText"/>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PlaceholderText"/>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PlaceholderText"/>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PlaceholderText"/>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PlaceholderText"/>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PlaceholderText"/>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PlaceholderText"/>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PlaceholderText"/>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PlaceholderText"/>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PlaceholderText"/>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PlaceholderText"/>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PlaceholderText"/>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PlaceholderText"/>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PlaceholderText"/>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PlaceholderText"/>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PlaceholderText"/>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PlaceholderText"/>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PlaceholderText"/>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PlaceholderText"/>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PlaceholderText"/>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PlaceholderText"/>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PlaceholderText"/>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PlaceholderText"/>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PlaceholderText"/>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PlaceholderText"/>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PlaceholderText"/>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PlaceholderText"/>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000000" w:rsidRDefault="00121370">
          <w:r w:rsidRPr="00AF1FBF">
            <w:rPr>
              <w:sz w:val="18"/>
              <w:szCs w:val="18"/>
            </w:rPr>
            <w:t>договора</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000000" w:rsidRDefault="00121370">
          <w:r w:rsidRPr="00AF1FBF">
            <w:rPr>
              <w:sz w:val="18"/>
              <w:szCs w:val="18"/>
            </w:rPr>
            <w:t>договора</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0ED" w:rsidRDefault="009550ED">
      <w:pPr>
        <w:spacing w:line="240" w:lineRule="auto"/>
      </w:pPr>
      <w:r>
        <w:separator/>
      </w:r>
    </w:p>
  </w:endnote>
  <w:endnote w:type="continuationSeparator" w:id="0">
    <w:p w:rsidR="009550ED" w:rsidRDefault="009550E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0ED" w:rsidRDefault="009550ED">
      <w:pPr>
        <w:spacing w:after="0" w:line="240" w:lineRule="auto"/>
      </w:pPr>
      <w:r>
        <w:separator/>
      </w:r>
    </w:p>
  </w:footnote>
  <w:footnote w:type="continuationSeparator" w:id="0">
    <w:p w:rsidR="009550ED" w:rsidRDefault="009550ED">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1370"/>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12137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121370"/>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0A3207-7C90-4F6F-AB11-115159C01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118</Pages>
  <Words>10695</Words>
  <Characters>60964</Characters>
  <Application>Microsoft Office Word</Application>
  <DocSecurity>0</DocSecurity>
  <Lines>508</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15</cp:revision>
  <cp:lastPrinted>2016-02-16T07:09:00Z</cp:lastPrinted>
  <dcterms:created xsi:type="dcterms:W3CDTF">2022-12-19T12:59:00Z</dcterms:created>
  <dcterms:modified xsi:type="dcterms:W3CDTF">2022-12-21T12:12:00Z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