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341D6" w14:textId="77777777" w:rsidR="00327B70" w:rsidRPr="0052657C" w:rsidRDefault="00327B70" w:rsidP="00327B70">
      <w:pPr>
        <w:spacing w:after="0" w:line="240" w:lineRule="auto"/>
        <w:jc w:val="right"/>
        <w:rPr>
          <w:rFonts w:ascii="Times New Roman" w:eastAsia="Times New Roman" w:hAnsi="Times New Roman" w:cs="Times New Roman"/>
          <w:b/>
          <w:sz w:val="20"/>
          <w:szCs w:val="20"/>
          <w:lang w:eastAsia="ru-RU"/>
        </w:rPr>
      </w:pPr>
      <w:bookmarkStart w:id="0" w:name="_Hlk44876304"/>
      <w:r w:rsidRPr="0052657C">
        <w:rPr>
          <w:rFonts w:ascii="Times New Roman" w:eastAsia="Times New Roman" w:hAnsi="Times New Roman" w:cs="Times New Roman"/>
          <w:b/>
          <w:sz w:val="20"/>
          <w:szCs w:val="20"/>
        </w:rPr>
        <w:t>Приложение № 5 к Договору</w:t>
      </w:r>
    </w:p>
    <w:p w14:paraId="69618A4D"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5E03AAD3"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4DBD4E59"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7273832C"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r w:rsidRPr="0052657C">
        <w:rPr>
          <w:rFonts w:ascii="Times New Roman" w:eastAsia="Times New Roman" w:hAnsi="Times New Roman" w:cs="Times New Roman"/>
          <w:b/>
          <w:sz w:val="20"/>
          <w:szCs w:val="20"/>
          <w:lang w:eastAsia="ru-RU"/>
        </w:rPr>
        <w:t>ТЕХНИЧЕСКОЕ ЗАДАНИЕ</w:t>
      </w:r>
    </w:p>
    <w:p w14:paraId="547C1CD4" w14:textId="77777777" w:rsidR="00327B70" w:rsidRPr="0052657C" w:rsidRDefault="00327B70" w:rsidP="00327B7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52657C">
        <w:rPr>
          <w:rFonts w:ascii="Times New Roman" w:eastAsia="Arial Unicode MS" w:hAnsi="Times New Roman" w:cs="Times New Roman"/>
          <w:kern w:val="3"/>
          <w:sz w:val="20"/>
          <w:szCs w:val="20"/>
          <w:lang w:eastAsia="ru-RU"/>
        </w:rPr>
        <w:t xml:space="preserve">на оказание услуг по физической охране </w:t>
      </w:r>
      <w:bookmarkEnd w:id="0"/>
    </w:p>
    <w:p w14:paraId="386AD5F2" w14:textId="77777777" w:rsidR="00327B70" w:rsidRPr="0052657C" w:rsidRDefault="00327B70" w:rsidP="00327B70">
      <w:pPr>
        <w:spacing w:after="0" w:line="276" w:lineRule="auto"/>
        <w:ind w:firstLine="709"/>
        <w:rPr>
          <w:rFonts w:ascii="Times New Roman" w:eastAsia="Calibri" w:hAnsi="Times New Roman" w:cs="Times New Roman"/>
          <w:b/>
          <w:sz w:val="20"/>
          <w:szCs w:val="20"/>
        </w:rPr>
      </w:pPr>
    </w:p>
    <w:p w14:paraId="759E7216" w14:textId="77777777" w:rsidR="00327B70" w:rsidRPr="0052657C" w:rsidRDefault="00E86606" w:rsidP="00327B70">
      <w:pPr>
        <w:spacing w:after="0" w:line="240"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w:t>
      </w:r>
      <w:r>
        <w:rPr>
          <w:rFonts w:ascii="Times New Roman" w:eastAsia="Calibri" w:hAnsi="Times New Roman" w:cs="Times New Roman"/>
          <w:b/>
          <w:sz w:val="20"/>
          <w:szCs w:val="20"/>
        </w:rPr>
        <w:t xml:space="preserve">. </w:t>
      </w:r>
      <w:r w:rsidR="00327B70" w:rsidRPr="0052657C">
        <w:rPr>
          <w:rFonts w:ascii="Times New Roman" w:eastAsia="Calibri" w:hAnsi="Times New Roman" w:cs="Times New Roman"/>
          <w:b/>
          <w:sz w:val="20"/>
          <w:szCs w:val="20"/>
        </w:rPr>
        <w:t>Общая информация об объекте закупки:</w:t>
      </w:r>
    </w:p>
    <w:p w14:paraId="5A8BB9A4" w14:textId="77777777" w:rsidR="00327B70" w:rsidRPr="0052657C" w:rsidRDefault="00327B70" w:rsidP="00327B70">
      <w:pPr>
        <w:spacing w:after="0" w:line="240" w:lineRule="auto"/>
        <w:ind w:firstLine="709"/>
        <w:rPr>
          <w:rFonts w:ascii="Times New Roman" w:eastAsia="Calibri" w:hAnsi="Times New Roman" w:cs="Times New Roman"/>
          <w:b/>
          <w:sz w:val="20"/>
          <w:szCs w:val="20"/>
          <w:u w:val="single"/>
        </w:rPr>
      </w:pPr>
      <w:r w:rsidRPr="0052657C">
        <w:rPr>
          <w:rFonts w:ascii="Times New Roman" w:eastAsia="Calibri" w:hAnsi="Times New Roman" w:cs="Times New Roman"/>
          <w:sz w:val="20"/>
          <w:szCs w:val="20"/>
        </w:rPr>
        <w:t xml:space="preserve">Объект закупки: Оказание услуг физической охраны </w:t>
      </w:r>
    </w:p>
    <w:p w14:paraId="35FC2EA7" w14:textId="77777777" w:rsidR="00405AD3" w:rsidRDefault="00327B70" w:rsidP="00327B70">
      <w:pPr>
        <w:spacing w:after="0" w:line="240" w:lineRule="auto"/>
        <w:ind w:firstLine="709"/>
        <w:rPr>
          <w:sz w:val="20"/>
          <w:szCs w:val="18"/>
        </w:rPr>
      </w:pPr>
      <w:r w:rsidRPr="0052657C">
        <w:rPr>
          <w:rFonts w:ascii="Times New Roman" w:eastAsia="Calibri" w:hAnsi="Times New Roman" w:cs="Times New Roman"/>
          <w:sz w:val="20"/>
          <w:szCs w:val="20"/>
        </w:rPr>
        <w:t xml:space="preserve">Место оказания услуг: 1) </w:t>
      </w:r>
      <w:bookmarkStart w:id="1" w:name="_Hlk56083716"/>
      <w:r w:rsidR="00405AD3" w:rsidRPr="00405AD3">
        <w:rPr>
          <w:rFonts w:ascii="Times New Roman" w:hAnsi="Times New Roman" w:cs="Times New Roman"/>
          <w:sz w:val="20"/>
          <w:szCs w:val="18"/>
        </w:rPr>
        <w:t xml:space="preserve">143345, Московская </w:t>
      </w:r>
      <w:proofErr w:type="gramStart"/>
      <w:r w:rsidR="00405AD3" w:rsidRPr="00405AD3">
        <w:rPr>
          <w:rFonts w:ascii="Times New Roman" w:hAnsi="Times New Roman" w:cs="Times New Roman"/>
          <w:sz w:val="20"/>
          <w:szCs w:val="18"/>
        </w:rPr>
        <w:t>область,  д.</w:t>
      </w:r>
      <w:proofErr w:type="gramEnd"/>
      <w:r w:rsidR="00405AD3" w:rsidRPr="00405AD3">
        <w:rPr>
          <w:rFonts w:ascii="Times New Roman" w:hAnsi="Times New Roman" w:cs="Times New Roman"/>
          <w:sz w:val="20"/>
          <w:szCs w:val="18"/>
        </w:rPr>
        <w:t xml:space="preserve"> </w:t>
      </w:r>
      <w:proofErr w:type="spellStart"/>
      <w:r w:rsidR="00405AD3" w:rsidRPr="00405AD3">
        <w:rPr>
          <w:rFonts w:ascii="Times New Roman" w:hAnsi="Times New Roman" w:cs="Times New Roman"/>
          <w:sz w:val="20"/>
          <w:szCs w:val="18"/>
        </w:rPr>
        <w:t>Алабино</w:t>
      </w:r>
      <w:proofErr w:type="spellEnd"/>
      <w:r w:rsidR="00405AD3" w:rsidRPr="00405AD3">
        <w:rPr>
          <w:rFonts w:ascii="Times New Roman" w:hAnsi="Times New Roman" w:cs="Times New Roman"/>
          <w:sz w:val="20"/>
          <w:szCs w:val="18"/>
        </w:rPr>
        <w:t>, ул. Октябрьская, д. 28</w:t>
      </w:r>
      <w:bookmarkEnd w:id="1"/>
    </w:p>
    <w:p w14:paraId="3D5DA7F6" w14:textId="403B57D1" w:rsidR="00327B70" w:rsidRPr="00405AD3" w:rsidRDefault="00327B70" w:rsidP="00327B70">
      <w:pPr>
        <w:spacing w:after="0" w:line="240" w:lineRule="auto"/>
        <w:ind w:firstLine="709"/>
        <w:rPr>
          <w:rFonts w:ascii="Times New Roman" w:eastAsia="Calibri" w:hAnsi="Times New Roman" w:cs="Times New Roman"/>
          <w:sz w:val="20"/>
          <w:szCs w:val="20"/>
        </w:rPr>
      </w:pPr>
      <w:r w:rsidRPr="00405AD3">
        <w:rPr>
          <w:rFonts w:ascii="Times New Roman" w:eastAsia="Calibri" w:hAnsi="Times New Roman" w:cs="Times New Roman"/>
          <w:sz w:val="20"/>
          <w:szCs w:val="20"/>
        </w:rPr>
        <w:t xml:space="preserve">2) </w:t>
      </w:r>
      <w:r w:rsidR="00405AD3" w:rsidRPr="00405AD3">
        <w:rPr>
          <w:rFonts w:ascii="Times New Roman" w:hAnsi="Times New Roman" w:cs="Times New Roman"/>
          <w:sz w:val="20"/>
          <w:szCs w:val="20"/>
        </w:rPr>
        <w:t>143395. Московская область, Наро-Фоминский городской округ, д. Софьино, дом №3/1</w:t>
      </w:r>
    </w:p>
    <w:p w14:paraId="4D016AF9" w14:textId="77777777" w:rsidR="00B91C49" w:rsidRPr="0052657C" w:rsidRDefault="00B91C49" w:rsidP="00327B70">
      <w:pPr>
        <w:spacing w:after="0" w:line="240" w:lineRule="auto"/>
        <w:ind w:firstLine="709"/>
        <w:rPr>
          <w:rFonts w:ascii="Times New Roman" w:eastAsia="Calibri" w:hAnsi="Times New Roman" w:cs="Times New Roman"/>
          <w:sz w:val="20"/>
          <w:szCs w:val="20"/>
        </w:rPr>
      </w:pPr>
      <w:r w:rsidRPr="00B91C49">
        <w:rPr>
          <w:rFonts w:ascii="Times New Roman" w:eastAsia="Calibri" w:hAnsi="Times New Roman" w:cs="Times New Roman"/>
          <w:sz w:val="20"/>
          <w:szCs w:val="20"/>
        </w:rPr>
        <w:t>Срок оказания услуг: с 00:00 час. «01» февраля 2021 г. по 24:00 час. «31» января 2022 г.</w:t>
      </w:r>
    </w:p>
    <w:p w14:paraId="4A71ADCB" w14:textId="77777777" w:rsidR="00327B70" w:rsidRPr="0052657C" w:rsidRDefault="00327B70" w:rsidP="00327B70">
      <w:pPr>
        <w:spacing w:after="0" w:line="240" w:lineRule="auto"/>
        <w:ind w:firstLine="709"/>
        <w:rPr>
          <w:rFonts w:ascii="Times New Roman" w:eastAsia="Calibri" w:hAnsi="Times New Roman" w:cs="Times New Roman"/>
          <w:sz w:val="20"/>
          <w:szCs w:val="20"/>
        </w:rPr>
      </w:pPr>
      <w:bookmarkStart w:id="2" w:name="_GoBack"/>
      <w:bookmarkEnd w:id="2"/>
    </w:p>
    <w:p w14:paraId="06252EB3" w14:textId="77777777" w:rsidR="00327B70" w:rsidRPr="0052657C" w:rsidRDefault="00E86606" w:rsidP="00327B70">
      <w:pPr>
        <w:spacing w:line="240"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II</w:t>
      </w:r>
      <w:r w:rsidR="00327B70" w:rsidRPr="0052657C">
        <w:rPr>
          <w:rFonts w:ascii="Times New Roman" w:eastAsia="Calibri" w:hAnsi="Times New Roman" w:cs="Times New Roman"/>
          <w:b/>
          <w:sz w:val="20"/>
          <w:szCs w:val="20"/>
        </w:rPr>
        <w:t>. Общая характеристика оказываемых услуг:</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83"/>
      </w:tblGrid>
      <w:tr w:rsidR="00327B70" w:rsidRPr="00327B70" w14:paraId="26F18FDE" w14:textId="77777777" w:rsidTr="00327B70">
        <w:tc>
          <w:tcPr>
            <w:tcW w:w="3510" w:type="dxa"/>
            <w:shd w:val="clear" w:color="auto" w:fill="auto"/>
          </w:tcPr>
          <w:p w14:paraId="5B7D365C"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Вид услуги по охране</w:t>
            </w:r>
          </w:p>
          <w:p w14:paraId="6D9B3D23"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p>
        </w:tc>
        <w:tc>
          <w:tcPr>
            <w:tcW w:w="5983" w:type="dxa"/>
            <w:shd w:val="clear" w:color="auto" w:fill="auto"/>
          </w:tcPr>
          <w:p w14:paraId="7785601F"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52C58191"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7E087EB3"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Защита жизни и здоровья граждан на объекте.</w:t>
            </w:r>
          </w:p>
        </w:tc>
      </w:tr>
      <w:tr w:rsidR="00327B70" w:rsidRPr="00327B70" w14:paraId="2885FC31" w14:textId="77777777" w:rsidTr="00327B70">
        <w:tc>
          <w:tcPr>
            <w:tcW w:w="3510" w:type="dxa"/>
            <w:shd w:val="clear" w:color="auto" w:fill="auto"/>
          </w:tcPr>
          <w:p w14:paraId="1C28EE6C"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Использование мобильной группы</w:t>
            </w:r>
          </w:p>
        </w:tc>
        <w:tc>
          <w:tcPr>
            <w:tcW w:w="5983" w:type="dxa"/>
            <w:shd w:val="clear" w:color="auto" w:fill="auto"/>
          </w:tcPr>
          <w:p w14:paraId="694F769B"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w:t>
            </w:r>
          </w:p>
        </w:tc>
      </w:tr>
      <w:tr w:rsidR="00327B70" w:rsidRPr="00327B70" w14:paraId="5D3CA183" w14:textId="77777777" w:rsidTr="00327B70">
        <w:trPr>
          <w:trHeight w:val="258"/>
        </w:trPr>
        <w:tc>
          <w:tcPr>
            <w:tcW w:w="3510" w:type="dxa"/>
            <w:shd w:val="clear" w:color="auto" w:fill="auto"/>
          </w:tcPr>
          <w:p w14:paraId="37289C2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Использование специальных средств</w:t>
            </w:r>
          </w:p>
        </w:tc>
        <w:tc>
          <w:tcPr>
            <w:tcW w:w="5983" w:type="dxa"/>
            <w:shd w:val="clear" w:color="auto" w:fill="auto"/>
          </w:tcPr>
          <w:p w14:paraId="2BFB280F"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 (металлодетектор)</w:t>
            </w:r>
          </w:p>
        </w:tc>
      </w:tr>
      <w:tr w:rsidR="00327B70" w:rsidRPr="00327B70" w14:paraId="784122A7" w14:textId="77777777" w:rsidTr="00327B70">
        <w:tc>
          <w:tcPr>
            <w:tcW w:w="3510" w:type="dxa"/>
            <w:shd w:val="clear" w:color="auto" w:fill="auto"/>
          </w:tcPr>
          <w:p w14:paraId="7A0D052A"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Наличие оружия у сотрудников мобильной группы</w:t>
            </w:r>
          </w:p>
        </w:tc>
        <w:tc>
          <w:tcPr>
            <w:tcW w:w="5983" w:type="dxa"/>
            <w:shd w:val="clear" w:color="auto" w:fill="auto"/>
          </w:tcPr>
          <w:p w14:paraId="608C0FA5"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w:t>
            </w:r>
          </w:p>
        </w:tc>
      </w:tr>
      <w:tr w:rsidR="00327B70" w:rsidRPr="00327B70" w14:paraId="3E80E8C1" w14:textId="77777777" w:rsidTr="00327B70">
        <w:tc>
          <w:tcPr>
            <w:tcW w:w="3510" w:type="dxa"/>
            <w:shd w:val="clear" w:color="auto" w:fill="auto"/>
          </w:tcPr>
          <w:p w14:paraId="75DB4837"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Наличие оружия у сотрудников охраны</w:t>
            </w:r>
          </w:p>
        </w:tc>
        <w:tc>
          <w:tcPr>
            <w:tcW w:w="5983" w:type="dxa"/>
            <w:shd w:val="clear" w:color="auto" w:fill="auto"/>
          </w:tcPr>
          <w:p w14:paraId="786E6761"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Нет</w:t>
            </w:r>
          </w:p>
        </w:tc>
      </w:tr>
    </w:tbl>
    <w:p w14:paraId="726DF8F8" w14:textId="77777777" w:rsidR="00327B70" w:rsidRPr="0052657C" w:rsidRDefault="00327B70" w:rsidP="00327B70">
      <w:pPr>
        <w:spacing w:after="0" w:line="276" w:lineRule="auto"/>
        <w:rPr>
          <w:rFonts w:ascii="Times New Roman" w:eastAsia="Calibri" w:hAnsi="Times New Roman" w:cs="Times New Roman"/>
          <w:b/>
          <w:sz w:val="20"/>
          <w:szCs w:val="20"/>
        </w:rPr>
      </w:pPr>
    </w:p>
    <w:p w14:paraId="7FF53F85" w14:textId="77777777" w:rsidR="004A72E0" w:rsidRPr="0052657C" w:rsidRDefault="00E86606" w:rsidP="00327B70">
      <w:pPr>
        <w:spacing w:after="0" w:line="276"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III</w:t>
      </w:r>
      <w:r w:rsidR="00327B70" w:rsidRPr="0052657C">
        <w:rPr>
          <w:rFonts w:ascii="Times New Roman" w:eastAsia="Calibri" w:hAnsi="Times New Roman" w:cs="Times New Roman"/>
          <w:b/>
          <w:sz w:val="20"/>
          <w:szCs w:val="20"/>
        </w:rPr>
        <w:t>. Объем оказываемых услуг:</w:t>
      </w:r>
    </w:p>
    <w:p w14:paraId="7E92D436" w14:textId="4E65C916" w:rsidR="00327B70" w:rsidRPr="00327B70" w:rsidRDefault="00327B70" w:rsidP="00327B70">
      <w:pPr>
        <w:spacing w:after="0" w:line="240" w:lineRule="auto"/>
        <w:jc w:val="both"/>
        <w:rPr>
          <w:rFonts w:ascii="Times New Roman" w:eastAsia="Times New Roman" w:hAnsi="Times New Roman" w:cs="Times New Roman"/>
          <w:b/>
          <w:bCs/>
          <w:sz w:val="20"/>
          <w:szCs w:val="20"/>
          <w:lang w:eastAsia="ru-RU"/>
        </w:rPr>
      </w:pPr>
      <w:r w:rsidRPr="00327B70">
        <w:rPr>
          <w:rFonts w:ascii="Times New Roman" w:eastAsia="Times New Roman" w:hAnsi="Times New Roman" w:cs="Times New Roman"/>
          <w:b/>
          <w:bCs/>
          <w:sz w:val="20"/>
          <w:szCs w:val="20"/>
          <w:lang w:eastAsia="ru-RU"/>
        </w:rPr>
        <w:t xml:space="preserve">Количество постов – </w:t>
      </w:r>
      <w:r w:rsidR="00401042">
        <w:rPr>
          <w:rFonts w:ascii="Times New Roman" w:eastAsia="Times New Roman" w:hAnsi="Times New Roman" w:cs="Times New Roman"/>
          <w:b/>
          <w:bCs/>
          <w:sz w:val="20"/>
          <w:szCs w:val="20"/>
          <w:lang w:eastAsia="ru-RU"/>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50"/>
        <w:gridCol w:w="2484"/>
        <w:gridCol w:w="1204"/>
        <w:gridCol w:w="1340"/>
        <w:gridCol w:w="3667"/>
      </w:tblGrid>
      <w:tr w:rsidR="00327B70" w:rsidRPr="00327B70" w14:paraId="0E9A7EDF" w14:textId="77777777" w:rsidTr="00A86E26">
        <w:trPr>
          <w:trHeight w:val="485"/>
        </w:trPr>
        <w:tc>
          <w:tcPr>
            <w:tcW w:w="348" w:type="pct"/>
          </w:tcPr>
          <w:p w14:paraId="61E42868"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w:t>
            </w:r>
          </w:p>
          <w:p w14:paraId="08EF0350"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п/п</w:t>
            </w:r>
          </w:p>
        </w:tc>
        <w:tc>
          <w:tcPr>
            <w:tcW w:w="1329" w:type="pct"/>
          </w:tcPr>
          <w:p w14:paraId="545ECC42"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Наименование </w:t>
            </w:r>
          </w:p>
          <w:p w14:paraId="53CEE2A8"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поста</w:t>
            </w:r>
          </w:p>
        </w:tc>
        <w:tc>
          <w:tcPr>
            <w:tcW w:w="644" w:type="pct"/>
          </w:tcPr>
          <w:p w14:paraId="42DA2956"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Кол-во охранников  </w:t>
            </w:r>
          </w:p>
        </w:tc>
        <w:tc>
          <w:tcPr>
            <w:tcW w:w="717" w:type="pct"/>
          </w:tcPr>
          <w:p w14:paraId="4670AE12"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Кол-во часов в сутки</w:t>
            </w:r>
          </w:p>
        </w:tc>
        <w:tc>
          <w:tcPr>
            <w:tcW w:w="1963" w:type="pct"/>
          </w:tcPr>
          <w:p w14:paraId="6BD2BC9B"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Режим/график работы </w:t>
            </w:r>
          </w:p>
        </w:tc>
      </w:tr>
      <w:tr w:rsidR="00327B70" w:rsidRPr="00327B70" w14:paraId="2A6B0E02" w14:textId="77777777" w:rsidTr="00E86606">
        <w:trPr>
          <w:trHeight w:val="527"/>
        </w:trPr>
        <w:tc>
          <w:tcPr>
            <w:tcW w:w="348" w:type="pct"/>
            <w:vAlign w:val="center"/>
          </w:tcPr>
          <w:p w14:paraId="5801EE87"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1.</w:t>
            </w:r>
          </w:p>
        </w:tc>
        <w:tc>
          <w:tcPr>
            <w:tcW w:w="1329" w:type="pct"/>
            <w:vAlign w:val="center"/>
          </w:tcPr>
          <w:p w14:paraId="5D288FC0" w14:textId="77777777" w:rsidR="00327B70" w:rsidRPr="00327B70" w:rsidRDefault="00327B70" w:rsidP="00B91C49">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Пост </w:t>
            </w:r>
            <w:r w:rsidR="00B91C49">
              <w:rPr>
                <w:rFonts w:ascii="Times New Roman" w:eastAsia="Times New Roman" w:hAnsi="Times New Roman" w:cs="Times New Roman"/>
                <w:bCs/>
                <w:sz w:val="20"/>
                <w:szCs w:val="20"/>
                <w:lang w:eastAsia="ru-RU"/>
              </w:rPr>
              <w:t>на входе в организацию</w:t>
            </w:r>
          </w:p>
        </w:tc>
        <w:tc>
          <w:tcPr>
            <w:tcW w:w="644" w:type="pct"/>
            <w:vAlign w:val="center"/>
          </w:tcPr>
          <w:p w14:paraId="781FA95D"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1</w:t>
            </w:r>
          </w:p>
        </w:tc>
        <w:tc>
          <w:tcPr>
            <w:tcW w:w="717" w:type="pct"/>
            <w:vAlign w:val="center"/>
          </w:tcPr>
          <w:p w14:paraId="71B15536"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24</w:t>
            </w:r>
          </w:p>
        </w:tc>
        <w:tc>
          <w:tcPr>
            <w:tcW w:w="1963" w:type="pct"/>
            <w:vAlign w:val="center"/>
          </w:tcPr>
          <w:p w14:paraId="3B1EDF58"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sz w:val="20"/>
                <w:szCs w:val="20"/>
                <w:lang w:eastAsia="ru-RU"/>
              </w:rPr>
              <w:t>с 7.00 час. – 7.00 час. следующего дня, (ежесуточная смена охранников).</w:t>
            </w:r>
          </w:p>
        </w:tc>
      </w:tr>
      <w:tr w:rsidR="00B91C49" w:rsidRPr="00327B70" w14:paraId="17867AEF" w14:textId="77777777" w:rsidTr="00E86606">
        <w:trPr>
          <w:trHeight w:val="527"/>
        </w:trPr>
        <w:tc>
          <w:tcPr>
            <w:tcW w:w="348" w:type="pct"/>
            <w:vAlign w:val="center"/>
          </w:tcPr>
          <w:p w14:paraId="680530CD" w14:textId="77777777" w:rsidR="00B91C49" w:rsidRPr="00327B70" w:rsidRDefault="00B91C49" w:rsidP="00E86606">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1329" w:type="pct"/>
            <w:vAlign w:val="center"/>
          </w:tcPr>
          <w:p w14:paraId="2A2E0CA7" w14:textId="217167F5" w:rsidR="00B91C49" w:rsidRPr="00327B70" w:rsidRDefault="00401042"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Пост </w:t>
            </w:r>
            <w:r>
              <w:rPr>
                <w:rFonts w:ascii="Times New Roman" w:eastAsia="Times New Roman" w:hAnsi="Times New Roman" w:cs="Times New Roman"/>
                <w:bCs/>
                <w:sz w:val="20"/>
                <w:szCs w:val="20"/>
                <w:lang w:eastAsia="ru-RU"/>
              </w:rPr>
              <w:t>на входе в организацию</w:t>
            </w:r>
          </w:p>
        </w:tc>
        <w:tc>
          <w:tcPr>
            <w:tcW w:w="644" w:type="pct"/>
            <w:vAlign w:val="center"/>
          </w:tcPr>
          <w:p w14:paraId="43A836E3" w14:textId="77777777" w:rsidR="00B91C49" w:rsidRPr="00327B70" w:rsidRDefault="00B91C49" w:rsidP="00E86606">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717" w:type="pct"/>
            <w:vAlign w:val="center"/>
          </w:tcPr>
          <w:p w14:paraId="274E829A" w14:textId="77777777" w:rsidR="00B91C49" w:rsidRPr="00327B70" w:rsidRDefault="00B91C49" w:rsidP="00E86606">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24</w:t>
            </w:r>
          </w:p>
        </w:tc>
        <w:tc>
          <w:tcPr>
            <w:tcW w:w="1963" w:type="pct"/>
            <w:vAlign w:val="center"/>
          </w:tcPr>
          <w:p w14:paraId="09F50326" w14:textId="77777777" w:rsidR="00B91C49" w:rsidRPr="00327B70" w:rsidRDefault="00B91C49" w:rsidP="00E86606">
            <w:pPr>
              <w:spacing w:after="0" w:line="240" w:lineRule="auto"/>
              <w:jc w:val="center"/>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с 7.00 час. – 7.00 час. следующего дня, (ежесуточная смена охранников).</w:t>
            </w:r>
          </w:p>
        </w:tc>
      </w:tr>
    </w:tbl>
    <w:p w14:paraId="1D26EA29" w14:textId="77777777" w:rsidR="00E86606" w:rsidRDefault="00E86606" w:rsidP="00327B70">
      <w:pPr>
        <w:suppressAutoHyphens/>
        <w:spacing w:after="0" w:line="240" w:lineRule="auto"/>
        <w:rPr>
          <w:rFonts w:ascii="Times New Roman" w:eastAsia="Arial" w:hAnsi="Times New Roman" w:cs="Times New Roman"/>
          <w:bCs/>
          <w:sz w:val="20"/>
          <w:szCs w:val="20"/>
          <w:lang w:eastAsia="ar-SA"/>
        </w:rPr>
      </w:pPr>
    </w:p>
    <w:p w14:paraId="78F1D75F" w14:textId="77777777" w:rsidR="00327B70" w:rsidRPr="00327B70" w:rsidRDefault="00327B70" w:rsidP="00327B70">
      <w:pPr>
        <w:suppressAutoHyphens/>
        <w:spacing w:after="0" w:line="240" w:lineRule="auto"/>
        <w:rPr>
          <w:rFonts w:ascii="Times New Roman" w:eastAsia="Arial" w:hAnsi="Times New Roman" w:cs="Times New Roman"/>
          <w:bCs/>
          <w:sz w:val="20"/>
          <w:szCs w:val="20"/>
          <w:lang w:eastAsia="ru-RU"/>
        </w:rPr>
      </w:pPr>
      <w:r w:rsidRPr="00327B70">
        <w:rPr>
          <w:rFonts w:ascii="Times New Roman" w:eastAsia="Arial" w:hAnsi="Times New Roman" w:cs="Times New Roman"/>
          <w:bCs/>
          <w:sz w:val="20"/>
          <w:szCs w:val="20"/>
          <w:lang w:eastAsia="ar-SA"/>
        </w:rPr>
        <w:t xml:space="preserve">Характеристика </w:t>
      </w:r>
      <w:r w:rsidRPr="00327B70">
        <w:rPr>
          <w:rFonts w:ascii="Times New Roman" w:eastAsia="Arial" w:hAnsi="Times New Roman" w:cs="Times New Roman"/>
          <w:bCs/>
          <w:sz w:val="20"/>
          <w:szCs w:val="20"/>
          <w:lang w:eastAsia="ru-RU"/>
        </w:rPr>
        <w:t>объекта:</w:t>
      </w:r>
    </w:p>
    <w:p w14:paraId="70E0455B" w14:textId="0AB655A0" w:rsidR="00327B70" w:rsidRPr="00327B70" w:rsidRDefault="00327B70" w:rsidP="00327B70">
      <w:pPr>
        <w:spacing w:after="0" w:line="240" w:lineRule="auto"/>
        <w:rPr>
          <w:rFonts w:ascii="Times New Roman" w:eastAsia="Arial" w:hAnsi="Times New Roman" w:cs="Times New Roman"/>
          <w:bCs/>
          <w:sz w:val="20"/>
          <w:szCs w:val="20"/>
          <w:lang w:eastAsia="ru-RU"/>
        </w:rPr>
      </w:pPr>
      <w:r w:rsidRPr="0052657C">
        <w:rPr>
          <w:rFonts w:ascii="Times New Roman" w:eastAsia="Arial" w:hAnsi="Times New Roman" w:cs="Times New Roman"/>
          <w:bCs/>
          <w:sz w:val="20"/>
          <w:szCs w:val="20"/>
          <w:lang w:eastAsia="ru-RU"/>
        </w:rPr>
        <w:t xml:space="preserve">- количество зданий – </w:t>
      </w:r>
      <w:r w:rsidR="00405AD3">
        <w:rPr>
          <w:rFonts w:ascii="Times New Roman" w:eastAsia="Arial" w:hAnsi="Times New Roman" w:cs="Times New Roman"/>
          <w:bCs/>
          <w:sz w:val="20"/>
          <w:szCs w:val="20"/>
          <w:lang w:eastAsia="ru-RU"/>
        </w:rPr>
        <w:t>2</w:t>
      </w:r>
      <w:r w:rsidRPr="00327B70">
        <w:rPr>
          <w:rFonts w:ascii="Times New Roman" w:eastAsia="Arial" w:hAnsi="Times New Roman" w:cs="Times New Roman"/>
          <w:bCs/>
          <w:sz w:val="20"/>
          <w:szCs w:val="20"/>
          <w:lang w:eastAsia="ru-RU"/>
        </w:rPr>
        <w:t>;</w:t>
      </w:r>
    </w:p>
    <w:p w14:paraId="66D198FC" w14:textId="57863B3F" w:rsidR="00327B70" w:rsidRPr="00327B70" w:rsidRDefault="00327B70" w:rsidP="00327B70">
      <w:pPr>
        <w:spacing w:after="0" w:line="240" w:lineRule="auto"/>
        <w:rPr>
          <w:rFonts w:ascii="Times New Roman" w:eastAsia="Arial" w:hAnsi="Times New Roman" w:cs="Times New Roman"/>
          <w:bCs/>
          <w:sz w:val="20"/>
          <w:szCs w:val="20"/>
          <w:lang w:eastAsia="ru-RU"/>
        </w:rPr>
      </w:pPr>
      <w:r w:rsidRPr="00327B70">
        <w:rPr>
          <w:rFonts w:ascii="Times New Roman" w:eastAsia="Arial" w:hAnsi="Times New Roman" w:cs="Times New Roman"/>
          <w:bCs/>
          <w:sz w:val="20"/>
          <w:szCs w:val="20"/>
          <w:lang w:eastAsia="ru-RU"/>
        </w:rPr>
        <w:t xml:space="preserve">- общая площадь здания – </w:t>
      </w:r>
      <w:r w:rsidR="00405AD3" w:rsidRPr="00405AD3">
        <w:rPr>
          <w:rFonts w:ascii="Times New Roman" w:hAnsi="Times New Roman" w:cs="Times New Roman"/>
          <w:color w:val="333333"/>
          <w:sz w:val="20"/>
          <w:szCs w:val="20"/>
          <w:shd w:val="clear" w:color="auto" w:fill="FFFFFF"/>
        </w:rPr>
        <w:t>854,1</w:t>
      </w:r>
      <w:r w:rsidR="00405AD3" w:rsidRPr="00405AD3">
        <w:rPr>
          <w:rFonts w:ascii="Times New Roman" w:hAnsi="Times New Roman" w:cs="Times New Roman"/>
          <w:color w:val="333333"/>
          <w:sz w:val="20"/>
          <w:szCs w:val="20"/>
          <w:shd w:val="clear" w:color="auto" w:fill="FFFFFF"/>
        </w:rPr>
        <w:t xml:space="preserve"> и </w:t>
      </w:r>
      <w:r w:rsidR="00405AD3" w:rsidRPr="00405AD3">
        <w:rPr>
          <w:rFonts w:ascii="Times New Roman" w:hAnsi="Times New Roman" w:cs="Times New Roman"/>
          <w:color w:val="333333"/>
          <w:sz w:val="20"/>
          <w:szCs w:val="20"/>
          <w:shd w:val="clear" w:color="auto" w:fill="FFFFFF"/>
        </w:rPr>
        <w:t>3569,2</w:t>
      </w:r>
      <w:r w:rsidR="00405AD3">
        <w:rPr>
          <w:rFonts w:ascii="Arial" w:hAnsi="Arial" w:cs="Arial"/>
          <w:color w:val="333333"/>
          <w:sz w:val="23"/>
          <w:szCs w:val="23"/>
          <w:shd w:val="clear" w:color="auto" w:fill="FFFFFF"/>
        </w:rPr>
        <w:t xml:space="preserve"> </w:t>
      </w:r>
      <w:proofErr w:type="spellStart"/>
      <w:r w:rsidRPr="00327B70">
        <w:rPr>
          <w:rFonts w:ascii="Times New Roman" w:eastAsia="Arial" w:hAnsi="Times New Roman" w:cs="Times New Roman"/>
          <w:bCs/>
          <w:sz w:val="20"/>
          <w:szCs w:val="20"/>
          <w:lang w:eastAsia="ru-RU"/>
        </w:rPr>
        <w:t>кв.м</w:t>
      </w:r>
      <w:proofErr w:type="spellEnd"/>
      <w:r w:rsidRPr="00327B70">
        <w:rPr>
          <w:rFonts w:ascii="Times New Roman" w:eastAsia="Arial" w:hAnsi="Times New Roman" w:cs="Times New Roman"/>
          <w:bCs/>
          <w:sz w:val="20"/>
          <w:szCs w:val="20"/>
          <w:lang w:eastAsia="ru-RU"/>
        </w:rPr>
        <w:t>.;</w:t>
      </w:r>
    </w:p>
    <w:p w14:paraId="11E6EF2A" w14:textId="2C81B0B3" w:rsidR="00327B70" w:rsidRPr="00327B70" w:rsidRDefault="00327B70" w:rsidP="00327B70">
      <w:pPr>
        <w:spacing w:after="0" w:line="240" w:lineRule="auto"/>
        <w:rPr>
          <w:rFonts w:ascii="Times New Roman" w:eastAsia="Arial" w:hAnsi="Times New Roman" w:cs="Times New Roman"/>
          <w:bCs/>
          <w:sz w:val="20"/>
          <w:szCs w:val="20"/>
          <w:lang w:eastAsia="ru-RU"/>
        </w:rPr>
      </w:pPr>
      <w:r w:rsidRPr="00327B70">
        <w:rPr>
          <w:rFonts w:ascii="Times New Roman" w:eastAsia="Arial" w:hAnsi="Times New Roman" w:cs="Times New Roman"/>
          <w:bCs/>
          <w:sz w:val="20"/>
          <w:szCs w:val="20"/>
          <w:lang w:eastAsia="ru-RU"/>
        </w:rPr>
        <w:t>- количество этажей – 2</w:t>
      </w:r>
      <w:r w:rsidR="00405AD3">
        <w:rPr>
          <w:rFonts w:ascii="Times New Roman" w:eastAsia="Arial" w:hAnsi="Times New Roman" w:cs="Times New Roman"/>
          <w:bCs/>
          <w:sz w:val="20"/>
          <w:szCs w:val="20"/>
          <w:lang w:eastAsia="ru-RU"/>
        </w:rPr>
        <w:t xml:space="preserve"> в каждом здании</w:t>
      </w:r>
      <w:r w:rsidRPr="00327B70">
        <w:rPr>
          <w:rFonts w:ascii="Times New Roman" w:eastAsia="Arial" w:hAnsi="Times New Roman" w:cs="Times New Roman"/>
          <w:bCs/>
          <w:sz w:val="20"/>
          <w:szCs w:val="20"/>
          <w:lang w:eastAsia="ru-RU"/>
        </w:rPr>
        <w:t xml:space="preserve">;             </w:t>
      </w:r>
    </w:p>
    <w:p w14:paraId="6371DC26" w14:textId="44DFE060" w:rsidR="00327B70" w:rsidRPr="0052657C" w:rsidRDefault="00327B70" w:rsidP="00327B70">
      <w:pPr>
        <w:spacing w:after="0" w:line="240" w:lineRule="auto"/>
        <w:rPr>
          <w:rFonts w:ascii="Times New Roman" w:eastAsia="Arial" w:hAnsi="Times New Roman" w:cs="Times New Roman"/>
          <w:bCs/>
          <w:sz w:val="20"/>
          <w:szCs w:val="20"/>
          <w:lang w:eastAsia="ru-RU"/>
        </w:rPr>
      </w:pPr>
      <w:r w:rsidRPr="00327B70">
        <w:rPr>
          <w:rFonts w:ascii="Times New Roman" w:eastAsia="Arial" w:hAnsi="Times New Roman" w:cs="Times New Roman"/>
          <w:bCs/>
          <w:sz w:val="20"/>
          <w:szCs w:val="20"/>
          <w:lang w:eastAsia="ru-RU"/>
        </w:rPr>
        <w:t xml:space="preserve">- количество центральных входов </w:t>
      </w:r>
      <w:r w:rsidRPr="0052657C">
        <w:rPr>
          <w:rFonts w:ascii="Times New Roman" w:eastAsia="Arial" w:hAnsi="Times New Roman" w:cs="Times New Roman"/>
          <w:bCs/>
          <w:sz w:val="20"/>
          <w:szCs w:val="20"/>
          <w:lang w:eastAsia="ru-RU"/>
        </w:rPr>
        <w:t xml:space="preserve">– </w:t>
      </w:r>
      <w:r w:rsidRPr="00327B70">
        <w:rPr>
          <w:rFonts w:ascii="Times New Roman" w:eastAsia="Arial" w:hAnsi="Times New Roman" w:cs="Times New Roman"/>
          <w:bCs/>
          <w:sz w:val="20"/>
          <w:szCs w:val="20"/>
          <w:lang w:eastAsia="ru-RU"/>
        </w:rPr>
        <w:t>1</w:t>
      </w:r>
      <w:r w:rsidR="00405AD3">
        <w:rPr>
          <w:rFonts w:ascii="Times New Roman" w:eastAsia="Arial" w:hAnsi="Times New Roman" w:cs="Times New Roman"/>
          <w:bCs/>
          <w:sz w:val="20"/>
          <w:szCs w:val="20"/>
          <w:lang w:eastAsia="ru-RU"/>
        </w:rPr>
        <w:t xml:space="preserve"> в каждом здании</w:t>
      </w:r>
      <w:r w:rsidRPr="00327B70">
        <w:rPr>
          <w:rFonts w:ascii="Times New Roman" w:eastAsia="Arial" w:hAnsi="Times New Roman" w:cs="Times New Roman"/>
          <w:bCs/>
          <w:sz w:val="20"/>
          <w:szCs w:val="20"/>
          <w:lang w:eastAsia="ru-RU"/>
        </w:rPr>
        <w:t>.</w:t>
      </w:r>
    </w:p>
    <w:p w14:paraId="221778FF" w14:textId="77777777" w:rsidR="00327B70" w:rsidRPr="0052657C" w:rsidRDefault="00327B70" w:rsidP="00327B70">
      <w:pPr>
        <w:spacing w:after="0" w:line="240" w:lineRule="auto"/>
        <w:rPr>
          <w:rFonts w:ascii="Times New Roman" w:eastAsia="Arial" w:hAnsi="Times New Roman" w:cs="Times New Roman"/>
          <w:bCs/>
          <w:sz w:val="20"/>
          <w:szCs w:val="20"/>
          <w:lang w:eastAsia="ru-RU"/>
        </w:rPr>
      </w:pPr>
    </w:p>
    <w:p w14:paraId="79898448" w14:textId="77777777" w:rsidR="00327B70" w:rsidRPr="0052657C" w:rsidRDefault="00E86606" w:rsidP="0052657C">
      <w:pPr>
        <w:spacing w:after="0" w:line="240" w:lineRule="auto"/>
        <w:ind w:firstLine="567"/>
        <w:rPr>
          <w:rFonts w:ascii="Times New Roman" w:eastAsia="Arial" w:hAnsi="Times New Roman" w:cs="Times New Roman"/>
          <w:b/>
          <w:bCs/>
          <w:sz w:val="20"/>
          <w:szCs w:val="20"/>
          <w:lang w:eastAsia="ru-RU"/>
        </w:rPr>
      </w:pPr>
      <w:r>
        <w:rPr>
          <w:rFonts w:ascii="Times New Roman" w:eastAsia="Arial" w:hAnsi="Times New Roman" w:cs="Times New Roman"/>
          <w:b/>
          <w:bCs/>
          <w:sz w:val="20"/>
          <w:szCs w:val="20"/>
          <w:lang w:val="en-US" w:eastAsia="ru-RU"/>
        </w:rPr>
        <w:t>IV</w:t>
      </w:r>
      <w:r w:rsidR="00327B70" w:rsidRPr="0052657C">
        <w:rPr>
          <w:rFonts w:ascii="Times New Roman" w:eastAsia="Arial" w:hAnsi="Times New Roman" w:cs="Times New Roman"/>
          <w:b/>
          <w:bCs/>
          <w:sz w:val="20"/>
          <w:szCs w:val="20"/>
          <w:lang w:eastAsia="ru-RU"/>
        </w:rPr>
        <w:t>. Требования к оказанию услуг:</w:t>
      </w:r>
    </w:p>
    <w:p w14:paraId="2BA4C075" w14:textId="77777777" w:rsidR="00327B70" w:rsidRPr="00327B70" w:rsidRDefault="00327B70" w:rsidP="00327B70">
      <w:pPr>
        <w:spacing w:after="0" w:line="240" w:lineRule="auto"/>
        <w:rPr>
          <w:rFonts w:ascii="Times New Roman" w:eastAsia="Arial" w:hAnsi="Times New Roman" w:cs="Times New Roman"/>
          <w:bCs/>
          <w:sz w:val="20"/>
          <w:szCs w:val="20"/>
          <w:lang w:eastAsia="ru-RU"/>
        </w:rPr>
      </w:pPr>
    </w:p>
    <w:p w14:paraId="6A781D8C"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1. ТРЕБОВАНИЯ К ОКАЗАНИЮ УСЛУГ</w:t>
      </w:r>
    </w:p>
    <w:p w14:paraId="1D1263EB"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 Исполнитель (частная охранная организация) выполняет свои обязательства (оказывает охранные услуги) при наличии лицензии на осуществление частной охранной деятельности, в том числе на осуществление внутриобъектового и пропускного режима в соответствии с требованиями ФЗ № 2487-1 от 11.03.1992г. «О частной детективной и охранной деятельности в РФ» (далее - ФЗ № 2487-1 от 11.03.1992г) и требованиями:</w:t>
      </w:r>
    </w:p>
    <w:p w14:paraId="659002F7" w14:textId="77777777" w:rsidR="00327B70" w:rsidRPr="00327B70" w:rsidRDefault="00327B70" w:rsidP="00327B70">
      <w:pPr>
        <w:spacing w:after="0" w:line="240" w:lineRule="auto"/>
        <w:ind w:firstLine="284"/>
        <w:jc w:val="both"/>
        <w:rPr>
          <w:rFonts w:ascii="Times New Roman" w:eastAsia="Times New Roman" w:hAnsi="Times New Roman" w:cs="Times New Roman"/>
          <w:b/>
          <w:bCs/>
          <w:sz w:val="20"/>
          <w:szCs w:val="20"/>
          <w:lang w:eastAsia="ru-RU"/>
        </w:rPr>
      </w:pPr>
      <w:r w:rsidRPr="00327B70">
        <w:rPr>
          <w:rFonts w:ascii="Times New Roman" w:eastAsia="Times New Roman" w:hAnsi="Times New Roman" w:cs="Times New Roman"/>
          <w:sz w:val="20"/>
          <w:szCs w:val="20"/>
          <w:lang w:eastAsia="ru-RU"/>
        </w:rPr>
        <w:t>- Постановления Правительства Российской Федерации № 948 от 09.09.2015 «</w:t>
      </w:r>
      <w:r w:rsidRPr="00327B70">
        <w:rPr>
          <w:rFonts w:ascii="Times New Roman" w:eastAsia="Times New Roman" w:hAnsi="Times New Roman" w:cs="Times New Roman"/>
          <w:bCs/>
          <w:sz w:val="20"/>
          <w:szCs w:val="20"/>
          <w:lang w:eastAsia="ru-RU"/>
        </w:rPr>
        <w:t>О</w:t>
      </w:r>
      <w:r w:rsidRPr="00327B70">
        <w:rPr>
          <w:rFonts w:ascii="Times New Roman" w:eastAsia="Times New Roman" w:hAnsi="Times New Roman" w:cs="Times New Roman"/>
          <w:b/>
          <w:bCs/>
          <w:sz w:val="20"/>
          <w:szCs w:val="20"/>
          <w:lang w:eastAsia="ru-RU"/>
        </w:rPr>
        <w:t xml:space="preserve"> </w:t>
      </w:r>
      <w:r w:rsidRPr="00327B70">
        <w:rPr>
          <w:rFonts w:ascii="Times New Roman" w:eastAsia="Times New Roman" w:hAnsi="Times New Roman" w:cs="Times New Roman"/>
          <w:bCs/>
          <w:sz w:val="20"/>
          <w:szCs w:val="20"/>
          <w:lang w:eastAsia="ru-RU"/>
        </w:rPr>
        <w:t>внесении изменений в некоторые акты Правительства Российской Федерации</w:t>
      </w:r>
      <w:r w:rsidRPr="00327B70">
        <w:rPr>
          <w:rFonts w:ascii="Times New Roman" w:eastAsia="Times New Roman" w:hAnsi="Times New Roman" w:cs="Times New Roman"/>
          <w:b/>
          <w:bCs/>
          <w:sz w:val="20"/>
          <w:szCs w:val="20"/>
          <w:lang w:eastAsia="ru-RU"/>
        </w:rPr>
        <w:t>»</w:t>
      </w:r>
      <w:r w:rsidRPr="00327B70">
        <w:rPr>
          <w:rFonts w:ascii="Times New Roman" w:eastAsia="Times New Roman" w:hAnsi="Times New Roman" w:cs="Times New Roman"/>
          <w:bCs/>
          <w:sz w:val="20"/>
          <w:szCs w:val="20"/>
          <w:lang w:eastAsia="ru-RU"/>
        </w:rPr>
        <w:t>;</w:t>
      </w:r>
    </w:p>
    <w:p w14:paraId="60CE9A5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b/>
          <w:bCs/>
          <w:sz w:val="20"/>
          <w:szCs w:val="20"/>
          <w:lang w:eastAsia="ru-RU"/>
        </w:rPr>
        <w:t xml:space="preserve">- </w:t>
      </w:r>
      <w:r w:rsidRPr="00327B70">
        <w:rPr>
          <w:rFonts w:ascii="Times New Roman" w:eastAsia="Times New Roman" w:hAnsi="Times New Roman" w:cs="Times New Roman"/>
          <w:sz w:val="20"/>
          <w:szCs w:val="20"/>
          <w:lang w:eastAsia="ru-RU"/>
        </w:rPr>
        <w:t xml:space="preserve">Постановления Правительства Российской Федерации: от 14 августа   1992 г. № 587 «Вопросы частной детективной (сыскной) и частной охранной деятельности» (в действующей редакции), </w:t>
      </w:r>
    </w:p>
    <w:p w14:paraId="7103E8E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Постановления Правительства Российской Федерации от 23 июня 2011 г. № 498 «О некоторых вопросах осуществления частной детективной (сыскной) и частной охранной деятельности» (в действующей редакции);</w:t>
      </w:r>
    </w:p>
    <w:p w14:paraId="3E0BA676" w14:textId="77777777" w:rsidR="00327B70" w:rsidRPr="00327B70" w:rsidRDefault="00327B70" w:rsidP="00327B70">
      <w:pPr>
        <w:widowControl w:val="0"/>
        <w:autoSpaceDE w:val="0"/>
        <w:autoSpaceDN w:val="0"/>
        <w:spacing w:after="0" w:line="240" w:lineRule="auto"/>
        <w:ind w:firstLine="284"/>
        <w:jc w:val="both"/>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Постановления Правительства Московской области «О</w:t>
      </w:r>
      <w:r w:rsidRPr="00327B70">
        <w:rPr>
          <w:rFonts w:ascii="Times New Roman" w:eastAsia="Times New Roman" w:hAnsi="Times New Roman" w:cs="Times New Roman"/>
          <w:sz w:val="20"/>
          <w:szCs w:val="20"/>
          <w:lang w:eastAsia="ru-RU"/>
        </w:rPr>
        <w:t xml:space="preserve">б утверждении порядка организации охраны </w:t>
      </w:r>
      <w:r w:rsidRPr="00327B70">
        <w:rPr>
          <w:rFonts w:ascii="Times New Roman" w:eastAsia="Times New Roman" w:hAnsi="Times New Roman" w:cs="Times New Roman"/>
          <w:sz w:val="20"/>
          <w:szCs w:val="20"/>
          <w:lang w:eastAsia="ru-RU"/>
        </w:rPr>
        <w:lastRenderedPageBreak/>
        <w:t>объектов Московской области, осуществляемой за счет средств бюджета Московской области» от 12 июля 2016 г. N 530/24.</w:t>
      </w:r>
    </w:p>
    <w:p w14:paraId="5FFDD91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иными нормативными правовыми актами Российской Федерации и Московской области, регламентирующими вопросы частной охранной деятельности;</w:t>
      </w:r>
    </w:p>
    <w:p w14:paraId="287EAB4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инструкцией по организации охраны объекта;</w:t>
      </w:r>
    </w:p>
    <w:p w14:paraId="1E7DFE7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локальными актами, непосредственно относящимися к осуществлению охранной деятельности, разработанными Заказчиком и не противоречащими законодательству РФ, планом-схемой охраны объекта</w:t>
      </w:r>
      <w:r w:rsidRPr="00327B70">
        <w:rPr>
          <w:rFonts w:ascii="Times New Roman" w:eastAsia="Times New Roman" w:hAnsi="Times New Roman" w:cs="Times New Roman"/>
          <w:i/>
          <w:sz w:val="20"/>
          <w:szCs w:val="20"/>
          <w:lang w:eastAsia="ru-RU"/>
        </w:rPr>
        <w:t xml:space="preserve">, </w:t>
      </w:r>
      <w:r w:rsidRPr="00327B70">
        <w:rPr>
          <w:rFonts w:ascii="Times New Roman" w:eastAsia="Times New Roman" w:hAnsi="Times New Roman" w:cs="Times New Roman"/>
          <w:sz w:val="20"/>
          <w:szCs w:val="20"/>
          <w:lang w:eastAsia="ru-RU"/>
        </w:rPr>
        <w:t>настоящим Техническим заданием и условиями Контракта;</w:t>
      </w:r>
    </w:p>
    <w:p w14:paraId="6298DB9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 согласованной с Заказчиком;</w:t>
      </w:r>
    </w:p>
    <w:p w14:paraId="1D2E574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должностной инструкцией по осуществлению пропускного, внутриобъектового режимов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 согласованной с Заказчиком.</w:t>
      </w:r>
    </w:p>
    <w:p w14:paraId="15D7039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1.2. Обязательно наличие у Исполнителя лицензии на осуществление частной охранной деятельности, наделяющей Исполнителя полномочиями на осуществление следующих видов охранных услуг:</w:t>
      </w:r>
    </w:p>
    <w:p w14:paraId="74B114DC"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r w:rsidRPr="00327B70">
        <w:rPr>
          <w:rFonts w:ascii="Times New Roman" w:eastAsia="Times New Roman" w:hAnsi="Times New Roman" w:cs="Times New Roman"/>
          <w:color w:val="000000"/>
          <w:sz w:val="20"/>
          <w:szCs w:val="20"/>
          <w:lang w:eastAsia="ru-RU"/>
        </w:rPr>
        <w:t>1) защита жизни и здоровья граждан;</w:t>
      </w:r>
    </w:p>
    <w:p w14:paraId="487A42CB"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333333"/>
          <w:sz w:val="20"/>
          <w:szCs w:val="20"/>
          <w:lang w:eastAsia="ru-RU"/>
        </w:rPr>
      </w:pPr>
      <w:bookmarkStart w:id="3" w:name="dst19"/>
      <w:bookmarkEnd w:id="3"/>
      <w:r w:rsidRPr="00327B70">
        <w:rPr>
          <w:rFonts w:ascii="Times New Roman" w:eastAsia="Times New Roman" w:hAnsi="Times New Roman" w:cs="Times New Roman"/>
          <w:color w:val="000000"/>
          <w:sz w:val="20"/>
          <w:szCs w:val="20"/>
          <w:lang w:eastAsia="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14:paraId="15613DCA"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333333"/>
          <w:sz w:val="20"/>
          <w:szCs w:val="20"/>
          <w:lang w:eastAsia="ru-RU"/>
        </w:rPr>
      </w:pPr>
      <w:bookmarkStart w:id="4" w:name="dst20"/>
      <w:bookmarkEnd w:id="4"/>
      <w:r w:rsidRPr="00327B70">
        <w:rPr>
          <w:rFonts w:ascii="Times New Roman" w:eastAsia="Times New Roman" w:hAnsi="Times New Roman" w:cs="Times New Roman"/>
          <w:color w:val="000000"/>
          <w:sz w:val="20"/>
          <w:szCs w:val="20"/>
          <w:lang w:eastAsia="ru-RU"/>
        </w:rPr>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w:t>
      </w:r>
    </w:p>
    <w:p w14:paraId="4E8C3244"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5" w:name="dst100027"/>
      <w:bookmarkEnd w:id="5"/>
      <w:r w:rsidRPr="00327B70">
        <w:rPr>
          <w:rFonts w:ascii="Times New Roman" w:eastAsia="Times New Roman" w:hAnsi="Times New Roman" w:cs="Times New Roman"/>
          <w:color w:val="000000"/>
          <w:sz w:val="20"/>
          <w:szCs w:val="20"/>
          <w:lang w:eastAsia="ru-RU"/>
        </w:rPr>
        <w:t>4) консультирование и подготовка рекомендаций клиентам по вопросам правомерной защиты от противоправных посягательств;</w:t>
      </w:r>
    </w:p>
    <w:p w14:paraId="73714A45"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6" w:name="dst100028"/>
      <w:bookmarkEnd w:id="6"/>
      <w:r w:rsidRPr="00327B70">
        <w:rPr>
          <w:rFonts w:ascii="Times New Roman" w:eastAsia="Times New Roman" w:hAnsi="Times New Roman" w:cs="Times New Roman"/>
          <w:color w:val="000000"/>
          <w:sz w:val="20"/>
          <w:szCs w:val="20"/>
          <w:lang w:eastAsia="ru-RU"/>
        </w:rPr>
        <w:t>5) обеспечение порядка в местах проведения массовых мероприятий;</w:t>
      </w:r>
    </w:p>
    <w:p w14:paraId="5C3B24A9"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7" w:name="dst21"/>
      <w:bookmarkEnd w:id="7"/>
      <w:r w:rsidRPr="00327B70">
        <w:rPr>
          <w:rFonts w:ascii="Times New Roman" w:eastAsia="Times New Roman" w:hAnsi="Times New Roman" w:cs="Times New Roman"/>
          <w:color w:val="000000"/>
          <w:sz w:val="20"/>
          <w:szCs w:val="20"/>
          <w:lang w:eastAsia="ru-RU"/>
        </w:rPr>
        <w:t>6) обеспечение внутриобъектового и пропускного режимов на объектах, за исключением объектов;</w:t>
      </w:r>
    </w:p>
    <w:p w14:paraId="63FA614D"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8" w:name="dst100197"/>
      <w:bookmarkEnd w:id="8"/>
      <w:r w:rsidRPr="00327B70">
        <w:rPr>
          <w:rFonts w:ascii="Times New Roman" w:eastAsia="Times New Roman" w:hAnsi="Times New Roman" w:cs="Times New Roman"/>
          <w:color w:val="000000"/>
          <w:sz w:val="20"/>
          <w:szCs w:val="20"/>
          <w:lang w:eastAsia="ru-RU"/>
        </w:rPr>
        <w:t>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w:t>
      </w:r>
    </w:p>
    <w:p w14:paraId="1773B51F" w14:textId="77777777" w:rsidR="00327B70" w:rsidRPr="00327B70" w:rsidRDefault="00327B70" w:rsidP="00327B70">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327B70">
        <w:rPr>
          <w:rFonts w:ascii="Times New Roman" w:eastAsia="Times New Roman" w:hAnsi="Times New Roman" w:cs="Times New Roman"/>
          <w:color w:val="000000"/>
          <w:sz w:val="20"/>
          <w:szCs w:val="20"/>
          <w:lang w:eastAsia="ru-RU"/>
        </w:rPr>
        <w:t>1.3. Заказчик передает охранной организации по акту во временное пользование (без взимания платы) на период оказания охранных услуг имущество, технические средства охраны (при наличии) такие как система видеонаблюдения, система контроля управления доступом (домофон, видеодомофон, турникеты), система автоматической пожарной сигнализации и передачи дублирующего сигнала о пожаре на пульт пожарной части и пр. системы, имеющиеся на объекте,  и помещения для исполнения охранной организацией своих обязательств по Контракту.</w:t>
      </w:r>
    </w:p>
    <w:p w14:paraId="4CF81A30"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 Каждый работник Исполнителя (далее – сотрудник охраны) при оказании услуг на объекте охраны (посту охраны) должен:</w:t>
      </w:r>
    </w:p>
    <w:p w14:paraId="6511788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ФЗ № 2487-1 от 11.03.1992г, и выданные в порядке, установленном нормативными правовыми актами Правительства Российской Федерации и МВД России, иметь трудовой Контракт, оформленный с Исполнителем согласно трудовому законодательству РФ и ФЗ № 2487-1 от 11.03.1992;</w:t>
      </w:r>
    </w:p>
    <w:p w14:paraId="6A4AC69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1.4.2. Иметь документ, удостоверяющий личность и подтверждающий регистрацию по месту жительства или по месту пребывания (в соответствии с законодательством Российской Федерации);</w:t>
      </w:r>
    </w:p>
    <w:p w14:paraId="51B2458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1.4.3. Исполнять возложенные на него обязанности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14:paraId="3F21693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1.4.4. Иметь средства мобильной связи, обеспечивающие бесперебойную связь с руководителем образовательного учреждения для решения возникающих вопросов по оказываемым услугам (за счет средств Исполнителя);</w:t>
      </w:r>
    </w:p>
    <w:p w14:paraId="7FCE266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1.4.5. Иметь исправный электрический фонарь на каждом посту охраны (за счет средств Исполнителя);</w:t>
      </w:r>
    </w:p>
    <w:p w14:paraId="22A49CA2" w14:textId="77777777" w:rsidR="00327B70" w:rsidRPr="00327B70" w:rsidRDefault="00327B70" w:rsidP="00327B70">
      <w:pPr>
        <w:spacing w:after="0" w:line="240" w:lineRule="auto"/>
        <w:ind w:firstLine="142"/>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1.4.6. Иметь (за счет средств Исполнителя) 2 комплекта средств индивидуальной защиты органов дыхания и зрения (используются при пожаре) на каждом посту охраны,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(в действующей редакции));</w:t>
      </w:r>
    </w:p>
    <w:p w14:paraId="2019AA8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1.4.7. Иметь ручной металлодетектор (за счет средств Исполнителя);</w:t>
      </w:r>
    </w:p>
    <w:p w14:paraId="13AFAEF3"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1.4.8. Иметь справку об отсутствии судимости;</w:t>
      </w:r>
    </w:p>
    <w:p w14:paraId="55D752B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1.4.9. Иметь медицинскую книжку с отметкой о прохождении медицинской комиссии согласно п. 18 Приложения № 2 Приказа Минздравсоцразвития России № 302-н от 12.04.2011.</w:t>
      </w:r>
    </w:p>
    <w:p w14:paraId="408CA699" w14:textId="77777777" w:rsidR="00327B70" w:rsidRPr="00327B70" w:rsidRDefault="00327B70" w:rsidP="00327B70">
      <w:pPr>
        <w:widowControl w:val="0"/>
        <w:suppressAutoHyphens/>
        <w:autoSpaceDE w:val="0"/>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lastRenderedPageBreak/>
        <w:t>1.4.10. Сотрудник охраны должен обеспечивать решение следующих основных задач:</w:t>
      </w:r>
    </w:p>
    <w:p w14:paraId="6EE001F0"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обеспечение санкционированного (контролируемого) прохода (проезда) лиц (транспортных средств) на территорию и в помещения объекта охраны;</w:t>
      </w:r>
    </w:p>
    <w:p w14:paraId="22B74388"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силового прорыва нарушителей и транспортных средств на территорию объекта;</w:t>
      </w:r>
    </w:p>
    <w:p w14:paraId="6BA68F3F"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14:paraId="6FD251BB"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14:paraId="729657D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контроля обстановки на объекте и на прилегающей к объекту территории;</w:t>
      </w:r>
    </w:p>
    <w:p w14:paraId="0CB5868A"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выявление, задержание (блокирование) лиц, нарушающих внутриобъектовый и (или) пропускной режимы, и незамедлительная передача их в орган внутренних дел (полицию);</w:t>
      </w:r>
    </w:p>
    <w:p w14:paraId="2AF71A1A"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контроля состояния и работоспособности средств и систем комплексного обеспечения безопасности и инженерных систем объекта;</w:t>
      </w:r>
    </w:p>
    <w:p w14:paraId="64B1133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783BE30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оповещения людей и органов обеспечения безопасности о возникновении на объекте чрезвычайных ситуаций;</w:t>
      </w:r>
    </w:p>
    <w:p w14:paraId="2C824609"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14:paraId="1CC598B8"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спасения людей при возникновении чрезвычайных ситуаций;</w:t>
      </w:r>
    </w:p>
    <w:p w14:paraId="63808F54"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xml:space="preserve"> - содействие в обеспечении локализации и ликвидации очага возгорания.</w:t>
      </w:r>
    </w:p>
    <w:p w14:paraId="5607641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1.4.11.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14:paraId="74982A6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1.4.12.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металлодетектором и др.), применяемыми на объекте охраны. </w:t>
      </w:r>
    </w:p>
    <w:p w14:paraId="0CA0E13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1.4.13. 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14:paraId="12ED667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1.4.14. 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14:paraId="3881528D"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1.5. Запрещается проживание сотрудников охраны на территории объекта охраны или непосредственно на объекте охраны (посту охраны).</w:t>
      </w:r>
    </w:p>
    <w:p w14:paraId="5448CB3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1.6. К выполнению обязанностей по охране объекта и осуществлению пропускного, внутриобъектового режимов не допускаются:</w:t>
      </w:r>
    </w:p>
    <w:p w14:paraId="07A87DE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работники ЧОО без удостоверения частного охранника; </w:t>
      </w:r>
    </w:p>
    <w:p w14:paraId="65F2017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охранники-стажеры; </w:t>
      </w:r>
    </w:p>
    <w:p w14:paraId="102F458B"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охранники, не имеющие медицинские книжки, оформленные согласно п. 1.4.9. настоящего технического задания;</w:t>
      </w:r>
    </w:p>
    <w:p w14:paraId="008B9D0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охранники, не имеющие справку об отсутствии судимости; </w:t>
      </w:r>
    </w:p>
    <w:p w14:paraId="0713932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 допускается привлечение соисполнителей.</w:t>
      </w:r>
    </w:p>
    <w:p w14:paraId="1500D37A" w14:textId="77777777" w:rsidR="00327B70" w:rsidRPr="00327B70" w:rsidRDefault="00327B70" w:rsidP="00327B70">
      <w:pPr>
        <w:tabs>
          <w:tab w:val="left" w:pos="0"/>
        </w:tabs>
        <w:spacing w:after="0" w:line="240" w:lineRule="auto"/>
        <w:ind w:firstLine="284"/>
        <w:jc w:val="both"/>
        <w:rPr>
          <w:rFonts w:ascii="Times New Roman" w:eastAsia="Times New Roman" w:hAnsi="Times New Roman" w:cs="Times New Roman"/>
          <w:b/>
          <w:sz w:val="20"/>
          <w:szCs w:val="20"/>
          <w:u w:val="single"/>
          <w:lang w:eastAsia="ru-RU"/>
        </w:rPr>
      </w:pPr>
      <w:r w:rsidRPr="00327B70">
        <w:rPr>
          <w:rFonts w:ascii="Times New Roman" w:eastAsia="Times New Roman" w:hAnsi="Times New Roman" w:cs="Times New Roman"/>
          <w:sz w:val="20"/>
          <w:szCs w:val="20"/>
          <w:lang w:eastAsia="ru-RU"/>
        </w:rPr>
        <w:t xml:space="preserve">1.7.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 </w:t>
      </w:r>
    </w:p>
    <w:p w14:paraId="5BBDB6E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1.8.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w:t>
      </w:r>
      <w:r w:rsidRPr="00327B70">
        <w:rPr>
          <w:rFonts w:ascii="Times New Roman" w:eastAsia="Times New Roman" w:hAnsi="Times New Roman" w:cs="Times New Roman"/>
          <w:sz w:val="20"/>
          <w:szCs w:val="20"/>
          <w:lang w:eastAsia="ru-RU"/>
        </w:rPr>
        <w:lastRenderedPageBreak/>
        <w:t>Федерации и МВД России и обязан иметь действующее соглашение с УМВД (по месту оказания услуги) о взаимодействии.</w:t>
      </w:r>
    </w:p>
    <w:p w14:paraId="181F0B0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1.9. Исполнитель не менее 1 (одного) раза в неделю (в том числе в нерабочее время),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одного раза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w:t>
      </w:r>
    </w:p>
    <w:p w14:paraId="79F80AB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1.10. Исполнитель обеспечивает хранение документов бухгалтерского учёта, формируемых в процессе исполнения Контракта и являющихся документальным подтверждением факта оказания услуг в течение не менее пяти лет после отчётного года.</w:t>
      </w:r>
    </w:p>
    <w:p w14:paraId="3BC057F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1.11. В случае возникновения чрезвычайной ситуации на объекте охраны, Исполнитель обеспечивает:</w:t>
      </w:r>
    </w:p>
    <w:p w14:paraId="5CFB62D7" w14:textId="77777777" w:rsidR="00327B70" w:rsidRPr="00327B70" w:rsidRDefault="00327B70" w:rsidP="00327B7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в состав одной группы, выезжающей на Объект Заказчика по сигналу «Тревога», должны входить не менее 2-х сотрудников охраны, вооружённых служебным оружием, обеспеченных спецсредствами, средствами индивидуальной броне защиты и активной обороны, средствами радиосвязи.</w:t>
      </w:r>
    </w:p>
    <w:p w14:paraId="330BB037" w14:textId="77777777" w:rsidR="00327B70" w:rsidRPr="00327B70" w:rsidRDefault="00327B70" w:rsidP="00327B70">
      <w:pPr>
        <w:widowControl w:val="0"/>
        <w:spacing w:after="0" w:line="240" w:lineRule="auto"/>
        <w:ind w:firstLine="709"/>
        <w:contextualSpacing/>
        <w:jc w:val="both"/>
        <w:rPr>
          <w:rFonts w:ascii="Times New Roman" w:eastAsia="Times New Roman" w:hAnsi="Times New Roman" w:cs="Times New Roman"/>
          <w:sz w:val="20"/>
          <w:szCs w:val="20"/>
        </w:rPr>
      </w:pPr>
      <w:r w:rsidRPr="00327B70">
        <w:rPr>
          <w:rFonts w:ascii="Times New Roman" w:eastAsia="Times New Roman" w:hAnsi="Times New Roman" w:cs="Times New Roman"/>
          <w:sz w:val="20"/>
          <w:szCs w:val="20"/>
        </w:rPr>
        <w:t xml:space="preserve">В случае поступления сигнала тревоги, Исполнитель должен обеспечить возможность прибытия на охраняемый объект групп быстрого реагирования в течении 10 минут для усиления дежурной смены на охраняемом объекте с момента поступления сигнала, </w:t>
      </w:r>
    </w:p>
    <w:p w14:paraId="62740D36" w14:textId="77777777" w:rsidR="00327B70" w:rsidRPr="00327B70" w:rsidRDefault="00327B70" w:rsidP="00327B70">
      <w:pPr>
        <w:suppressAutoHyphens/>
        <w:spacing w:after="0" w:line="240" w:lineRule="auto"/>
        <w:ind w:firstLine="709"/>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Численный состав сотрудников одного экипажа – не менее 2 человек</w:t>
      </w:r>
    </w:p>
    <w:p w14:paraId="192BCBA7" w14:textId="77777777" w:rsidR="00327B70" w:rsidRPr="00327B70" w:rsidRDefault="00327B70" w:rsidP="00327B70">
      <w:pPr>
        <w:suppressAutoHyphens/>
        <w:spacing w:after="0" w:line="240" w:lineRule="auto"/>
        <w:ind w:firstLine="709"/>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Строго без привлечения 3-х лиц для реагирования на сигналы тревоги.</w:t>
      </w:r>
    </w:p>
    <w:p w14:paraId="403082E2" w14:textId="77777777" w:rsidR="00327B70" w:rsidRDefault="00327B70" w:rsidP="00327B70">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1.12. К грубым нарушениям Исполнителем требований к оказанию услуг, предусмотренных настоящим Техническим заданием, относятся:</w:t>
      </w:r>
    </w:p>
    <w:p w14:paraId="201A014E"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сотрудника охраны удостоверения частного охранника и личной карточки частного охранника;</w:t>
      </w:r>
    </w:p>
    <w:p w14:paraId="20B0C1B7"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 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отсутствие шевронов с указанием названия охранной организации;</w:t>
      </w:r>
    </w:p>
    <w:p w14:paraId="38043BAF"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охранника медицинской книжки, оформленной в соответствии с п. 1.4.9. настоящего технического задания;</w:t>
      </w:r>
    </w:p>
    <w:p w14:paraId="157276E1"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отсутствие справки об отсутствии судимости; </w:t>
      </w:r>
    </w:p>
    <w:p w14:paraId="63474218"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самовольное (несанкционированное) оставление сотрудником охраны поста охраны (объекта охраны);</w:t>
      </w:r>
    </w:p>
    <w:p w14:paraId="3FBF80F0"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несанкционированное вскрытие принятых под охрану помещений, за исключением случаев действия сотрудника охраны в чрезвычайных ситуациях;</w:t>
      </w:r>
    </w:p>
    <w:p w14:paraId="30C25872"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14:paraId="2AC7DE6A"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прием (в том числе на временное хранение) сотрудником охраны от любых лиц, и передача любым лицам любых предметов;</w:t>
      </w:r>
    </w:p>
    <w:p w14:paraId="50AC498B"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7C8E4CCF"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несение сотрудником охраны дежурства на объекте охраны более 24 часов без смены;</w:t>
      </w:r>
    </w:p>
    <w:p w14:paraId="7A258FF1"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проживание сотрудника охраны на объекте охраны (посту охраны) либо на территории объекта охраны;</w:t>
      </w:r>
    </w:p>
    <w:p w14:paraId="0E0FFC60"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прием (в том числе на временное хранение) сотрудником охраны от любых лиц, и передача любым лицам любых предметов;</w:t>
      </w:r>
    </w:p>
    <w:p w14:paraId="1651B10A"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57018F05"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несение сотрудником охраны дежурства на объекте охраны более 24 часов без смены;</w:t>
      </w:r>
    </w:p>
    <w:p w14:paraId="71D88A1B"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проживание сотрудника охраны на объекте охраны (посту охраны) либо на территории объекта охраны;</w:t>
      </w:r>
    </w:p>
    <w:p w14:paraId="1B371F1A"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некорректное или грубое обращение сотрудника охраны с работниками объекта охраны или посетителями;</w:t>
      </w:r>
    </w:p>
    <w:p w14:paraId="2CB0F480"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сон или курение на посту охраны;</w:t>
      </w:r>
    </w:p>
    <w:p w14:paraId="1BA093FD"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выполнение работ (оказание услуг), не связанных с оказанием охранных услуг;</w:t>
      </w:r>
    </w:p>
    <w:p w14:paraId="7A5A214E"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на посту охраны индивидуальных средств защиты органов дыхания и зрения;</w:t>
      </w:r>
    </w:p>
    <w:p w14:paraId="6EBCA9B7"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изменение Исполнителем графика дежурства на объекте охраны, без согласования с Заказчиком (администрацией объекта охраны);</w:t>
      </w:r>
    </w:p>
    <w:p w14:paraId="56C7BF66"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нарушение Исполнителем графика дежурства на объекте охраны;</w:t>
      </w:r>
    </w:p>
    <w:p w14:paraId="480697E0"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неполный состав, либо неправильное ведение Исполнителем документов наблюдательного дела, служебной документации, книг и журналов.</w:t>
      </w:r>
    </w:p>
    <w:p w14:paraId="3FFD54D3" w14:textId="77777777" w:rsidR="00E86606" w:rsidRPr="00327B70"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b/>
          <w:sz w:val="20"/>
          <w:szCs w:val="20"/>
          <w:lang w:eastAsia="ru-RU"/>
        </w:rPr>
      </w:pPr>
    </w:p>
    <w:p w14:paraId="74AC046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1.13. В случае грубого нарушения сотрудником охраны требований к оказанию услуг, предусмотренных пунктом 1.11.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14:paraId="0632F1B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1.14. 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Московской области (по согласованию).</w:t>
      </w:r>
    </w:p>
    <w:p w14:paraId="6B70AA3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ru-RU"/>
        </w:rPr>
        <w:t xml:space="preserve">1.15. </w:t>
      </w:r>
      <w:r w:rsidRPr="00327B70">
        <w:rPr>
          <w:rFonts w:ascii="Times New Roman" w:eastAsia="Times New Roman" w:hAnsi="Times New Roman" w:cs="Times New Roman"/>
          <w:sz w:val="20"/>
          <w:szCs w:val="20"/>
          <w:lang w:eastAsia="ar-SA"/>
        </w:rPr>
        <w:t>По требованию Заказчика в течение 3 (трех) рабочих дней Исполнитель должен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 498, а именно:</w:t>
      </w:r>
    </w:p>
    <w:p w14:paraId="5C3ECF8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удостоверение частного охранника;</w:t>
      </w:r>
    </w:p>
    <w:p w14:paraId="70AD50D3" w14:textId="77777777" w:rsidR="00327B70" w:rsidRPr="0052657C"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личная карточка охранника.</w:t>
      </w:r>
    </w:p>
    <w:p w14:paraId="4402B17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p>
    <w:p w14:paraId="365F74DB"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2. ТРЕБОВАНИЯ К КАЧЕСТВЕННЫМ ХАРАКТЕРИСТИКАМ УСЛУГ</w:t>
      </w:r>
    </w:p>
    <w:p w14:paraId="0712BFBE" w14:textId="77777777" w:rsidR="00327B70" w:rsidRPr="0052657C"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2.1. Наличие у Исполнителя дежурного подразделения с круглосуточным режимом работы, имеющего постоянную радиосвязь и (и</w:t>
      </w:r>
      <w:r w:rsidRPr="0052657C">
        <w:rPr>
          <w:rFonts w:ascii="Times New Roman" w:eastAsia="Times New Roman" w:hAnsi="Times New Roman" w:cs="Times New Roman"/>
          <w:sz w:val="20"/>
          <w:szCs w:val="20"/>
          <w:lang w:eastAsia="ru-RU"/>
        </w:rPr>
        <w:t>ли) мобильную связь с объектом.</w:t>
      </w:r>
    </w:p>
    <w:p w14:paraId="755288C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p>
    <w:p w14:paraId="7A553ECF"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3. ПОРЯДОК ОКАЗАНИЯ УСЛУГ</w:t>
      </w:r>
    </w:p>
    <w:p w14:paraId="33577E37"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z w:val="20"/>
          <w:szCs w:val="20"/>
          <w:lang w:eastAsia="ru-RU"/>
        </w:rPr>
        <w:t>3.1. Д</w:t>
      </w:r>
      <w:r w:rsidRPr="00327B70">
        <w:rPr>
          <w:rFonts w:ascii="Times New Roman" w:eastAsia="Times New Roman" w:hAnsi="Times New Roman" w:cs="Times New Roman"/>
          <w:spacing w:val="-1"/>
          <w:sz w:val="20"/>
          <w:szCs w:val="20"/>
          <w:lang w:eastAsia="ru-RU"/>
        </w:rPr>
        <w:t>о приемки объекта под охрану (физическую) Исполнитель должен:</w:t>
      </w:r>
    </w:p>
    <w:p w14:paraId="3E91D6ED"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обследовать объект, подлежащий охране, провести оценку его уязвимости, составить акт обследования объекта охраны;</w:t>
      </w:r>
    </w:p>
    <w:p w14:paraId="7BEF1EDB"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подготовить должностную инструкцию частного охранника на объекте охраны в соответствии с требованиями</w:t>
      </w:r>
      <w:r w:rsidRPr="00327B70">
        <w:rPr>
          <w:rFonts w:ascii="Times New Roman" w:eastAsia="Times New Roman" w:hAnsi="Times New Roman" w:cs="Times New Roman"/>
          <w:sz w:val="20"/>
          <w:szCs w:val="20"/>
        </w:rPr>
        <w:t xml:space="preserve"> </w:t>
      </w:r>
      <w:r w:rsidRPr="00327B70">
        <w:rPr>
          <w:rFonts w:ascii="Times New Roman" w:eastAsia="Times New Roman" w:hAnsi="Times New Roman" w:cs="Times New Roman"/>
          <w:spacing w:val="-1"/>
          <w:sz w:val="20"/>
          <w:szCs w:val="20"/>
          <w:lang w:eastAsia="ru-RU"/>
        </w:rPr>
        <w:t>приказа МВД России от 22 августа 2011 г. № 960 «Об утверждении типовых требований к должностной инструкции частного охранника на объекте охраны» и согласовать ее с Заказчиком;</w:t>
      </w:r>
    </w:p>
    <w:p w14:paraId="1F7FB2D1"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xml:space="preserve">- подготовить должностную инструкцию </w:t>
      </w:r>
      <w:r w:rsidRPr="00327B70">
        <w:rPr>
          <w:rFonts w:ascii="Times New Roman" w:eastAsia="Times New Roman" w:hAnsi="Times New Roman" w:cs="Times New Roman"/>
          <w:sz w:val="20"/>
          <w:szCs w:val="20"/>
          <w:lang w:eastAsia="ru-RU"/>
        </w:rPr>
        <w:t>по осуществлению пропускного, внутриобъектового режимов</w:t>
      </w:r>
      <w:r w:rsidRPr="00327B70">
        <w:rPr>
          <w:rFonts w:ascii="Times New Roman" w:eastAsia="Times New Roman" w:hAnsi="Times New Roman" w:cs="Times New Roman"/>
          <w:spacing w:val="-1"/>
          <w:sz w:val="20"/>
          <w:szCs w:val="20"/>
          <w:lang w:eastAsia="ru-RU"/>
        </w:rPr>
        <w:t xml:space="preserve"> частным охранником на объекте охраны в соответствии с требованиями</w:t>
      </w:r>
      <w:r w:rsidRPr="00327B70">
        <w:rPr>
          <w:rFonts w:ascii="Times New Roman" w:eastAsia="Times New Roman" w:hAnsi="Times New Roman" w:cs="Times New Roman"/>
          <w:sz w:val="20"/>
          <w:szCs w:val="20"/>
        </w:rPr>
        <w:t xml:space="preserve"> </w:t>
      </w:r>
      <w:r w:rsidRPr="00327B70">
        <w:rPr>
          <w:rFonts w:ascii="Times New Roman" w:eastAsia="Times New Roman" w:hAnsi="Times New Roman" w:cs="Times New Roman"/>
          <w:spacing w:val="-1"/>
          <w:sz w:val="20"/>
          <w:szCs w:val="20"/>
          <w:lang w:eastAsia="ru-RU"/>
        </w:rPr>
        <w:t>приказа МВД России от 22 августа 2011 г. № 960 «Об утверждении типовых требований к должностной инструкции частного охранника на объекте охраны» и согласовать ее с Заказчиком;</w:t>
      </w:r>
    </w:p>
    <w:p w14:paraId="00FBCE20"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xml:space="preserve">- заключить </w:t>
      </w:r>
      <w:r w:rsidR="00E86606">
        <w:rPr>
          <w:rFonts w:ascii="Times New Roman" w:eastAsia="Times New Roman" w:hAnsi="Times New Roman" w:cs="Times New Roman"/>
          <w:spacing w:val="-1"/>
          <w:sz w:val="20"/>
          <w:szCs w:val="20"/>
          <w:lang w:eastAsia="ru-RU"/>
        </w:rPr>
        <w:t>договор</w:t>
      </w:r>
      <w:r w:rsidRPr="00327B70">
        <w:rPr>
          <w:rFonts w:ascii="Times New Roman" w:eastAsia="Times New Roman" w:hAnsi="Times New Roman" w:cs="Times New Roman"/>
          <w:spacing w:val="-1"/>
          <w:sz w:val="20"/>
          <w:szCs w:val="20"/>
          <w:lang w:eastAsia="ru-RU"/>
        </w:rPr>
        <w:t xml:space="preserve"> о взаимодействии с соответствующим территориальным органом МВД России (по месту оказания услуги); </w:t>
      </w:r>
    </w:p>
    <w:p w14:paraId="571F5F1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698EE6E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обеспечить сотрудников охраны материальными и техническими средствами (согласно подпунктам пункта 1.4. настоящего Технического задания) для выполнения ими Контрактных обязательств в соответствии с требованиями настоящего Технического задания;</w:t>
      </w:r>
    </w:p>
    <w:p w14:paraId="2A3D9F3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принять от Заказчика на период оказания услуг необходимое имущество и служебные помещения для выполнения обязательств по Контракту по Акту принятия имущества под охрану и подписать акт об оказании услуг по охране объекта (о начале оказания услуг);</w:t>
      </w:r>
    </w:p>
    <w:p w14:paraId="1911AC4B"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утвердить график несения службы на объекте охраны и согласовать его с Заказчиком;</w:t>
      </w:r>
    </w:p>
    <w:p w14:paraId="560B6C45"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разместить информацию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0F4587A8" w14:textId="77777777" w:rsidR="00327B70" w:rsidRPr="00327B70" w:rsidRDefault="00327B70" w:rsidP="00327B70">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законодательством РФ в области оказания охранных услуг.</w:t>
      </w:r>
    </w:p>
    <w:p w14:paraId="797203C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3.2. Исполнитель приступает к оказанию услуг не позднее 00:00 часов (время московское) в день наступления исполнения обязательств по </w:t>
      </w:r>
      <w:r w:rsidR="00E86606">
        <w:rPr>
          <w:rFonts w:ascii="Times New Roman" w:eastAsia="Times New Roman" w:hAnsi="Times New Roman" w:cs="Times New Roman"/>
          <w:sz w:val="20"/>
          <w:szCs w:val="20"/>
          <w:lang w:eastAsia="ru-RU"/>
        </w:rPr>
        <w:t>Договору</w:t>
      </w:r>
      <w:r w:rsidRPr="00327B70">
        <w:rPr>
          <w:rFonts w:ascii="Times New Roman" w:eastAsia="Times New Roman" w:hAnsi="Times New Roman" w:cs="Times New Roman"/>
          <w:sz w:val="20"/>
          <w:szCs w:val="20"/>
          <w:lang w:eastAsia="ru-RU"/>
        </w:rPr>
        <w:t xml:space="preserve"> и после подписания акта о принятии имущества под охрану, акта об оказании услуг по охране объекта (о начале оказания услуг).</w:t>
      </w:r>
    </w:p>
    <w:p w14:paraId="26080200"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3.3. Исполнитель осуществляет оказание услуг в повседневном режиме в порядке, предусмотренном </w:t>
      </w:r>
      <w:r w:rsidR="00E86606">
        <w:rPr>
          <w:rFonts w:ascii="Times New Roman" w:eastAsia="Times New Roman" w:hAnsi="Times New Roman" w:cs="Times New Roman"/>
          <w:sz w:val="20"/>
          <w:szCs w:val="20"/>
          <w:lang w:eastAsia="ru-RU"/>
        </w:rPr>
        <w:t>Договором</w:t>
      </w:r>
      <w:r w:rsidRPr="00327B70">
        <w:rPr>
          <w:rFonts w:ascii="Times New Roman" w:eastAsia="Times New Roman" w:hAnsi="Times New Roman" w:cs="Times New Roman"/>
          <w:sz w:val="20"/>
          <w:szCs w:val="20"/>
          <w:lang w:eastAsia="ru-RU"/>
        </w:rPr>
        <w:t>, Инструкцией по организации охраны объекта, планом-схемой охраны объекта, графиком дежурства, Инструкцией (положением) об организации внутри объектового и пропускного режимов на объекте и Должностной инструкцией частного охранника на объекте охраны.</w:t>
      </w:r>
    </w:p>
    <w:p w14:paraId="1C4174A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xml:space="preserve">3.4. Сотрудники охраны осуществляют охрану жизни и здоровья людей на объекте, обеспечивают контрольно-пропускной, внутриобъектовый режимы на объекте охраны, обеспечивают защиту и сохранность имущества, </w:t>
      </w:r>
      <w:r w:rsidRPr="00327B70">
        <w:rPr>
          <w:rFonts w:ascii="Times New Roman" w:eastAsia="MS Mincho" w:hAnsi="Times New Roman" w:cs="Times New Roman"/>
          <w:kern w:val="28"/>
          <w:sz w:val="20"/>
          <w:szCs w:val="20"/>
          <w:lang w:eastAsia="ru-RU"/>
        </w:rPr>
        <w:t>выполнение</w:t>
      </w:r>
      <w:r w:rsidRPr="00327B70">
        <w:rPr>
          <w:rFonts w:ascii="Times New Roman" w:eastAsia="MS Mincho" w:hAnsi="Times New Roman" w:cs="Times New Roman"/>
          <w:sz w:val="20"/>
          <w:szCs w:val="20"/>
          <w:lang w:eastAsia="ru-RU"/>
        </w:rPr>
        <w:t xml:space="preserve"> мероприятий антитеррористической защищенности, </w:t>
      </w:r>
      <w:r w:rsidRPr="00327B70">
        <w:rPr>
          <w:rFonts w:ascii="Times New Roman" w:eastAsia="Times New Roman" w:hAnsi="Times New Roman" w:cs="Times New Roman"/>
          <w:sz w:val="20"/>
          <w:szCs w:val="20"/>
          <w:lang w:eastAsia="ru-RU"/>
        </w:rPr>
        <w:t>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14:paraId="1625A69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3.5. Исполнитель письменно уведомляет Заказчика о факте завершения оказания услуг и представляет комплект отчетной документации, предусмотренный Контрактом.</w:t>
      </w:r>
    </w:p>
    <w:p w14:paraId="3D74492B"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3.6. В последний день </w:t>
      </w:r>
      <w:r w:rsidR="00E86606">
        <w:rPr>
          <w:rFonts w:ascii="Times New Roman" w:eastAsia="Times New Roman" w:hAnsi="Times New Roman" w:cs="Times New Roman"/>
          <w:sz w:val="20"/>
          <w:szCs w:val="20"/>
          <w:lang w:eastAsia="ru-RU"/>
        </w:rPr>
        <w:t>исполнения обязательств Исполнителя</w:t>
      </w:r>
      <w:r w:rsidRPr="00327B70">
        <w:rPr>
          <w:rFonts w:ascii="Times New Roman" w:eastAsia="Times New Roman" w:hAnsi="Times New Roman" w:cs="Times New Roman"/>
          <w:sz w:val="20"/>
          <w:szCs w:val="20"/>
          <w:lang w:eastAsia="ru-RU"/>
        </w:rPr>
        <w:t xml:space="preserve">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3127C273" w14:textId="77777777" w:rsidR="00327B70" w:rsidRDefault="00327B70" w:rsidP="00327B7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3.7.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5D5B88B9" w14:textId="77777777" w:rsidR="00B91C49" w:rsidRPr="00327B70" w:rsidRDefault="00B91C49" w:rsidP="00327B7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14:paraId="1B98FDF9"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4. ОТВЕТСТВЕННОСТЬ</w:t>
      </w:r>
    </w:p>
    <w:p w14:paraId="5753E7FD" w14:textId="77777777" w:rsidR="00327B70" w:rsidRPr="00327B70" w:rsidRDefault="00327B70" w:rsidP="00327B70">
      <w:pPr>
        <w:spacing w:after="0" w:line="240" w:lineRule="auto"/>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4.1. </w:t>
      </w:r>
      <w:bookmarkStart w:id="9" w:name="_Hlk53396419"/>
      <w:r w:rsidRPr="00327B70">
        <w:rPr>
          <w:rFonts w:ascii="Times New Roman" w:eastAsia="Times New Roman" w:hAnsi="Times New Roman" w:cs="Times New Roman"/>
          <w:sz w:val="20"/>
          <w:szCs w:val="20"/>
          <w:lang w:eastAsia="ru-RU"/>
        </w:rPr>
        <w:t>Исполнитель несет материальную ответственность согласно законодательству РФ за ущерб, причинённый хищением, уничтожением или повреждением движимого и недвижимого имущества, материальных ценностей, находящихся на объекте охраны, в случае не надлежащего исполнения своих обязанностей сотрудником охраны.</w:t>
      </w:r>
    </w:p>
    <w:bookmarkEnd w:id="9"/>
    <w:p w14:paraId="48F7A708" w14:textId="77777777" w:rsidR="00327B70" w:rsidRPr="0052657C" w:rsidRDefault="00327B70">
      <w:pPr>
        <w:rPr>
          <w:rFonts w:ascii="Times New Roman" w:hAnsi="Times New Roman" w:cs="Times New Roman"/>
          <w:sz w:val="20"/>
          <w:szCs w:val="20"/>
        </w:rPr>
      </w:pPr>
    </w:p>
    <w:sectPr w:rsidR="00327B70" w:rsidRPr="00526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70"/>
    <w:rsid w:val="00327B70"/>
    <w:rsid w:val="00401042"/>
    <w:rsid w:val="00405AD3"/>
    <w:rsid w:val="004A72E0"/>
    <w:rsid w:val="0052657C"/>
    <w:rsid w:val="00B91C49"/>
    <w:rsid w:val="00E86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E6E3"/>
  <w15:chartTrackingRefBased/>
  <w15:docId w15:val="{15982B1A-D832-418D-80C7-CC6C002E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B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3540</Words>
  <Characters>20179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Nechaev</dc:creator>
  <cp:keywords/>
  <dc:description/>
  <cp:lastModifiedBy>Uaer</cp:lastModifiedBy>
  <cp:revision>5</cp:revision>
  <dcterms:created xsi:type="dcterms:W3CDTF">2020-11-24T06:41:00Z</dcterms:created>
  <dcterms:modified xsi:type="dcterms:W3CDTF">2020-12-05T08:36:00Z</dcterms:modified>
</cp:coreProperties>
</file>