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9E0EA5" w:rsidTr="00541B2A">
        <w:tc>
          <w:tcPr>
            <w:tcW w:w="7393" w:type="dxa"/>
          </w:tcPr>
          <w:p w:rsidR="009E0EA5" w:rsidRDefault="009E0EA5" w:rsidP="00541B2A">
            <w:pPr>
              <w:jc w:val="center"/>
              <w:rPr>
                <w:rFonts w:ascii="Times New Roman" w:hAnsi="Times New Roman" w:cs="Times New Roman"/>
              </w:rPr>
            </w:pPr>
            <w:r>
              <w:rPr>
                <w:rFonts w:ascii="Times New Roman" w:hAnsi="Times New Roman" w:cs="Times New Roman"/>
              </w:rPr>
              <w:t>«УТВЕРЖДАЮ»</w:t>
            </w:r>
          </w:p>
        </w:tc>
      </w:tr>
      <w:tr w:rsidR="009E0EA5" w:rsidTr="00541B2A">
        <w:tc>
          <w:tcPr>
            <w:tcW w:w="7393" w:type="dxa"/>
          </w:tcPr>
          <w:p w:rsidR="009E0EA5" w:rsidRDefault="0000278A" w:rsidP="00541B2A">
            <w:pPr>
              <w:jc w:val="center"/>
              <w:rPr>
                <w:rFonts w:ascii="Times New Roman" w:hAnsi="Times New Roman" w:cs="Times New Roman"/>
              </w:rPr>
            </w:pPr>
            <w:r>
              <w:rPr>
                <w:rFonts w:ascii="Times New Roman" w:hAnsi="Times New Roman" w:cs="Times New Roman"/>
              </w:rPr>
              <w:t xml:space="preserve">Заведующий МАДОУ ЦРР - </w:t>
            </w:r>
            <w:proofErr w:type="spellStart"/>
            <w:r>
              <w:rPr>
                <w:rFonts w:ascii="Times New Roman" w:hAnsi="Times New Roman" w:cs="Times New Roman"/>
              </w:rPr>
              <w:t>д</w:t>
            </w:r>
            <w:proofErr w:type="spellEnd"/>
            <w:r>
              <w:rPr>
                <w:rFonts w:ascii="Times New Roman" w:hAnsi="Times New Roman" w:cs="Times New Roman"/>
              </w:rPr>
              <w:t>/с №28 «</w:t>
            </w:r>
            <w:proofErr w:type="spellStart"/>
            <w:r>
              <w:rPr>
                <w:rFonts w:ascii="Times New Roman" w:hAnsi="Times New Roman" w:cs="Times New Roman"/>
              </w:rPr>
              <w:t>Дельфинчик</w:t>
            </w:r>
            <w:proofErr w:type="spellEnd"/>
            <w:r>
              <w:rPr>
                <w:rFonts w:ascii="Times New Roman" w:hAnsi="Times New Roman" w:cs="Times New Roman"/>
              </w:rPr>
              <w:t>»</w:t>
            </w:r>
          </w:p>
        </w:tc>
      </w:tr>
      <w:tr w:rsidR="009E0EA5" w:rsidTr="00541B2A">
        <w:tc>
          <w:tcPr>
            <w:tcW w:w="7393" w:type="dxa"/>
          </w:tcPr>
          <w:p w:rsidR="009E0EA5" w:rsidRDefault="009E0EA5" w:rsidP="00541B2A">
            <w:pPr>
              <w:jc w:val="center"/>
              <w:rPr>
                <w:rFonts w:ascii="Times New Roman" w:hAnsi="Times New Roman" w:cs="Times New Roman"/>
              </w:rPr>
            </w:pPr>
            <w:proofErr w:type="spellStart"/>
            <w:r>
              <w:rPr>
                <w:rFonts w:ascii="Times New Roman" w:hAnsi="Times New Roman" w:cs="Times New Roman"/>
              </w:rPr>
              <w:t>___________________________</w:t>
            </w:r>
            <w:r w:rsidR="0000278A">
              <w:rPr>
                <w:rFonts w:ascii="Times New Roman" w:hAnsi="Times New Roman" w:cs="Times New Roman"/>
              </w:rPr>
              <w:t>Е.В.Миронова</w:t>
            </w:r>
            <w:proofErr w:type="spellEnd"/>
          </w:p>
        </w:tc>
      </w:tr>
    </w:tbl>
    <w:p w:rsidR="009E0EA5" w:rsidRPr="009E0EA5" w:rsidRDefault="009E0EA5" w:rsidP="009E0EA5">
      <w:pPr>
        <w:widowControl w:val="0"/>
        <w:autoSpaceDE w:val="0"/>
        <w:autoSpaceDN w:val="0"/>
        <w:adjustRightInd w:val="0"/>
        <w:spacing w:after="0"/>
        <w:contextualSpacing/>
        <w:jc w:val="center"/>
        <w:rPr>
          <w:rFonts w:ascii="Times New Roman" w:hAnsi="Times New Roman" w:cs="Times New Roman"/>
          <w:b/>
          <w:bCs/>
        </w:rPr>
      </w:pPr>
      <w:r w:rsidRPr="009E0EA5">
        <w:rPr>
          <w:rFonts w:ascii="Times New Roman" w:hAnsi="Times New Roman" w:cs="Times New Roman"/>
          <w:b/>
          <w:bCs/>
        </w:rPr>
        <w:t>ТЕХНИЧЕСКОЕ ЗАДАНИЕ</w:t>
      </w:r>
    </w:p>
    <w:p w:rsidR="009E0EA5" w:rsidRDefault="009E0EA5" w:rsidP="009E0EA5">
      <w:pPr>
        <w:widowControl w:val="0"/>
        <w:autoSpaceDE w:val="0"/>
        <w:autoSpaceDN w:val="0"/>
        <w:adjustRightInd w:val="0"/>
        <w:spacing w:after="0"/>
        <w:contextualSpacing/>
        <w:jc w:val="center"/>
        <w:rPr>
          <w:rFonts w:ascii="Times New Roman" w:hAnsi="Times New Roman" w:cs="Times New Roman"/>
          <w:bCs/>
        </w:rPr>
      </w:pPr>
      <w:r w:rsidRPr="009E0EA5">
        <w:rPr>
          <w:rFonts w:ascii="Times New Roman" w:hAnsi="Times New Roman" w:cs="Times New Roman"/>
          <w:bCs/>
        </w:rPr>
        <w:t>на поставку рыбы и рыбной продукции</w:t>
      </w:r>
      <w:r w:rsidR="00154CDC">
        <w:rPr>
          <w:rFonts w:ascii="Times New Roman" w:hAnsi="Times New Roman" w:cs="Times New Roman"/>
          <w:bCs/>
        </w:rPr>
        <w:t xml:space="preserve"> на 1 полугодие 2021 года</w:t>
      </w:r>
    </w:p>
    <w:p w:rsidR="001A4164" w:rsidRDefault="001A4164" w:rsidP="00F32882">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Наименование объекта закупки: поставка рыбы  и рыбной продукции</w:t>
      </w:r>
      <w:r w:rsidR="00154CDC">
        <w:rPr>
          <w:rFonts w:ascii="Times New Roman" w:hAnsi="Times New Roman" w:cs="Times New Roman"/>
          <w:bCs/>
        </w:rPr>
        <w:t xml:space="preserve"> на 1 полугодие 2021 года</w:t>
      </w:r>
    </w:p>
    <w:p w:rsidR="001A4164" w:rsidRDefault="001A4164" w:rsidP="00F32882">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Срок поставки: с момента заключения Договора по </w:t>
      </w:r>
      <w:r w:rsidR="00A52518">
        <w:rPr>
          <w:rFonts w:ascii="Times New Roman" w:hAnsi="Times New Roman" w:cs="Times New Roman"/>
          <w:bCs/>
        </w:rPr>
        <w:t>30.06.2021г</w:t>
      </w:r>
      <w:r>
        <w:rPr>
          <w:rFonts w:ascii="Times New Roman" w:hAnsi="Times New Roman" w:cs="Times New Roman"/>
          <w:bCs/>
        </w:rPr>
        <w:t>.</w:t>
      </w:r>
    </w:p>
    <w:p w:rsidR="00F32882" w:rsidRPr="00440C13" w:rsidRDefault="00F32882" w:rsidP="00F32882">
      <w:pPr>
        <w:widowControl w:val="0"/>
        <w:autoSpaceDE w:val="0"/>
        <w:autoSpaceDN w:val="0"/>
        <w:adjustRightInd w:val="0"/>
        <w:spacing w:after="0" w:line="240" w:lineRule="auto"/>
        <w:jc w:val="both"/>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0000278A">
        <w:rPr>
          <w:rFonts w:ascii="Times New Roman" w:hAnsi="Times New Roman" w:cs="Times New Roman"/>
          <w:bCs/>
        </w:rPr>
        <w:t xml:space="preserve">142800,Московская </w:t>
      </w:r>
      <w:proofErr w:type="spellStart"/>
      <w:r w:rsidR="0000278A">
        <w:rPr>
          <w:rFonts w:ascii="Times New Roman" w:hAnsi="Times New Roman" w:cs="Times New Roman"/>
          <w:bCs/>
        </w:rPr>
        <w:t>область,г.о</w:t>
      </w:r>
      <w:proofErr w:type="gramStart"/>
      <w:r w:rsidR="0000278A">
        <w:rPr>
          <w:rFonts w:ascii="Times New Roman" w:hAnsi="Times New Roman" w:cs="Times New Roman"/>
          <w:bCs/>
        </w:rPr>
        <w:t>.С</w:t>
      </w:r>
      <w:proofErr w:type="gramEnd"/>
      <w:r w:rsidR="0000278A">
        <w:rPr>
          <w:rFonts w:ascii="Times New Roman" w:hAnsi="Times New Roman" w:cs="Times New Roman"/>
          <w:bCs/>
        </w:rPr>
        <w:t>тупино,г.Ступино</w:t>
      </w:r>
      <w:proofErr w:type="spellEnd"/>
      <w:r w:rsidR="0000278A">
        <w:rPr>
          <w:rFonts w:ascii="Times New Roman" w:hAnsi="Times New Roman" w:cs="Times New Roman"/>
          <w:bCs/>
        </w:rPr>
        <w:t xml:space="preserve">, </w:t>
      </w:r>
      <w:proofErr w:type="spellStart"/>
      <w:r w:rsidR="0000278A">
        <w:rPr>
          <w:rFonts w:ascii="Times New Roman" w:hAnsi="Times New Roman" w:cs="Times New Roman"/>
          <w:bCs/>
        </w:rPr>
        <w:t>ул.Бахарева</w:t>
      </w:r>
      <w:proofErr w:type="spellEnd"/>
      <w:r w:rsidR="0000278A">
        <w:rPr>
          <w:rFonts w:ascii="Times New Roman" w:hAnsi="Times New Roman" w:cs="Times New Roman"/>
          <w:bCs/>
        </w:rPr>
        <w:t>, вл.3</w:t>
      </w:r>
    </w:p>
    <w:p w:rsidR="00F32882" w:rsidRPr="001A4164" w:rsidRDefault="00F32882" w:rsidP="00F32882">
      <w:pPr>
        <w:widowControl w:val="0"/>
        <w:autoSpaceDE w:val="0"/>
        <w:autoSpaceDN w:val="0"/>
        <w:adjustRightInd w:val="0"/>
        <w:spacing w:after="0" w:line="240" w:lineRule="auto"/>
        <w:jc w:val="both"/>
        <w:rPr>
          <w:rFonts w:ascii="Times New Roman" w:hAnsi="Times New Roman" w:cs="Times New Roman"/>
          <w:bCs/>
        </w:rPr>
      </w:pPr>
      <w:r w:rsidRPr="001A4164">
        <w:rPr>
          <w:rFonts w:ascii="Times New Roman" w:hAnsi="Times New Roman" w:cs="Times New Roman"/>
          <w:bCs/>
        </w:rPr>
        <w:t>КОЗ: 01.13.07.03.90 - Филе морской рыбы мороженое</w:t>
      </w:r>
      <w:r w:rsidRPr="00F32882">
        <w:rPr>
          <w:rFonts w:ascii="Times New Roman" w:hAnsi="Times New Roman" w:cs="Times New Roman"/>
          <w:bCs/>
        </w:rPr>
        <w:t xml:space="preserve"> </w:t>
      </w:r>
      <w:r w:rsidRPr="001A4164">
        <w:rPr>
          <w:rFonts w:ascii="Times New Roman" w:hAnsi="Times New Roman" w:cs="Times New Roman"/>
          <w:bCs/>
        </w:rPr>
        <w:t>ОКПД</w:t>
      </w:r>
      <w:proofErr w:type="gramStart"/>
      <w:r w:rsidRPr="001A4164">
        <w:rPr>
          <w:rFonts w:ascii="Times New Roman" w:hAnsi="Times New Roman" w:cs="Times New Roman"/>
          <w:bCs/>
        </w:rPr>
        <w:t>2</w:t>
      </w:r>
      <w:proofErr w:type="gramEnd"/>
      <w:r w:rsidRPr="001A4164">
        <w:rPr>
          <w:rFonts w:ascii="Times New Roman" w:hAnsi="Times New Roman" w:cs="Times New Roman"/>
          <w:bCs/>
        </w:rPr>
        <w:t>: 10.20.14.120: Филе морской рыбы мороженое</w:t>
      </w:r>
    </w:p>
    <w:p w:rsidR="00F32882" w:rsidRDefault="001A4164" w:rsidP="00F32882">
      <w:pPr>
        <w:widowControl w:val="0"/>
        <w:autoSpaceDE w:val="0"/>
        <w:autoSpaceDN w:val="0"/>
        <w:adjustRightInd w:val="0"/>
        <w:spacing w:after="0" w:line="240" w:lineRule="auto"/>
        <w:jc w:val="both"/>
        <w:rPr>
          <w:rFonts w:ascii="Times New Roman" w:hAnsi="Times New Roman" w:cs="Times New Roman"/>
          <w:bCs/>
        </w:rPr>
      </w:pPr>
      <w:r w:rsidRPr="001A4164">
        <w:rPr>
          <w:rFonts w:ascii="Times New Roman" w:hAnsi="Times New Roman" w:cs="Times New Roman"/>
          <w:bCs/>
        </w:rPr>
        <w:t>КОЗ: 01.13.07.05.01.04 - Сельдь слабосоленая, разделанная на тушку</w:t>
      </w:r>
      <w:r w:rsidR="00F32882" w:rsidRPr="00F32882">
        <w:rPr>
          <w:rFonts w:ascii="Times New Roman" w:hAnsi="Times New Roman" w:cs="Times New Roman"/>
          <w:bCs/>
        </w:rPr>
        <w:t xml:space="preserve"> </w:t>
      </w:r>
      <w:r w:rsidR="00F32882" w:rsidRPr="001A4164">
        <w:rPr>
          <w:rFonts w:ascii="Times New Roman" w:hAnsi="Times New Roman" w:cs="Times New Roman"/>
          <w:bCs/>
        </w:rPr>
        <w:t>ОКПД</w:t>
      </w:r>
      <w:proofErr w:type="gramStart"/>
      <w:r w:rsidR="00F32882" w:rsidRPr="001A4164">
        <w:rPr>
          <w:rFonts w:ascii="Times New Roman" w:hAnsi="Times New Roman" w:cs="Times New Roman"/>
          <w:bCs/>
        </w:rPr>
        <w:t>2</w:t>
      </w:r>
      <w:proofErr w:type="gramEnd"/>
      <w:r w:rsidR="00F32882" w:rsidRPr="001A4164">
        <w:rPr>
          <w:rFonts w:ascii="Times New Roman" w:hAnsi="Times New Roman" w:cs="Times New Roman"/>
          <w:bCs/>
        </w:rPr>
        <w:t>: 10.20.23.122: Сельдь соленая или в рассоле</w:t>
      </w:r>
    </w:p>
    <w:p w:rsidR="009E0EA5" w:rsidRPr="009E0EA5" w:rsidRDefault="009E0EA5" w:rsidP="00F32882">
      <w:pPr>
        <w:pStyle w:val="a3"/>
        <w:contextualSpacing/>
        <w:rPr>
          <w:color w:val="000000"/>
          <w:sz w:val="22"/>
          <w:szCs w:val="22"/>
        </w:rPr>
      </w:pPr>
      <w:proofErr w:type="gramStart"/>
      <w:r w:rsidRPr="009E0EA5">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9E0EA5" w:rsidRPr="009E0EA5" w:rsidRDefault="009E0EA5"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sidRPr="009E0EA5">
        <w:rPr>
          <w:rFonts w:ascii="Times New Roman" w:hAnsi="Times New Roman" w:cs="Times New Roman"/>
        </w:rPr>
        <w:t>При поставке пищевых продуктов должны соблюдаться следующие требования:</w:t>
      </w:r>
    </w:p>
    <w:p w:rsidR="009E0EA5" w:rsidRPr="009E0EA5" w:rsidRDefault="009E0EA5" w:rsidP="00F32882">
      <w:pPr>
        <w:widowControl w:val="0"/>
        <w:numPr>
          <w:ilvl w:val="0"/>
          <w:numId w:val="8"/>
        </w:numPr>
        <w:autoSpaceDE w:val="0"/>
        <w:autoSpaceDN w:val="0"/>
        <w:adjustRightInd w:val="0"/>
        <w:spacing w:after="0" w:line="240" w:lineRule="auto"/>
        <w:contextualSpacing/>
        <w:jc w:val="both"/>
        <w:rPr>
          <w:rFonts w:ascii="Times New Roman" w:hAnsi="Times New Roman" w:cs="Times New Roman"/>
          <w:b/>
          <w:bCs/>
          <w:i/>
          <w:iCs/>
        </w:rPr>
      </w:pPr>
      <w:r w:rsidRPr="009E0EA5">
        <w:rPr>
          <w:rFonts w:ascii="Times New Roman" w:hAnsi="Times New Roman" w:cs="Times New Roman"/>
          <w:b/>
          <w:bCs/>
          <w:i/>
          <w:iCs/>
        </w:rPr>
        <w:t>Стандарт товаров:</w:t>
      </w:r>
    </w:p>
    <w:p w:rsidR="009E0EA5" w:rsidRPr="009E0EA5" w:rsidRDefault="00F32882" w:rsidP="00F32882">
      <w:pPr>
        <w:widowControl w:val="0"/>
        <w:autoSpaceDE w:val="0"/>
        <w:autoSpaceDN w:val="0"/>
        <w:adjustRightInd w:val="0"/>
        <w:spacing w:after="0" w:line="240" w:lineRule="auto"/>
        <w:ind w:firstLine="539"/>
        <w:contextualSpacing/>
        <w:jc w:val="both"/>
        <w:rPr>
          <w:rFonts w:ascii="Times New Roman" w:hAnsi="Times New Roman" w:cs="Times New Roman"/>
        </w:rPr>
      </w:pPr>
      <w:r>
        <w:rPr>
          <w:rFonts w:ascii="Times New Roman" w:hAnsi="Times New Roman" w:cs="Times New Roman"/>
        </w:rPr>
        <w:t>1.1.</w:t>
      </w:r>
      <w:r w:rsidR="009E0EA5" w:rsidRPr="009E0EA5">
        <w:rPr>
          <w:rFonts w:ascii="Times New Roman" w:hAnsi="Times New Roman" w:cs="Times New Roman"/>
        </w:rPr>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009E0EA5" w:rsidRPr="009E0EA5">
        <w:rPr>
          <w:rFonts w:ascii="Times New Roman" w:hAnsi="Times New Roman" w:cs="Times New Roman"/>
        </w:rPr>
        <w:t>поступлении</w:t>
      </w:r>
      <w:proofErr w:type="gramStart"/>
      <w:r w:rsidR="009E0EA5" w:rsidRPr="009E0EA5">
        <w:rPr>
          <w:rFonts w:ascii="Times New Roman" w:hAnsi="Times New Roman" w:cs="Times New Roman"/>
        </w:rPr>
        <w:t>.П</w:t>
      </w:r>
      <w:proofErr w:type="gramEnd"/>
      <w:r w:rsidR="009E0EA5" w:rsidRPr="009E0EA5">
        <w:rPr>
          <w:rFonts w:ascii="Times New Roman" w:hAnsi="Times New Roman" w:cs="Times New Roman"/>
        </w:rPr>
        <w:t>оставляемый</w:t>
      </w:r>
      <w:proofErr w:type="spellEnd"/>
      <w:r w:rsidR="009E0EA5" w:rsidRPr="009E0EA5">
        <w:rPr>
          <w:rFonts w:ascii="Times New Roman" w:hAnsi="Times New Roman" w:cs="Times New Roman"/>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1.2.</w:t>
      </w:r>
      <w:r w:rsidR="009E0EA5" w:rsidRPr="009E0EA5">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1.3.</w:t>
      </w:r>
      <w:r w:rsidR="009E0EA5" w:rsidRPr="009E0EA5">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1.4.</w:t>
      </w:r>
      <w:r w:rsidR="009E0EA5" w:rsidRPr="009E0EA5">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1.5.</w:t>
      </w:r>
      <w:r w:rsidR="009E0EA5" w:rsidRPr="009E0EA5">
        <w:rPr>
          <w:rFonts w:ascii="Times New Roman" w:hAnsi="Times New Roman" w:cs="Times New Roman"/>
        </w:rPr>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1.6.</w:t>
      </w:r>
      <w:r w:rsidR="009E0EA5" w:rsidRPr="009E0EA5">
        <w:rPr>
          <w:rFonts w:ascii="Times New Roman" w:hAnsi="Times New Roman" w:cs="Times New Roman"/>
        </w:rPr>
        <w:t xml:space="preserve">Не допускается поставка пищевых продуктов, содержащих искусственные </w:t>
      </w:r>
      <w:proofErr w:type="spellStart"/>
      <w:r w:rsidR="009E0EA5" w:rsidRPr="009E0EA5">
        <w:rPr>
          <w:rFonts w:ascii="Times New Roman" w:hAnsi="Times New Roman" w:cs="Times New Roman"/>
        </w:rPr>
        <w:t>подсластители</w:t>
      </w:r>
      <w:proofErr w:type="spellEnd"/>
      <w:r w:rsidR="009E0EA5" w:rsidRPr="009E0EA5">
        <w:rPr>
          <w:rFonts w:ascii="Times New Roman" w:hAnsi="Times New Roman" w:cs="Times New Roman"/>
        </w:rPr>
        <w:t xml:space="preserve"> (</w:t>
      </w:r>
      <w:proofErr w:type="spellStart"/>
      <w:r w:rsidR="009E0EA5" w:rsidRPr="009E0EA5">
        <w:rPr>
          <w:rFonts w:ascii="Times New Roman" w:hAnsi="Times New Roman" w:cs="Times New Roman"/>
        </w:rPr>
        <w:t>аспартам</w:t>
      </w:r>
      <w:proofErr w:type="spellEnd"/>
      <w:r w:rsidR="009E0EA5" w:rsidRPr="009E0EA5">
        <w:rPr>
          <w:rFonts w:ascii="Times New Roman" w:hAnsi="Times New Roman" w:cs="Times New Roman"/>
        </w:rPr>
        <w:t xml:space="preserve"> и др.), консерванты, красители, </w:t>
      </w:r>
      <w:proofErr w:type="spellStart"/>
      <w:r w:rsidR="009E0EA5" w:rsidRPr="009E0EA5">
        <w:rPr>
          <w:rFonts w:ascii="Times New Roman" w:hAnsi="Times New Roman" w:cs="Times New Roman"/>
        </w:rPr>
        <w:t>ароматизаторы</w:t>
      </w:r>
      <w:proofErr w:type="spellEnd"/>
      <w:r w:rsidR="009E0EA5" w:rsidRPr="009E0EA5">
        <w:rPr>
          <w:rFonts w:ascii="Times New Roman" w:hAnsi="Times New Roman" w:cs="Times New Roman"/>
        </w:rPr>
        <w:t>, усилители вкуса и прочие ненатуральные пищевые добавки.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1.7.</w:t>
      </w:r>
      <w:r w:rsidR="009E0EA5" w:rsidRPr="009E0EA5">
        <w:rPr>
          <w:rFonts w:ascii="Times New Roman" w:hAnsi="Times New Roman" w:cs="Times New Roman"/>
        </w:rPr>
        <w:t>Поставляемые пищевые продукты не менее 80 % от установленного предприятием-изготовителем срока годности.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1.8.</w:t>
      </w:r>
      <w:r w:rsidR="009E0EA5" w:rsidRPr="009E0EA5">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9E0EA5" w:rsidRPr="009E0EA5">
        <w:rPr>
          <w:rFonts w:ascii="Times New Roman" w:hAnsi="Times New Roman" w:cs="Times New Roman"/>
          <w:lang w:val="en-US"/>
        </w:rPr>
        <w:t>I</w:t>
      </w:r>
      <w:r w:rsidR="009E0EA5" w:rsidRPr="009E0EA5">
        <w:rPr>
          <w:rFonts w:ascii="Times New Roman" w:hAnsi="Times New Roman" w:cs="Times New Roman"/>
        </w:rPr>
        <w:t xml:space="preserve"> половине дня,  за один день до дня поставки товара, согласно графику поставки</w:t>
      </w:r>
      <w:proofErr w:type="gramStart"/>
      <w:r w:rsidR="009E0EA5" w:rsidRPr="009E0EA5">
        <w:rPr>
          <w:rFonts w:ascii="Times New Roman" w:hAnsi="Times New Roman" w:cs="Times New Roman"/>
        </w:rPr>
        <w:t>..</w:t>
      </w:r>
      <w:proofErr w:type="gramEnd"/>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1.9.</w:t>
      </w:r>
      <w:r w:rsidR="009E0EA5" w:rsidRPr="009E0EA5">
        <w:rPr>
          <w:rFonts w:ascii="Times New Roman" w:hAnsi="Times New Roman" w:cs="Times New Roman"/>
        </w:rP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1.10.</w:t>
      </w:r>
      <w:r w:rsidR="009E0EA5" w:rsidRPr="009E0EA5">
        <w:rPr>
          <w:rFonts w:ascii="Times New Roman" w:hAnsi="Times New Roman" w:cs="Times New Roman"/>
        </w:rPr>
        <w:t xml:space="preserve">Каждая партия пищевых продуктов должна сопровождаться товарно-транспортными документами. </w:t>
      </w:r>
      <w:proofErr w:type="gramStart"/>
      <w:r w:rsidR="009E0EA5" w:rsidRPr="009E0EA5">
        <w:rPr>
          <w:rFonts w:ascii="Times New Roman" w:hAnsi="Times New Roman" w:cs="Times New Roman"/>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009E0EA5" w:rsidRPr="009E0EA5">
        <w:rPr>
          <w:rFonts w:ascii="Times New Roman" w:hAnsi="Times New Roman" w:cs="Times New Roman"/>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w:t>
      </w:r>
      <w:r w:rsidR="009E0EA5" w:rsidRPr="009E0EA5">
        <w:rPr>
          <w:rFonts w:ascii="Times New Roman" w:hAnsi="Times New Roman" w:cs="Times New Roman"/>
        </w:rPr>
        <w:lastRenderedPageBreak/>
        <w:t>сопроводительными документами.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1.11.</w:t>
      </w:r>
      <w:r w:rsidR="009E0EA5" w:rsidRPr="009E0EA5">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9E0EA5" w:rsidRPr="009E0EA5" w:rsidRDefault="009E0EA5"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sidRPr="009E0EA5">
        <w:rPr>
          <w:rFonts w:ascii="Times New Roman" w:hAnsi="Times New Roman" w:cs="Times New Roman"/>
        </w:rPr>
        <w:t>– наименование предприятия-упаковщика, его фактический адрес;</w:t>
      </w:r>
    </w:p>
    <w:p w:rsidR="009E0EA5" w:rsidRPr="009E0EA5" w:rsidRDefault="009E0EA5"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sidRPr="009E0EA5">
        <w:rPr>
          <w:rFonts w:ascii="Times New Roman" w:hAnsi="Times New Roman" w:cs="Times New Roman"/>
        </w:rPr>
        <w:t>– дата упаковки;</w:t>
      </w:r>
    </w:p>
    <w:p w:rsidR="009E0EA5" w:rsidRPr="009E0EA5" w:rsidRDefault="009E0EA5"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sidRPr="009E0EA5">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1.12.</w:t>
      </w:r>
      <w:r w:rsidR="009E0EA5" w:rsidRPr="009E0EA5">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12-00 часов.</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1.13.</w:t>
      </w:r>
      <w:r w:rsidR="009E0EA5" w:rsidRPr="009E0EA5">
        <w:rPr>
          <w:rFonts w:ascii="Times New Roman" w:hAnsi="Times New Roman" w:cs="Times New Roman"/>
        </w:rPr>
        <w:t xml:space="preserve">Заказчик вправе отказаться от принятия товара в случае его несоответствия по ассортименту и/или объему </w:t>
      </w:r>
      <w:proofErr w:type="spellStart"/>
      <w:r w:rsidR="009E0EA5" w:rsidRPr="009E0EA5">
        <w:rPr>
          <w:rFonts w:ascii="Times New Roman" w:hAnsi="Times New Roman" w:cs="Times New Roman"/>
        </w:rPr>
        <w:t>заявке</w:t>
      </w:r>
      <w:proofErr w:type="gramStart"/>
      <w:r w:rsidR="009E0EA5" w:rsidRPr="009E0EA5">
        <w:rPr>
          <w:rFonts w:ascii="Times New Roman" w:hAnsi="Times New Roman" w:cs="Times New Roman"/>
        </w:rPr>
        <w:t>.Д</w:t>
      </w:r>
      <w:proofErr w:type="gramEnd"/>
      <w:r w:rsidR="009E0EA5" w:rsidRPr="009E0EA5">
        <w:rPr>
          <w:rFonts w:ascii="Times New Roman" w:hAnsi="Times New Roman" w:cs="Times New Roman"/>
        </w:rPr>
        <w:t>опоставка</w:t>
      </w:r>
      <w:proofErr w:type="spellEnd"/>
      <w:r w:rsidR="009E0EA5" w:rsidRPr="009E0EA5">
        <w:rPr>
          <w:rFonts w:ascii="Times New Roman" w:hAnsi="Times New Roman" w:cs="Times New Roman"/>
        </w:rPr>
        <w:t xml:space="preserve">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9E0EA5" w:rsidRPr="009E0EA5" w:rsidRDefault="009E0EA5" w:rsidP="00F32882">
      <w:pPr>
        <w:widowControl w:val="0"/>
        <w:numPr>
          <w:ilvl w:val="0"/>
          <w:numId w:val="8"/>
        </w:numPr>
        <w:autoSpaceDE w:val="0"/>
        <w:autoSpaceDN w:val="0"/>
        <w:adjustRightInd w:val="0"/>
        <w:spacing w:after="0" w:line="240" w:lineRule="auto"/>
        <w:contextualSpacing/>
        <w:jc w:val="both"/>
        <w:rPr>
          <w:rFonts w:ascii="Times New Roman" w:hAnsi="Times New Roman" w:cs="Times New Roman"/>
          <w:b/>
          <w:bCs/>
          <w:i/>
          <w:iCs/>
        </w:rPr>
      </w:pPr>
      <w:r w:rsidRPr="009E0EA5">
        <w:rPr>
          <w:rFonts w:ascii="Times New Roman" w:hAnsi="Times New Roman" w:cs="Times New Roman"/>
          <w:b/>
          <w:bCs/>
          <w:i/>
          <w:iCs/>
        </w:rPr>
        <w:t>Требования к безопасности товара.</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proofErr w:type="gramStart"/>
      <w:r>
        <w:rPr>
          <w:rFonts w:ascii="Times New Roman" w:hAnsi="Times New Roman" w:cs="Times New Roman"/>
        </w:rPr>
        <w:t>2.1.</w:t>
      </w:r>
      <w:r w:rsidR="009E0EA5" w:rsidRPr="009E0EA5">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w:t>
      </w:r>
      <w:proofErr w:type="gramEnd"/>
      <w:r w:rsidR="009E0EA5" w:rsidRPr="009E0EA5">
        <w:rPr>
          <w:rFonts w:ascii="Times New Roman" w:hAnsi="Times New Roman" w:cs="Times New Roman"/>
        </w:rPr>
        <w:t xml:space="preserve">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2.2.</w:t>
      </w:r>
      <w:r w:rsidR="009E0EA5" w:rsidRPr="009E0EA5">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2.3.</w:t>
      </w:r>
      <w:r w:rsidR="009E0EA5" w:rsidRPr="009E0EA5">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2.4.</w:t>
      </w:r>
      <w:r w:rsidR="009E0EA5" w:rsidRPr="009E0EA5">
        <w:rPr>
          <w:rFonts w:ascii="Times New Roman" w:hAnsi="Times New Roman" w:cs="Times New Roman"/>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9E0EA5" w:rsidRPr="009E0EA5">
        <w:rPr>
          <w:rFonts w:ascii="Times New Roman" w:hAnsi="Times New Roman" w:cs="Times New Roman"/>
        </w:rPr>
        <w:t>контроль за</w:t>
      </w:r>
      <w:proofErr w:type="gramEnd"/>
      <w:r w:rsidR="009E0EA5" w:rsidRPr="009E0EA5">
        <w:rPr>
          <w:rFonts w:ascii="Times New Roman" w:hAnsi="Times New Roman" w:cs="Times New Roman"/>
        </w:rPr>
        <w:t xml:space="preserve"> качеством и безопасностью пищевых продуктов. При необходимости проводить идентификацию состава продуктов.</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2.5.</w:t>
      </w:r>
      <w:r w:rsidR="009E0EA5" w:rsidRPr="009E0EA5">
        <w:rPr>
          <w:rFonts w:ascii="Times New Roman" w:hAnsi="Times New Roman" w:cs="Times New Roman"/>
        </w:rPr>
        <w:t xml:space="preserve">Контроль за качеством и безопасностью сельскохозяйственной продукции, сырья и продовольствия, </w:t>
      </w:r>
      <w:proofErr w:type="gramStart"/>
      <w:r w:rsidR="009E0EA5" w:rsidRPr="009E0EA5">
        <w:rPr>
          <w:rFonts w:ascii="Times New Roman" w:hAnsi="Times New Roman" w:cs="Times New Roman"/>
        </w:rPr>
        <w:t>предназначенных</w:t>
      </w:r>
      <w:proofErr w:type="gramEnd"/>
      <w:r w:rsidR="009E0EA5" w:rsidRPr="009E0EA5">
        <w:rPr>
          <w:rFonts w:ascii="Times New Roman" w:hAnsi="Times New Roman" w:cs="Times New Roman"/>
        </w:rPr>
        <w:t xml:space="preserve"> для организации питания, осуществляет уполномоченный контролирующий орган.</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2.6.</w:t>
      </w:r>
      <w:r w:rsidR="009E0EA5" w:rsidRPr="009E0EA5">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2.7.</w:t>
      </w:r>
      <w:r w:rsidR="009E0EA5" w:rsidRPr="009E0EA5">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2.8.</w:t>
      </w:r>
      <w:r w:rsidR="009E0EA5" w:rsidRPr="009E0EA5">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2.9.</w:t>
      </w:r>
      <w:r w:rsidR="009E0EA5" w:rsidRPr="009E0EA5">
        <w:rPr>
          <w:rFonts w:ascii="Times New Roman" w:hAnsi="Times New Roman" w:cs="Times New Roman"/>
        </w:rPr>
        <w:t xml:space="preserve">Индивидуальная упаковка пищевых продуктов должна открываться без усилий. Содержимое каждой упаковки товара должно быть однородным </w:t>
      </w:r>
      <w:r w:rsidR="009E0EA5" w:rsidRPr="009E0EA5">
        <w:rPr>
          <w:rFonts w:ascii="Times New Roman" w:hAnsi="Times New Roman" w:cs="Times New Roman"/>
        </w:rPr>
        <w:lastRenderedPageBreak/>
        <w:t>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2.10.</w:t>
      </w:r>
      <w:r w:rsidR="009E0EA5" w:rsidRPr="009E0EA5">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9E0EA5" w:rsidRPr="009E0EA5" w:rsidRDefault="009E0EA5" w:rsidP="00F32882">
      <w:pPr>
        <w:widowControl w:val="0"/>
        <w:numPr>
          <w:ilvl w:val="0"/>
          <w:numId w:val="8"/>
        </w:numPr>
        <w:autoSpaceDE w:val="0"/>
        <w:autoSpaceDN w:val="0"/>
        <w:adjustRightInd w:val="0"/>
        <w:spacing w:after="0" w:line="240" w:lineRule="auto"/>
        <w:contextualSpacing/>
        <w:jc w:val="both"/>
        <w:rPr>
          <w:rFonts w:ascii="Times New Roman" w:hAnsi="Times New Roman" w:cs="Times New Roman"/>
          <w:b/>
          <w:bCs/>
          <w:i/>
          <w:iCs/>
        </w:rPr>
      </w:pPr>
      <w:r w:rsidRPr="009E0EA5">
        <w:rPr>
          <w:rFonts w:ascii="Times New Roman" w:hAnsi="Times New Roman" w:cs="Times New Roman"/>
          <w:b/>
          <w:bCs/>
          <w:i/>
          <w:iCs/>
        </w:rPr>
        <w:t>Требования к используемым материалам и оборудованию</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3.1.</w:t>
      </w:r>
      <w:r w:rsidR="009E0EA5" w:rsidRPr="009E0EA5">
        <w:rPr>
          <w:rFonts w:ascii="Times New Roman" w:hAnsi="Times New Roman" w:cs="Times New Roman"/>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3.2.</w:t>
      </w:r>
      <w:r w:rsidR="009E0EA5" w:rsidRPr="009E0EA5">
        <w:rPr>
          <w:rFonts w:ascii="Times New Roman" w:hAnsi="Times New Roman" w:cs="Times New Roman"/>
        </w:rP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3.3.</w:t>
      </w:r>
      <w:r w:rsidR="009E0EA5" w:rsidRPr="009E0EA5">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3.4.</w:t>
      </w:r>
      <w:r w:rsidR="009E0EA5" w:rsidRPr="009E0EA5">
        <w:rPr>
          <w:rFonts w:ascii="Times New Roman" w:hAnsi="Times New Roman" w:cs="Times New Roman"/>
        </w:rPr>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9E0EA5" w:rsidRPr="009E0EA5">
        <w:rPr>
          <w:rFonts w:ascii="Times New Roman" w:hAnsi="Times New Roman" w:cs="Times New Roman"/>
        </w:rPr>
        <w:t>С</w:t>
      </w:r>
      <w:proofErr w:type="gramEnd"/>
      <w:r w:rsidR="009E0EA5" w:rsidRPr="009E0EA5">
        <w:rPr>
          <w:rFonts w:ascii="Times New Roman" w:hAnsi="Times New Roman" w:cs="Times New Roman"/>
        </w:rPr>
        <w:t xml:space="preserve">, а </w:t>
      </w:r>
      <w:proofErr w:type="gramStart"/>
      <w:r w:rsidR="009E0EA5" w:rsidRPr="009E0EA5">
        <w:rPr>
          <w:rFonts w:ascii="Times New Roman" w:hAnsi="Times New Roman" w:cs="Times New Roman"/>
        </w:rPr>
        <w:t>температура</w:t>
      </w:r>
      <w:proofErr w:type="gramEnd"/>
      <w:r w:rsidR="009E0EA5" w:rsidRPr="009E0EA5">
        <w:rPr>
          <w:rFonts w:ascii="Times New Roman" w:hAnsi="Times New Roman" w:cs="Times New Roman"/>
        </w:rPr>
        <w:t xml:space="preserve"> хранения и перевозки для замороженных пищевых продуктов должна быть от – 5 до – 10 град. С (повторное замораживание запрещено).</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3.5.</w:t>
      </w:r>
      <w:r w:rsidR="009E0EA5" w:rsidRPr="009E0EA5">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9E0EA5" w:rsidRP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3.6.</w:t>
      </w:r>
      <w:r w:rsidR="009E0EA5" w:rsidRPr="009E0EA5">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E0EA5" w:rsidRDefault="00F32882"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3.7.</w:t>
      </w:r>
      <w:r w:rsidR="009E0EA5" w:rsidRPr="009E0EA5">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9E0EA5" w:rsidRPr="00F32882" w:rsidRDefault="009E0EA5" w:rsidP="00F32882">
      <w:pPr>
        <w:widowControl w:val="0"/>
        <w:autoSpaceDE w:val="0"/>
        <w:autoSpaceDN w:val="0"/>
        <w:adjustRightInd w:val="0"/>
        <w:spacing w:after="0" w:line="240" w:lineRule="auto"/>
        <w:ind w:firstLine="540"/>
        <w:contextualSpacing/>
        <w:jc w:val="both"/>
        <w:rPr>
          <w:rFonts w:ascii="Times New Roman" w:hAnsi="Times New Roman" w:cs="Times New Roman"/>
        </w:rPr>
      </w:pPr>
      <w:r w:rsidRPr="009E0EA5">
        <w:rPr>
          <w:rFonts w:ascii="Times New Roman" w:hAnsi="Times New Roman" w:cs="Times New Roman"/>
          <w:b/>
          <w:bCs/>
          <w:i/>
          <w:iCs/>
        </w:rPr>
        <w:t>4.Требования к качеству, характеристикам товара</w:t>
      </w:r>
    </w:p>
    <w:tbl>
      <w:tblPr>
        <w:tblW w:w="157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
        <w:gridCol w:w="1702"/>
        <w:gridCol w:w="8079"/>
        <w:gridCol w:w="3261"/>
        <w:gridCol w:w="992"/>
        <w:gridCol w:w="1276"/>
      </w:tblGrid>
      <w:tr w:rsidR="009E0EA5" w:rsidRPr="009E0EA5" w:rsidTr="00541B2A">
        <w:trPr>
          <w:trHeight w:val="230"/>
        </w:trPr>
        <w:tc>
          <w:tcPr>
            <w:tcW w:w="396" w:type="dxa"/>
          </w:tcPr>
          <w:p w:rsidR="009E0EA5" w:rsidRPr="009E0EA5" w:rsidRDefault="009E0EA5" w:rsidP="00F32882">
            <w:pPr>
              <w:widowControl w:val="0"/>
              <w:autoSpaceDE w:val="0"/>
              <w:autoSpaceDN w:val="0"/>
              <w:adjustRightInd w:val="0"/>
              <w:snapToGri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w:t>
            </w:r>
          </w:p>
        </w:tc>
        <w:tc>
          <w:tcPr>
            <w:tcW w:w="1702" w:type="dxa"/>
          </w:tcPr>
          <w:p w:rsidR="009E0EA5" w:rsidRPr="009E0EA5" w:rsidRDefault="009E0EA5" w:rsidP="00F32882">
            <w:pPr>
              <w:widowControl w:val="0"/>
              <w:autoSpaceDE w:val="0"/>
              <w:autoSpaceDN w:val="0"/>
              <w:adjustRightInd w:val="0"/>
              <w:snapToGri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Наименование продуктов</w:t>
            </w:r>
          </w:p>
        </w:tc>
        <w:tc>
          <w:tcPr>
            <w:tcW w:w="8079" w:type="dxa"/>
          </w:tcPr>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Требования к качеству, характеристикам продуктов</w:t>
            </w:r>
          </w:p>
        </w:tc>
        <w:tc>
          <w:tcPr>
            <w:tcW w:w="3261" w:type="dxa"/>
            <w:tcBorders>
              <w:right w:val="single" w:sz="4" w:space="0" w:color="auto"/>
            </w:tcBorders>
          </w:tcPr>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Требования к размерам, упаковке, отгрузке продуктов</w:t>
            </w:r>
          </w:p>
        </w:tc>
        <w:tc>
          <w:tcPr>
            <w:tcW w:w="992" w:type="dxa"/>
            <w:tcBorders>
              <w:left w:val="single" w:sz="4" w:space="0" w:color="auto"/>
            </w:tcBorders>
          </w:tcPr>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Единица измерения</w:t>
            </w:r>
          </w:p>
        </w:tc>
        <w:tc>
          <w:tcPr>
            <w:tcW w:w="1276" w:type="dxa"/>
            <w:tcBorders>
              <w:left w:val="single" w:sz="4" w:space="0" w:color="auto"/>
            </w:tcBorders>
          </w:tcPr>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b/>
                <w:bCs/>
              </w:rPr>
            </w:pPr>
            <w:r w:rsidRPr="009E0EA5">
              <w:rPr>
                <w:rFonts w:ascii="Times New Roman" w:hAnsi="Times New Roman" w:cs="Times New Roman"/>
                <w:b/>
                <w:bCs/>
              </w:rPr>
              <w:t>Объемы</w:t>
            </w:r>
          </w:p>
        </w:tc>
      </w:tr>
      <w:tr w:rsidR="009E0EA5" w:rsidRPr="009E0EA5" w:rsidTr="00541B2A">
        <w:tc>
          <w:tcPr>
            <w:tcW w:w="396" w:type="dxa"/>
          </w:tcPr>
          <w:p w:rsidR="009E0EA5" w:rsidRPr="009E0EA5" w:rsidRDefault="009E0EA5" w:rsidP="00F32882">
            <w:pPr>
              <w:numPr>
                <w:ilvl w:val="0"/>
                <w:numId w:val="7"/>
              </w:numPr>
              <w:suppressAutoHyphens/>
              <w:autoSpaceDN w:val="0"/>
              <w:snapToGrid w:val="0"/>
              <w:spacing w:after="0" w:line="240" w:lineRule="auto"/>
              <w:ind w:hanging="573"/>
              <w:contextualSpacing/>
              <w:jc w:val="both"/>
              <w:rPr>
                <w:rFonts w:ascii="Times New Roman" w:hAnsi="Times New Roman" w:cs="Times New Roman"/>
              </w:rPr>
            </w:pPr>
          </w:p>
        </w:tc>
        <w:tc>
          <w:tcPr>
            <w:tcW w:w="1702" w:type="dxa"/>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Филе  рыбное мороженое с кожей или без кожи в ассортименте (треска, минтай и др.)</w:t>
            </w:r>
          </w:p>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ГОСТ 3948-2016</w:t>
            </w:r>
          </w:p>
          <w:p w:rsidR="009E0EA5" w:rsidRPr="009E0EA5" w:rsidRDefault="009E0EA5" w:rsidP="00F32882">
            <w:pPr>
              <w:spacing w:after="0" w:line="240" w:lineRule="auto"/>
              <w:contextualSpacing/>
              <w:jc w:val="both"/>
              <w:rPr>
                <w:rFonts w:ascii="Times New Roman" w:hAnsi="Times New Roman" w:cs="Times New Roman"/>
              </w:rPr>
            </w:pPr>
          </w:p>
        </w:tc>
        <w:tc>
          <w:tcPr>
            <w:tcW w:w="8079" w:type="dxa"/>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Филе  рыбное мороженое с кожей или без кожи в ассортименте. ГОСТ 3948-2016.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9E0EA5">
              <w:rPr>
                <w:rFonts w:ascii="Times New Roman" w:hAnsi="Times New Roman" w:cs="Times New Roman"/>
              </w:rPr>
              <w:t>ТР</w:t>
            </w:r>
            <w:proofErr w:type="gramEnd"/>
            <w:r w:rsidRPr="009E0EA5">
              <w:rPr>
                <w:rFonts w:ascii="Times New Roman" w:hAnsi="Times New Roman" w:cs="Times New Roman"/>
              </w:rPr>
              <w:t xml:space="preserve"> ТС 021/2011) «О безопасности пищевой продукции». Филе изготавливают в глазированном или неглазированном виде, поштучно или блоками. Температура в теле или толще блока должна быть не  выше минус 10</w:t>
            </w:r>
            <w:r w:rsidRPr="009E0EA5">
              <w:rPr>
                <w:rFonts w:ascii="Times New Roman" w:hAnsi="Times New Roman" w:cs="Times New Roman"/>
                <w:vertAlign w:val="superscript"/>
              </w:rPr>
              <w:t>0</w:t>
            </w:r>
            <w:r w:rsidRPr="009E0EA5">
              <w:rPr>
                <w:rFonts w:ascii="Times New Roman" w:hAnsi="Times New Roman" w:cs="Times New Roman"/>
              </w:rPr>
              <w:t xml:space="preserve">С. Филе  рыбы без наружных повреждений.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ровная. Филе рыбы заморожено сухим искусственным или естественным способами. Хранят филе  рыбное мороженое при температуре не выше минус 18. Срок годности </w:t>
            </w:r>
            <w:proofErr w:type="gramStart"/>
            <w:r w:rsidRPr="009E0EA5">
              <w:rPr>
                <w:rFonts w:ascii="Times New Roman" w:hAnsi="Times New Roman" w:cs="Times New Roman"/>
              </w:rPr>
              <w:t>мороженной</w:t>
            </w:r>
            <w:proofErr w:type="gramEnd"/>
            <w:r w:rsidRPr="009E0EA5">
              <w:rPr>
                <w:rFonts w:ascii="Times New Roman" w:hAnsi="Times New Roman" w:cs="Times New Roman"/>
              </w:rPr>
              <w:t xml:space="preserve"> рыбы устанавливает изготовитель. </w:t>
            </w:r>
            <w:proofErr w:type="spellStart"/>
            <w:r w:rsidRPr="009E0EA5">
              <w:rPr>
                <w:rFonts w:ascii="Times New Roman" w:hAnsi="Times New Roman" w:cs="Times New Roman"/>
              </w:rPr>
              <w:t>СанПиН</w:t>
            </w:r>
            <w:proofErr w:type="spellEnd"/>
            <w:r w:rsidRPr="009E0EA5">
              <w:rPr>
                <w:rFonts w:ascii="Times New Roman" w:hAnsi="Times New Roman" w:cs="Times New Roman"/>
              </w:rPr>
              <w:t xml:space="preserve"> 2.3.2.1078-01  </w:t>
            </w:r>
            <w:r w:rsidRPr="009E0EA5">
              <w:rPr>
                <w:rFonts w:ascii="Times New Roman" w:hAnsi="Times New Roman" w:cs="Times New Roman"/>
              </w:rPr>
              <w:lastRenderedPageBreak/>
              <w:t>«Гигиенические требования безопасности и пищевой ценности пищевых продуктов».</w:t>
            </w:r>
          </w:p>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Массовая доля глазури – не менее 2 и не более 4%</w:t>
            </w:r>
          </w:p>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Категория – не ниже категории</w:t>
            </w:r>
            <w:proofErr w:type="gramStart"/>
            <w:r w:rsidRPr="009E0EA5">
              <w:rPr>
                <w:rFonts w:ascii="Times New Roman" w:hAnsi="Times New Roman" w:cs="Times New Roman"/>
              </w:rPr>
              <w:t xml:space="preserve"> А</w:t>
            </w:r>
            <w:proofErr w:type="gramEnd"/>
            <w:r w:rsidRPr="009E0EA5">
              <w:rPr>
                <w:rFonts w:ascii="Times New Roman" w:hAnsi="Times New Roman" w:cs="Times New Roman"/>
              </w:rPr>
              <w:t xml:space="preserve"> и не более высшей</w:t>
            </w:r>
          </w:p>
        </w:tc>
        <w:tc>
          <w:tcPr>
            <w:tcW w:w="3261" w:type="dxa"/>
            <w:tcBorders>
              <w:right w:val="single" w:sz="4" w:space="0" w:color="auto"/>
            </w:tcBorders>
          </w:tcPr>
          <w:p w:rsidR="009E0EA5" w:rsidRPr="009E0EA5" w:rsidRDefault="009E0EA5" w:rsidP="00F32882">
            <w:pPr>
              <w:spacing w:after="0" w:line="240" w:lineRule="auto"/>
              <w:contextualSpacing/>
              <w:jc w:val="both"/>
              <w:rPr>
                <w:rFonts w:ascii="Times New Roman" w:hAnsi="Times New Roman" w:cs="Times New Roman"/>
                <w:lang w:eastAsia="en-US"/>
              </w:rPr>
            </w:pPr>
            <w:r w:rsidRPr="009E0EA5">
              <w:rPr>
                <w:rFonts w:ascii="Times New Roman" w:hAnsi="Times New Roman" w:cs="Times New Roman"/>
              </w:rPr>
              <w:lastRenderedPageBreak/>
              <w:t xml:space="preserve">Филе рыбы мороженное должно быть упаковано в короба из гофрированного картона или в пакеты из полимерных материалов, 1- 15 кг, </w:t>
            </w:r>
            <w:r w:rsidRPr="009E0EA5">
              <w:rPr>
                <w:rFonts w:ascii="Times New Roman" w:hAnsi="Times New Roman" w:cs="Times New Roman"/>
                <w:lang w:eastAsia="en-US"/>
              </w:rPr>
              <w:t>завоз и отгрузка силами Поставщика до пищеблока  Заказчика.</w:t>
            </w:r>
          </w:p>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rPr>
            </w:pPr>
          </w:p>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rPr>
            </w:pPr>
          </w:p>
        </w:tc>
        <w:tc>
          <w:tcPr>
            <w:tcW w:w="992" w:type="dxa"/>
            <w:tcBorders>
              <w:left w:val="single" w:sz="4" w:space="0" w:color="auto"/>
            </w:tcBorders>
          </w:tcPr>
          <w:p w:rsidR="009E0EA5" w:rsidRPr="009E0EA5" w:rsidRDefault="009E0EA5" w:rsidP="00F32882">
            <w:pPr>
              <w:widowControl w:val="0"/>
              <w:autoSpaceDE w:val="0"/>
              <w:autoSpaceDN w:val="0"/>
              <w:adjustRightInd w:val="0"/>
              <w:spacing w:after="0" w:line="240" w:lineRule="auto"/>
              <w:contextualSpacing/>
              <w:jc w:val="both"/>
              <w:rPr>
                <w:rFonts w:ascii="Times New Roman" w:hAnsi="Times New Roman" w:cs="Times New Roman"/>
              </w:rPr>
            </w:pPr>
            <w:r w:rsidRPr="009E0EA5">
              <w:rPr>
                <w:rFonts w:ascii="Times New Roman" w:hAnsi="Times New Roman" w:cs="Times New Roman"/>
              </w:rPr>
              <w:t>кг</w:t>
            </w:r>
          </w:p>
        </w:tc>
        <w:tc>
          <w:tcPr>
            <w:tcW w:w="1276" w:type="dxa"/>
            <w:tcBorders>
              <w:left w:val="single" w:sz="4" w:space="0" w:color="auto"/>
            </w:tcBorders>
          </w:tcPr>
          <w:p w:rsidR="009E0EA5" w:rsidRPr="009E0EA5" w:rsidRDefault="00154CDC" w:rsidP="00F32882">
            <w:pPr>
              <w:spacing w:after="0" w:line="240" w:lineRule="auto"/>
              <w:contextualSpacing/>
              <w:jc w:val="both"/>
              <w:rPr>
                <w:rFonts w:ascii="Times New Roman" w:hAnsi="Times New Roman" w:cs="Times New Roman"/>
              </w:rPr>
            </w:pPr>
            <w:r>
              <w:rPr>
                <w:rFonts w:ascii="Times New Roman" w:hAnsi="Times New Roman" w:cs="Times New Roman"/>
              </w:rPr>
              <w:t>691,00</w:t>
            </w:r>
          </w:p>
        </w:tc>
      </w:tr>
      <w:tr w:rsidR="009E0EA5" w:rsidRPr="009E0EA5" w:rsidTr="00541B2A">
        <w:tc>
          <w:tcPr>
            <w:tcW w:w="396" w:type="dxa"/>
          </w:tcPr>
          <w:p w:rsidR="009E0EA5" w:rsidRPr="009E0EA5" w:rsidRDefault="009E0EA5" w:rsidP="00F32882">
            <w:pPr>
              <w:numPr>
                <w:ilvl w:val="0"/>
                <w:numId w:val="7"/>
              </w:numPr>
              <w:suppressAutoHyphens/>
              <w:autoSpaceDN w:val="0"/>
              <w:snapToGrid w:val="0"/>
              <w:spacing w:after="0" w:line="240" w:lineRule="auto"/>
              <w:ind w:hanging="573"/>
              <w:contextualSpacing/>
              <w:jc w:val="both"/>
              <w:rPr>
                <w:rFonts w:ascii="Times New Roman" w:hAnsi="Times New Roman" w:cs="Times New Roman"/>
              </w:rPr>
            </w:pPr>
          </w:p>
        </w:tc>
        <w:tc>
          <w:tcPr>
            <w:tcW w:w="1702" w:type="dxa"/>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Филе из сельди малосоленой или слабосоленой</w:t>
            </w:r>
          </w:p>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ГОСТ 815-2004</w:t>
            </w:r>
          </w:p>
          <w:p w:rsidR="009E0EA5" w:rsidRPr="009E0EA5" w:rsidRDefault="009E0EA5" w:rsidP="00F32882">
            <w:pPr>
              <w:spacing w:after="0" w:line="240" w:lineRule="auto"/>
              <w:contextualSpacing/>
              <w:jc w:val="both"/>
              <w:rPr>
                <w:rFonts w:ascii="Times New Roman" w:hAnsi="Times New Roman" w:cs="Times New Roman"/>
              </w:rPr>
            </w:pPr>
          </w:p>
        </w:tc>
        <w:tc>
          <w:tcPr>
            <w:tcW w:w="8079" w:type="dxa"/>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Филе из сельди малосоленой или слабосоленой. ГОСТ 815-2004.Продукт по показателям качества и безопасности должен соответствовать требованиям Технического регламента Таможенного союза (</w:t>
            </w:r>
            <w:proofErr w:type="gramStart"/>
            <w:r w:rsidRPr="009E0EA5">
              <w:rPr>
                <w:rFonts w:ascii="Times New Roman" w:hAnsi="Times New Roman" w:cs="Times New Roman"/>
              </w:rPr>
              <w:t>ТР</w:t>
            </w:r>
            <w:proofErr w:type="gramEnd"/>
            <w:r w:rsidRPr="009E0EA5">
              <w:rPr>
                <w:rFonts w:ascii="Times New Roman" w:hAnsi="Times New Roman" w:cs="Times New Roman"/>
              </w:rPr>
              <w:t xml:space="preserve"> ТС 021/2011) «О безопасности пищевой продукции». </w:t>
            </w:r>
            <w:r w:rsidRPr="009E0EA5">
              <w:rPr>
                <w:rFonts w:ascii="Times New Roman" w:hAnsi="Times New Roman" w:cs="Times New Roman"/>
                <w:color w:val="000000"/>
              </w:rPr>
              <w:t xml:space="preserve">Поверхность чистая. Цвет филе светлый, без «ржавых» пятен. Вкус - приятный, свойственный данному виду рыбы, без превышения нормы содержания соли. Без посторонних запахов. Консистенция сельди: нежная, плотная. </w:t>
            </w:r>
            <w:r w:rsidRPr="009E0EA5">
              <w:rPr>
                <w:rFonts w:ascii="Times New Roman" w:hAnsi="Times New Roman" w:cs="Times New Roman"/>
              </w:rPr>
              <w:t>Сельдь без наружных повреждений.</w:t>
            </w:r>
            <w:r w:rsidR="001A4164">
              <w:rPr>
                <w:rFonts w:ascii="Times New Roman" w:hAnsi="Times New Roman" w:cs="Times New Roman"/>
              </w:rPr>
              <w:t xml:space="preserve"> </w:t>
            </w:r>
            <w:r w:rsidRPr="009E0EA5">
              <w:rPr>
                <w:rFonts w:ascii="Times New Roman" w:hAnsi="Times New Roman" w:cs="Times New Roman"/>
                <w:color w:val="000000"/>
              </w:rPr>
              <w:t xml:space="preserve">По показателям безопасности соленые сельди должны соответствовать </w:t>
            </w:r>
            <w:proofErr w:type="spellStart"/>
            <w:r w:rsidRPr="009E0EA5">
              <w:rPr>
                <w:rFonts w:ascii="Times New Roman" w:hAnsi="Times New Roman" w:cs="Times New Roman"/>
              </w:rPr>
              <w:t>СанПиН</w:t>
            </w:r>
            <w:proofErr w:type="spellEnd"/>
            <w:r w:rsidRPr="009E0EA5">
              <w:rPr>
                <w:rFonts w:ascii="Times New Roman" w:hAnsi="Times New Roman" w:cs="Times New Roman"/>
              </w:rPr>
              <w:t xml:space="preserve"> 2.3.2.1078-01 «Гигиенические требования безопасности и пищевой ценности пищевых продуктов».</w:t>
            </w:r>
          </w:p>
          <w:p w:rsidR="009E0EA5" w:rsidRPr="009E0EA5" w:rsidRDefault="009E0EA5" w:rsidP="00F32882">
            <w:pPr>
              <w:shd w:val="clear" w:color="auto" w:fill="FFFFFF"/>
              <w:spacing w:after="0" w:line="240" w:lineRule="auto"/>
              <w:contextualSpacing/>
              <w:jc w:val="both"/>
              <w:rPr>
                <w:rFonts w:ascii="Times New Roman" w:hAnsi="Times New Roman" w:cs="Times New Roman"/>
              </w:rPr>
            </w:pPr>
            <w:r w:rsidRPr="009E0EA5">
              <w:rPr>
                <w:rFonts w:ascii="Times New Roman" w:hAnsi="Times New Roman" w:cs="Times New Roman"/>
              </w:rPr>
              <w:t>Сорт – первый</w:t>
            </w:r>
          </w:p>
          <w:p w:rsidR="009E0EA5" w:rsidRPr="009E0EA5" w:rsidRDefault="009E0EA5" w:rsidP="00F32882">
            <w:pPr>
              <w:shd w:val="clear" w:color="auto" w:fill="FFFFFF"/>
              <w:spacing w:after="0" w:line="240" w:lineRule="auto"/>
              <w:contextualSpacing/>
              <w:jc w:val="both"/>
              <w:rPr>
                <w:rFonts w:ascii="Times New Roman" w:hAnsi="Times New Roman" w:cs="Times New Roman"/>
              </w:rPr>
            </w:pPr>
            <w:r w:rsidRPr="009E0EA5">
              <w:rPr>
                <w:rFonts w:ascii="Times New Roman" w:hAnsi="Times New Roman" w:cs="Times New Roman"/>
              </w:rPr>
              <w:t>Массовая доля поваренной соли – не менее 4 и не более 8%</w:t>
            </w:r>
          </w:p>
        </w:tc>
        <w:tc>
          <w:tcPr>
            <w:tcW w:w="3261" w:type="dxa"/>
            <w:tcBorders>
              <w:right w:val="single" w:sz="4" w:space="0" w:color="auto"/>
            </w:tcBorders>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lang w:eastAsia="en-US"/>
              </w:rPr>
              <w:t>Ведро пластмассовое, 2-14 кг, завоз и отгрузка силами Поставщика до пищеблока Заказчика</w:t>
            </w:r>
          </w:p>
        </w:tc>
        <w:tc>
          <w:tcPr>
            <w:tcW w:w="992" w:type="dxa"/>
            <w:tcBorders>
              <w:left w:val="single" w:sz="4" w:space="0" w:color="auto"/>
            </w:tcBorders>
          </w:tcPr>
          <w:p w:rsidR="009E0EA5" w:rsidRPr="009E0EA5" w:rsidRDefault="009E0EA5" w:rsidP="00F32882">
            <w:pPr>
              <w:spacing w:after="0" w:line="240" w:lineRule="auto"/>
              <w:contextualSpacing/>
              <w:jc w:val="both"/>
              <w:rPr>
                <w:rFonts w:ascii="Times New Roman" w:hAnsi="Times New Roman" w:cs="Times New Roman"/>
              </w:rPr>
            </w:pPr>
            <w:r w:rsidRPr="009E0EA5">
              <w:rPr>
                <w:rFonts w:ascii="Times New Roman" w:hAnsi="Times New Roman" w:cs="Times New Roman"/>
              </w:rPr>
              <w:t>кг</w:t>
            </w:r>
          </w:p>
        </w:tc>
        <w:tc>
          <w:tcPr>
            <w:tcW w:w="1276" w:type="dxa"/>
            <w:tcBorders>
              <w:left w:val="single" w:sz="4" w:space="0" w:color="auto"/>
            </w:tcBorders>
          </w:tcPr>
          <w:p w:rsidR="009E0EA5" w:rsidRPr="009E0EA5" w:rsidRDefault="00154CDC" w:rsidP="00F32882">
            <w:pPr>
              <w:spacing w:after="0" w:line="240" w:lineRule="auto"/>
              <w:contextualSpacing/>
              <w:jc w:val="both"/>
              <w:rPr>
                <w:rFonts w:ascii="Times New Roman" w:hAnsi="Times New Roman" w:cs="Times New Roman"/>
              </w:rPr>
            </w:pPr>
            <w:r>
              <w:rPr>
                <w:rFonts w:ascii="Times New Roman" w:hAnsi="Times New Roman" w:cs="Times New Roman"/>
              </w:rPr>
              <w:t>56,00</w:t>
            </w:r>
          </w:p>
        </w:tc>
      </w:tr>
    </w:tbl>
    <w:p w:rsidR="00E02A3F" w:rsidRPr="009E0EA5" w:rsidRDefault="009E0EA5" w:rsidP="00F32882">
      <w:pPr>
        <w:spacing w:after="0" w:line="240" w:lineRule="auto"/>
        <w:contextualSpacing/>
        <w:jc w:val="both"/>
        <w:rPr>
          <w:rFonts w:ascii="Times New Roman" w:hAnsi="Times New Roman" w:cs="Times New Roman"/>
          <w:b/>
          <w:bCs/>
          <w:i/>
        </w:rPr>
      </w:pPr>
      <w:r w:rsidRPr="009E0EA5">
        <w:rPr>
          <w:rFonts w:ascii="Times New Roman" w:hAnsi="Times New Roman" w:cs="Times New Roman"/>
        </w:rPr>
        <w:t>В случае</w:t>
      </w:r>
      <w:proofErr w:type="gramStart"/>
      <w:r w:rsidRPr="009E0EA5">
        <w:rPr>
          <w:rFonts w:ascii="Times New Roman" w:hAnsi="Times New Roman" w:cs="Times New Roman"/>
        </w:rPr>
        <w:t>,</w:t>
      </w:r>
      <w:proofErr w:type="gramEnd"/>
      <w:r w:rsidRPr="009E0EA5">
        <w:rPr>
          <w:rFonts w:ascii="Times New Roman" w:hAnsi="Times New Roman" w:cs="Times New Roman"/>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E02A3F" w:rsidRPr="009E0EA5" w:rsidRDefault="00E02A3F" w:rsidP="00F32882">
      <w:pPr>
        <w:spacing w:after="0" w:line="240" w:lineRule="auto"/>
        <w:ind w:firstLine="142"/>
        <w:contextualSpacing/>
        <w:jc w:val="both"/>
        <w:rPr>
          <w:rFonts w:ascii="Times New Roman" w:hAnsi="Times New Roman" w:cs="Times New Roman"/>
          <w:b/>
          <w:bCs/>
          <w:i/>
        </w:rPr>
      </w:pPr>
    </w:p>
    <w:p w:rsidR="00E02A3F" w:rsidRPr="009E0EA5" w:rsidRDefault="00E02A3F" w:rsidP="00F32882">
      <w:pPr>
        <w:spacing w:after="0" w:line="240" w:lineRule="auto"/>
        <w:ind w:firstLine="142"/>
        <w:contextualSpacing/>
        <w:jc w:val="both"/>
        <w:rPr>
          <w:rFonts w:ascii="Times New Roman" w:hAnsi="Times New Roman" w:cs="Times New Roman"/>
          <w:b/>
          <w:bCs/>
          <w:i/>
        </w:rPr>
      </w:pPr>
    </w:p>
    <w:p w:rsidR="00E02A3F" w:rsidRPr="009E0EA5" w:rsidRDefault="00E02A3F" w:rsidP="00F32882">
      <w:pPr>
        <w:spacing w:after="0" w:line="240" w:lineRule="auto"/>
        <w:ind w:firstLine="142"/>
        <w:contextualSpacing/>
        <w:jc w:val="both"/>
        <w:rPr>
          <w:rFonts w:ascii="Times New Roman" w:hAnsi="Times New Roman" w:cs="Times New Roman"/>
          <w:b/>
          <w:bCs/>
          <w:i/>
        </w:rPr>
      </w:pPr>
    </w:p>
    <w:p w:rsidR="00F32882" w:rsidRPr="00440C13" w:rsidRDefault="00F32882" w:rsidP="00F32882">
      <w:pPr>
        <w:spacing w:line="240" w:lineRule="auto"/>
        <w:rPr>
          <w:rFonts w:ascii="Times New Roman" w:eastAsia="Times New Roman" w:hAnsi="Times New Roman" w:cs="Times New Roman"/>
        </w:rPr>
      </w:pPr>
      <w:r w:rsidRPr="00440C13">
        <w:rPr>
          <w:rFonts w:ascii="Times New Roman" w:eastAsia="Times New Roman" w:hAnsi="Times New Roman" w:cs="Times New Roman"/>
        </w:rPr>
        <w:t>Подготовил зам</w:t>
      </w:r>
      <w:proofErr w:type="gramStart"/>
      <w:r w:rsidRPr="00440C13">
        <w:rPr>
          <w:rFonts w:ascii="Times New Roman" w:eastAsia="Times New Roman" w:hAnsi="Times New Roman" w:cs="Times New Roman"/>
        </w:rPr>
        <w:t>.з</w:t>
      </w:r>
      <w:proofErr w:type="gramEnd"/>
      <w:r w:rsidRPr="00440C13">
        <w:rPr>
          <w:rFonts w:ascii="Times New Roman" w:eastAsia="Times New Roman" w:hAnsi="Times New Roman" w:cs="Times New Roman"/>
        </w:rPr>
        <w:t xml:space="preserve">ав. по </w:t>
      </w:r>
      <w:proofErr w:type="spellStart"/>
      <w:r w:rsidRPr="00440C13">
        <w:rPr>
          <w:rFonts w:ascii="Times New Roman" w:eastAsia="Times New Roman" w:hAnsi="Times New Roman" w:cs="Times New Roman"/>
        </w:rPr>
        <w:t>АХЧ_______________________________Л.В.Малахова</w:t>
      </w:r>
      <w:proofErr w:type="spellEnd"/>
    </w:p>
    <w:p w:rsidR="00E02A3F" w:rsidRPr="009E0EA5" w:rsidRDefault="00E02A3F" w:rsidP="00F32882">
      <w:pPr>
        <w:spacing w:after="0" w:line="240" w:lineRule="auto"/>
        <w:ind w:firstLine="142"/>
        <w:contextualSpacing/>
        <w:jc w:val="both"/>
        <w:rPr>
          <w:rFonts w:ascii="Times New Roman" w:hAnsi="Times New Roman" w:cs="Times New Roman"/>
          <w:b/>
          <w:bCs/>
          <w:i/>
        </w:rPr>
      </w:pPr>
    </w:p>
    <w:p w:rsidR="00E02A3F" w:rsidRDefault="00E02A3F" w:rsidP="00F32882">
      <w:pPr>
        <w:spacing w:after="0" w:line="240" w:lineRule="auto"/>
        <w:ind w:firstLine="142"/>
        <w:jc w:val="both"/>
        <w:rPr>
          <w:b/>
          <w:bCs/>
          <w:i/>
        </w:rPr>
      </w:pPr>
    </w:p>
    <w:p w:rsidR="00E02A3F" w:rsidRDefault="00E02A3F" w:rsidP="00F32882">
      <w:pPr>
        <w:spacing w:after="0" w:line="240" w:lineRule="auto"/>
        <w:ind w:firstLine="142"/>
        <w:jc w:val="both"/>
        <w:rPr>
          <w:b/>
          <w:bCs/>
          <w:i/>
        </w:rPr>
      </w:pPr>
    </w:p>
    <w:p w:rsidR="00E02A3F" w:rsidRDefault="00E02A3F" w:rsidP="00F32882">
      <w:pPr>
        <w:spacing w:after="0" w:line="240" w:lineRule="auto"/>
        <w:ind w:firstLine="142"/>
        <w:jc w:val="both"/>
        <w:rPr>
          <w:b/>
          <w:bCs/>
          <w:i/>
        </w:rPr>
      </w:pPr>
    </w:p>
    <w:p w:rsidR="00DD790E" w:rsidRPr="006C131C" w:rsidRDefault="00DD790E" w:rsidP="00F32882">
      <w:pPr>
        <w:spacing w:after="60" w:line="240" w:lineRule="auto"/>
        <w:jc w:val="both"/>
        <w:rPr>
          <w:rFonts w:ascii="Times New Roman" w:eastAsia="Times New Roman" w:hAnsi="Times New Roman" w:cs="Times New Roman"/>
          <w:sz w:val="24"/>
          <w:szCs w:val="24"/>
        </w:rPr>
      </w:pPr>
    </w:p>
    <w:sectPr w:rsidR="00DD790E" w:rsidRPr="006C131C"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0278A"/>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54CDC"/>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A0D1D"/>
    <w:rsid w:val="004D1B79"/>
    <w:rsid w:val="004E2321"/>
    <w:rsid w:val="004E7252"/>
    <w:rsid w:val="004F2D9A"/>
    <w:rsid w:val="004F44F1"/>
    <w:rsid w:val="00531495"/>
    <w:rsid w:val="00540389"/>
    <w:rsid w:val="00541B2A"/>
    <w:rsid w:val="00552124"/>
    <w:rsid w:val="00554A24"/>
    <w:rsid w:val="0058296F"/>
    <w:rsid w:val="00583815"/>
    <w:rsid w:val="005921D5"/>
    <w:rsid w:val="005A1ABF"/>
    <w:rsid w:val="005A4BD1"/>
    <w:rsid w:val="005C0C29"/>
    <w:rsid w:val="005D0146"/>
    <w:rsid w:val="005E5933"/>
    <w:rsid w:val="00607955"/>
    <w:rsid w:val="006257DE"/>
    <w:rsid w:val="00637B92"/>
    <w:rsid w:val="00643317"/>
    <w:rsid w:val="00651DF9"/>
    <w:rsid w:val="00652A5C"/>
    <w:rsid w:val="00665CCC"/>
    <w:rsid w:val="00671D34"/>
    <w:rsid w:val="006779CC"/>
    <w:rsid w:val="00681089"/>
    <w:rsid w:val="006B6BF8"/>
    <w:rsid w:val="006C131C"/>
    <w:rsid w:val="006C4BB8"/>
    <w:rsid w:val="006D2DB1"/>
    <w:rsid w:val="006F20F2"/>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B7C5E"/>
    <w:rsid w:val="008C3679"/>
    <w:rsid w:val="008C5918"/>
    <w:rsid w:val="008C6DBF"/>
    <w:rsid w:val="008E1377"/>
    <w:rsid w:val="008E1878"/>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C1158"/>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31C5"/>
    <w:rsid w:val="00C250AB"/>
    <w:rsid w:val="00C35685"/>
    <w:rsid w:val="00C47F2B"/>
    <w:rsid w:val="00C57015"/>
    <w:rsid w:val="00C62EC4"/>
    <w:rsid w:val="00C6607B"/>
    <w:rsid w:val="00C703D8"/>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B23CC"/>
    <w:rsid w:val="00DC111A"/>
    <w:rsid w:val="00DD790E"/>
    <w:rsid w:val="00DE5071"/>
    <w:rsid w:val="00DE59B6"/>
    <w:rsid w:val="00DE7846"/>
    <w:rsid w:val="00DF0009"/>
    <w:rsid w:val="00E02A3F"/>
    <w:rsid w:val="00E126D4"/>
    <w:rsid w:val="00E127EA"/>
    <w:rsid w:val="00E148C1"/>
    <w:rsid w:val="00E17277"/>
    <w:rsid w:val="00E30273"/>
    <w:rsid w:val="00E36DE0"/>
    <w:rsid w:val="00E45730"/>
    <w:rsid w:val="00E5513E"/>
    <w:rsid w:val="00E912E0"/>
    <w:rsid w:val="00EA721C"/>
    <w:rsid w:val="00EB6BB0"/>
    <w:rsid w:val="00EE2D57"/>
    <w:rsid w:val="00EE4E8F"/>
    <w:rsid w:val="00F04E6A"/>
    <w:rsid w:val="00F1448F"/>
    <w:rsid w:val="00F2161C"/>
    <w:rsid w:val="00F22DF1"/>
    <w:rsid w:val="00F32882"/>
    <w:rsid w:val="00F33D0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5CD8-3F0E-49F5-9A62-9332A3A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2055</Words>
  <Characters>11716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75</cp:revision>
  <cp:lastPrinted>2020-11-18T06:06:00Z</cp:lastPrinted>
  <dcterms:created xsi:type="dcterms:W3CDTF">2017-05-25T14:05:00Z</dcterms:created>
  <dcterms:modified xsi:type="dcterms:W3CDTF">2020-11-18T09:57:00Z</dcterms:modified>
</cp:coreProperties>
</file>