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5575E99A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6FABE2F9" w:rsidR="002567E4" w:rsidRPr="002567E4" w:rsidRDefault="00E60BF5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BF5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AC039C">
              <w:rPr>
                <w:rFonts w:ascii="Arial" w:hAnsi="Arial" w:cs="Arial"/>
                <w:color w:val="000000"/>
                <w:sz w:val="20"/>
                <w:szCs w:val="20"/>
              </w:rPr>
              <w:t>хлеба на</w:t>
            </w:r>
            <w:r w:rsidRPr="00E60BF5">
              <w:rPr>
                <w:rFonts w:ascii="Arial" w:hAnsi="Arial" w:cs="Arial"/>
                <w:color w:val="000000"/>
                <w:sz w:val="20"/>
                <w:szCs w:val="20"/>
              </w:rPr>
              <w:t xml:space="preserve"> 2021 год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>для нужд Муниципального автономного дошкольного образовательного учреждения детский сад комбинированного вида №</w:t>
            </w:r>
            <w:r w:rsidR="003979F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 w:rsidR="003979F8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E26E03E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3979F8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299D1EC0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3979F8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20E91D6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3979F8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3979F8" w:rsidRPr="002567E4" w:rsidRDefault="003979F8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559DBEEE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Першина Оксана Валерьевна</w:t>
            </w:r>
          </w:p>
        </w:tc>
      </w:tr>
      <w:tr w:rsidR="003979F8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0A652E64" w:rsidR="003979F8" w:rsidRPr="002567E4" w:rsidRDefault="003979F8" w:rsidP="003979F8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r w:rsidRPr="00456CDF">
              <w:t>Mdou7-Pushino@mail.ru</w:t>
            </w:r>
          </w:p>
        </w:tc>
      </w:tr>
      <w:tr w:rsidR="003979F8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349282AA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8 (4967) 73-11-84, 8 (4967) 33-02-79</w:t>
            </w:r>
          </w:p>
        </w:tc>
      </w:tr>
      <w:tr w:rsidR="003979F8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3979F8" w:rsidRPr="002567E4" w:rsidRDefault="003979F8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3979F8" w:rsidRPr="002567E4" w:rsidRDefault="003979F8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0D576150" w:rsidR="003979F8" w:rsidRPr="002567E4" w:rsidRDefault="00E60BF5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BF5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AC039C">
              <w:rPr>
                <w:rFonts w:ascii="Arial" w:hAnsi="Arial" w:cs="Arial"/>
                <w:color w:val="000000"/>
                <w:sz w:val="20"/>
                <w:szCs w:val="20"/>
              </w:rPr>
              <w:t>хлеба</w:t>
            </w:r>
            <w:r w:rsidRPr="00E60BF5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2021 год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>для нужд Муниципального автономного дошкольного образовательного учреждения детский сад комбинированного вида №</w:t>
            </w:r>
            <w:r w:rsidR="003979F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 w:rsidR="003979F8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3979F8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4478F538" w:rsidR="003979F8" w:rsidRPr="002567E4" w:rsidRDefault="00AC039C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03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173 556,60 (Сто семьдесят три тысячи пятьсот пятьдесят шесть рублей 60 копеек)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908EC0" w14:textId="6FB3F25B" w:rsidR="00753342" w:rsidRDefault="002567E4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65657F2C" w14:textId="01CCAD67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2509E8" w14:textId="3BF9D9AF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20D53A" w14:textId="35A11D4A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6369C1" w14:textId="77777777" w:rsidR="00AC039C" w:rsidRDefault="00AC039C" w:rsidP="00AC039C">
      <w:pPr>
        <w:pStyle w:val="a4"/>
        <w:widowControl w:val="0"/>
        <w:outlineLvl w:val="0"/>
        <w:rPr>
          <w:b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1427"/>
        <w:gridCol w:w="4396"/>
        <w:gridCol w:w="795"/>
        <w:gridCol w:w="1241"/>
      </w:tblGrid>
      <w:tr w:rsidR="00AC039C" w:rsidRPr="001E1A58" w14:paraId="3BF40734" w14:textId="77777777" w:rsidTr="003C7976">
        <w:trPr>
          <w:trHeight w:val="70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CF153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 w:rsidRPr="001E1A58">
              <w:rPr>
                <w:rFonts w:eastAsia="Arial Unicode MS"/>
                <w:color w:val="000000"/>
                <w:sz w:val="22"/>
                <w:szCs w:val="22"/>
              </w:rPr>
              <w:t>№</w:t>
            </w:r>
          </w:p>
          <w:p w14:paraId="2822B952" w14:textId="77777777" w:rsidR="00AC039C" w:rsidRPr="001E1A58" w:rsidRDefault="00AC039C" w:rsidP="003C7976">
            <w:pPr>
              <w:jc w:val="center"/>
              <w:rPr>
                <w:rFonts w:eastAsia="Arial Unicode MS"/>
                <w:color w:val="000000"/>
              </w:rPr>
            </w:pPr>
            <w:r w:rsidRPr="001E1A58">
              <w:rPr>
                <w:rFonts w:eastAsia="Arial Unicode MS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C5328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 w:rsidRPr="001E1A58">
              <w:rPr>
                <w:rFonts w:eastAsia="Arial Unicode MS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F139A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 w:rsidRPr="001E1A58">
              <w:rPr>
                <w:rFonts w:eastAsia="Arial Unicode MS"/>
                <w:color w:val="000000"/>
                <w:sz w:val="22"/>
                <w:szCs w:val="22"/>
              </w:rPr>
              <w:t>ГОСТ, Требования, к качеству, характеристикам, потребительским свойствам товара. Требования к упаковке.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FCE44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 w:rsidRPr="001E1A58">
              <w:rPr>
                <w:rFonts w:eastAsia="Arial Unicode MS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8DFF1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proofErr w:type="spellStart"/>
            <w:r w:rsidRPr="001E1A58">
              <w:rPr>
                <w:rFonts w:eastAsia="Arial Unicode MS"/>
                <w:color w:val="000000"/>
                <w:sz w:val="22"/>
                <w:szCs w:val="22"/>
              </w:rPr>
              <w:t>Единиц.измер</w:t>
            </w:r>
            <w:proofErr w:type="spellEnd"/>
            <w:r w:rsidRPr="001E1A58">
              <w:rPr>
                <w:rFonts w:eastAsia="Arial Unicode MS"/>
                <w:color w:val="000000"/>
                <w:sz w:val="22"/>
                <w:szCs w:val="22"/>
              </w:rPr>
              <w:t>.</w:t>
            </w:r>
          </w:p>
        </w:tc>
      </w:tr>
      <w:tr w:rsidR="00AC039C" w:rsidRPr="001E1A58" w14:paraId="6BFD65BC" w14:textId="77777777" w:rsidTr="003C7976">
        <w:trPr>
          <w:trHeight w:val="114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529E3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 w:rsidRPr="001E1A58">
              <w:rPr>
                <w:rFonts w:eastAsia="Arial Unicode MS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4B4B1" w14:textId="77777777" w:rsidR="00AC039C" w:rsidRPr="001E1A58" w:rsidRDefault="00AC039C" w:rsidP="003C7976">
            <w:pPr>
              <w:snapToGrid w:val="0"/>
              <w:rPr>
                <w:rFonts w:eastAsia="Arial Unicode MS"/>
                <w:color w:val="000000"/>
              </w:rPr>
            </w:pPr>
            <w:r w:rsidRPr="001E1A58">
              <w:rPr>
                <w:rFonts w:eastAsia="Arial Unicode MS"/>
                <w:color w:val="000000"/>
                <w:sz w:val="22"/>
                <w:szCs w:val="22"/>
              </w:rPr>
              <w:t>Бато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н нарезной</w:t>
            </w:r>
            <w:r w:rsidRPr="001E1A58">
              <w:rPr>
                <w:rFonts w:eastAsia="Arial Unicode MS"/>
                <w:color w:val="000000"/>
                <w:sz w:val="22"/>
                <w:szCs w:val="22"/>
              </w:rPr>
              <w:t xml:space="preserve"> в упаковке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4D239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ГОСТ 27844-88.</w:t>
            </w:r>
            <w:r w:rsidRPr="001E1A58">
              <w:rPr>
                <w:rFonts w:eastAsia="Arial Unicode MS"/>
                <w:color w:val="000000"/>
                <w:sz w:val="22"/>
                <w:szCs w:val="22"/>
              </w:rPr>
              <w:t xml:space="preserve"> Батон «Нарезной»,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 фасовка по 0,4</w:t>
            </w:r>
            <w:r w:rsidRPr="001E1A58">
              <w:rPr>
                <w:rFonts w:eastAsia="Arial Unicode MS"/>
                <w:color w:val="000000"/>
                <w:sz w:val="22"/>
                <w:szCs w:val="22"/>
              </w:rPr>
              <w:t xml:space="preserve"> кг. Состав: мука пшеничная высшего </w:t>
            </w:r>
            <w:proofErr w:type="spellStart"/>
            <w:proofErr w:type="gramStart"/>
            <w:r w:rsidRPr="001E1A58">
              <w:rPr>
                <w:rFonts w:eastAsia="Arial Unicode MS"/>
                <w:color w:val="000000"/>
                <w:sz w:val="22"/>
                <w:szCs w:val="22"/>
              </w:rPr>
              <w:t>сорта,вода</w:t>
            </w:r>
            <w:proofErr w:type="gramEnd"/>
            <w:r w:rsidRPr="001E1A58">
              <w:rPr>
                <w:rFonts w:eastAsia="Arial Unicode MS"/>
                <w:color w:val="000000"/>
                <w:sz w:val="22"/>
                <w:szCs w:val="22"/>
              </w:rPr>
              <w:t>,сахарный</w:t>
            </w:r>
            <w:proofErr w:type="spellEnd"/>
            <w:r w:rsidRPr="001E1A58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A58">
              <w:rPr>
                <w:rFonts w:eastAsia="Arial Unicode MS"/>
                <w:color w:val="000000"/>
                <w:sz w:val="22"/>
                <w:szCs w:val="22"/>
              </w:rPr>
              <w:t>песок,масло</w:t>
            </w:r>
            <w:proofErr w:type="spellEnd"/>
            <w:r w:rsidRPr="001E1A58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A58">
              <w:rPr>
                <w:rFonts w:eastAsia="Arial Unicode MS"/>
                <w:color w:val="000000"/>
                <w:sz w:val="22"/>
                <w:szCs w:val="22"/>
              </w:rPr>
              <w:t>растительное,соль,дрожжи,улучшитель.Упаковка</w:t>
            </w:r>
            <w:proofErr w:type="spellEnd"/>
            <w:r w:rsidRPr="001E1A58">
              <w:rPr>
                <w:rFonts w:eastAsia="Arial Unicode MS"/>
                <w:color w:val="000000"/>
                <w:sz w:val="22"/>
                <w:szCs w:val="22"/>
              </w:rPr>
              <w:t>-пакет.</w:t>
            </w:r>
          </w:p>
          <w:p w14:paraId="0831D284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5C474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E8051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кг</w:t>
            </w:r>
          </w:p>
        </w:tc>
      </w:tr>
      <w:tr w:rsidR="00AC039C" w:rsidRPr="001E1A58" w14:paraId="6ACA2D7F" w14:textId="77777777" w:rsidTr="003C7976">
        <w:trPr>
          <w:trHeight w:val="212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4D3FB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 w:rsidRPr="001E1A58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53999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 w:rsidRPr="00F27784">
              <w:rPr>
                <w:rFonts w:eastAsia="Arial Unicode MS"/>
                <w:color w:val="000000"/>
                <w:sz w:val="22"/>
                <w:szCs w:val="22"/>
              </w:rPr>
              <w:t>Хлеб «Дарницки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й</w:t>
            </w:r>
            <w:r w:rsidRPr="00F27784">
              <w:rPr>
                <w:rFonts w:eastAsia="Arial Unicode MS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F6E55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ГОСТ 26983-2015. Хлеб «Дарницкий», фасовка</w:t>
            </w:r>
            <w:r w:rsidRPr="001E1A58">
              <w:rPr>
                <w:rFonts w:eastAsia="Arial Unicode MS"/>
                <w:color w:val="000000"/>
                <w:sz w:val="22"/>
                <w:szCs w:val="22"/>
              </w:rPr>
              <w:t xml:space="preserve"> по </w:t>
            </w:r>
            <w:smartTag w:uri="urn:schemas-microsoft-com:office:smarttags" w:element="metricconverter">
              <w:smartTagPr>
                <w:attr w:name="ProductID" w:val="0,7 кг"/>
              </w:smartTagPr>
              <w:r w:rsidRPr="001E1A58">
                <w:rPr>
                  <w:rFonts w:eastAsia="Arial Unicode MS"/>
                  <w:color w:val="000000"/>
                  <w:sz w:val="22"/>
                  <w:szCs w:val="22"/>
                </w:rPr>
                <w:t>0,7 кг</w:t>
              </w:r>
            </w:smartTag>
            <w:r w:rsidRPr="001E1A58">
              <w:rPr>
                <w:rFonts w:eastAsia="Arial Unicode MS"/>
                <w:color w:val="000000"/>
                <w:sz w:val="22"/>
                <w:szCs w:val="22"/>
              </w:rPr>
              <w:t xml:space="preserve">. Состав: мука обдирная ржаная, мука пшеничная 1 сорта, сахарный песок, соль пищевая, дрожжи. Упаковка пакет. </w:t>
            </w:r>
          </w:p>
          <w:p w14:paraId="50E8A538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7363B" w14:textId="77777777" w:rsidR="00AC039C" w:rsidRPr="00D174AE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2396" w14:textId="77777777" w:rsidR="00AC039C" w:rsidRPr="001E1A58" w:rsidRDefault="00AC039C" w:rsidP="003C7976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кг</w:t>
            </w:r>
          </w:p>
        </w:tc>
      </w:tr>
    </w:tbl>
    <w:p w14:paraId="043B210F" w14:textId="77777777" w:rsidR="00E60BF5" w:rsidRDefault="00E60BF5" w:rsidP="00E60BF5">
      <w:pPr>
        <w:pStyle w:val="a4"/>
        <w:widowControl w:val="0"/>
        <w:outlineLvl w:val="0"/>
        <w:rPr>
          <w:b/>
          <w:sz w:val="22"/>
          <w:lang w:val="en-US"/>
        </w:rPr>
      </w:pPr>
    </w:p>
    <w:p w14:paraId="6B6FF2EC" w14:textId="77777777" w:rsidR="00E60BF5" w:rsidRDefault="00E60BF5" w:rsidP="00E60BF5">
      <w:pPr>
        <w:pStyle w:val="a4"/>
        <w:widowControl w:val="0"/>
        <w:outlineLvl w:val="0"/>
        <w:rPr>
          <w:b/>
          <w:sz w:val="22"/>
          <w:lang w:val="en-US"/>
        </w:rPr>
      </w:pPr>
    </w:p>
    <w:p w14:paraId="51AA288E" w14:textId="07E2BB00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2C9DE8" w14:textId="6AB29BE1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12F555" w14:textId="2F5A9B9E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10B8CA" w14:textId="168E06A9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A23CBC" w14:textId="2800F31B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4C0340" w14:textId="1B25823F" w:rsidR="003979F8" w:rsidRDefault="003979F8"/>
    <w:p w14:paraId="0902761E" w14:textId="3E7A1E76" w:rsidR="003979F8" w:rsidRDefault="003979F8"/>
    <w:p w14:paraId="6DEF6C3B" w14:textId="77777777" w:rsidR="003979F8" w:rsidRDefault="003979F8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3979F8" w:rsidRPr="002567E4" w14:paraId="7880482F" w14:textId="77777777" w:rsidTr="003979F8">
        <w:trPr>
          <w:gridAfter w:val="1"/>
          <w:wAfter w:w="272" w:type="dxa"/>
          <w:trHeight w:val="1020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70659D68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2567E4" w:rsidRPr="002567E4" w14:paraId="700C6716" w14:textId="77777777" w:rsidTr="003979F8">
        <w:trPr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7FC36056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.11.2020 по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</w:t>
            </w:r>
          </w:p>
        </w:tc>
      </w:tr>
      <w:tr w:rsidR="002567E4" w:rsidRPr="002567E4" w14:paraId="01BA7FE1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  <w:proofErr w:type="spellEnd"/>
          </w:p>
        </w:tc>
      </w:tr>
      <w:tr w:rsidR="002567E4" w:rsidRPr="002567E4" w14:paraId="5E681A14" w14:textId="77777777" w:rsidTr="003979F8">
        <w:trPr>
          <w:gridAfter w:val="1"/>
          <w:wAfter w:w="272" w:type="dxa"/>
          <w:trHeight w:val="514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3979F8">
        <w:trPr>
          <w:gridAfter w:val="1"/>
          <w:wAfter w:w="272" w:type="dxa"/>
          <w:trHeight w:val="514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13120383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12 </w:t>
            </w:r>
            <w:proofErr w:type="gramStart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2020  10</w:t>
            </w:r>
            <w:proofErr w:type="gramEnd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A0204AE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5DBEC4A5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.12.2020 10:00:00 -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 18:00:00</w:t>
            </w:r>
          </w:p>
        </w:tc>
      </w:tr>
      <w:tr w:rsidR="002567E4" w:rsidRPr="002567E4" w14:paraId="7D3E66C7" w14:textId="77777777" w:rsidTr="003979F8">
        <w:trPr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59F2362F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.12.2020 14:00:00 -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 17:00:00</w:t>
            </w:r>
          </w:p>
        </w:tc>
      </w:tr>
      <w:tr w:rsidR="002567E4" w:rsidRPr="002567E4" w14:paraId="34E3C2B0" w14:textId="77777777" w:rsidTr="003979F8">
        <w:trPr>
          <w:trHeight w:val="285"/>
        </w:trPr>
        <w:tc>
          <w:tcPr>
            <w:tcW w:w="4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3979F8">
        <w:trPr>
          <w:gridAfter w:val="1"/>
          <w:wAfter w:w="272" w:type="dxa"/>
          <w:trHeight w:val="285"/>
        </w:trPr>
        <w:tc>
          <w:tcPr>
            <w:tcW w:w="4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57C4839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12 </w:t>
            </w:r>
            <w:proofErr w:type="gramStart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2020  18:00:00</w:t>
            </w:r>
            <w:proofErr w:type="gramEnd"/>
          </w:p>
        </w:tc>
      </w:tr>
      <w:tr w:rsidR="002567E4" w:rsidRPr="002567E4" w14:paraId="5589BB40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503D0A4D" w:rsidR="002567E4" w:rsidRPr="003979F8" w:rsidRDefault="003979F8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ЕСТП</w:t>
            </w:r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26B5A"/>
    <w:rsid w:val="00035F4F"/>
    <w:rsid w:val="00060390"/>
    <w:rsid w:val="000D5729"/>
    <w:rsid w:val="0023072F"/>
    <w:rsid w:val="002567E4"/>
    <w:rsid w:val="00274F6C"/>
    <w:rsid w:val="00277F8A"/>
    <w:rsid w:val="003979F8"/>
    <w:rsid w:val="003E7A40"/>
    <w:rsid w:val="0050151C"/>
    <w:rsid w:val="00613A1A"/>
    <w:rsid w:val="006312EA"/>
    <w:rsid w:val="00646361"/>
    <w:rsid w:val="00753342"/>
    <w:rsid w:val="007B6D91"/>
    <w:rsid w:val="00821066"/>
    <w:rsid w:val="00822E83"/>
    <w:rsid w:val="00837526"/>
    <w:rsid w:val="00842AE0"/>
    <w:rsid w:val="00867577"/>
    <w:rsid w:val="00977DB9"/>
    <w:rsid w:val="009813C9"/>
    <w:rsid w:val="00A62238"/>
    <w:rsid w:val="00AC039C"/>
    <w:rsid w:val="00B34C40"/>
    <w:rsid w:val="00D04170"/>
    <w:rsid w:val="00D50B41"/>
    <w:rsid w:val="00E10F00"/>
    <w:rsid w:val="00E60BF5"/>
    <w:rsid w:val="00EA4DD4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6B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Normal (Web)"/>
    <w:aliases w:val="Обычный (веб) Знак Знак,Обычный (Web) Знак Знак Знак,Знак2"/>
    <w:basedOn w:val="a"/>
    <w:unhideWhenUsed/>
    <w:qFormat/>
    <w:rsid w:val="00EA4DD4"/>
    <w:pPr>
      <w:spacing w:before="100" w:beforeAutospacing="1" w:after="100" w:afterAutospacing="1"/>
    </w:pPr>
    <w:rPr>
      <w:rFonts w:eastAsia="Calibri"/>
    </w:rPr>
  </w:style>
  <w:style w:type="paragraph" w:customStyle="1" w:styleId="a8">
    <w:name w:val="Стиль текста"/>
    <w:basedOn w:val="a9"/>
    <w:rsid w:val="00EA4DD4"/>
    <w:pPr>
      <w:keepLines/>
      <w:spacing w:before="60" w:after="60"/>
      <w:jc w:val="both"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A4DD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4D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6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2020-10-28T14:49:00Z</dcterms:created>
  <dcterms:modified xsi:type="dcterms:W3CDTF">2020-11-29T09:47:00Z</dcterms:modified>
</cp:coreProperties>
</file>